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79A2A1" w14:textId="7256DE20" w:rsidR="00B0118C" w:rsidRDefault="003E0704" w:rsidP="00594A8C">
      <w:pPr>
        <w:pStyle w:val="DocumentTitle"/>
        <w:spacing w:before="0" w:line="240" w:lineRule="auto"/>
      </w:pPr>
      <w:r>
        <w:rPr>
          <w:rStyle w:val="CommentReference"/>
          <w:rFonts w:ascii="Georgia" w:eastAsia="Times New Roman" w:hAnsi="Georgia" w:cs="Times New Roman"/>
          <w:bCs w:val="0"/>
          <w:color w:val="212120"/>
        </w:rPr>
        <w:commentReference w:id="0"/>
      </w:r>
      <w:commentRangeStart w:id="1"/>
      <w:r w:rsidR="003612CA">
        <w:t>&lt;</w:t>
      </w:r>
      <w:commentRangeStart w:id="2"/>
      <w:r w:rsidR="003612CA">
        <w:t>S</w:t>
      </w:r>
      <w:r w:rsidR="006408B0">
        <w:t>oftware</w:t>
      </w:r>
      <w:commentRangeEnd w:id="2"/>
      <w:r w:rsidR="009E5AF6">
        <w:rPr>
          <w:rStyle w:val="CommentReference"/>
          <w:rFonts w:ascii="Georgia" w:eastAsia="Times New Roman" w:hAnsi="Georgia" w:cs="Times New Roman"/>
          <w:bCs w:val="0"/>
          <w:color w:val="212120"/>
        </w:rPr>
        <w:commentReference w:id="2"/>
      </w:r>
      <w:r w:rsidR="00F12F43">
        <w:t>&gt;</w:t>
      </w:r>
      <w:commentRangeEnd w:id="1"/>
      <w:r w:rsidR="002D1570">
        <w:rPr>
          <w:rStyle w:val="CommentReference"/>
          <w:rFonts w:ascii="Georgia" w:eastAsia="Times New Roman" w:hAnsi="Georgia" w:cs="Times New Roman"/>
          <w:bCs w:val="0"/>
          <w:color w:val="212120"/>
        </w:rPr>
        <w:commentReference w:id="1"/>
      </w:r>
      <w:r w:rsidR="00F12F43">
        <w:t xml:space="preserve"> on the AWS Cloud</w:t>
      </w:r>
    </w:p>
    <w:p w14:paraId="19DF6B2A" w14:textId="72FFC107" w:rsidR="008A3591" w:rsidRDefault="003612CA" w:rsidP="003612CA">
      <w:pPr>
        <w:pStyle w:val="DocumentSubtitle"/>
      </w:pPr>
      <w:r>
        <w:t>Quick Start Reference Deployment</w:t>
      </w:r>
    </w:p>
    <w:p w14:paraId="6C6AFD3E" w14:textId="0719069B" w:rsidR="008F367B" w:rsidRPr="008934B8" w:rsidRDefault="00376E63" w:rsidP="008934B8">
      <w:pPr>
        <w:pStyle w:val="Date"/>
      </w:pPr>
      <w:r w:rsidRPr="008934B8">
        <w:t>&lt;</w:t>
      </w:r>
      <w:r w:rsidR="008F367B" w:rsidRPr="008934B8">
        <w:t>Month</w:t>
      </w:r>
      <w:r w:rsidRPr="008934B8">
        <w:t>&gt;</w:t>
      </w:r>
      <w:r w:rsidR="008F367B" w:rsidRPr="008934B8">
        <w:t xml:space="preserve"> 20</w:t>
      </w:r>
      <w:r w:rsidR="00FA54C4">
        <w:t>2</w:t>
      </w:r>
      <w:r w:rsidR="00600B37">
        <w:t>1</w:t>
      </w:r>
    </w:p>
    <w:p w14:paraId="0DF63ACE" w14:textId="2A6272A5" w:rsidR="00BC4504" w:rsidRPr="007777EF" w:rsidRDefault="00BC4504" w:rsidP="008934B8">
      <w:pPr>
        <w:pStyle w:val="Byline"/>
      </w:pPr>
      <w:r w:rsidRPr="007777EF">
        <w:t>&lt;</w:t>
      </w:r>
      <w:commentRangeStart w:id="3"/>
      <w:r w:rsidR="007777EF" w:rsidRPr="007777EF">
        <w:t>Name</w:t>
      </w:r>
      <w:r w:rsidR="007777EF">
        <w:t>s</w:t>
      </w:r>
      <w:r w:rsidR="007777EF" w:rsidRPr="007777EF">
        <w:t xml:space="preserve">, </w:t>
      </w:r>
      <w:r w:rsidR="007777EF">
        <w:t>Partner o</w:t>
      </w:r>
      <w:r w:rsidRPr="007777EF">
        <w:t>rganization&gt;</w:t>
      </w:r>
      <w:commentRangeEnd w:id="3"/>
      <w:r w:rsidR="002D1570">
        <w:rPr>
          <w:rStyle w:val="CommentReference"/>
        </w:rPr>
        <w:commentReference w:id="3"/>
      </w:r>
      <w:r w:rsidRPr="007777EF">
        <w:t xml:space="preserve"> </w:t>
      </w:r>
    </w:p>
    <w:p w14:paraId="1E135C94" w14:textId="0B026268" w:rsidR="00BC4504" w:rsidRDefault="007777EF" w:rsidP="008934B8">
      <w:pPr>
        <w:pStyle w:val="Byline"/>
        <w:spacing w:after="280"/>
      </w:pPr>
      <w:r w:rsidRPr="007777EF">
        <w:t>&lt;Name</w:t>
      </w:r>
      <w:r w:rsidR="0051463E">
        <w:t>s</w:t>
      </w:r>
      <w:r w:rsidRPr="007777EF">
        <w:t>&gt;</w:t>
      </w:r>
      <w:r>
        <w:t xml:space="preserve">, </w:t>
      </w:r>
      <w:r w:rsidR="00A37FD9">
        <w:t>AWS Quick Start t</w:t>
      </w:r>
      <w:r w:rsidR="00BC4504" w:rsidRPr="00BC4504">
        <w:t>eam</w:t>
      </w:r>
    </w:p>
    <w:p w14:paraId="275D37FF" w14:textId="4DC272DF" w:rsidR="00301093" w:rsidRPr="00BC4504" w:rsidRDefault="00F44902" w:rsidP="008934B8">
      <w:pPr>
        <w:pStyle w:val="Note"/>
        <w:spacing w:before="400" w:after="400"/>
        <w:ind w:left="1152" w:right="1152"/>
        <w:jc w:val="center"/>
        <w:rPr>
          <w:i/>
        </w:rPr>
      </w:pPr>
      <w:r>
        <w:t>Visit our</w:t>
      </w:r>
      <w:r w:rsidR="00301093">
        <w:t xml:space="preserve"> </w:t>
      </w:r>
      <w:commentRangeStart w:id="4"/>
      <w:r w:rsidR="002005AA">
        <w:fldChar w:fldCharType="begin"/>
      </w:r>
      <w:r w:rsidR="002005AA">
        <w:instrText xml:space="preserve"> HYPERLINK "https://github.com/aws-quickstart/tbd" </w:instrText>
      </w:r>
      <w:r w:rsidR="002005AA">
        <w:fldChar w:fldCharType="separate"/>
      </w:r>
      <w:r w:rsidR="00301093" w:rsidRPr="009B4025">
        <w:rPr>
          <w:rStyle w:val="Hyperlink"/>
        </w:rPr>
        <w:t>GitHub repository</w:t>
      </w:r>
      <w:r w:rsidR="002005AA">
        <w:rPr>
          <w:rStyle w:val="Hyperlink"/>
        </w:rPr>
        <w:fldChar w:fldCharType="end"/>
      </w:r>
      <w:commentRangeEnd w:id="4"/>
      <w:r w:rsidR="009E5AF6">
        <w:rPr>
          <w:rStyle w:val="CommentReference"/>
          <w:rFonts w:cs="Times New Roman"/>
          <w:color w:val="212120"/>
        </w:rPr>
        <w:commentReference w:id="4"/>
      </w:r>
      <w:r w:rsidR="00301093">
        <w:t xml:space="preserve"> </w:t>
      </w:r>
      <w:r w:rsidR="00DB1ED3">
        <w:t xml:space="preserve">for </w:t>
      </w:r>
      <w:r w:rsidR="00301093">
        <w:t>source files and</w:t>
      </w:r>
      <w:r w:rsidR="00DB1ED3">
        <w:t xml:space="preserve"> </w:t>
      </w:r>
      <w:r w:rsidR="00301093">
        <w:t>to post feedback,</w:t>
      </w:r>
      <w:r w:rsidR="00DB1ED3">
        <w:t xml:space="preserve"> </w:t>
      </w:r>
      <w:r w:rsidR="00DB1ED3">
        <w:br/>
        <w:t>report bugs, or</w:t>
      </w:r>
      <w:r w:rsidR="00301093">
        <w:t xml:space="preserve"> submit feature ideas</w:t>
      </w:r>
      <w:r w:rsidR="00DB1ED3">
        <w:t xml:space="preserve"> for this Quick Start</w:t>
      </w:r>
      <w:r w:rsidR="00301093">
        <w:t>.</w:t>
      </w:r>
    </w:p>
    <w:sdt>
      <w:sdtPr>
        <w:rPr>
          <w:rFonts w:asciiTheme="minorHAnsi" w:eastAsia="Calibri" w:hAnsiTheme="minorHAnsi"/>
          <w:b w:val="0"/>
          <w:bCs/>
          <w:color w:val="212120"/>
          <w:kern w:val="28"/>
          <w:sz w:val="22"/>
          <w:szCs w:val="24"/>
          <w:lang w:eastAsia="en-US"/>
        </w:rPr>
        <w:id w:val="1391465033"/>
        <w:docPartObj>
          <w:docPartGallery w:val="Table of Contents"/>
          <w:docPartUnique/>
        </w:docPartObj>
      </w:sdtPr>
      <w:sdtEndPr>
        <w:rPr>
          <w:rFonts w:ascii="Georgia" w:hAnsi="Georgia"/>
          <w:bCs w:val="0"/>
          <w:noProof/>
          <w:color w:val="auto"/>
          <w:kern w:val="0"/>
          <w:sz w:val="24"/>
          <w:szCs w:val="22"/>
        </w:rPr>
      </w:sdtEndPr>
      <w:sdtContent>
        <w:p w14:paraId="52D826BC" w14:textId="3493E9AD" w:rsidR="0028103D" w:rsidRDefault="0028103D" w:rsidP="00B54658">
          <w:pPr>
            <w:pStyle w:val="TOCHeading"/>
          </w:pPr>
          <w:r>
            <w:t>Contents</w:t>
          </w:r>
        </w:p>
        <w:p w14:paraId="1B1530B7" w14:textId="4F6D3452" w:rsidR="00214A1D" w:rsidRDefault="000E2039">
          <w:pPr>
            <w:pStyle w:val="TOC1"/>
            <w:rPr>
              <w:rFonts w:asciiTheme="minorHAnsi" w:eastAsiaTheme="minorEastAsia" w:hAnsiTheme="minorHAnsi" w:cstheme="minorBidi"/>
              <w:sz w:val="22"/>
            </w:rPr>
          </w:pPr>
          <w:r>
            <w:fldChar w:fldCharType="begin"/>
          </w:r>
          <w:r>
            <w:instrText xml:space="preserve"> TOC \o "1-4" \f \h \z \u </w:instrText>
          </w:r>
          <w:r>
            <w:fldChar w:fldCharType="separate"/>
          </w:r>
          <w:hyperlink w:anchor="_Toc32828011" w:history="1">
            <w:r w:rsidR="00214A1D" w:rsidRPr="00BD6C5C">
              <w:rPr>
                <w:rStyle w:val="Hyperlink"/>
              </w:rPr>
              <w:t>Overview</w:t>
            </w:r>
            <w:r w:rsidR="00214A1D">
              <w:rPr>
                <w:webHidden/>
              </w:rPr>
              <w:tab/>
            </w:r>
            <w:r w:rsidR="00214A1D">
              <w:rPr>
                <w:webHidden/>
              </w:rPr>
              <w:fldChar w:fldCharType="begin"/>
            </w:r>
            <w:r w:rsidR="00214A1D">
              <w:rPr>
                <w:webHidden/>
              </w:rPr>
              <w:instrText xml:space="preserve"> PAGEREF _Toc32828011 \h </w:instrText>
            </w:r>
            <w:r w:rsidR="00214A1D">
              <w:rPr>
                <w:webHidden/>
              </w:rPr>
            </w:r>
            <w:r w:rsidR="00214A1D">
              <w:rPr>
                <w:webHidden/>
              </w:rPr>
              <w:fldChar w:fldCharType="separate"/>
            </w:r>
            <w:r w:rsidR="00274447">
              <w:rPr>
                <w:webHidden/>
              </w:rPr>
              <w:t>2</w:t>
            </w:r>
            <w:r w:rsidR="00214A1D">
              <w:rPr>
                <w:webHidden/>
              </w:rPr>
              <w:fldChar w:fldCharType="end"/>
            </w:r>
          </w:hyperlink>
        </w:p>
        <w:p w14:paraId="16FAA1A4" w14:textId="3ADD549B" w:rsidR="00214A1D" w:rsidRDefault="00622AFA">
          <w:pPr>
            <w:pStyle w:val="TOC2"/>
            <w:rPr>
              <w:rFonts w:asciiTheme="minorHAnsi" w:eastAsiaTheme="minorEastAsia" w:hAnsiTheme="minorHAnsi" w:cstheme="minorBidi"/>
              <w:noProof/>
              <w:sz w:val="22"/>
            </w:rPr>
          </w:pPr>
          <w:hyperlink w:anchor="_Toc32828012" w:history="1">
            <w:r w:rsidR="00214A1D" w:rsidRPr="00BD6C5C">
              <w:rPr>
                <w:rStyle w:val="Hyperlink"/>
                <w:noProof/>
              </w:rPr>
              <w:t>&lt;software&gt; on AWS</w:t>
            </w:r>
            <w:r w:rsidR="00214A1D">
              <w:rPr>
                <w:noProof/>
                <w:webHidden/>
              </w:rPr>
              <w:tab/>
            </w:r>
            <w:r w:rsidR="00214A1D">
              <w:rPr>
                <w:noProof/>
                <w:webHidden/>
              </w:rPr>
              <w:fldChar w:fldCharType="begin"/>
            </w:r>
            <w:r w:rsidR="00214A1D">
              <w:rPr>
                <w:noProof/>
                <w:webHidden/>
              </w:rPr>
              <w:instrText xml:space="preserve"> PAGEREF _Toc32828012 \h </w:instrText>
            </w:r>
            <w:r w:rsidR="00214A1D">
              <w:rPr>
                <w:noProof/>
                <w:webHidden/>
              </w:rPr>
            </w:r>
            <w:r w:rsidR="00214A1D">
              <w:rPr>
                <w:noProof/>
                <w:webHidden/>
              </w:rPr>
              <w:fldChar w:fldCharType="separate"/>
            </w:r>
            <w:r w:rsidR="00274447">
              <w:rPr>
                <w:noProof/>
                <w:webHidden/>
              </w:rPr>
              <w:t>2</w:t>
            </w:r>
            <w:r w:rsidR="00214A1D">
              <w:rPr>
                <w:noProof/>
                <w:webHidden/>
              </w:rPr>
              <w:fldChar w:fldCharType="end"/>
            </w:r>
          </w:hyperlink>
        </w:p>
        <w:p w14:paraId="2817DD28" w14:textId="71E2701D" w:rsidR="00214A1D" w:rsidRDefault="00622AFA">
          <w:pPr>
            <w:pStyle w:val="TOC2"/>
            <w:rPr>
              <w:rFonts w:asciiTheme="minorHAnsi" w:eastAsiaTheme="minorEastAsia" w:hAnsiTheme="minorHAnsi" w:cstheme="minorBidi"/>
              <w:noProof/>
              <w:sz w:val="22"/>
            </w:rPr>
          </w:pPr>
          <w:hyperlink w:anchor="_Toc32828013" w:history="1">
            <w:r w:rsidR="00214A1D" w:rsidRPr="00BD6C5C">
              <w:rPr>
                <w:rStyle w:val="Hyperlink"/>
                <w:noProof/>
              </w:rPr>
              <w:t>Cost and licenses</w:t>
            </w:r>
            <w:r w:rsidR="00214A1D">
              <w:rPr>
                <w:noProof/>
                <w:webHidden/>
              </w:rPr>
              <w:tab/>
            </w:r>
            <w:r w:rsidR="00214A1D">
              <w:rPr>
                <w:noProof/>
                <w:webHidden/>
              </w:rPr>
              <w:fldChar w:fldCharType="begin"/>
            </w:r>
            <w:r w:rsidR="00214A1D">
              <w:rPr>
                <w:noProof/>
                <w:webHidden/>
              </w:rPr>
              <w:instrText xml:space="preserve"> PAGEREF _Toc32828013 \h </w:instrText>
            </w:r>
            <w:r w:rsidR="00214A1D">
              <w:rPr>
                <w:noProof/>
                <w:webHidden/>
              </w:rPr>
            </w:r>
            <w:r w:rsidR="00214A1D">
              <w:rPr>
                <w:noProof/>
                <w:webHidden/>
              </w:rPr>
              <w:fldChar w:fldCharType="separate"/>
            </w:r>
            <w:r w:rsidR="00274447">
              <w:rPr>
                <w:noProof/>
                <w:webHidden/>
              </w:rPr>
              <w:t>2</w:t>
            </w:r>
            <w:r w:rsidR="00214A1D">
              <w:rPr>
                <w:noProof/>
                <w:webHidden/>
              </w:rPr>
              <w:fldChar w:fldCharType="end"/>
            </w:r>
          </w:hyperlink>
        </w:p>
        <w:p w14:paraId="368C136F" w14:textId="6D0C71FE" w:rsidR="00214A1D" w:rsidRDefault="00622AFA">
          <w:pPr>
            <w:pStyle w:val="TOC1"/>
            <w:rPr>
              <w:rFonts w:asciiTheme="minorHAnsi" w:eastAsiaTheme="minorEastAsia" w:hAnsiTheme="minorHAnsi" w:cstheme="minorBidi"/>
              <w:sz w:val="22"/>
            </w:rPr>
          </w:pPr>
          <w:hyperlink w:anchor="_Toc32828014" w:history="1">
            <w:r w:rsidR="00214A1D" w:rsidRPr="00BD6C5C">
              <w:rPr>
                <w:rStyle w:val="Hyperlink"/>
              </w:rPr>
              <w:t>Architecture</w:t>
            </w:r>
            <w:r w:rsidR="00214A1D">
              <w:rPr>
                <w:webHidden/>
              </w:rPr>
              <w:tab/>
            </w:r>
            <w:r w:rsidR="00214A1D">
              <w:rPr>
                <w:webHidden/>
              </w:rPr>
              <w:fldChar w:fldCharType="begin"/>
            </w:r>
            <w:r w:rsidR="00214A1D">
              <w:rPr>
                <w:webHidden/>
              </w:rPr>
              <w:instrText xml:space="preserve"> PAGEREF _Toc32828014 \h </w:instrText>
            </w:r>
            <w:r w:rsidR="00214A1D">
              <w:rPr>
                <w:webHidden/>
              </w:rPr>
            </w:r>
            <w:r w:rsidR="00214A1D">
              <w:rPr>
                <w:webHidden/>
              </w:rPr>
              <w:fldChar w:fldCharType="separate"/>
            </w:r>
            <w:r w:rsidR="00274447">
              <w:rPr>
                <w:webHidden/>
              </w:rPr>
              <w:t>3</w:t>
            </w:r>
            <w:r w:rsidR="00214A1D">
              <w:rPr>
                <w:webHidden/>
              </w:rPr>
              <w:fldChar w:fldCharType="end"/>
            </w:r>
          </w:hyperlink>
        </w:p>
        <w:p w14:paraId="36D2633D" w14:textId="5C65C670" w:rsidR="00214A1D" w:rsidRDefault="00622AFA">
          <w:pPr>
            <w:pStyle w:val="TOC1"/>
            <w:rPr>
              <w:rFonts w:asciiTheme="minorHAnsi" w:eastAsiaTheme="minorEastAsia" w:hAnsiTheme="minorHAnsi" w:cstheme="minorBidi"/>
              <w:sz w:val="22"/>
            </w:rPr>
          </w:pPr>
          <w:hyperlink w:anchor="_Toc32828015" w:history="1">
            <w:r w:rsidR="00214A1D" w:rsidRPr="00BD6C5C">
              <w:rPr>
                <w:rStyle w:val="Hyperlink"/>
              </w:rPr>
              <w:t>Planning the deployment</w:t>
            </w:r>
            <w:r w:rsidR="00214A1D">
              <w:rPr>
                <w:webHidden/>
              </w:rPr>
              <w:tab/>
            </w:r>
            <w:r w:rsidR="00214A1D">
              <w:rPr>
                <w:webHidden/>
              </w:rPr>
              <w:fldChar w:fldCharType="begin"/>
            </w:r>
            <w:r w:rsidR="00214A1D">
              <w:rPr>
                <w:webHidden/>
              </w:rPr>
              <w:instrText xml:space="preserve"> PAGEREF _Toc32828015 \h </w:instrText>
            </w:r>
            <w:r w:rsidR="00214A1D">
              <w:rPr>
                <w:webHidden/>
              </w:rPr>
            </w:r>
            <w:r w:rsidR="00214A1D">
              <w:rPr>
                <w:webHidden/>
              </w:rPr>
              <w:fldChar w:fldCharType="separate"/>
            </w:r>
            <w:r w:rsidR="00274447">
              <w:rPr>
                <w:webHidden/>
              </w:rPr>
              <w:t>5</w:t>
            </w:r>
            <w:r w:rsidR="00214A1D">
              <w:rPr>
                <w:webHidden/>
              </w:rPr>
              <w:fldChar w:fldCharType="end"/>
            </w:r>
          </w:hyperlink>
        </w:p>
        <w:p w14:paraId="4035F3CD" w14:textId="0A4E4B63" w:rsidR="00214A1D" w:rsidRDefault="00622AFA">
          <w:pPr>
            <w:pStyle w:val="TOC2"/>
            <w:rPr>
              <w:rFonts w:asciiTheme="minorHAnsi" w:eastAsiaTheme="minorEastAsia" w:hAnsiTheme="minorHAnsi" w:cstheme="minorBidi"/>
              <w:noProof/>
              <w:sz w:val="22"/>
            </w:rPr>
          </w:pPr>
          <w:hyperlink w:anchor="_Toc32828016" w:history="1">
            <w:r w:rsidR="00214A1D" w:rsidRPr="00BD6C5C">
              <w:rPr>
                <w:rStyle w:val="Hyperlink"/>
                <w:noProof/>
              </w:rPr>
              <w:t>Specialized knowledge</w:t>
            </w:r>
            <w:r w:rsidR="00214A1D">
              <w:rPr>
                <w:noProof/>
                <w:webHidden/>
              </w:rPr>
              <w:tab/>
            </w:r>
            <w:r w:rsidR="00214A1D">
              <w:rPr>
                <w:noProof/>
                <w:webHidden/>
              </w:rPr>
              <w:fldChar w:fldCharType="begin"/>
            </w:r>
            <w:r w:rsidR="00214A1D">
              <w:rPr>
                <w:noProof/>
                <w:webHidden/>
              </w:rPr>
              <w:instrText xml:space="preserve"> PAGEREF _Toc32828016 \h </w:instrText>
            </w:r>
            <w:r w:rsidR="00214A1D">
              <w:rPr>
                <w:noProof/>
                <w:webHidden/>
              </w:rPr>
            </w:r>
            <w:r w:rsidR="00214A1D">
              <w:rPr>
                <w:noProof/>
                <w:webHidden/>
              </w:rPr>
              <w:fldChar w:fldCharType="separate"/>
            </w:r>
            <w:r w:rsidR="00274447">
              <w:rPr>
                <w:noProof/>
                <w:webHidden/>
              </w:rPr>
              <w:t>5</w:t>
            </w:r>
            <w:r w:rsidR="00214A1D">
              <w:rPr>
                <w:noProof/>
                <w:webHidden/>
              </w:rPr>
              <w:fldChar w:fldCharType="end"/>
            </w:r>
          </w:hyperlink>
        </w:p>
        <w:p w14:paraId="70D6D4BD" w14:textId="1B54E521" w:rsidR="00214A1D" w:rsidRDefault="00622AFA">
          <w:pPr>
            <w:pStyle w:val="TOC2"/>
            <w:rPr>
              <w:rFonts w:asciiTheme="minorHAnsi" w:eastAsiaTheme="minorEastAsia" w:hAnsiTheme="minorHAnsi" w:cstheme="minorBidi"/>
              <w:noProof/>
              <w:sz w:val="22"/>
            </w:rPr>
          </w:pPr>
          <w:hyperlink w:anchor="_Toc32828017" w:history="1">
            <w:r w:rsidR="00214A1D" w:rsidRPr="00BD6C5C">
              <w:rPr>
                <w:rStyle w:val="Hyperlink"/>
                <w:noProof/>
              </w:rPr>
              <w:t>AWS account</w:t>
            </w:r>
            <w:r w:rsidR="00214A1D">
              <w:rPr>
                <w:noProof/>
                <w:webHidden/>
              </w:rPr>
              <w:tab/>
            </w:r>
            <w:r w:rsidR="00214A1D">
              <w:rPr>
                <w:noProof/>
                <w:webHidden/>
              </w:rPr>
              <w:fldChar w:fldCharType="begin"/>
            </w:r>
            <w:r w:rsidR="00214A1D">
              <w:rPr>
                <w:noProof/>
                <w:webHidden/>
              </w:rPr>
              <w:instrText xml:space="preserve"> PAGEREF _Toc32828017 \h </w:instrText>
            </w:r>
            <w:r w:rsidR="00214A1D">
              <w:rPr>
                <w:noProof/>
                <w:webHidden/>
              </w:rPr>
            </w:r>
            <w:r w:rsidR="00214A1D">
              <w:rPr>
                <w:noProof/>
                <w:webHidden/>
              </w:rPr>
              <w:fldChar w:fldCharType="separate"/>
            </w:r>
            <w:r w:rsidR="00274447">
              <w:rPr>
                <w:noProof/>
                <w:webHidden/>
              </w:rPr>
              <w:t>5</w:t>
            </w:r>
            <w:r w:rsidR="00214A1D">
              <w:rPr>
                <w:noProof/>
                <w:webHidden/>
              </w:rPr>
              <w:fldChar w:fldCharType="end"/>
            </w:r>
          </w:hyperlink>
        </w:p>
        <w:p w14:paraId="7CAC4B9F" w14:textId="6708DA5D" w:rsidR="00214A1D" w:rsidRDefault="00622AFA">
          <w:pPr>
            <w:pStyle w:val="TOC2"/>
            <w:rPr>
              <w:rFonts w:asciiTheme="minorHAnsi" w:eastAsiaTheme="minorEastAsia" w:hAnsiTheme="minorHAnsi" w:cstheme="minorBidi"/>
              <w:noProof/>
              <w:sz w:val="22"/>
            </w:rPr>
          </w:pPr>
          <w:hyperlink w:anchor="_Toc32828018" w:history="1">
            <w:r w:rsidR="00214A1D" w:rsidRPr="00BD6C5C">
              <w:rPr>
                <w:rStyle w:val="Hyperlink"/>
                <w:noProof/>
              </w:rPr>
              <w:t>Technical requirements</w:t>
            </w:r>
            <w:r w:rsidR="00214A1D">
              <w:rPr>
                <w:noProof/>
                <w:webHidden/>
              </w:rPr>
              <w:tab/>
            </w:r>
            <w:r w:rsidR="00214A1D">
              <w:rPr>
                <w:noProof/>
                <w:webHidden/>
              </w:rPr>
              <w:fldChar w:fldCharType="begin"/>
            </w:r>
            <w:r w:rsidR="00214A1D">
              <w:rPr>
                <w:noProof/>
                <w:webHidden/>
              </w:rPr>
              <w:instrText xml:space="preserve"> PAGEREF _Toc32828018 \h </w:instrText>
            </w:r>
            <w:r w:rsidR="00214A1D">
              <w:rPr>
                <w:noProof/>
                <w:webHidden/>
              </w:rPr>
            </w:r>
            <w:r w:rsidR="00214A1D">
              <w:rPr>
                <w:noProof/>
                <w:webHidden/>
              </w:rPr>
              <w:fldChar w:fldCharType="separate"/>
            </w:r>
            <w:r w:rsidR="00274447">
              <w:rPr>
                <w:noProof/>
                <w:webHidden/>
              </w:rPr>
              <w:t>5</w:t>
            </w:r>
            <w:r w:rsidR="00214A1D">
              <w:rPr>
                <w:noProof/>
                <w:webHidden/>
              </w:rPr>
              <w:fldChar w:fldCharType="end"/>
            </w:r>
          </w:hyperlink>
        </w:p>
        <w:p w14:paraId="78DE016D" w14:textId="377DDBB2" w:rsidR="00214A1D" w:rsidRDefault="00622AFA">
          <w:pPr>
            <w:pStyle w:val="TOC2"/>
            <w:rPr>
              <w:rFonts w:asciiTheme="minorHAnsi" w:eastAsiaTheme="minorEastAsia" w:hAnsiTheme="minorHAnsi" w:cstheme="minorBidi"/>
              <w:noProof/>
              <w:sz w:val="22"/>
            </w:rPr>
          </w:pPr>
          <w:hyperlink w:anchor="_Toc32828019" w:history="1">
            <w:r w:rsidR="00214A1D" w:rsidRPr="00BD6C5C">
              <w:rPr>
                <w:rStyle w:val="Hyperlink"/>
                <w:noProof/>
              </w:rPr>
              <w:t>Deployment options</w:t>
            </w:r>
            <w:r w:rsidR="00214A1D">
              <w:rPr>
                <w:noProof/>
                <w:webHidden/>
              </w:rPr>
              <w:tab/>
            </w:r>
            <w:r w:rsidR="00214A1D">
              <w:rPr>
                <w:noProof/>
                <w:webHidden/>
              </w:rPr>
              <w:fldChar w:fldCharType="begin"/>
            </w:r>
            <w:r w:rsidR="00214A1D">
              <w:rPr>
                <w:noProof/>
                <w:webHidden/>
              </w:rPr>
              <w:instrText xml:space="preserve"> PAGEREF _Toc32828019 \h </w:instrText>
            </w:r>
            <w:r w:rsidR="00214A1D">
              <w:rPr>
                <w:noProof/>
                <w:webHidden/>
              </w:rPr>
            </w:r>
            <w:r w:rsidR="00214A1D">
              <w:rPr>
                <w:noProof/>
                <w:webHidden/>
              </w:rPr>
              <w:fldChar w:fldCharType="separate"/>
            </w:r>
            <w:r w:rsidR="00274447">
              <w:rPr>
                <w:noProof/>
                <w:webHidden/>
              </w:rPr>
              <w:t>7</w:t>
            </w:r>
            <w:r w:rsidR="00214A1D">
              <w:rPr>
                <w:noProof/>
                <w:webHidden/>
              </w:rPr>
              <w:fldChar w:fldCharType="end"/>
            </w:r>
          </w:hyperlink>
        </w:p>
        <w:p w14:paraId="77E9BDBD" w14:textId="0D3D1621" w:rsidR="00214A1D" w:rsidRDefault="00622AFA">
          <w:pPr>
            <w:pStyle w:val="TOC1"/>
            <w:rPr>
              <w:rFonts w:asciiTheme="minorHAnsi" w:eastAsiaTheme="minorEastAsia" w:hAnsiTheme="minorHAnsi" w:cstheme="minorBidi"/>
              <w:sz w:val="22"/>
            </w:rPr>
          </w:pPr>
          <w:hyperlink w:anchor="_Toc32828020" w:history="1">
            <w:r w:rsidR="00214A1D" w:rsidRPr="00BD6C5C">
              <w:rPr>
                <w:rStyle w:val="Hyperlink"/>
              </w:rPr>
              <w:t>Deployment steps</w:t>
            </w:r>
            <w:r w:rsidR="00214A1D">
              <w:rPr>
                <w:webHidden/>
              </w:rPr>
              <w:tab/>
            </w:r>
            <w:r w:rsidR="00214A1D">
              <w:rPr>
                <w:webHidden/>
              </w:rPr>
              <w:fldChar w:fldCharType="begin"/>
            </w:r>
            <w:r w:rsidR="00214A1D">
              <w:rPr>
                <w:webHidden/>
              </w:rPr>
              <w:instrText xml:space="preserve"> PAGEREF _Toc32828020 \h </w:instrText>
            </w:r>
            <w:r w:rsidR="00214A1D">
              <w:rPr>
                <w:webHidden/>
              </w:rPr>
            </w:r>
            <w:r w:rsidR="00214A1D">
              <w:rPr>
                <w:webHidden/>
              </w:rPr>
              <w:fldChar w:fldCharType="separate"/>
            </w:r>
            <w:r w:rsidR="00274447">
              <w:rPr>
                <w:webHidden/>
              </w:rPr>
              <w:t>7</w:t>
            </w:r>
            <w:r w:rsidR="00214A1D">
              <w:rPr>
                <w:webHidden/>
              </w:rPr>
              <w:fldChar w:fldCharType="end"/>
            </w:r>
          </w:hyperlink>
        </w:p>
        <w:p w14:paraId="5D20E156" w14:textId="74552C9D" w:rsidR="00214A1D" w:rsidRDefault="00622AFA">
          <w:pPr>
            <w:pStyle w:val="TOC2"/>
            <w:rPr>
              <w:rFonts w:asciiTheme="minorHAnsi" w:eastAsiaTheme="minorEastAsia" w:hAnsiTheme="minorHAnsi" w:cstheme="minorBidi"/>
              <w:noProof/>
              <w:sz w:val="22"/>
            </w:rPr>
          </w:pPr>
          <w:hyperlink w:anchor="_Toc32828021" w:history="1">
            <w:r w:rsidR="00214A1D" w:rsidRPr="00BD6C5C">
              <w:rPr>
                <w:rStyle w:val="Hyperlink"/>
                <w:noProof/>
              </w:rPr>
              <w:t>Step 1. Sign in to your AWS account</w:t>
            </w:r>
            <w:r w:rsidR="00214A1D">
              <w:rPr>
                <w:noProof/>
                <w:webHidden/>
              </w:rPr>
              <w:tab/>
            </w:r>
            <w:r w:rsidR="00214A1D">
              <w:rPr>
                <w:noProof/>
                <w:webHidden/>
              </w:rPr>
              <w:fldChar w:fldCharType="begin"/>
            </w:r>
            <w:r w:rsidR="00214A1D">
              <w:rPr>
                <w:noProof/>
                <w:webHidden/>
              </w:rPr>
              <w:instrText xml:space="preserve"> PAGEREF _Toc32828021 \h </w:instrText>
            </w:r>
            <w:r w:rsidR="00214A1D">
              <w:rPr>
                <w:noProof/>
                <w:webHidden/>
              </w:rPr>
            </w:r>
            <w:r w:rsidR="00214A1D">
              <w:rPr>
                <w:noProof/>
                <w:webHidden/>
              </w:rPr>
              <w:fldChar w:fldCharType="separate"/>
            </w:r>
            <w:r w:rsidR="00274447">
              <w:rPr>
                <w:noProof/>
                <w:webHidden/>
              </w:rPr>
              <w:t>7</w:t>
            </w:r>
            <w:r w:rsidR="00214A1D">
              <w:rPr>
                <w:noProof/>
                <w:webHidden/>
              </w:rPr>
              <w:fldChar w:fldCharType="end"/>
            </w:r>
          </w:hyperlink>
        </w:p>
        <w:p w14:paraId="51718CD0" w14:textId="3DBF6279" w:rsidR="00214A1D" w:rsidRDefault="00622AFA">
          <w:pPr>
            <w:pStyle w:val="TOC2"/>
            <w:rPr>
              <w:rFonts w:asciiTheme="minorHAnsi" w:eastAsiaTheme="minorEastAsia" w:hAnsiTheme="minorHAnsi" w:cstheme="minorBidi"/>
              <w:noProof/>
              <w:sz w:val="22"/>
            </w:rPr>
          </w:pPr>
          <w:hyperlink w:anchor="_Toc32828022" w:history="1">
            <w:r w:rsidR="00214A1D" w:rsidRPr="00BD6C5C">
              <w:rPr>
                <w:rStyle w:val="Hyperlink"/>
                <w:noProof/>
              </w:rPr>
              <w:t>Step 2. Subscribe to the &lt;software&gt; AMI</w:t>
            </w:r>
            <w:r w:rsidR="00214A1D">
              <w:rPr>
                <w:noProof/>
                <w:webHidden/>
              </w:rPr>
              <w:tab/>
            </w:r>
            <w:r w:rsidR="00214A1D">
              <w:rPr>
                <w:noProof/>
                <w:webHidden/>
              </w:rPr>
              <w:fldChar w:fldCharType="begin"/>
            </w:r>
            <w:r w:rsidR="00214A1D">
              <w:rPr>
                <w:noProof/>
                <w:webHidden/>
              </w:rPr>
              <w:instrText xml:space="preserve"> PAGEREF _Toc32828022 \h </w:instrText>
            </w:r>
            <w:r w:rsidR="00214A1D">
              <w:rPr>
                <w:noProof/>
                <w:webHidden/>
              </w:rPr>
            </w:r>
            <w:r w:rsidR="00214A1D">
              <w:rPr>
                <w:noProof/>
                <w:webHidden/>
              </w:rPr>
              <w:fldChar w:fldCharType="separate"/>
            </w:r>
            <w:r w:rsidR="00274447">
              <w:rPr>
                <w:noProof/>
                <w:webHidden/>
              </w:rPr>
              <w:t>7</w:t>
            </w:r>
            <w:r w:rsidR="00214A1D">
              <w:rPr>
                <w:noProof/>
                <w:webHidden/>
              </w:rPr>
              <w:fldChar w:fldCharType="end"/>
            </w:r>
          </w:hyperlink>
        </w:p>
        <w:p w14:paraId="0C33E8F9" w14:textId="7F2710B0" w:rsidR="00214A1D" w:rsidRDefault="00622AFA">
          <w:pPr>
            <w:pStyle w:val="TOC2"/>
            <w:rPr>
              <w:rFonts w:asciiTheme="minorHAnsi" w:eastAsiaTheme="minorEastAsia" w:hAnsiTheme="minorHAnsi" w:cstheme="minorBidi"/>
              <w:noProof/>
              <w:sz w:val="22"/>
            </w:rPr>
          </w:pPr>
          <w:hyperlink w:anchor="_Toc32828023" w:history="1">
            <w:r w:rsidR="00214A1D" w:rsidRPr="00BD6C5C">
              <w:rPr>
                <w:rStyle w:val="Hyperlink"/>
                <w:noProof/>
              </w:rPr>
              <w:t>Step 3. Launch the Quick Start</w:t>
            </w:r>
            <w:r w:rsidR="00214A1D">
              <w:rPr>
                <w:noProof/>
                <w:webHidden/>
              </w:rPr>
              <w:tab/>
            </w:r>
            <w:r w:rsidR="00214A1D">
              <w:rPr>
                <w:noProof/>
                <w:webHidden/>
              </w:rPr>
              <w:fldChar w:fldCharType="begin"/>
            </w:r>
            <w:r w:rsidR="00214A1D">
              <w:rPr>
                <w:noProof/>
                <w:webHidden/>
              </w:rPr>
              <w:instrText xml:space="preserve"> PAGEREF _Toc32828023 \h </w:instrText>
            </w:r>
            <w:r w:rsidR="00214A1D">
              <w:rPr>
                <w:noProof/>
                <w:webHidden/>
              </w:rPr>
            </w:r>
            <w:r w:rsidR="00214A1D">
              <w:rPr>
                <w:noProof/>
                <w:webHidden/>
              </w:rPr>
              <w:fldChar w:fldCharType="separate"/>
            </w:r>
            <w:r w:rsidR="00274447">
              <w:rPr>
                <w:noProof/>
                <w:webHidden/>
              </w:rPr>
              <w:t>8</w:t>
            </w:r>
            <w:r w:rsidR="00214A1D">
              <w:rPr>
                <w:noProof/>
                <w:webHidden/>
              </w:rPr>
              <w:fldChar w:fldCharType="end"/>
            </w:r>
          </w:hyperlink>
        </w:p>
        <w:p w14:paraId="3E7D5107" w14:textId="6A764603" w:rsidR="00214A1D" w:rsidRDefault="00622AFA">
          <w:pPr>
            <w:pStyle w:val="TOC3"/>
            <w:rPr>
              <w:rFonts w:asciiTheme="minorHAnsi" w:eastAsiaTheme="minorEastAsia" w:hAnsiTheme="minorHAnsi" w:cstheme="minorBidi"/>
              <w:noProof/>
              <w:sz w:val="22"/>
            </w:rPr>
          </w:pPr>
          <w:hyperlink w:anchor="_Toc32828024" w:history="1">
            <w:r w:rsidR="00214A1D" w:rsidRPr="00BD6C5C">
              <w:rPr>
                <w:rStyle w:val="Hyperlink"/>
                <w:noProof/>
              </w:rPr>
              <w:t>Option 1: Parameters for deploying &lt;software&gt; into a new VPC</w:t>
            </w:r>
            <w:r w:rsidR="00214A1D">
              <w:rPr>
                <w:noProof/>
                <w:webHidden/>
              </w:rPr>
              <w:tab/>
            </w:r>
            <w:r w:rsidR="00214A1D">
              <w:rPr>
                <w:noProof/>
                <w:webHidden/>
              </w:rPr>
              <w:fldChar w:fldCharType="begin"/>
            </w:r>
            <w:r w:rsidR="00214A1D">
              <w:rPr>
                <w:noProof/>
                <w:webHidden/>
              </w:rPr>
              <w:instrText xml:space="preserve"> PAGEREF _Toc32828024 \h </w:instrText>
            </w:r>
            <w:r w:rsidR="00214A1D">
              <w:rPr>
                <w:noProof/>
                <w:webHidden/>
              </w:rPr>
            </w:r>
            <w:r w:rsidR="00214A1D">
              <w:rPr>
                <w:noProof/>
                <w:webHidden/>
              </w:rPr>
              <w:fldChar w:fldCharType="separate"/>
            </w:r>
            <w:r w:rsidR="00274447">
              <w:rPr>
                <w:noProof/>
                <w:webHidden/>
              </w:rPr>
              <w:t>9</w:t>
            </w:r>
            <w:r w:rsidR="00214A1D">
              <w:rPr>
                <w:noProof/>
                <w:webHidden/>
              </w:rPr>
              <w:fldChar w:fldCharType="end"/>
            </w:r>
          </w:hyperlink>
        </w:p>
        <w:p w14:paraId="689A58B3" w14:textId="5C715B7E" w:rsidR="00214A1D" w:rsidRDefault="00622AFA">
          <w:pPr>
            <w:pStyle w:val="TOC3"/>
            <w:rPr>
              <w:rFonts w:asciiTheme="minorHAnsi" w:eastAsiaTheme="minorEastAsia" w:hAnsiTheme="minorHAnsi" w:cstheme="minorBidi"/>
              <w:noProof/>
              <w:sz w:val="22"/>
            </w:rPr>
          </w:pPr>
          <w:hyperlink w:anchor="_Toc32828025" w:history="1">
            <w:r w:rsidR="00214A1D" w:rsidRPr="00BD6C5C">
              <w:rPr>
                <w:rStyle w:val="Hyperlink"/>
                <w:noProof/>
              </w:rPr>
              <w:t>Option 2: Parameters for deploying &lt;software&gt; into an existing VPC</w:t>
            </w:r>
            <w:r w:rsidR="00214A1D">
              <w:rPr>
                <w:noProof/>
                <w:webHidden/>
              </w:rPr>
              <w:tab/>
            </w:r>
            <w:r w:rsidR="00214A1D">
              <w:rPr>
                <w:noProof/>
                <w:webHidden/>
              </w:rPr>
              <w:fldChar w:fldCharType="begin"/>
            </w:r>
            <w:r w:rsidR="00214A1D">
              <w:rPr>
                <w:noProof/>
                <w:webHidden/>
              </w:rPr>
              <w:instrText xml:space="preserve"> PAGEREF _Toc32828025 \h </w:instrText>
            </w:r>
            <w:r w:rsidR="00214A1D">
              <w:rPr>
                <w:noProof/>
                <w:webHidden/>
              </w:rPr>
            </w:r>
            <w:r w:rsidR="00214A1D">
              <w:rPr>
                <w:noProof/>
                <w:webHidden/>
              </w:rPr>
              <w:fldChar w:fldCharType="separate"/>
            </w:r>
            <w:r w:rsidR="00274447">
              <w:rPr>
                <w:noProof/>
                <w:webHidden/>
              </w:rPr>
              <w:t>10</w:t>
            </w:r>
            <w:r w:rsidR="00214A1D">
              <w:rPr>
                <w:noProof/>
                <w:webHidden/>
              </w:rPr>
              <w:fldChar w:fldCharType="end"/>
            </w:r>
          </w:hyperlink>
        </w:p>
        <w:p w14:paraId="0449BF18" w14:textId="6E1910DC" w:rsidR="00214A1D" w:rsidRDefault="00622AFA">
          <w:pPr>
            <w:pStyle w:val="TOC2"/>
            <w:rPr>
              <w:rFonts w:asciiTheme="minorHAnsi" w:eastAsiaTheme="minorEastAsia" w:hAnsiTheme="minorHAnsi" w:cstheme="minorBidi"/>
              <w:noProof/>
              <w:sz w:val="22"/>
            </w:rPr>
          </w:pPr>
          <w:hyperlink w:anchor="_Toc32828026" w:history="1">
            <w:r w:rsidR="00214A1D" w:rsidRPr="00BD6C5C">
              <w:rPr>
                <w:rStyle w:val="Hyperlink"/>
                <w:noProof/>
              </w:rPr>
              <w:t>Step 4. Test the deployment</w:t>
            </w:r>
            <w:r w:rsidR="00214A1D">
              <w:rPr>
                <w:noProof/>
                <w:webHidden/>
              </w:rPr>
              <w:tab/>
            </w:r>
            <w:r w:rsidR="00214A1D">
              <w:rPr>
                <w:noProof/>
                <w:webHidden/>
              </w:rPr>
              <w:fldChar w:fldCharType="begin"/>
            </w:r>
            <w:r w:rsidR="00214A1D">
              <w:rPr>
                <w:noProof/>
                <w:webHidden/>
              </w:rPr>
              <w:instrText xml:space="preserve"> PAGEREF _Toc32828026 \h </w:instrText>
            </w:r>
            <w:r w:rsidR="00214A1D">
              <w:rPr>
                <w:noProof/>
                <w:webHidden/>
              </w:rPr>
            </w:r>
            <w:r w:rsidR="00214A1D">
              <w:rPr>
                <w:noProof/>
                <w:webHidden/>
              </w:rPr>
              <w:fldChar w:fldCharType="separate"/>
            </w:r>
            <w:r w:rsidR="00274447">
              <w:rPr>
                <w:noProof/>
                <w:webHidden/>
              </w:rPr>
              <w:t>12</w:t>
            </w:r>
            <w:r w:rsidR="00214A1D">
              <w:rPr>
                <w:noProof/>
                <w:webHidden/>
              </w:rPr>
              <w:fldChar w:fldCharType="end"/>
            </w:r>
          </w:hyperlink>
        </w:p>
        <w:p w14:paraId="1C34BD0F" w14:textId="1B068D56" w:rsidR="00214A1D" w:rsidRDefault="00622AFA">
          <w:pPr>
            <w:pStyle w:val="TOC1"/>
            <w:rPr>
              <w:rFonts w:asciiTheme="minorHAnsi" w:eastAsiaTheme="minorEastAsia" w:hAnsiTheme="minorHAnsi" w:cstheme="minorBidi"/>
              <w:sz w:val="22"/>
            </w:rPr>
          </w:pPr>
          <w:hyperlink w:anchor="_Toc32828027" w:history="1">
            <w:r w:rsidR="00214A1D" w:rsidRPr="00BD6C5C">
              <w:rPr>
                <w:rStyle w:val="Hyperlink"/>
              </w:rPr>
              <w:t>Best practices for using &lt;software&gt; on AWS</w:t>
            </w:r>
            <w:r w:rsidR="00214A1D">
              <w:rPr>
                <w:webHidden/>
              </w:rPr>
              <w:tab/>
            </w:r>
            <w:r w:rsidR="00214A1D">
              <w:rPr>
                <w:webHidden/>
              </w:rPr>
              <w:fldChar w:fldCharType="begin"/>
            </w:r>
            <w:r w:rsidR="00214A1D">
              <w:rPr>
                <w:webHidden/>
              </w:rPr>
              <w:instrText xml:space="preserve"> PAGEREF _Toc32828027 \h </w:instrText>
            </w:r>
            <w:r w:rsidR="00214A1D">
              <w:rPr>
                <w:webHidden/>
              </w:rPr>
            </w:r>
            <w:r w:rsidR="00214A1D">
              <w:rPr>
                <w:webHidden/>
              </w:rPr>
              <w:fldChar w:fldCharType="separate"/>
            </w:r>
            <w:r w:rsidR="00274447">
              <w:rPr>
                <w:webHidden/>
              </w:rPr>
              <w:t>12</w:t>
            </w:r>
            <w:r w:rsidR="00214A1D">
              <w:rPr>
                <w:webHidden/>
              </w:rPr>
              <w:fldChar w:fldCharType="end"/>
            </w:r>
          </w:hyperlink>
        </w:p>
        <w:p w14:paraId="2E45AAE9" w14:textId="2BDB0CA7" w:rsidR="00214A1D" w:rsidRDefault="00622AFA">
          <w:pPr>
            <w:pStyle w:val="TOC1"/>
            <w:rPr>
              <w:rFonts w:asciiTheme="minorHAnsi" w:eastAsiaTheme="minorEastAsia" w:hAnsiTheme="minorHAnsi" w:cstheme="minorBidi"/>
              <w:sz w:val="22"/>
            </w:rPr>
          </w:pPr>
          <w:hyperlink w:anchor="_Toc32828028" w:history="1">
            <w:r w:rsidR="00214A1D" w:rsidRPr="00BD6C5C">
              <w:rPr>
                <w:rStyle w:val="Hyperlink"/>
              </w:rPr>
              <w:t>Security</w:t>
            </w:r>
            <w:r w:rsidR="00214A1D">
              <w:rPr>
                <w:webHidden/>
              </w:rPr>
              <w:tab/>
            </w:r>
            <w:r w:rsidR="00214A1D">
              <w:rPr>
                <w:webHidden/>
              </w:rPr>
              <w:fldChar w:fldCharType="begin"/>
            </w:r>
            <w:r w:rsidR="00214A1D">
              <w:rPr>
                <w:webHidden/>
              </w:rPr>
              <w:instrText xml:space="preserve"> PAGEREF _Toc32828028 \h </w:instrText>
            </w:r>
            <w:r w:rsidR="00214A1D">
              <w:rPr>
                <w:webHidden/>
              </w:rPr>
            </w:r>
            <w:r w:rsidR="00214A1D">
              <w:rPr>
                <w:webHidden/>
              </w:rPr>
              <w:fldChar w:fldCharType="separate"/>
            </w:r>
            <w:r w:rsidR="00274447">
              <w:rPr>
                <w:webHidden/>
              </w:rPr>
              <w:t>12</w:t>
            </w:r>
            <w:r w:rsidR="00214A1D">
              <w:rPr>
                <w:webHidden/>
              </w:rPr>
              <w:fldChar w:fldCharType="end"/>
            </w:r>
          </w:hyperlink>
        </w:p>
        <w:p w14:paraId="41BA8AE8" w14:textId="22CB6CA1" w:rsidR="00214A1D" w:rsidRDefault="00622AFA">
          <w:pPr>
            <w:pStyle w:val="TOC1"/>
            <w:rPr>
              <w:rFonts w:asciiTheme="minorHAnsi" w:eastAsiaTheme="minorEastAsia" w:hAnsiTheme="minorHAnsi" w:cstheme="minorBidi"/>
              <w:sz w:val="22"/>
            </w:rPr>
          </w:pPr>
          <w:hyperlink w:anchor="_Toc32828029" w:history="1">
            <w:r w:rsidR="00214A1D" w:rsidRPr="00BD6C5C">
              <w:rPr>
                <w:rStyle w:val="Hyperlink"/>
              </w:rPr>
              <w:t>&lt;Other useful information&gt;</w:t>
            </w:r>
            <w:r w:rsidR="00214A1D">
              <w:rPr>
                <w:webHidden/>
              </w:rPr>
              <w:tab/>
            </w:r>
            <w:r w:rsidR="00214A1D">
              <w:rPr>
                <w:webHidden/>
              </w:rPr>
              <w:fldChar w:fldCharType="begin"/>
            </w:r>
            <w:r w:rsidR="00214A1D">
              <w:rPr>
                <w:webHidden/>
              </w:rPr>
              <w:instrText xml:space="preserve"> PAGEREF _Toc32828029 \h </w:instrText>
            </w:r>
            <w:r w:rsidR="00214A1D">
              <w:rPr>
                <w:webHidden/>
              </w:rPr>
            </w:r>
            <w:r w:rsidR="00214A1D">
              <w:rPr>
                <w:webHidden/>
              </w:rPr>
              <w:fldChar w:fldCharType="separate"/>
            </w:r>
            <w:r w:rsidR="00274447">
              <w:rPr>
                <w:webHidden/>
              </w:rPr>
              <w:t>12</w:t>
            </w:r>
            <w:r w:rsidR="00214A1D">
              <w:rPr>
                <w:webHidden/>
              </w:rPr>
              <w:fldChar w:fldCharType="end"/>
            </w:r>
          </w:hyperlink>
        </w:p>
        <w:p w14:paraId="2C6FAD17" w14:textId="603DF55B" w:rsidR="00214A1D" w:rsidRDefault="00622AFA">
          <w:pPr>
            <w:pStyle w:val="TOC1"/>
            <w:rPr>
              <w:rFonts w:asciiTheme="minorHAnsi" w:eastAsiaTheme="minorEastAsia" w:hAnsiTheme="minorHAnsi" w:cstheme="minorBidi"/>
              <w:sz w:val="22"/>
            </w:rPr>
          </w:pPr>
          <w:hyperlink w:anchor="_Toc32828030" w:history="1">
            <w:r w:rsidR="00214A1D" w:rsidRPr="00BD6C5C">
              <w:rPr>
                <w:rStyle w:val="Hyperlink"/>
              </w:rPr>
              <w:t>FAQ</w:t>
            </w:r>
            <w:r w:rsidR="00214A1D">
              <w:rPr>
                <w:webHidden/>
              </w:rPr>
              <w:tab/>
            </w:r>
            <w:r w:rsidR="00214A1D">
              <w:rPr>
                <w:webHidden/>
              </w:rPr>
              <w:fldChar w:fldCharType="begin"/>
            </w:r>
            <w:r w:rsidR="00214A1D">
              <w:rPr>
                <w:webHidden/>
              </w:rPr>
              <w:instrText xml:space="preserve"> PAGEREF _Toc32828030 \h </w:instrText>
            </w:r>
            <w:r w:rsidR="00214A1D">
              <w:rPr>
                <w:webHidden/>
              </w:rPr>
            </w:r>
            <w:r w:rsidR="00214A1D">
              <w:rPr>
                <w:webHidden/>
              </w:rPr>
              <w:fldChar w:fldCharType="separate"/>
            </w:r>
            <w:r w:rsidR="00274447">
              <w:rPr>
                <w:webHidden/>
              </w:rPr>
              <w:t>13</w:t>
            </w:r>
            <w:r w:rsidR="00214A1D">
              <w:rPr>
                <w:webHidden/>
              </w:rPr>
              <w:fldChar w:fldCharType="end"/>
            </w:r>
          </w:hyperlink>
        </w:p>
        <w:p w14:paraId="535017C8" w14:textId="59FA8E11" w:rsidR="00214A1D" w:rsidRDefault="00622AFA">
          <w:pPr>
            <w:pStyle w:val="TOC1"/>
            <w:rPr>
              <w:rFonts w:asciiTheme="minorHAnsi" w:eastAsiaTheme="minorEastAsia" w:hAnsiTheme="minorHAnsi" w:cstheme="minorBidi"/>
              <w:sz w:val="22"/>
            </w:rPr>
          </w:pPr>
          <w:hyperlink w:anchor="_Toc32828031" w:history="1">
            <w:r w:rsidR="00214A1D" w:rsidRPr="00BD6C5C">
              <w:rPr>
                <w:rStyle w:val="Hyperlink"/>
              </w:rPr>
              <w:t>Send us feedback</w:t>
            </w:r>
            <w:r w:rsidR="00214A1D">
              <w:rPr>
                <w:webHidden/>
              </w:rPr>
              <w:tab/>
            </w:r>
            <w:r w:rsidR="00214A1D">
              <w:rPr>
                <w:webHidden/>
              </w:rPr>
              <w:fldChar w:fldCharType="begin"/>
            </w:r>
            <w:r w:rsidR="00214A1D">
              <w:rPr>
                <w:webHidden/>
              </w:rPr>
              <w:instrText xml:space="preserve"> PAGEREF _Toc32828031 \h </w:instrText>
            </w:r>
            <w:r w:rsidR="00214A1D">
              <w:rPr>
                <w:webHidden/>
              </w:rPr>
            </w:r>
            <w:r w:rsidR="00214A1D">
              <w:rPr>
                <w:webHidden/>
              </w:rPr>
              <w:fldChar w:fldCharType="separate"/>
            </w:r>
            <w:r w:rsidR="00274447">
              <w:rPr>
                <w:webHidden/>
              </w:rPr>
              <w:t>13</w:t>
            </w:r>
            <w:r w:rsidR="00214A1D">
              <w:rPr>
                <w:webHidden/>
              </w:rPr>
              <w:fldChar w:fldCharType="end"/>
            </w:r>
          </w:hyperlink>
        </w:p>
        <w:p w14:paraId="42AD37FC" w14:textId="63DCCB2B" w:rsidR="00214A1D" w:rsidRDefault="00622AFA">
          <w:pPr>
            <w:pStyle w:val="TOC1"/>
            <w:rPr>
              <w:rFonts w:asciiTheme="minorHAnsi" w:eastAsiaTheme="minorEastAsia" w:hAnsiTheme="minorHAnsi" w:cstheme="minorBidi"/>
              <w:sz w:val="22"/>
            </w:rPr>
          </w:pPr>
          <w:hyperlink w:anchor="_Toc32828032" w:history="1">
            <w:r w:rsidR="00214A1D" w:rsidRPr="00BD6C5C">
              <w:rPr>
                <w:rStyle w:val="Hyperlink"/>
              </w:rPr>
              <w:t>Additional resources</w:t>
            </w:r>
            <w:r w:rsidR="00214A1D">
              <w:rPr>
                <w:webHidden/>
              </w:rPr>
              <w:tab/>
            </w:r>
            <w:r w:rsidR="00214A1D">
              <w:rPr>
                <w:webHidden/>
              </w:rPr>
              <w:fldChar w:fldCharType="begin"/>
            </w:r>
            <w:r w:rsidR="00214A1D">
              <w:rPr>
                <w:webHidden/>
              </w:rPr>
              <w:instrText xml:space="preserve"> PAGEREF _Toc32828032 \h </w:instrText>
            </w:r>
            <w:r w:rsidR="00214A1D">
              <w:rPr>
                <w:webHidden/>
              </w:rPr>
            </w:r>
            <w:r w:rsidR="00214A1D">
              <w:rPr>
                <w:webHidden/>
              </w:rPr>
              <w:fldChar w:fldCharType="separate"/>
            </w:r>
            <w:r w:rsidR="00274447">
              <w:rPr>
                <w:webHidden/>
              </w:rPr>
              <w:t>13</w:t>
            </w:r>
            <w:r w:rsidR="00214A1D">
              <w:rPr>
                <w:webHidden/>
              </w:rPr>
              <w:fldChar w:fldCharType="end"/>
            </w:r>
          </w:hyperlink>
        </w:p>
        <w:p w14:paraId="0A49A0B5" w14:textId="0A630327" w:rsidR="00214A1D" w:rsidRDefault="00622AFA">
          <w:pPr>
            <w:pStyle w:val="TOC1"/>
            <w:rPr>
              <w:rFonts w:asciiTheme="minorHAnsi" w:eastAsiaTheme="minorEastAsia" w:hAnsiTheme="minorHAnsi" w:cstheme="minorBidi"/>
              <w:sz w:val="22"/>
            </w:rPr>
          </w:pPr>
          <w:hyperlink w:anchor="_Toc32828033" w:history="1">
            <w:r w:rsidR="00214A1D" w:rsidRPr="00BD6C5C">
              <w:rPr>
                <w:rStyle w:val="Hyperlink"/>
              </w:rPr>
              <w:t>Document revisions</w:t>
            </w:r>
            <w:r w:rsidR="00214A1D">
              <w:rPr>
                <w:webHidden/>
              </w:rPr>
              <w:tab/>
            </w:r>
            <w:r w:rsidR="00214A1D">
              <w:rPr>
                <w:webHidden/>
              </w:rPr>
              <w:fldChar w:fldCharType="begin"/>
            </w:r>
            <w:r w:rsidR="00214A1D">
              <w:rPr>
                <w:webHidden/>
              </w:rPr>
              <w:instrText xml:space="preserve"> PAGEREF _Toc32828033 \h </w:instrText>
            </w:r>
            <w:r w:rsidR="00214A1D">
              <w:rPr>
                <w:webHidden/>
              </w:rPr>
            </w:r>
            <w:r w:rsidR="00214A1D">
              <w:rPr>
                <w:webHidden/>
              </w:rPr>
              <w:fldChar w:fldCharType="separate"/>
            </w:r>
            <w:r w:rsidR="00274447">
              <w:rPr>
                <w:webHidden/>
              </w:rPr>
              <w:t>14</w:t>
            </w:r>
            <w:r w:rsidR="00214A1D">
              <w:rPr>
                <w:webHidden/>
              </w:rPr>
              <w:fldChar w:fldCharType="end"/>
            </w:r>
          </w:hyperlink>
        </w:p>
        <w:p w14:paraId="4952EBE3" w14:textId="7F2A769C" w:rsidR="0028103D" w:rsidRPr="000E2039" w:rsidRDefault="000E2039" w:rsidP="002731AA">
          <w:pPr>
            <w:pStyle w:val="TOC2"/>
            <w:rPr>
              <w:rFonts w:asciiTheme="minorHAnsi" w:eastAsiaTheme="minorEastAsia" w:hAnsiTheme="minorHAnsi" w:cstheme="minorBidi"/>
              <w:noProof/>
              <w:sz w:val="22"/>
            </w:rPr>
          </w:pPr>
          <w:r>
            <w:fldChar w:fldCharType="end"/>
          </w:r>
        </w:p>
      </w:sdtContent>
    </w:sdt>
    <w:p w14:paraId="563F19BF" w14:textId="06620C01" w:rsidR="00BC4504" w:rsidRDefault="00BC4504" w:rsidP="0007302A">
      <w:pPr>
        <w:spacing w:before="400"/>
      </w:pPr>
      <w:r>
        <w:t xml:space="preserve">This Quick Start </w:t>
      </w:r>
      <w:r w:rsidR="00C51A23">
        <w:t>was created</w:t>
      </w:r>
      <w:r>
        <w:t xml:space="preserve"> by </w:t>
      </w:r>
      <w:r w:rsidRPr="007777EF">
        <w:t>&lt;partner organization&gt;</w:t>
      </w:r>
      <w:r w:rsidR="0007302A">
        <w:t xml:space="preserve"> in collaboration with Amazon Web Services (AWS).</w:t>
      </w:r>
      <w:r>
        <w:t xml:space="preserve"> </w:t>
      </w:r>
    </w:p>
    <w:p w14:paraId="66719B96" w14:textId="37C0FE34" w:rsidR="002C7C82" w:rsidRPr="00D61892" w:rsidRDefault="00622AFA" w:rsidP="00B54658">
      <w:pPr>
        <w:rPr>
          <w:bCs/>
        </w:rPr>
      </w:pPr>
      <w:hyperlink r:id="rId11" w:history="1">
        <w:r w:rsidR="002C7C82" w:rsidRPr="007B0C65">
          <w:rPr>
            <w:rStyle w:val="Hyperlink"/>
            <w:rFonts w:cs="Helvetica"/>
          </w:rPr>
          <w:t>Quick Starts</w:t>
        </w:r>
      </w:hyperlink>
      <w:r w:rsidR="002C7C82" w:rsidRPr="00E06149">
        <w:t xml:space="preserve"> are automated reference deployments </w:t>
      </w:r>
      <w:r w:rsidR="002C7C82">
        <w:t xml:space="preserve">that use AWS CloudFormation templates </w:t>
      </w:r>
      <w:r w:rsidR="002C7C82" w:rsidRPr="00E06149">
        <w:t xml:space="preserve">to deploy </w:t>
      </w:r>
      <w:r w:rsidR="000930F3">
        <w:t>key technologies on</w:t>
      </w:r>
      <w:r w:rsidR="002C7C82" w:rsidRPr="00E06149">
        <w:t xml:space="preserve"> AWS</w:t>
      </w:r>
      <w:r w:rsidR="000930F3">
        <w:t>, following AWS best practices</w:t>
      </w:r>
      <w:r w:rsidR="002C7C82" w:rsidRPr="00E06149">
        <w:t>.</w:t>
      </w:r>
      <w:r w:rsidR="002C7C82">
        <w:t xml:space="preserve"> </w:t>
      </w:r>
      <w:r w:rsidR="00D61892" w:rsidRPr="00D61892">
        <w:rPr>
          <w:bCs/>
        </w:rPr>
        <w:t>Amazon may share </w:t>
      </w:r>
      <w:r w:rsidR="00D61892" w:rsidRPr="003960F4">
        <w:rPr>
          <w:bCs/>
        </w:rPr>
        <w:t xml:space="preserve">who uses AWS Quick Starts with the AWS </w:t>
      </w:r>
      <w:r w:rsidR="00D61892">
        <w:rPr>
          <w:bCs/>
        </w:rPr>
        <w:t>Partner Network (APN) P</w:t>
      </w:r>
      <w:r w:rsidR="00D61892" w:rsidRPr="003960F4">
        <w:rPr>
          <w:bCs/>
        </w:rPr>
        <w:t>artner that collaborated with AWS on the content of the Quick Start.</w:t>
      </w:r>
    </w:p>
    <w:p w14:paraId="74195D0C" w14:textId="77777777" w:rsidR="00C3207C" w:rsidRPr="00BB47AA" w:rsidRDefault="00C3207C" w:rsidP="00BB47AA">
      <w:pPr>
        <w:pStyle w:val="Heading1"/>
      </w:pPr>
      <w:bookmarkStart w:id="5" w:name="_Toc535566608"/>
      <w:bookmarkStart w:id="6" w:name="_Toc32828011"/>
      <w:commentRangeStart w:id="7"/>
      <w:r w:rsidRPr="00B54658">
        <w:t>Overview</w:t>
      </w:r>
      <w:bookmarkEnd w:id="5"/>
      <w:commentRangeEnd w:id="7"/>
      <w:r w:rsidR="002D1570" w:rsidRPr="00B54658">
        <w:rPr>
          <w:rStyle w:val="CommentReference"/>
          <w:sz w:val="36"/>
          <w:szCs w:val="24"/>
        </w:rPr>
        <w:commentReference w:id="7"/>
      </w:r>
      <w:bookmarkEnd w:id="6"/>
    </w:p>
    <w:p w14:paraId="602072D7" w14:textId="77777777" w:rsidR="00C3207C" w:rsidRDefault="00C3207C" w:rsidP="00EC1857">
      <w:bookmarkStart w:id="8" w:name="_Toc466884484"/>
      <w:r>
        <w:t xml:space="preserve">This Quick Start reference deployment guide provides step-by-step instructions for deploying </w:t>
      </w:r>
      <w:r w:rsidRPr="00C3207C">
        <w:t>&lt;software&gt;</w:t>
      </w:r>
      <w:r>
        <w:t xml:space="preserve"> on the AWS Cloud. </w:t>
      </w:r>
    </w:p>
    <w:p w14:paraId="57E29352" w14:textId="766B93B9" w:rsidR="00C3207C" w:rsidRPr="00C3207C" w:rsidRDefault="00C3207C" w:rsidP="008934B8">
      <w:bookmarkStart w:id="9" w:name="_Toc481076926"/>
      <w:r>
        <w:rPr>
          <w:rFonts w:cs="Helvetica"/>
          <w:color w:val="333333"/>
        </w:rPr>
        <w:t xml:space="preserve">This Quick Start is for users who </w:t>
      </w:r>
      <w:commentRangeStart w:id="10"/>
      <w:r w:rsidRPr="00C3207C">
        <w:t>&lt;</w:t>
      </w:r>
      <w:r>
        <w:t>target audience</w:t>
      </w:r>
      <w:r w:rsidR="002D1570">
        <w:t xml:space="preserve"> and usage scenario</w:t>
      </w:r>
      <w:r>
        <w:t>&gt;</w:t>
      </w:r>
      <w:commentRangeEnd w:id="10"/>
      <w:r w:rsidR="002D1570">
        <w:rPr>
          <w:rStyle w:val="CommentReference"/>
        </w:rPr>
        <w:commentReference w:id="10"/>
      </w:r>
      <w:r w:rsidRPr="00C3207C">
        <w:t>.</w:t>
      </w:r>
    </w:p>
    <w:p w14:paraId="2A3A9C3D" w14:textId="494DDA1F" w:rsidR="00C3207C" w:rsidRDefault="00C3207C" w:rsidP="008934B8">
      <w:pPr>
        <w:pStyle w:val="Heading2"/>
      </w:pPr>
      <w:bookmarkStart w:id="11" w:name="_Toc535566609"/>
      <w:bookmarkStart w:id="12" w:name="_Toc32828012"/>
      <w:commentRangeStart w:id="13"/>
      <w:r w:rsidRPr="002C7C82">
        <w:t>&lt;</w:t>
      </w:r>
      <w:r w:rsidRPr="00C3207C">
        <w:t>software</w:t>
      </w:r>
      <w:r w:rsidRPr="002C7C82">
        <w:t xml:space="preserve">&gt; </w:t>
      </w:r>
      <w:commentRangeEnd w:id="13"/>
      <w:r w:rsidR="00DA22D5">
        <w:rPr>
          <w:rStyle w:val="CommentReference"/>
          <w:rFonts w:ascii="Georgia" w:hAnsi="Georgia"/>
          <w:color w:val="auto"/>
        </w:rPr>
        <w:commentReference w:id="13"/>
      </w:r>
      <w:r>
        <w:t>on AWS</w:t>
      </w:r>
      <w:bookmarkEnd w:id="9"/>
      <w:bookmarkEnd w:id="11"/>
      <w:bookmarkEnd w:id="12"/>
    </w:p>
    <w:p w14:paraId="4AB5B080" w14:textId="28F11E2D" w:rsidR="00C3207C" w:rsidRDefault="009914F0" w:rsidP="008934B8">
      <w:commentRangeStart w:id="14"/>
      <w:r>
        <w:t>&lt;</w:t>
      </w:r>
      <w:r w:rsidR="00B27868">
        <w:t>Describe how the software works on AWS</w:t>
      </w:r>
      <w:r>
        <w:t>.&gt;</w:t>
      </w:r>
      <w:commentRangeEnd w:id="14"/>
      <w:r>
        <w:rPr>
          <w:rStyle w:val="CommentReference"/>
        </w:rPr>
        <w:commentReference w:id="14"/>
      </w:r>
      <w:r>
        <w:t xml:space="preserve"> </w:t>
      </w:r>
    </w:p>
    <w:p w14:paraId="57A14563" w14:textId="693EF90B" w:rsidR="006857D5" w:rsidRPr="00B54658" w:rsidRDefault="00C3207C" w:rsidP="008934B8">
      <w:pPr>
        <w:pStyle w:val="Heading2"/>
      </w:pPr>
      <w:bookmarkStart w:id="15" w:name="_Toc32828013"/>
      <w:commentRangeStart w:id="16"/>
      <w:r w:rsidRPr="00B54658">
        <w:t>Cost and l</w:t>
      </w:r>
      <w:r w:rsidR="006857D5" w:rsidRPr="00B54658">
        <w:t>icenses</w:t>
      </w:r>
      <w:bookmarkEnd w:id="8"/>
      <w:commentRangeEnd w:id="16"/>
      <w:r w:rsidR="009E5AF6">
        <w:rPr>
          <w:rStyle w:val="CommentReference"/>
          <w:rFonts w:ascii="Georgia" w:hAnsi="Georgia"/>
          <w:color w:val="212120"/>
        </w:rPr>
        <w:commentReference w:id="16"/>
      </w:r>
      <w:bookmarkEnd w:id="15"/>
    </w:p>
    <w:p w14:paraId="60EFD64E" w14:textId="77777777" w:rsidR="006857D5" w:rsidRPr="001E6997" w:rsidRDefault="006857D5" w:rsidP="006857D5">
      <w:r w:rsidRPr="001E6997">
        <w:t>You are responsible for the cost of the AWS services used while running this Quick Start reference deployment. There is no additional cost for using the Quick Start.</w:t>
      </w:r>
    </w:p>
    <w:p w14:paraId="6BFD6B64" w14:textId="7C60080B" w:rsidR="006857D5" w:rsidRDefault="006857D5" w:rsidP="006857D5">
      <w:r w:rsidRPr="001E6997">
        <w:t xml:space="preserve">The AWS CloudFormation template for this Quick Start includes configuration parameters that you can customize. Some of these settings, such as instance type, affect the cost of deployment. </w:t>
      </w:r>
      <w:r w:rsidR="00807635">
        <w:t>For cost estimates, s</w:t>
      </w:r>
      <w:r w:rsidRPr="001E6997">
        <w:t xml:space="preserve">ee the pricing pages for each AWS service you will </w:t>
      </w:r>
      <w:r w:rsidR="00665606">
        <w:t>use</w:t>
      </w:r>
      <w:r w:rsidRPr="00483A78">
        <w:t>.</w:t>
      </w:r>
      <w:r w:rsidR="00807635">
        <w:t xml:space="preserve"> Prices are subject to change.</w:t>
      </w:r>
    </w:p>
    <w:p w14:paraId="5CD73EAB" w14:textId="30AF9CF9" w:rsidR="00EC583E" w:rsidRPr="00483A78" w:rsidRDefault="00EC583E" w:rsidP="0053477F">
      <w:pPr>
        <w:pStyle w:val="Note"/>
      </w:pPr>
      <w:r w:rsidRPr="00EC583E">
        <w:rPr>
          <w:b/>
        </w:rPr>
        <w:lastRenderedPageBreak/>
        <w:t>Tip</w:t>
      </w:r>
      <w:r w:rsidR="00F66436">
        <w:rPr>
          <w:b/>
        </w:rPr>
        <w:t>:</w:t>
      </w:r>
      <w:r>
        <w:t xml:space="preserve"> </w:t>
      </w:r>
      <w:r w:rsidR="0007302A">
        <w:t>After you deploy the Quick Start, w</w:t>
      </w:r>
      <w:r>
        <w:t xml:space="preserve">e recommend that you enable the </w:t>
      </w:r>
      <w:hyperlink r:id="rId12" w:history="1">
        <w:r>
          <w:rPr>
            <w:rStyle w:val="Hyperlink"/>
            <w:rFonts w:eastAsiaTheme="majorEastAsia"/>
          </w:rPr>
          <w:t>AWS Cost and Usage Report</w:t>
        </w:r>
      </w:hyperlink>
      <w:r>
        <w:t xml:space="preserve">. This report delivers billing metrics to </w:t>
      </w:r>
      <w:r w:rsidR="0053477F" w:rsidRPr="0053477F">
        <w:t>an Amazon Simple Storage Service (Amazon S3)</w:t>
      </w:r>
      <w:r>
        <w:t xml:space="preserve"> bucket in your account. It provides cost estimates based</w:t>
      </w:r>
      <w:r w:rsidR="00D642A0">
        <w:t xml:space="preserve"> on usage throughout each month</w:t>
      </w:r>
      <w:r>
        <w:t xml:space="preserve"> and finalizes the data at the end of the month. For more information about the report, see the </w:t>
      </w:r>
      <w:hyperlink r:id="rId13" w:history="1">
        <w:r>
          <w:rPr>
            <w:rStyle w:val="Hyperlink"/>
            <w:rFonts w:eastAsiaTheme="majorEastAsia"/>
          </w:rPr>
          <w:t>AWS documentation</w:t>
        </w:r>
      </w:hyperlink>
      <w:r>
        <w:t>.</w:t>
      </w:r>
    </w:p>
    <w:p w14:paraId="75CF9450" w14:textId="6A5BD7F0" w:rsidR="009914F0" w:rsidRDefault="009A37CC" w:rsidP="009914F0">
      <w:commentRangeStart w:id="17"/>
      <w:r>
        <w:rPr>
          <w:rFonts w:eastAsia="Georgia" w:cs="Georgia"/>
        </w:rPr>
        <w:t>&lt;license information&gt;</w:t>
      </w:r>
      <w:commentRangeEnd w:id="17"/>
      <w:r>
        <w:rPr>
          <w:rStyle w:val="CommentReference"/>
        </w:rPr>
        <w:commentReference w:id="17"/>
      </w:r>
      <w:r w:rsidR="009914F0">
        <w:rPr>
          <w:rFonts w:eastAsia="Georgia" w:cs="Georgia"/>
        </w:rPr>
        <w:t xml:space="preserve">This Quick Start requires a license for </w:t>
      </w:r>
      <w:r w:rsidR="0067456A">
        <w:rPr>
          <w:rFonts w:eastAsia="Georgia" w:cs="Georgia"/>
        </w:rPr>
        <w:t>&lt;software&gt;</w:t>
      </w:r>
      <w:r w:rsidR="009914F0">
        <w:rPr>
          <w:rFonts w:eastAsia="Georgia" w:cs="Georgia"/>
        </w:rPr>
        <w:t>.</w:t>
      </w:r>
      <w:r>
        <w:rPr>
          <w:rFonts w:eastAsia="Georgia" w:cs="Georgia"/>
        </w:rPr>
        <w:t xml:space="preserve"> </w:t>
      </w:r>
      <w:r>
        <w:t xml:space="preserve">To use the Quick Start in your production environment, sign up for a license at </w:t>
      </w:r>
      <w:r>
        <w:rPr>
          <w:rFonts w:eastAsiaTheme="majorEastAsia"/>
        </w:rPr>
        <w:t>&lt;link&gt;</w:t>
      </w:r>
      <w:r>
        <w:t xml:space="preserve">. </w:t>
      </w:r>
      <w:r w:rsidR="00860D7A">
        <w:t>When you launch the Quick Start,</w:t>
      </w:r>
      <w:r w:rsidR="00665606">
        <w:t xml:space="preserve"> </w:t>
      </w:r>
      <w:r>
        <w:t>place the license key in an S3 bucket and specify its location.</w:t>
      </w:r>
    </w:p>
    <w:p w14:paraId="58B277EA" w14:textId="2D90396B" w:rsidR="009A37CC" w:rsidRDefault="009A37CC" w:rsidP="009914F0">
      <w:pPr>
        <w:rPr>
          <w:rFonts w:eastAsia="Georgia" w:cs="Georgia"/>
        </w:rPr>
      </w:pPr>
      <w:r>
        <w:t>If you don’t have a license, the Quick Start deploy</w:t>
      </w:r>
      <w:r w:rsidR="00665606">
        <w:t>s</w:t>
      </w:r>
      <w:r>
        <w:t xml:space="preserve"> </w:t>
      </w:r>
      <w:r w:rsidR="00665606">
        <w:t xml:space="preserve">with </w:t>
      </w:r>
      <w:r>
        <w:t>a trial license</w:t>
      </w:r>
      <w:r w:rsidR="00A44036">
        <w:t xml:space="preserve">. The trial license gives you </w:t>
      </w:r>
      <w:r w:rsidR="002313FE">
        <w:t>&lt;n&gt;</w:t>
      </w:r>
      <w:r>
        <w:t xml:space="preserve"> days of free usage in a non-production environment. After this time, you can upgr</w:t>
      </w:r>
      <w:r w:rsidR="006423F9">
        <w:t xml:space="preserve">ade to a production license by </w:t>
      </w:r>
      <w:r>
        <w:t>following the instructions at &lt;link&gt;.</w:t>
      </w:r>
    </w:p>
    <w:p w14:paraId="740DBB3C" w14:textId="226F848B" w:rsidR="006857D5" w:rsidRPr="009914F0" w:rsidRDefault="009A37CC" w:rsidP="008934B8">
      <w:commentRangeStart w:id="18"/>
      <w:r>
        <w:rPr>
          <w:rFonts w:eastAsia="Georgia"/>
        </w:rPr>
        <w:t>&lt;AMI information&gt;</w:t>
      </w:r>
      <w:commentRangeEnd w:id="18"/>
      <w:r>
        <w:rPr>
          <w:rStyle w:val="CommentReference"/>
        </w:rPr>
        <w:commentReference w:id="18"/>
      </w:r>
      <w:r w:rsidR="009914F0">
        <w:rPr>
          <w:rFonts w:eastAsia="Georgia"/>
        </w:rPr>
        <w:t xml:space="preserve">The Quick Start </w:t>
      </w:r>
      <w:r w:rsidR="0067456A">
        <w:rPr>
          <w:rFonts w:eastAsia="Georgia"/>
        </w:rPr>
        <w:t>requires a subscription to the</w:t>
      </w:r>
      <w:r w:rsidR="009914F0">
        <w:rPr>
          <w:rFonts w:eastAsia="Georgia"/>
        </w:rPr>
        <w:t xml:space="preserve"> Amazon Machine Image (AMI) for &lt;software&gt;</w:t>
      </w:r>
      <w:r w:rsidR="0067456A">
        <w:rPr>
          <w:rFonts w:eastAsia="Georgia"/>
        </w:rPr>
        <w:t>, which is available</w:t>
      </w:r>
      <w:r w:rsidR="009914F0">
        <w:rPr>
          <w:rFonts w:eastAsia="Georgia"/>
        </w:rPr>
        <w:t xml:space="preserve"> from </w:t>
      </w:r>
      <w:hyperlink r:id="rId14" w:history="1">
        <w:r w:rsidR="009914F0" w:rsidRPr="005E4935">
          <w:rPr>
            <w:rStyle w:val="Hyperlink"/>
            <w:rFonts w:eastAsia="Georgia" w:cs="Georgia"/>
          </w:rPr>
          <w:t>AWS Marketplace</w:t>
        </w:r>
      </w:hyperlink>
      <w:r w:rsidR="00665606">
        <w:rPr>
          <w:rFonts w:eastAsia="Georgia"/>
        </w:rPr>
        <w:t>.</w:t>
      </w:r>
      <w:r w:rsidR="0067456A">
        <w:rPr>
          <w:rFonts w:eastAsia="Georgia"/>
        </w:rPr>
        <w:t xml:space="preserve"> </w:t>
      </w:r>
      <w:r w:rsidR="00665606">
        <w:rPr>
          <w:rFonts w:eastAsia="Georgia"/>
        </w:rPr>
        <w:t>A</w:t>
      </w:r>
      <w:r w:rsidR="009914F0">
        <w:rPr>
          <w:rFonts w:eastAsia="Georgia"/>
        </w:rPr>
        <w:t xml:space="preserve">dditional pricing, terms, and conditions may apply. For instructions, see </w:t>
      </w:r>
      <w:hyperlink w:anchor="_Step_2._Subscribe" w:history="1">
        <w:r w:rsidR="009914F0" w:rsidRPr="009914F0">
          <w:rPr>
            <w:rStyle w:val="Hyperlink"/>
            <w:rFonts w:eastAsia="Georgia" w:cs="Georgia"/>
          </w:rPr>
          <w:t>step 2</w:t>
        </w:r>
      </w:hyperlink>
      <w:r w:rsidR="009914F0">
        <w:rPr>
          <w:rFonts w:eastAsia="Georgia"/>
        </w:rPr>
        <w:t xml:space="preserve"> in the deployment section.</w:t>
      </w:r>
    </w:p>
    <w:p w14:paraId="14D61D6A" w14:textId="08413FCC" w:rsidR="00487A30" w:rsidRPr="006D45F3" w:rsidRDefault="00CE654D" w:rsidP="008B2968">
      <w:pPr>
        <w:pStyle w:val="Heading1"/>
      </w:pPr>
      <w:bookmarkStart w:id="19" w:name="_Toc32828014"/>
      <w:r w:rsidRPr="006D45F3">
        <w:t>Architecture</w:t>
      </w:r>
      <w:bookmarkEnd w:id="19"/>
    </w:p>
    <w:p w14:paraId="75332CD8" w14:textId="6D9920FD" w:rsidR="00487A30" w:rsidRDefault="00CE654D" w:rsidP="008934B8">
      <w:r>
        <w:t xml:space="preserve">Deploying this Quick Start </w:t>
      </w:r>
      <w:r w:rsidR="000A3B66">
        <w:t xml:space="preserve">for a </w:t>
      </w:r>
      <w:r w:rsidR="000A3B66" w:rsidRPr="0029599C">
        <w:t>new virtual private cloud (VPC)</w:t>
      </w:r>
      <w:r w:rsidR="000A3B66">
        <w:t xml:space="preserve"> </w:t>
      </w:r>
      <w:r>
        <w:t xml:space="preserve">with </w:t>
      </w:r>
      <w:r w:rsidRPr="00F02617">
        <w:t>default parameters</w:t>
      </w:r>
      <w:r>
        <w:t xml:space="preserve"> builds the following </w:t>
      </w:r>
      <w:r w:rsidRPr="0067456A">
        <w:t>&lt;software&gt;</w:t>
      </w:r>
      <w:r w:rsidRPr="00D87AD6">
        <w:rPr>
          <w:color w:val="C00000"/>
        </w:rPr>
        <w:t xml:space="preserve"> </w:t>
      </w:r>
      <w:r>
        <w:t xml:space="preserve">environment in the </w:t>
      </w:r>
      <w:r w:rsidR="0044694D">
        <w:t>AWS C</w:t>
      </w:r>
      <w:r w:rsidR="00EA0F29">
        <w:t>loud.</w:t>
      </w:r>
    </w:p>
    <w:p w14:paraId="2C96723E" w14:textId="1B02CE8A" w:rsidR="009A4E92" w:rsidRDefault="00DA22D5" w:rsidP="009A4E92">
      <w:pPr>
        <w:pStyle w:val="Picture"/>
      </w:pPr>
      <w:r>
        <w:rPr>
          <w:rStyle w:val="CommentReference"/>
          <w:rFonts w:cs="Times New Roman"/>
          <w:color w:val="auto"/>
        </w:rPr>
        <w:lastRenderedPageBreak/>
        <w:commentReference w:id="20"/>
      </w:r>
      <w:r w:rsidR="00C73FD1">
        <w:rPr>
          <w:noProof/>
        </w:rPr>
        <w:drawing>
          <wp:inline distT="0" distB="0" distL="0" distR="0" wp14:anchorId="196847A0" wp14:editId="768DD0D5">
            <wp:extent cx="6273800" cy="4375655"/>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rchitecture_diagram-sample.png"/>
                    <pic:cNvPicPr/>
                  </pic:nvPicPr>
                  <pic:blipFill rotWithShape="1">
                    <a:blip r:embed="rId15"/>
                    <a:srcRect l="9876" r="9465"/>
                    <a:stretch/>
                  </pic:blipFill>
                  <pic:spPr bwMode="auto">
                    <a:xfrm>
                      <a:off x="0" y="0"/>
                      <a:ext cx="6282323" cy="4381600"/>
                    </a:xfrm>
                    <a:prstGeom prst="rect">
                      <a:avLst/>
                    </a:prstGeom>
                    <a:ln>
                      <a:noFill/>
                    </a:ln>
                    <a:extLst>
                      <a:ext uri="{53640926-AAD7-44D8-BBD7-CCE9431645EC}">
                        <a14:shadowObscured xmlns:a14="http://schemas.microsoft.com/office/drawing/2010/main"/>
                      </a:ext>
                    </a:extLst>
                  </pic:spPr>
                </pic:pic>
              </a:graphicData>
            </a:graphic>
          </wp:inline>
        </w:drawing>
      </w:r>
    </w:p>
    <w:p w14:paraId="0CB9808D" w14:textId="61A25B53" w:rsidR="009E6B5A" w:rsidRDefault="009E6B5A" w:rsidP="00807635">
      <w:pPr>
        <w:pStyle w:val="Caption"/>
        <w:spacing w:after="400"/>
      </w:pPr>
      <w:r>
        <w:t>Figure 1: Quick Start</w:t>
      </w:r>
      <w:r w:rsidR="00B83C1D">
        <w:t xml:space="preserve"> architecture for</w:t>
      </w:r>
      <w:r>
        <w:t xml:space="preserve"> </w:t>
      </w:r>
      <w:r w:rsidRPr="00DE1D4E">
        <w:t>&lt;software&gt;</w:t>
      </w:r>
      <w:r w:rsidR="00807635">
        <w:t xml:space="preserve"> </w:t>
      </w:r>
      <w:r>
        <w:t>on AWS</w:t>
      </w:r>
    </w:p>
    <w:p w14:paraId="52844862" w14:textId="5D228761" w:rsidR="006A53DE" w:rsidRDefault="003B1AAD" w:rsidP="00EC1857">
      <w:pPr>
        <w:spacing w:after="140"/>
      </w:pPr>
      <w:r w:rsidRPr="003B1AAD">
        <w:t>As shown in Figure 1, the</w:t>
      </w:r>
      <w:r>
        <w:t xml:space="preserve"> </w:t>
      </w:r>
      <w:r w:rsidR="006A53DE">
        <w:t>Quick Start sets up the following:</w:t>
      </w:r>
    </w:p>
    <w:p w14:paraId="42E20489" w14:textId="77777777" w:rsidR="00B83C1D" w:rsidRDefault="00B83C1D" w:rsidP="00B83C1D">
      <w:pPr>
        <w:pStyle w:val="ListBullet"/>
        <w:rPr>
          <w:rFonts w:ascii="Times New Roman" w:hAnsi="Times New Roman"/>
          <w:kern w:val="0"/>
        </w:rPr>
      </w:pPr>
      <w:r>
        <w:t>A highly available architecture that spans two Availability Zones.*</w:t>
      </w:r>
    </w:p>
    <w:p w14:paraId="73D4DF6C" w14:textId="6C38FE0F" w:rsidR="00B83C1D" w:rsidRDefault="00B83C1D" w:rsidP="00B83C1D">
      <w:pPr>
        <w:pStyle w:val="ListBullet"/>
      </w:pPr>
      <w:r>
        <w:t>A VPC configured with public and private subnets</w:t>
      </w:r>
      <w:r w:rsidR="00682AF7">
        <w:t>,</w:t>
      </w:r>
      <w:r>
        <w:t xml:space="preserve"> according to AWS best practices, to provide you with your own virtual network on AWS.*</w:t>
      </w:r>
    </w:p>
    <w:p w14:paraId="5819F15F" w14:textId="77777777" w:rsidR="00665606" w:rsidRDefault="00B83C1D" w:rsidP="00B83C1D">
      <w:pPr>
        <w:pStyle w:val="ListBullet"/>
      </w:pPr>
      <w:r>
        <w:t>In the public subnets</w:t>
      </w:r>
      <w:r w:rsidR="00665606">
        <w:t>:</w:t>
      </w:r>
    </w:p>
    <w:p w14:paraId="4310A01C" w14:textId="6B6E3863" w:rsidR="00B83C1D" w:rsidRDefault="00665606" w:rsidP="0053477F">
      <w:pPr>
        <w:pStyle w:val="ListBullet2"/>
      </w:pPr>
      <w:r>
        <w:t>M</w:t>
      </w:r>
      <w:r w:rsidR="00B83C1D">
        <w:t xml:space="preserve">anaged </w:t>
      </w:r>
      <w:r w:rsidR="0053477F" w:rsidRPr="0053477F">
        <w:t xml:space="preserve">network address translation (NAT) </w:t>
      </w:r>
      <w:r w:rsidR="00B83C1D">
        <w:t>gateways to allow outbound internet access for resources in the private subnets.*</w:t>
      </w:r>
    </w:p>
    <w:p w14:paraId="6FDB3214" w14:textId="3C446813" w:rsidR="00B83C1D" w:rsidRDefault="00665606" w:rsidP="00665606">
      <w:pPr>
        <w:pStyle w:val="ListBullet2"/>
      </w:pPr>
      <w:r>
        <w:t>A</w:t>
      </w:r>
      <w:r w:rsidR="00B83C1D">
        <w:t xml:space="preserve"> Linux bastion host in an Auto Scaling group to allow inbound Secure Shell (SSH) access to EC2 instances in public and private subnets.*</w:t>
      </w:r>
    </w:p>
    <w:p w14:paraId="6BF5DD16" w14:textId="77777777" w:rsidR="0057200F" w:rsidRDefault="00B83C1D" w:rsidP="00B83C1D">
      <w:pPr>
        <w:pStyle w:val="ListBullet"/>
      </w:pPr>
      <w:r>
        <w:t>In the private subnets</w:t>
      </w:r>
      <w:r w:rsidR="0057200F">
        <w:t>:</w:t>
      </w:r>
      <w:r>
        <w:t xml:space="preserve"> </w:t>
      </w:r>
    </w:p>
    <w:p w14:paraId="471D1649" w14:textId="48908973" w:rsidR="00B83C1D" w:rsidRDefault="00B83C1D" w:rsidP="0057200F">
      <w:pPr>
        <w:pStyle w:val="ListBullet2"/>
      </w:pPr>
      <w:commentRangeStart w:id="21"/>
      <w:r w:rsidRPr="00DE1D4E">
        <w:t>&lt;describe any additional components&gt;</w:t>
      </w:r>
      <w:commentRangeEnd w:id="21"/>
      <w:r w:rsidR="00DE1D4E">
        <w:rPr>
          <w:rStyle w:val="CommentReference"/>
        </w:rPr>
        <w:commentReference w:id="21"/>
      </w:r>
      <w:r w:rsidR="008934B8">
        <w:t>.</w:t>
      </w:r>
    </w:p>
    <w:p w14:paraId="3578AFF4" w14:textId="5D8FE222" w:rsidR="00B83C1D" w:rsidRPr="003F00B7" w:rsidRDefault="00B83C1D" w:rsidP="00B83C1D">
      <w:pPr>
        <w:spacing w:before="280"/>
      </w:pPr>
      <w:r w:rsidRPr="00587492">
        <w:rPr>
          <w:b/>
        </w:rPr>
        <w:lastRenderedPageBreak/>
        <w:t>*</w:t>
      </w:r>
      <w:r>
        <w:t xml:space="preserve"> The template that deploys the Quick Start into an existing VPC skips the </w:t>
      </w:r>
      <w:r w:rsidR="008934B8">
        <w:t>components</w:t>
      </w:r>
      <w:r>
        <w:t xml:space="preserve"> marked by asterisks and prompts you for your existing VPC configuration.</w:t>
      </w:r>
    </w:p>
    <w:p w14:paraId="580A0A6D" w14:textId="64A35336" w:rsidR="00B36ABE" w:rsidRDefault="00B36ABE" w:rsidP="008B2968">
      <w:pPr>
        <w:pStyle w:val="Heading1"/>
      </w:pPr>
      <w:bookmarkStart w:id="22" w:name="_Planning_the_deployment"/>
      <w:bookmarkStart w:id="23" w:name="_Toc32828015"/>
      <w:bookmarkEnd w:id="22"/>
      <w:r>
        <w:t>Planning the deployment</w:t>
      </w:r>
      <w:bookmarkEnd w:id="23"/>
    </w:p>
    <w:p w14:paraId="62FE69D1" w14:textId="59526E8F" w:rsidR="008B6A58" w:rsidRDefault="00320A09" w:rsidP="008934B8">
      <w:pPr>
        <w:pStyle w:val="Heading2"/>
        <w:spacing w:before="140"/>
      </w:pPr>
      <w:bookmarkStart w:id="24" w:name="_Toc32828016"/>
      <w:r>
        <w:t>Specialized k</w:t>
      </w:r>
      <w:r w:rsidR="008B6A58">
        <w:t>nowledge</w:t>
      </w:r>
      <w:bookmarkEnd w:id="24"/>
    </w:p>
    <w:p w14:paraId="0C163D7F" w14:textId="100E91F9" w:rsidR="00B36ABE" w:rsidRDefault="00B36ABE" w:rsidP="00B36ABE">
      <w:bookmarkStart w:id="25" w:name="_Automated_Deployment"/>
      <w:bookmarkStart w:id="26" w:name="_Deployment_Options"/>
      <w:bookmarkStart w:id="27" w:name="_Toc462612194"/>
      <w:bookmarkStart w:id="28" w:name="_Toc470792037"/>
      <w:bookmarkEnd w:id="25"/>
      <w:bookmarkEnd w:id="26"/>
      <w:r>
        <w:t xml:space="preserve">This Quick Start </w:t>
      </w:r>
      <w:r w:rsidRPr="00B36ABE">
        <w:t xml:space="preserve">assumes familiarity with </w:t>
      </w:r>
      <w:commentRangeStart w:id="29"/>
      <w:r w:rsidRPr="00B36ABE">
        <w:t>&lt;knowledge expectations&gt;</w:t>
      </w:r>
      <w:commentRangeEnd w:id="29"/>
      <w:r>
        <w:rPr>
          <w:rStyle w:val="CommentReference"/>
        </w:rPr>
        <w:commentReference w:id="29"/>
      </w:r>
      <w:r w:rsidRPr="00B36ABE">
        <w:t>.</w:t>
      </w:r>
    </w:p>
    <w:p w14:paraId="72447025" w14:textId="5C38BD85" w:rsidR="00B36ABE" w:rsidRDefault="00B36ABE" w:rsidP="008934B8">
      <w:r>
        <w:t xml:space="preserve">This deployment guide also requires a moderate level of familiarity with AWS services. If you’re new to AWS, visit the </w:t>
      </w:r>
      <w:hyperlink r:id="rId16" w:history="1">
        <w:r>
          <w:rPr>
            <w:rStyle w:val="Hyperlink"/>
          </w:rPr>
          <w:t>Getting Started Resource Center</w:t>
        </w:r>
      </w:hyperlink>
      <w:r>
        <w:t xml:space="preserve"> </w:t>
      </w:r>
      <w:r w:rsidR="00334434">
        <w:t>and the</w:t>
      </w:r>
      <w:r>
        <w:t xml:space="preserve"> </w:t>
      </w:r>
      <w:hyperlink r:id="rId17" w:tgtFrame="_blank" w:history="1">
        <w:r>
          <w:rPr>
            <w:rStyle w:val="Hyperlink"/>
            <w:rFonts w:eastAsiaTheme="majorEastAsia"/>
          </w:rPr>
          <w:t>AWS Training and Certification website</w:t>
        </w:r>
      </w:hyperlink>
      <w:r w:rsidR="00A2527B">
        <w:t>. These sites provide</w:t>
      </w:r>
      <w:r>
        <w:t xml:space="preserve"> </w:t>
      </w:r>
      <w:r w:rsidR="00334434">
        <w:t>materials</w:t>
      </w:r>
      <w:r>
        <w:t xml:space="preserve"> </w:t>
      </w:r>
      <w:r w:rsidR="00A44036">
        <w:t>for</w:t>
      </w:r>
      <w:r>
        <w:t xml:space="preserve"> </w:t>
      </w:r>
      <w:r w:rsidR="003F6596">
        <w:t>learn</w:t>
      </w:r>
      <w:r w:rsidR="00A44036">
        <w:t>ing</w:t>
      </w:r>
      <w:r w:rsidR="003F6596">
        <w:t xml:space="preserve"> how</w:t>
      </w:r>
      <w:r>
        <w:t xml:space="preserve"> to design, deploy, and operate your infrastructure and applications on the AWS Cloud.</w:t>
      </w:r>
    </w:p>
    <w:p w14:paraId="4859DF04" w14:textId="0F04E8D0" w:rsidR="00320A09" w:rsidRDefault="00320A09" w:rsidP="008934B8">
      <w:pPr>
        <w:pStyle w:val="Heading2"/>
      </w:pPr>
      <w:bookmarkStart w:id="30" w:name="_Toc32828017"/>
      <w:r>
        <w:t>AWS account</w:t>
      </w:r>
      <w:bookmarkEnd w:id="30"/>
    </w:p>
    <w:p w14:paraId="4A642949" w14:textId="5FF2DDA4" w:rsidR="00320A09" w:rsidRDefault="00320A09" w:rsidP="00320A09">
      <w:r>
        <w:t xml:space="preserve">If you don’t already have an AWS account, create one at </w:t>
      </w:r>
      <w:hyperlink r:id="rId18" w:tgtFrame="_blank" w:history="1">
        <w:r>
          <w:rPr>
            <w:rStyle w:val="Hyperlink"/>
            <w:rFonts w:eastAsiaTheme="majorEastAsia"/>
          </w:rPr>
          <w:t>https://aws.amazon.com</w:t>
        </w:r>
      </w:hyperlink>
      <w:r>
        <w:t xml:space="preserve"> by following the on-screen instructions. Part of the sign-up process involves receiving a phone call and entering a PIN using the phone keypad.</w:t>
      </w:r>
    </w:p>
    <w:p w14:paraId="032DD60A" w14:textId="3AC2EE17" w:rsidR="00320A09" w:rsidRDefault="00320A09" w:rsidP="008934B8">
      <w:pPr>
        <w:rPr>
          <w:shd w:val="clear" w:color="auto" w:fill="FFFFFF"/>
        </w:rPr>
      </w:pPr>
      <w:r>
        <w:rPr>
          <w:shd w:val="clear" w:color="auto" w:fill="FFFFFF"/>
        </w:rPr>
        <w:t xml:space="preserve">Your AWS account is automatically signed up for all </w:t>
      </w:r>
      <w:r w:rsidR="00FC0134">
        <w:rPr>
          <w:shd w:val="clear" w:color="auto" w:fill="FFFFFF"/>
        </w:rPr>
        <w:t xml:space="preserve">AWS </w:t>
      </w:r>
      <w:r>
        <w:rPr>
          <w:shd w:val="clear" w:color="auto" w:fill="FFFFFF"/>
        </w:rPr>
        <w:t>services. You are charged only for the services you use.</w:t>
      </w:r>
    </w:p>
    <w:p w14:paraId="01610E6E" w14:textId="664CD240" w:rsidR="00334434" w:rsidRDefault="00320A09" w:rsidP="008934B8">
      <w:pPr>
        <w:pStyle w:val="Heading2"/>
      </w:pPr>
      <w:bookmarkStart w:id="31" w:name="_Technical_requirements"/>
      <w:bookmarkStart w:id="32" w:name="_Toc32828018"/>
      <w:bookmarkEnd w:id="31"/>
      <w:r>
        <w:t>Technical r</w:t>
      </w:r>
      <w:r w:rsidR="00334434">
        <w:t>equirements</w:t>
      </w:r>
      <w:r w:rsidR="002B436C">
        <w:rPr>
          <w:rStyle w:val="CommentReference"/>
          <w:rFonts w:ascii="Georgia" w:hAnsi="Georgia"/>
          <w:bCs/>
          <w:color w:val="212120"/>
        </w:rPr>
        <w:commentReference w:id="33"/>
      </w:r>
      <w:bookmarkEnd w:id="32"/>
    </w:p>
    <w:p w14:paraId="13EEA6DC" w14:textId="53D52CD9" w:rsidR="00334434" w:rsidRDefault="00334434" w:rsidP="00334434">
      <w:r w:rsidRPr="009356A6">
        <w:t>Before you launch the Quick Start, your account must be configured as specified in the following table. Otherwise, deployment might fail.</w:t>
      </w:r>
      <w:r>
        <w:t xml:space="preserve"> </w:t>
      </w:r>
    </w:p>
    <w:tbl>
      <w:tblPr>
        <w:tblStyle w:val="AWS"/>
        <w:tblW w:w="9306" w:type="dxa"/>
        <w:tblCellMar>
          <w:top w:w="58" w:type="dxa"/>
          <w:left w:w="115" w:type="dxa"/>
          <w:bottom w:w="58" w:type="dxa"/>
          <w:right w:w="115" w:type="dxa"/>
        </w:tblCellMar>
        <w:tblLook w:val="0480" w:firstRow="0" w:lastRow="0" w:firstColumn="1" w:lastColumn="0" w:noHBand="0" w:noVBand="1"/>
      </w:tblPr>
      <w:tblGrid>
        <w:gridCol w:w="2085"/>
        <w:gridCol w:w="7221"/>
      </w:tblGrid>
      <w:tr w:rsidR="009C02EF" w14:paraId="1D996723" w14:textId="77777777" w:rsidTr="008934B8">
        <w:trPr>
          <w:cantSplit/>
        </w:trPr>
        <w:tc>
          <w:tcPr>
            <w:cnfStyle w:val="001000000000" w:firstRow="0" w:lastRow="0" w:firstColumn="1" w:lastColumn="0" w:oddVBand="0" w:evenVBand="0" w:oddHBand="0" w:evenHBand="0" w:firstRowFirstColumn="0" w:firstRowLastColumn="0" w:lastRowFirstColumn="0" w:lastRowLastColumn="0"/>
            <w:tcW w:w="2085" w:type="dxa"/>
          </w:tcPr>
          <w:p w14:paraId="5356F81B" w14:textId="7A418697" w:rsidR="009C02EF" w:rsidRDefault="00622AFA" w:rsidP="00384C28">
            <w:pPr>
              <w:pStyle w:val="Tabletext"/>
              <w:widowControl w:val="0"/>
            </w:pPr>
            <w:hyperlink r:id="rId19" w:history="1">
              <w:r w:rsidR="009C02EF" w:rsidRPr="007967D5">
                <w:rPr>
                  <w:rStyle w:val="Hyperlink"/>
                  <w:b w:val="0"/>
                </w:rPr>
                <w:t>Resources</w:t>
              </w:r>
            </w:hyperlink>
          </w:p>
        </w:tc>
        <w:tc>
          <w:tcPr>
            <w:tcW w:w="7221" w:type="dxa"/>
          </w:tcPr>
          <w:p w14:paraId="11BB9B6B" w14:textId="3FCAAFC1" w:rsidR="009C02EF" w:rsidRDefault="009C02EF" w:rsidP="007858F3">
            <w:pPr>
              <w:pStyle w:val="Tabletext"/>
              <w:widowControl w:val="0"/>
              <w:spacing w:after="120"/>
              <w:cnfStyle w:val="000000000000" w:firstRow="0" w:lastRow="0" w:firstColumn="0" w:lastColumn="0" w:oddVBand="0" w:evenVBand="0" w:oddHBand="0" w:evenHBand="0" w:firstRowFirstColumn="0" w:firstRowLastColumn="0" w:lastRowFirstColumn="0" w:lastRowLastColumn="0"/>
            </w:pPr>
            <w:r>
              <w:t xml:space="preserve">If necessary, request </w:t>
            </w:r>
            <w:commentRangeStart w:id="34"/>
            <w:r w:rsidR="00CB37B8">
              <w:fldChar w:fldCharType="begin"/>
            </w:r>
            <w:r w:rsidR="00CB37B8">
              <w:instrText xml:space="preserve"> HYPERLINK "https://console.aws.amazon.com/servicequotas/home?region=us-east-2" \l "!/" </w:instrText>
            </w:r>
            <w:r w:rsidR="00CB37B8">
              <w:fldChar w:fldCharType="separate"/>
            </w:r>
            <w:r w:rsidRPr="009C02EF">
              <w:rPr>
                <w:rStyle w:val="Hyperlink"/>
              </w:rPr>
              <w:t xml:space="preserve">service </w:t>
            </w:r>
            <w:r w:rsidR="00CD05FE">
              <w:rPr>
                <w:rStyle w:val="Hyperlink"/>
              </w:rPr>
              <w:t>quota</w:t>
            </w:r>
            <w:r w:rsidR="00CD05FE" w:rsidRPr="009C02EF">
              <w:rPr>
                <w:rStyle w:val="Hyperlink"/>
              </w:rPr>
              <w:t xml:space="preserve"> </w:t>
            </w:r>
            <w:r w:rsidRPr="009C02EF">
              <w:rPr>
                <w:rStyle w:val="Hyperlink"/>
              </w:rPr>
              <w:t>increases</w:t>
            </w:r>
            <w:r w:rsidR="00CB37B8">
              <w:rPr>
                <w:rStyle w:val="Hyperlink"/>
              </w:rPr>
              <w:fldChar w:fldCharType="end"/>
            </w:r>
            <w:r>
              <w:t xml:space="preserve"> for </w:t>
            </w:r>
            <w:commentRangeEnd w:id="34"/>
            <w:r w:rsidR="00960027">
              <w:rPr>
                <w:rStyle w:val="CommentReference"/>
                <w:rFonts w:cs="Times New Roman"/>
              </w:rPr>
              <w:commentReference w:id="34"/>
            </w:r>
            <w:r>
              <w:t xml:space="preserve">the following resources. You might need to do this if an existing deployment uses these resources, and you might exceed the default </w:t>
            </w:r>
            <w:r w:rsidR="00CD05FE">
              <w:t xml:space="preserve">quotas </w:t>
            </w:r>
            <w:r>
              <w:t>with this deployment.</w:t>
            </w:r>
            <w:r w:rsidR="007858F3">
              <w:t xml:space="preserve"> </w:t>
            </w:r>
            <w:r w:rsidR="00D85D70" w:rsidRPr="00D80B70">
              <w:rPr>
                <w:rFonts w:eastAsiaTheme="majorEastAsia"/>
              </w:rPr>
              <w:t>T</w:t>
            </w:r>
            <w:r w:rsidR="00D85D70" w:rsidRPr="00D85D70">
              <w:rPr>
                <w:rFonts w:eastAsiaTheme="majorEastAsia"/>
              </w:rPr>
              <w:t xml:space="preserve">he </w:t>
            </w:r>
            <w:commentRangeStart w:id="35"/>
            <w:r w:rsidR="00CB37B8">
              <w:fldChar w:fldCharType="begin"/>
            </w:r>
            <w:r w:rsidR="00CB37B8">
              <w:instrText xml:space="preserve"> HYPERLINK "https://console.aws.amazon.com/servicequotas/home?region=us-east-2" \l "!/" </w:instrText>
            </w:r>
            <w:r w:rsidR="00CB37B8">
              <w:fldChar w:fldCharType="separate"/>
            </w:r>
            <w:r w:rsidR="00D85D70" w:rsidRPr="00D85D70">
              <w:rPr>
                <w:rStyle w:val="Hyperlink"/>
                <w:rFonts w:eastAsiaTheme="majorEastAsia"/>
              </w:rPr>
              <w:t>Service Quotas console</w:t>
            </w:r>
            <w:r w:rsidR="00CB37B8">
              <w:rPr>
                <w:rStyle w:val="Hyperlink"/>
                <w:rFonts w:eastAsiaTheme="majorEastAsia"/>
              </w:rPr>
              <w:fldChar w:fldCharType="end"/>
            </w:r>
            <w:r w:rsidR="00D85D70" w:rsidRPr="00D85D70">
              <w:rPr>
                <w:rFonts w:eastAsiaTheme="majorEastAsia"/>
              </w:rPr>
              <w:t xml:space="preserve"> </w:t>
            </w:r>
            <w:commentRangeEnd w:id="35"/>
            <w:r w:rsidR="00960027">
              <w:rPr>
                <w:rStyle w:val="CommentReference"/>
                <w:rFonts w:cs="Times New Roman"/>
              </w:rPr>
              <w:commentReference w:id="35"/>
            </w:r>
            <w:r w:rsidR="00D85D70" w:rsidRPr="00D85D70">
              <w:rPr>
                <w:rFonts w:eastAsiaTheme="majorEastAsia"/>
              </w:rPr>
              <w:t>displays your usage and quotas</w:t>
            </w:r>
            <w:r w:rsidR="00D85D70">
              <w:t xml:space="preserve"> for some aspects of some services. </w:t>
            </w:r>
            <w:r w:rsidR="00884E48">
              <w:t xml:space="preserve">For </w:t>
            </w:r>
            <w:r w:rsidR="00D85D70">
              <w:t>more information</w:t>
            </w:r>
            <w:r w:rsidR="00884E48">
              <w:t xml:space="preserve">, see the </w:t>
            </w:r>
            <w:hyperlink r:id="rId20" w:history="1">
              <w:r w:rsidR="00884E48" w:rsidRPr="00884E48">
                <w:rPr>
                  <w:rStyle w:val="Hyperlink"/>
                </w:rPr>
                <w:t>AWS documentation</w:t>
              </w:r>
            </w:hyperlink>
            <w:r w:rsidR="00884E48">
              <w:t>.</w:t>
            </w:r>
          </w:p>
          <w:tbl>
            <w:tblPr>
              <w:tblStyle w:val="AWS"/>
              <w:tblW w:w="5151" w:type="dxa"/>
              <w:tblBorders>
                <w:top w:val="none" w:sz="0" w:space="0" w:color="auto"/>
                <w:insideH w:val="single" w:sz="4" w:space="0" w:color="auto"/>
                <w:insideV w:val="single" w:sz="4" w:space="0" w:color="auto"/>
              </w:tblBorders>
              <w:tblLook w:val="04A0" w:firstRow="1" w:lastRow="0" w:firstColumn="1" w:lastColumn="0" w:noHBand="0" w:noVBand="1"/>
            </w:tblPr>
            <w:tblGrid>
              <w:gridCol w:w="2376"/>
              <w:gridCol w:w="2775"/>
            </w:tblGrid>
            <w:tr w:rsidR="00884E48" w14:paraId="566871C0" w14:textId="77777777" w:rsidTr="00884E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hideMark/>
                </w:tcPr>
                <w:p w14:paraId="045FCE50" w14:textId="3D758826" w:rsidR="00884E48" w:rsidRDefault="00884E48" w:rsidP="009C02EF">
                  <w:pPr>
                    <w:pStyle w:val="Tabletext"/>
                    <w:widowControl w:val="0"/>
                  </w:pPr>
                  <w:r>
                    <w:t xml:space="preserve">Resource </w:t>
                  </w:r>
                </w:p>
              </w:tc>
              <w:tc>
                <w:tcPr>
                  <w:tcW w:w="2775" w:type="dxa"/>
                  <w:vAlign w:val="center"/>
                  <w:hideMark/>
                </w:tcPr>
                <w:p w14:paraId="7C25EFAB" w14:textId="6871A3F0" w:rsidR="00884E48" w:rsidRDefault="00884E48" w:rsidP="00884E48">
                  <w:pPr>
                    <w:pStyle w:val="Tabletext"/>
                    <w:widowControl w:val="0"/>
                    <w:jc w:val="center"/>
                    <w:cnfStyle w:val="100000000000" w:firstRow="1" w:lastRow="0" w:firstColumn="0" w:lastColumn="0" w:oddVBand="0" w:evenVBand="0" w:oddHBand="0" w:evenHBand="0" w:firstRowFirstColumn="0" w:firstRowLastColumn="0" w:lastRowFirstColumn="0" w:lastRowLastColumn="0"/>
                  </w:pPr>
                  <w:r>
                    <w:t>This deployment uses</w:t>
                  </w:r>
                </w:p>
              </w:tc>
            </w:tr>
            <w:tr w:rsidR="00884E48" w14:paraId="094D8FDC" w14:textId="77777777" w:rsidTr="00884E48">
              <w:tc>
                <w:tcPr>
                  <w:cnfStyle w:val="001000000000" w:firstRow="0" w:lastRow="0" w:firstColumn="1" w:lastColumn="0" w:oddVBand="0" w:evenVBand="0" w:oddHBand="0" w:evenHBand="0" w:firstRowFirstColumn="0" w:firstRowLastColumn="0" w:lastRowFirstColumn="0" w:lastRowLastColumn="0"/>
                  <w:tcW w:w="2376" w:type="dxa"/>
                  <w:vAlign w:val="center"/>
                  <w:hideMark/>
                </w:tcPr>
                <w:p w14:paraId="7FE0ABB0" w14:textId="77777777" w:rsidR="00884E48" w:rsidRDefault="00884E48" w:rsidP="009C02EF">
                  <w:pPr>
                    <w:pStyle w:val="Tabletext"/>
                    <w:widowControl w:val="0"/>
                  </w:pPr>
                  <w:r>
                    <w:t>VPCs</w:t>
                  </w:r>
                </w:p>
              </w:tc>
              <w:tc>
                <w:tcPr>
                  <w:tcW w:w="2775" w:type="dxa"/>
                  <w:vAlign w:val="center"/>
                  <w:hideMark/>
                </w:tcPr>
                <w:p w14:paraId="290393E5" w14:textId="625E0C3C" w:rsidR="00884E48" w:rsidRPr="001506BB" w:rsidRDefault="00884E48" w:rsidP="00B15B3A">
                  <w:pPr>
                    <w:pStyle w:val="Tabletext"/>
                    <w:widowControl w:val="0"/>
                    <w:jc w:val="center"/>
                    <w:cnfStyle w:val="000000000000" w:firstRow="0" w:lastRow="0" w:firstColumn="0" w:lastColumn="0" w:oddVBand="0" w:evenVBand="0" w:oddHBand="0" w:evenHBand="0" w:firstRowFirstColumn="0" w:firstRowLastColumn="0" w:lastRowFirstColumn="0" w:lastRowLastColumn="0"/>
                    <w:rPr>
                      <w:b/>
                    </w:rPr>
                  </w:pPr>
                  <w:commentRangeStart w:id="36"/>
                  <w:r>
                    <w:t>&lt;n&gt;</w:t>
                  </w:r>
                  <w:commentRangeEnd w:id="36"/>
                  <w:r>
                    <w:rPr>
                      <w:rStyle w:val="CommentReference"/>
                      <w:rFonts w:cs="Times New Roman"/>
                      <w:color w:val="212120"/>
                    </w:rPr>
                    <w:commentReference w:id="36"/>
                  </w:r>
                </w:p>
              </w:tc>
            </w:tr>
            <w:tr w:rsidR="00884E48" w14:paraId="33315988" w14:textId="77777777" w:rsidTr="00884E48">
              <w:tc>
                <w:tcPr>
                  <w:cnfStyle w:val="001000000000" w:firstRow="0" w:lastRow="0" w:firstColumn="1" w:lastColumn="0" w:oddVBand="0" w:evenVBand="0" w:oddHBand="0" w:evenHBand="0" w:firstRowFirstColumn="0" w:firstRowLastColumn="0" w:lastRowFirstColumn="0" w:lastRowLastColumn="0"/>
                  <w:tcW w:w="2376" w:type="dxa"/>
                  <w:vAlign w:val="center"/>
                  <w:hideMark/>
                </w:tcPr>
                <w:p w14:paraId="7F94B253" w14:textId="77777777" w:rsidR="00884E48" w:rsidRDefault="00884E48" w:rsidP="009C02EF">
                  <w:pPr>
                    <w:pStyle w:val="Tabletext"/>
                    <w:widowControl w:val="0"/>
                  </w:pPr>
                  <w:r>
                    <w:t>Elastic IP addresses</w:t>
                  </w:r>
                </w:p>
              </w:tc>
              <w:tc>
                <w:tcPr>
                  <w:tcW w:w="2775" w:type="dxa"/>
                  <w:vAlign w:val="center"/>
                  <w:hideMark/>
                </w:tcPr>
                <w:p w14:paraId="7BBA3FDF" w14:textId="59A79A3A" w:rsidR="00884E48" w:rsidRPr="001506BB" w:rsidRDefault="00884E48" w:rsidP="00B15B3A">
                  <w:pPr>
                    <w:pStyle w:val="Tabletext"/>
                    <w:widowControl w:val="0"/>
                    <w:jc w:val="center"/>
                    <w:cnfStyle w:val="000000000000" w:firstRow="0" w:lastRow="0" w:firstColumn="0" w:lastColumn="0" w:oddVBand="0" w:evenVBand="0" w:oddHBand="0" w:evenHBand="0" w:firstRowFirstColumn="0" w:firstRowLastColumn="0" w:lastRowFirstColumn="0" w:lastRowLastColumn="0"/>
                    <w:rPr>
                      <w:b/>
                    </w:rPr>
                  </w:pPr>
                  <w:r>
                    <w:t>&lt;n&gt;</w:t>
                  </w:r>
                </w:p>
              </w:tc>
            </w:tr>
            <w:tr w:rsidR="00884E48" w14:paraId="3BE4F3BA" w14:textId="77777777" w:rsidTr="00884E48">
              <w:tc>
                <w:tcPr>
                  <w:cnfStyle w:val="001000000000" w:firstRow="0" w:lastRow="0" w:firstColumn="1" w:lastColumn="0" w:oddVBand="0" w:evenVBand="0" w:oddHBand="0" w:evenHBand="0" w:firstRowFirstColumn="0" w:firstRowLastColumn="0" w:lastRowFirstColumn="0" w:lastRowLastColumn="0"/>
                  <w:tcW w:w="2376" w:type="dxa"/>
                  <w:vAlign w:val="center"/>
                  <w:hideMark/>
                </w:tcPr>
                <w:p w14:paraId="07447247" w14:textId="26045D3D" w:rsidR="00884E48" w:rsidRDefault="0053477F" w:rsidP="009C02EF">
                  <w:pPr>
                    <w:pStyle w:val="Tabletext"/>
                    <w:widowControl w:val="0"/>
                  </w:pPr>
                  <w:r w:rsidRPr="0053477F">
                    <w:t>AWS Identity and Access Management (IAM)</w:t>
                  </w:r>
                  <w:r w:rsidR="00884E48">
                    <w:t xml:space="preserve"> security groups</w:t>
                  </w:r>
                </w:p>
              </w:tc>
              <w:tc>
                <w:tcPr>
                  <w:tcW w:w="2775" w:type="dxa"/>
                  <w:vAlign w:val="center"/>
                  <w:hideMark/>
                </w:tcPr>
                <w:p w14:paraId="3523DD13" w14:textId="2A70B9D2" w:rsidR="00884E48" w:rsidRPr="001506BB" w:rsidRDefault="00884E48" w:rsidP="00B15B3A">
                  <w:pPr>
                    <w:pStyle w:val="Tabletext"/>
                    <w:widowControl w:val="0"/>
                    <w:tabs>
                      <w:tab w:val="left" w:pos="1380"/>
                      <w:tab w:val="center" w:pos="1450"/>
                    </w:tabs>
                    <w:jc w:val="center"/>
                    <w:cnfStyle w:val="000000000000" w:firstRow="0" w:lastRow="0" w:firstColumn="0" w:lastColumn="0" w:oddVBand="0" w:evenVBand="0" w:oddHBand="0" w:evenHBand="0" w:firstRowFirstColumn="0" w:firstRowLastColumn="0" w:lastRowFirstColumn="0" w:lastRowLastColumn="0"/>
                    <w:rPr>
                      <w:b/>
                    </w:rPr>
                  </w:pPr>
                  <w:r>
                    <w:t>&lt;n&gt;</w:t>
                  </w:r>
                </w:p>
              </w:tc>
            </w:tr>
            <w:tr w:rsidR="00884E48" w14:paraId="09154256" w14:textId="77777777" w:rsidTr="00884E48">
              <w:tc>
                <w:tcPr>
                  <w:cnfStyle w:val="001000000000" w:firstRow="0" w:lastRow="0" w:firstColumn="1" w:lastColumn="0" w:oddVBand="0" w:evenVBand="0" w:oddHBand="0" w:evenHBand="0" w:firstRowFirstColumn="0" w:firstRowLastColumn="0" w:lastRowFirstColumn="0" w:lastRowLastColumn="0"/>
                  <w:tcW w:w="2376" w:type="dxa"/>
                  <w:vAlign w:val="center"/>
                  <w:hideMark/>
                </w:tcPr>
                <w:p w14:paraId="5966E788" w14:textId="77777777" w:rsidR="00884E48" w:rsidRDefault="00884E48" w:rsidP="009C02EF">
                  <w:pPr>
                    <w:pStyle w:val="Tabletext"/>
                    <w:widowControl w:val="0"/>
                  </w:pPr>
                  <w:r>
                    <w:t>IAM roles</w:t>
                  </w:r>
                </w:p>
              </w:tc>
              <w:tc>
                <w:tcPr>
                  <w:tcW w:w="2775" w:type="dxa"/>
                  <w:vAlign w:val="center"/>
                  <w:hideMark/>
                </w:tcPr>
                <w:p w14:paraId="6B07109D" w14:textId="25EF22B8" w:rsidR="00884E48" w:rsidRPr="001506BB" w:rsidRDefault="00884E48" w:rsidP="00B15B3A">
                  <w:pPr>
                    <w:pStyle w:val="Tabletext"/>
                    <w:widowControl w:val="0"/>
                    <w:jc w:val="center"/>
                    <w:cnfStyle w:val="000000000000" w:firstRow="0" w:lastRow="0" w:firstColumn="0" w:lastColumn="0" w:oddVBand="0" w:evenVBand="0" w:oddHBand="0" w:evenHBand="0" w:firstRowFirstColumn="0" w:firstRowLastColumn="0" w:lastRowFirstColumn="0" w:lastRowLastColumn="0"/>
                    <w:rPr>
                      <w:b/>
                    </w:rPr>
                  </w:pPr>
                  <w:r>
                    <w:t>&lt;n&gt;</w:t>
                  </w:r>
                </w:p>
              </w:tc>
            </w:tr>
            <w:tr w:rsidR="00884E48" w14:paraId="25AF5A8D" w14:textId="77777777" w:rsidTr="00884E48">
              <w:tc>
                <w:tcPr>
                  <w:cnfStyle w:val="001000000000" w:firstRow="0" w:lastRow="0" w:firstColumn="1" w:lastColumn="0" w:oddVBand="0" w:evenVBand="0" w:oddHBand="0" w:evenHBand="0" w:firstRowFirstColumn="0" w:firstRowLastColumn="0" w:lastRowFirstColumn="0" w:lastRowLastColumn="0"/>
                  <w:tcW w:w="2376" w:type="dxa"/>
                  <w:tcBorders>
                    <w:bottom w:val="single" w:sz="4" w:space="0" w:color="auto"/>
                  </w:tcBorders>
                  <w:vAlign w:val="center"/>
                  <w:hideMark/>
                </w:tcPr>
                <w:p w14:paraId="0F9E94EB" w14:textId="1222541E" w:rsidR="00884E48" w:rsidRDefault="00884E48" w:rsidP="009C02EF">
                  <w:pPr>
                    <w:pStyle w:val="Tabletext"/>
                    <w:widowControl w:val="0"/>
                  </w:pPr>
                  <w:r>
                    <w:t>Auto Scaling groups</w:t>
                  </w:r>
                </w:p>
              </w:tc>
              <w:tc>
                <w:tcPr>
                  <w:tcW w:w="2775" w:type="dxa"/>
                  <w:tcBorders>
                    <w:bottom w:val="single" w:sz="4" w:space="0" w:color="auto"/>
                  </w:tcBorders>
                  <w:vAlign w:val="center"/>
                  <w:hideMark/>
                </w:tcPr>
                <w:p w14:paraId="5ADB2F38" w14:textId="622EB5BE" w:rsidR="00884E48" w:rsidRPr="001506BB" w:rsidRDefault="00884E48" w:rsidP="00B15B3A">
                  <w:pPr>
                    <w:pStyle w:val="Tabletext"/>
                    <w:widowControl w:val="0"/>
                    <w:jc w:val="center"/>
                    <w:cnfStyle w:val="000000000000" w:firstRow="0" w:lastRow="0" w:firstColumn="0" w:lastColumn="0" w:oddVBand="0" w:evenVBand="0" w:oddHBand="0" w:evenHBand="0" w:firstRowFirstColumn="0" w:firstRowLastColumn="0" w:lastRowFirstColumn="0" w:lastRowLastColumn="0"/>
                    <w:rPr>
                      <w:b/>
                    </w:rPr>
                  </w:pPr>
                  <w:r>
                    <w:t>&lt;n&gt;</w:t>
                  </w:r>
                </w:p>
              </w:tc>
            </w:tr>
            <w:tr w:rsidR="00884E48" w14:paraId="5008A831" w14:textId="77777777" w:rsidTr="00884E48">
              <w:tc>
                <w:tcPr>
                  <w:cnfStyle w:val="001000000000" w:firstRow="0" w:lastRow="0" w:firstColumn="1" w:lastColumn="0" w:oddVBand="0" w:evenVBand="0" w:oddHBand="0" w:evenHBand="0" w:firstRowFirstColumn="0" w:firstRowLastColumn="0" w:lastRowFirstColumn="0" w:lastRowLastColumn="0"/>
                  <w:tcW w:w="2376" w:type="dxa"/>
                  <w:tcBorders>
                    <w:top w:val="single" w:sz="4" w:space="0" w:color="auto"/>
                    <w:bottom w:val="single" w:sz="4" w:space="0" w:color="auto"/>
                  </w:tcBorders>
                  <w:vAlign w:val="center"/>
                  <w:hideMark/>
                </w:tcPr>
                <w:p w14:paraId="53319994" w14:textId="1C9B731D" w:rsidR="00884E48" w:rsidRDefault="00884E48" w:rsidP="009C02EF">
                  <w:pPr>
                    <w:pStyle w:val="Tabletext"/>
                    <w:widowControl w:val="0"/>
                  </w:pPr>
                  <w:r>
                    <w:t>Application Load Balancers</w:t>
                  </w:r>
                </w:p>
              </w:tc>
              <w:tc>
                <w:tcPr>
                  <w:tcW w:w="2775" w:type="dxa"/>
                  <w:tcBorders>
                    <w:top w:val="single" w:sz="4" w:space="0" w:color="auto"/>
                    <w:bottom w:val="single" w:sz="4" w:space="0" w:color="auto"/>
                  </w:tcBorders>
                  <w:vAlign w:val="center"/>
                  <w:hideMark/>
                </w:tcPr>
                <w:p w14:paraId="4406B2DD" w14:textId="45C09BE1" w:rsidR="00884E48" w:rsidRPr="001506BB" w:rsidRDefault="00884E48" w:rsidP="00B15B3A">
                  <w:pPr>
                    <w:pStyle w:val="Tabletext"/>
                    <w:widowControl w:val="0"/>
                    <w:jc w:val="center"/>
                    <w:cnfStyle w:val="000000000000" w:firstRow="0" w:lastRow="0" w:firstColumn="0" w:lastColumn="0" w:oddVBand="0" w:evenVBand="0" w:oddHBand="0" w:evenHBand="0" w:firstRowFirstColumn="0" w:firstRowLastColumn="0" w:lastRowFirstColumn="0" w:lastRowLastColumn="0"/>
                    <w:rPr>
                      <w:b/>
                    </w:rPr>
                  </w:pPr>
                  <w:r>
                    <w:t>&lt;n&gt;</w:t>
                  </w:r>
                </w:p>
              </w:tc>
            </w:tr>
            <w:tr w:rsidR="00271533" w14:paraId="113BDC9E" w14:textId="77777777" w:rsidTr="00884E48">
              <w:tc>
                <w:tcPr>
                  <w:cnfStyle w:val="001000000000" w:firstRow="0" w:lastRow="0" w:firstColumn="1" w:lastColumn="0" w:oddVBand="0" w:evenVBand="0" w:oddHBand="0" w:evenHBand="0" w:firstRowFirstColumn="0" w:firstRowLastColumn="0" w:lastRowFirstColumn="0" w:lastRowLastColumn="0"/>
                  <w:tcW w:w="2376" w:type="dxa"/>
                  <w:tcBorders>
                    <w:top w:val="single" w:sz="4" w:space="0" w:color="auto"/>
                    <w:bottom w:val="single" w:sz="4" w:space="0" w:color="auto"/>
                  </w:tcBorders>
                  <w:vAlign w:val="center"/>
                </w:tcPr>
                <w:p w14:paraId="4D15BE54" w14:textId="36254B70" w:rsidR="00271533" w:rsidRDefault="00271533" w:rsidP="009C02EF">
                  <w:pPr>
                    <w:pStyle w:val="Tabletext"/>
                    <w:widowControl w:val="0"/>
                  </w:pPr>
                  <w:r>
                    <w:t>Network Load Balancers</w:t>
                  </w:r>
                </w:p>
              </w:tc>
              <w:tc>
                <w:tcPr>
                  <w:tcW w:w="2775" w:type="dxa"/>
                  <w:tcBorders>
                    <w:top w:val="single" w:sz="4" w:space="0" w:color="auto"/>
                    <w:bottom w:val="single" w:sz="4" w:space="0" w:color="auto"/>
                  </w:tcBorders>
                  <w:vAlign w:val="center"/>
                </w:tcPr>
                <w:p w14:paraId="5633832B" w14:textId="5AEFCFD8" w:rsidR="00271533" w:rsidRDefault="00271533" w:rsidP="00B15B3A">
                  <w:pPr>
                    <w:pStyle w:val="Tabletext"/>
                    <w:widowControl w:val="0"/>
                    <w:jc w:val="center"/>
                    <w:cnfStyle w:val="000000000000" w:firstRow="0" w:lastRow="0" w:firstColumn="0" w:lastColumn="0" w:oddVBand="0" w:evenVBand="0" w:oddHBand="0" w:evenHBand="0" w:firstRowFirstColumn="0" w:firstRowLastColumn="0" w:lastRowFirstColumn="0" w:lastRowLastColumn="0"/>
                  </w:pPr>
                  <w:r>
                    <w:t>&lt;n&gt;</w:t>
                  </w:r>
                </w:p>
              </w:tc>
            </w:tr>
            <w:tr w:rsidR="00884E48" w14:paraId="1E6F8745" w14:textId="77777777" w:rsidTr="00884E48">
              <w:tc>
                <w:tcPr>
                  <w:cnfStyle w:val="001000000000" w:firstRow="0" w:lastRow="0" w:firstColumn="1" w:lastColumn="0" w:oddVBand="0" w:evenVBand="0" w:oddHBand="0" w:evenHBand="0" w:firstRowFirstColumn="0" w:firstRowLastColumn="0" w:lastRowFirstColumn="0" w:lastRowLastColumn="0"/>
                  <w:tcW w:w="2376" w:type="dxa"/>
                  <w:tcBorders>
                    <w:top w:val="single" w:sz="4" w:space="0" w:color="auto"/>
                    <w:bottom w:val="single" w:sz="4" w:space="0" w:color="auto"/>
                  </w:tcBorders>
                  <w:vAlign w:val="center"/>
                </w:tcPr>
                <w:p w14:paraId="79B981F5" w14:textId="3C236CA8" w:rsidR="00884E48" w:rsidRDefault="00884E48" w:rsidP="00B15B3A">
                  <w:pPr>
                    <w:pStyle w:val="Tabletext"/>
                    <w:widowControl w:val="0"/>
                  </w:pPr>
                  <w:r>
                    <w:t>&lt;type&gt; instances</w:t>
                  </w:r>
                </w:p>
              </w:tc>
              <w:tc>
                <w:tcPr>
                  <w:tcW w:w="2775" w:type="dxa"/>
                  <w:tcBorders>
                    <w:top w:val="single" w:sz="4" w:space="0" w:color="auto"/>
                    <w:bottom w:val="single" w:sz="4" w:space="0" w:color="auto"/>
                  </w:tcBorders>
                  <w:vAlign w:val="center"/>
                </w:tcPr>
                <w:p w14:paraId="24063D6F" w14:textId="186AD9B1" w:rsidR="00884E48" w:rsidRDefault="00884E48" w:rsidP="009C02EF">
                  <w:pPr>
                    <w:pStyle w:val="Tabletext"/>
                    <w:widowControl w:val="0"/>
                    <w:jc w:val="center"/>
                    <w:cnfStyle w:val="000000000000" w:firstRow="0" w:lastRow="0" w:firstColumn="0" w:lastColumn="0" w:oddVBand="0" w:evenVBand="0" w:oddHBand="0" w:evenHBand="0" w:firstRowFirstColumn="0" w:firstRowLastColumn="0" w:lastRowFirstColumn="0" w:lastRowLastColumn="0"/>
                  </w:pPr>
                  <w:r>
                    <w:t>&lt;n&gt;</w:t>
                  </w:r>
                </w:p>
              </w:tc>
            </w:tr>
          </w:tbl>
          <w:p w14:paraId="4A78F69B" w14:textId="10F38495" w:rsidR="009C02EF" w:rsidRDefault="009C02EF" w:rsidP="00334434">
            <w:pPr>
              <w:pStyle w:val="Tabletext"/>
              <w:widowControl w:val="0"/>
              <w:cnfStyle w:val="000000000000" w:firstRow="0" w:lastRow="0" w:firstColumn="0" w:lastColumn="0" w:oddVBand="0" w:evenVBand="0" w:oddHBand="0" w:evenHBand="0" w:firstRowFirstColumn="0" w:firstRowLastColumn="0" w:lastRowFirstColumn="0" w:lastRowLastColumn="0"/>
            </w:pPr>
          </w:p>
        </w:tc>
      </w:tr>
      <w:tr w:rsidR="00334434" w14:paraId="6823D3D3" w14:textId="77777777" w:rsidTr="008934B8">
        <w:trPr>
          <w:cantSplit/>
        </w:trPr>
        <w:tc>
          <w:tcPr>
            <w:cnfStyle w:val="001000000000" w:firstRow="0" w:lastRow="0" w:firstColumn="1" w:lastColumn="0" w:oddVBand="0" w:evenVBand="0" w:oddHBand="0" w:evenHBand="0" w:firstRowFirstColumn="0" w:firstRowLastColumn="0" w:lastRowFirstColumn="0" w:lastRowLastColumn="0"/>
            <w:tcW w:w="2085" w:type="dxa"/>
          </w:tcPr>
          <w:p w14:paraId="73CF1DDC" w14:textId="77777777" w:rsidR="00334434" w:rsidRDefault="00622AFA" w:rsidP="00384C28">
            <w:pPr>
              <w:pStyle w:val="Tabletext"/>
            </w:pPr>
            <w:hyperlink r:id="rId21" w:history="1">
              <w:r w:rsidR="00334434" w:rsidRPr="00772339">
                <w:rPr>
                  <w:rStyle w:val="Hyperlink"/>
                  <w:b w:val="0"/>
                </w:rPr>
                <w:t>Regions</w:t>
              </w:r>
            </w:hyperlink>
          </w:p>
        </w:tc>
        <w:tc>
          <w:tcPr>
            <w:tcW w:w="7221" w:type="dxa"/>
          </w:tcPr>
          <w:p w14:paraId="42378CDD" w14:textId="6073335A" w:rsidR="00334434" w:rsidRDefault="00D16593" w:rsidP="00D16593">
            <w:pPr>
              <w:pStyle w:val="Tabletext"/>
              <w:cnfStyle w:val="000000000000" w:firstRow="0" w:lastRow="0" w:firstColumn="0" w:lastColumn="0" w:oddVBand="0" w:evenVBand="0" w:oddHBand="0" w:evenHBand="0" w:firstRowFirstColumn="0" w:firstRowLastColumn="0" w:lastRowFirstColumn="0" w:lastRowLastColumn="0"/>
            </w:pPr>
            <w:r>
              <w:t xml:space="preserve">This deployment includes </w:t>
            </w:r>
            <w:commentRangeStart w:id="37"/>
            <w:r>
              <w:t>&lt;</w:t>
            </w:r>
            <w:r w:rsidR="002A6E2F">
              <w:t xml:space="preserve">names of </w:t>
            </w:r>
            <w:r>
              <w:t>service</w:t>
            </w:r>
            <w:r w:rsidR="00D717EC">
              <w:t xml:space="preserve"> or services, if any</w:t>
            </w:r>
            <w:r>
              <w:t>&gt;</w:t>
            </w:r>
            <w:commentRangeEnd w:id="37"/>
            <w:r>
              <w:rPr>
                <w:rStyle w:val="CommentReference"/>
                <w:rFonts w:cs="Times New Roman"/>
                <w:color w:val="212120"/>
              </w:rPr>
              <w:commentReference w:id="37"/>
            </w:r>
            <w:r>
              <w:t xml:space="preserve">, which </w:t>
            </w:r>
            <w:r w:rsidR="00D717EC">
              <w:t>&lt;</w:t>
            </w:r>
            <w:r>
              <w:t>isn’t</w:t>
            </w:r>
            <w:r w:rsidR="00D717EC">
              <w:t xml:space="preserve"> or aren’t&gt;</w:t>
            </w:r>
            <w:r>
              <w:t xml:space="preserve"> currently supported in all AWS Regions. F</w:t>
            </w:r>
            <w:r w:rsidR="0002403B">
              <w:t>or a current list of supported R</w:t>
            </w:r>
            <w:r>
              <w:t>egions</w:t>
            </w:r>
            <w:r w:rsidR="00D717EC">
              <w:t xml:space="preserve"> for &lt;this service&gt;</w:t>
            </w:r>
            <w:r>
              <w:t xml:space="preserve">, </w:t>
            </w:r>
            <w:r w:rsidR="002A6E2F">
              <w:t xml:space="preserve">see </w:t>
            </w:r>
            <w:r w:rsidR="00D717EC">
              <w:t xml:space="preserve">the </w:t>
            </w:r>
            <w:hyperlink r:id="rId22" w:history="1">
              <w:r w:rsidR="00D717EC">
                <w:rPr>
                  <w:rStyle w:val="Hyperlink"/>
                </w:rPr>
                <w:t>service endpoints and quotas</w:t>
              </w:r>
            </w:hyperlink>
            <w:r w:rsidR="00D717EC">
              <w:t xml:space="preserve"> page </w:t>
            </w:r>
            <w:r>
              <w:t>in the AWS documentation.</w:t>
            </w:r>
          </w:p>
        </w:tc>
      </w:tr>
      <w:tr w:rsidR="009768D9" w:rsidRPr="00BC252A" w14:paraId="65A9A2AB" w14:textId="77777777" w:rsidTr="008934B8">
        <w:trPr>
          <w:cantSplit/>
        </w:trPr>
        <w:tc>
          <w:tcPr>
            <w:cnfStyle w:val="001000000000" w:firstRow="0" w:lastRow="0" w:firstColumn="1" w:lastColumn="0" w:oddVBand="0" w:evenVBand="0" w:oddHBand="0" w:evenHBand="0" w:firstRowFirstColumn="0" w:firstRowLastColumn="0" w:lastRowFirstColumn="0" w:lastRowLastColumn="0"/>
            <w:tcW w:w="2085" w:type="dxa"/>
            <w:shd w:val="clear" w:color="auto" w:fill="auto"/>
          </w:tcPr>
          <w:p w14:paraId="15414D63" w14:textId="1FE95BD3" w:rsidR="009768D9" w:rsidRPr="009768D9" w:rsidRDefault="00622AFA" w:rsidP="00384C28">
            <w:pPr>
              <w:pStyle w:val="Tabletext"/>
              <w:rPr>
                <w:rStyle w:val="Hyperlink"/>
                <w:b w:val="0"/>
              </w:rPr>
            </w:pPr>
            <w:hyperlink r:id="rId23" w:history="1">
              <w:r w:rsidR="009768D9" w:rsidRPr="009768D9">
                <w:rPr>
                  <w:rStyle w:val="Hyperlink"/>
                  <w:b w:val="0"/>
                </w:rPr>
                <w:t>Key pair</w:t>
              </w:r>
            </w:hyperlink>
          </w:p>
        </w:tc>
        <w:tc>
          <w:tcPr>
            <w:tcW w:w="7221" w:type="dxa"/>
            <w:shd w:val="clear" w:color="auto" w:fill="auto"/>
          </w:tcPr>
          <w:p w14:paraId="406C26E1" w14:textId="75FF8508" w:rsidR="009768D9" w:rsidRDefault="00B27009" w:rsidP="00384C28">
            <w:pPr>
              <w:pStyle w:val="Tabletext"/>
              <w:cnfStyle w:val="000000000000" w:firstRow="0" w:lastRow="0" w:firstColumn="0" w:lastColumn="0" w:oddVBand="0" w:evenVBand="0" w:oddHBand="0" w:evenHBand="0" w:firstRowFirstColumn="0" w:firstRowLastColumn="0" w:lastRowFirstColumn="0" w:lastRowLastColumn="0"/>
            </w:pPr>
            <w:r>
              <w:t>Ensure</w:t>
            </w:r>
            <w:r w:rsidR="009768D9">
              <w:t xml:space="preserve"> that at least one </w:t>
            </w:r>
            <w:r w:rsidR="009768D9" w:rsidRPr="009768D9">
              <w:rPr>
                <w:rFonts w:eastAsiaTheme="majorEastAsia"/>
              </w:rPr>
              <w:t>Amazon EC2 key pair</w:t>
            </w:r>
            <w:r w:rsidR="009768D9">
              <w:t xml:space="preserve"> exists in your AWS </w:t>
            </w:r>
            <w:r w:rsidR="0002403B">
              <w:t>account in the R</w:t>
            </w:r>
            <w:r w:rsidR="009768D9" w:rsidRPr="009768D9">
              <w:t>egion where you plan to deploy the Quick Start.</w:t>
            </w:r>
            <w:r w:rsidR="009768D9">
              <w:t xml:space="preserve"> Make note of the key pair name. You </w:t>
            </w:r>
            <w:r w:rsidR="00372F97">
              <w:t>need</w:t>
            </w:r>
            <w:r w:rsidR="009768D9">
              <w:t xml:space="preserve"> </w:t>
            </w:r>
            <w:r w:rsidR="00A2527B">
              <w:t>it</w:t>
            </w:r>
            <w:r w:rsidR="009768D9">
              <w:t xml:space="preserve"> during deployment. To create a key pair, follow the </w:t>
            </w:r>
            <w:hyperlink r:id="rId24" w:history="1">
              <w:r w:rsidR="009768D9" w:rsidRPr="009768D9">
                <w:rPr>
                  <w:rStyle w:val="Hyperlink"/>
                </w:rPr>
                <w:t>instructions in the AWS documentation</w:t>
              </w:r>
            </w:hyperlink>
            <w:r w:rsidR="009768D9">
              <w:t>.</w:t>
            </w:r>
          </w:p>
          <w:p w14:paraId="05429062" w14:textId="506B703E" w:rsidR="009768D9" w:rsidRDefault="00372F97" w:rsidP="003F6596">
            <w:pPr>
              <w:pStyle w:val="Tabletext"/>
              <w:cnfStyle w:val="000000000000" w:firstRow="0" w:lastRow="0" w:firstColumn="0" w:lastColumn="0" w:oddVBand="0" w:evenVBand="0" w:oddHBand="0" w:evenHBand="0" w:firstRowFirstColumn="0" w:firstRowLastColumn="0" w:lastRowFirstColumn="0" w:lastRowLastColumn="0"/>
            </w:pPr>
            <w:r>
              <w:t>F</w:t>
            </w:r>
            <w:r w:rsidR="009768D9">
              <w:t xml:space="preserve">or testing or proof-of-concept purposes, we recommend </w:t>
            </w:r>
            <w:r w:rsidR="003F6596">
              <w:t>creating</w:t>
            </w:r>
            <w:r w:rsidR="009768D9">
              <w:t xml:space="preserve"> a new key pair instead of </w:t>
            </w:r>
            <w:r w:rsidR="00A2527B">
              <w:t>using one</w:t>
            </w:r>
            <w:r w:rsidR="009768D9">
              <w:t xml:space="preserve"> that’s already being used by a production instance.</w:t>
            </w:r>
          </w:p>
        </w:tc>
      </w:tr>
      <w:tr w:rsidR="00334434" w14:paraId="3BF9BEC1" w14:textId="77777777" w:rsidTr="008934B8">
        <w:trPr>
          <w:cantSplit/>
        </w:trPr>
        <w:tc>
          <w:tcPr>
            <w:cnfStyle w:val="001000000000" w:firstRow="0" w:lastRow="0" w:firstColumn="1" w:lastColumn="0" w:oddVBand="0" w:evenVBand="0" w:oddHBand="0" w:evenHBand="0" w:firstRowFirstColumn="0" w:firstRowLastColumn="0" w:lastRowFirstColumn="0" w:lastRowLastColumn="0"/>
            <w:tcW w:w="2085" w:type="dxa"/>
          </w:tcPr>
          <w:p w14:paraId="0969FF5A" w14:textId="789FE0BB" w:rsidR="00334434" w:rsidRPr="00B06858" w:rsidRDefault="00622AFA" w:rsidP="00384C28">
            <w:pPr>
              <w:pStyle w:val="Tabletext"/>
              <w:rPr>
                <w:b w:val="0"/>
              </w:rPr>
            </w:pPr>
            <w:hyperlink r:id="rId25" w:history="1">
              <w:r w:rsidR="00334434" w:rsidRPr="00447BCD">
                <w:rPr>
                  <w:rStyle w:val="Hyperlink"/>
                  <w:b w:val="0"/>
                </w:rPr>
                <w:t>IAM permissions</w:t>
              </w:r>
            </w:hyperlink>
          </w:p>
        </w:tc>
        <w:tc>
          <w:tcPr>
            <w:tcW w:w="7221" w:type="dxa"/>
          </w:tcPr>
          <w:p w14:paraId="4275CB01" w14:textId="0EC4AACC" w:rsidR="00334434" w:rsidRDefault="00A2527B" w:rsidP="00A2527B">
            <w:pPr>
              <w:pStyle w:val="Tabletext"/>
              <w:cnfStyle w:val="000000000000" w:firstRow="0" w:lastRow="0" w:firstColumn="0" w:lastColumn="0" w:oddVBand="0" w:evenVBand="0" w:oddHBand="0" w:evenHBand="0" w:firstRowFirstColumn="0" w:firstRowLastColumn="0" w:lastRowFirstColumn="0" w:lastRowLastColumn="0"/>
            </w:pPr>
            <w:r>
              <w:t>Before launching</w:t>
            </w:r>
            <w:r w:rsidR="00334434">
              <w:t xml:space="preserve"> the Quick Start, you </w:t>
            </w:r>
            <w:r w:rsidR="00D16593">
              <w:t>must log in</w:t>
            </w:r>
            <w:r w:rsidR="00334434">
              <w:t xml:space="preserve"> to the AWS Management Console with IAM permissions for the resources and actions the templates deploy. The </w:t>
            </w:r>
            <w:r w:rsidR="00334434" w:rsidRPr="00FD180B">
              <w:rPr>
                <w:i/>
              </w:rPr>
              <w:t>AdministratorAccess</w:t>
            </w:r>
            <w:r w:rsidR="00334434">
              <w:t xml:space="preserve"> managed policy within IAM provides sufficient permissions, although your organization may choose to use a custom policy with more restrictions.</w:t>
            </w:r>
          </w:p>
        </w:tc>
      </w:tr>
    </w:tbl>
    <w:p w14:paraId="774B30F2" w14:textId="364253F4" w:rsidR="0044694D" w:rsidRDefault="0044694D" w:rsidP="008934B8">
      <w:pPr>
        <w:pStyle w:val="Heading2"/>
      </w:pPr>
      <w:bookmarkStart w:id="38" w:name="_Toc32828019"/>
      <w:r>
        <w:lastRenderedPageBreak/>
        <w:t xml:space="preserve">Deployment </w:t>
      </w:r>
      <w:bookmarkEnd w:id="27"/>
      <w:r w:rsidR="007858F3">
        <w:t>o</w:t>
      </w:r>
      <w:r>
        <w:t>ptions</w:t>
      </w:r>
      <w:bookmarkEnd w:id="28"/>
      <w:bookmarkEnd w:id="38"/>
    </w:p>
    <w:p w14:paraId="1AA19D7E" w14:textId="77777777" w:rsidR="0044694D" w:rsidRDefault="0044694D" w:rsidP="002B436C">
      <w:pPr>
        <w:keepNext/>
        <w:keepLines/>
        <w:spacing w:after="140"/>
      </w:pPr>
      <w:r>
        <w:t>This Quick Start provides two deployment options:</w:t>
      </w:r>
    </w:p>
    <w:p w14:paraId="45239BB4" w14:textId="1F68CEE1" w:rsidR="0044694D" w:rsidRPr="00CC5D81" w:rsidRDefault="00157CEE" w:rsidP="002B436C">
      <w:pPr>
        <w:pStyle w:val="ListBullet"/>
        <w:keepNext/>
        <w:keepLines/>
      </w:pPr>
      <w:r w:rsidRPr="008934B8">
        <w:rPr>
          <w:rStyle w:val="Run-inhead"/>
        </w:rPr>
        <w:t>Deploy</w:t>
      </w:r>
      <w:r w:rsidR="0044694D" w:rsidRPr="008934B8">
        <w:rPr>
          <w:rStyle w:val="Run-inhead"/>
        </w:rPr>
        <w:t xml:space="preserve"> &lt;software&gt; into a new VPC (end-to-end deployment)</w:t>
      </w:r>
      <w:r>
        <w:t>. This option</w:t>
      </w:r>
      <w:r w:rsidR="0044694D" w:rsidRPr="00CC5D81">
        <w:t xml:space="preserve"> builds </w:t>
      </w:r>
      <w:r w:rsidR="0044694D">
        <w:t xml:space="preserve">a new AWS environment consisting of </w:t>
      </w:r>
      <w:r w:rsidR="0044694D" w:rsidRPr="00CC5D81">
        <w:t>the VPC, subnets, NAT gateway</w:t>
      </w:r>
      <w:r w:rsidR="0044694D">
        <w:t>s</w:t>
      </w:r>
      <w:r w:rsidR="0044694D" w:rsidRPr="00CC5D81">
        <w:t>, security groups, bastion host</w:t>
      </w:r>
      <w:r w:rsidR="0044694D">
        <w:t>s</w:t>
      </w:r>
      <w:r w:rsidR="0044694D" w:rsidRPr="00CC5D81">
        <w:t xml:space="preserve">, and </w:t>
      </w:r>
      <w:r w:rsidR="0044694D">
        <w:t>other infrastructure components</w:t>
      </w:r>
      <w:r w:rsidR="00A2527B">
        <w:t>. It</w:t>
      </w:r>
      <w:r w:rsidR="0044694D">
        <w:t xml:space="preserve"> then deploys </w:t>
      </w:r>
      <w:r w:rsidR="0044694D" w:rsidRPr="007858F3">
        <w:t>&lt;software&gt;</w:t>
      </w:r>
      <w:r w:rsidR="0044694D" w:rsidRPr="006423F9">
        <w:t xml:space="preserve"> </w:t>
      </w:r>
      <w:r w:rsidR="0044694D" w:rsidRPr="00875666">
        <w:t xml:space="preserve">into </w:t>
      </w:r>
      <w:r w:rsidR="0044694D">
        <w:t>this</w:t>
      </w:r>
      <w:r w:rsidR="0044694D" w:rsidRPr="00875666">
        <w:t xml:space="preserve"> new VPC.</w:t>
      </w:r>
    </w:p>
    <w:p w14:paraId="02191353" w14:textId="5A494468" w:rsidR="0044694D" w:rsidRDefault="00157CEE" w:rsidP="00527E25">
      <w:pPr>
        <w:pStyle w:val="ListBullet"/>
        <w:spacing w:after="280"/>
      </w:pPr>
      <w:r w:rsidRPr="008934B8">
        <w:rPr>
          <w:rStyle w:val="Run-inhead"/>
        </w:rPr>
        <w:t>Deploy</w:t>
      </w:r>
      <w:r w:rsidR="0044694D" w:rsidRPr="008934B8">
        <w:rPr>
          <w:rStyle w:val="Run-inhead"/>
        </w:rPr>
        <w:t xml:space="preserve"> &lt;software&gt; into an existing VPC</w:t>
      </w:r>
      <w:r>
        <w:t xml:space="preserve">. This option </w:t>
      </w:r>
      <w:r w:rsidR="0044694D" w:rsidRPr="00CC5D81">
        <w:t xml:space="preserve">provisions </w:t>
      </w:r>
      <w:r w:rsidR="0044694D" w:rsidRPr="007858F3">
        <w:t>&lt;software&gt;</w:t>
      </w:r>
      <w:r w:rsidR="0044694D" w:rsidRPr="00CC5D81">
        <w:t xml:space="preserve"> in your existing </w:t>
      </w:r>
      <w:r w:rsidR="0044694D">
        <w:t xml:space="preserve">AWS </w:t>
      </w:r>
      <w:r w:rsidR="0044694D" w:rsidRPr="00CC5D81">
        <w:t>infrastructure.</w:t>
      </w:r>
    </w:p>
    <w:p w14:paraId="38E43A3A" w14:textId="29CCC904" w:rsidR="00774CB0" w:rsidRDefault="002313FE" w:rsidP="00527E25">
      <w:pPr>
        <w:spacing w:after="400"/>
      </w:pPr>
      <w:r>
        <w:t xml:space="preserve">The Quick Start provides separate templates for these options. It also lets you configure </w:t>
      </w:r>
      <w:r w:rsidR="0053477F" w:rsidRPr="0053477F">
        <w:t xml:space="preserve">Classless Inter-Domain Routing (CIDR) </w:t>
      </w:r>
      <w:r>
        <w:t xml:space="preserve">blocks, instance types, and </w:t>
      </w:r>
      <w:r w:rsidRPr="00527E25">
        <w:t>&lt;software&gt;</w:t>
      </w:r>
      <w:r>
        <w:t xml:space="preserve"> settings, as discussed later in this guide.</w:t>
      </w:r>
    </w:p>
    <w:p w14:paraId="00D84EFC" w14:textId="7A5BF6E6" w:rsidR="008501AB" w:rsidRDefault="00BF519E" w:rsidP="008B2968">
      <w:pPr>
        <w:pStyle w:val="Heading1"/>
      </w:pPr>
      <w:bookmarkStart w:id="39" w:name="_Deployment_Steps"/>
      <w:bookmarkStart w:id="40" w:name="_Toc32828020"/>
      <w:bookmarkEnd w:id="39"/>
      <w:r>
        <w:t>Deployment</w:t>
      </w:r>
      <w:r w:rsidR="00030447">
        <w:t xml:space="preserve"> s</w:t>
      </w:r>
      <w:r w:rsidR="001E4301">
        <w:t>teps</w:t>
      </w:r>
      <w:bookmarkEnd w:id="40"/>
    </w:p>
    <w:p w14:paraId="562C457E" w14:textId="30024CFB" w:rsidR="00F0735F" w:rsidRDefault="004B313D" w:rsidP="008934B8">
      <w:pPr>
        <w:pStyle w:val="Heading2"/>
        <w:spacing w:before="140"/>
      </w:pPr>
      <w:bookmarkStart w:id="41" w:name="_Toc32828021"/>
      <w:r>
        <w:t>Step 1</w:t>
      </w:r>
      <w:r w:rsidR="00F0735F">
        <w:t xml:space="preserve">. </w:t>
      </w:r>
      <w:r w:rsidR="00030447">
        <w:t>Sign in to</w:t>
      </w:r>
      <w:r w:rsidR="00F0735F">
        <w:t xml:space="preserve"> </w:t>
      </w:r>
      <w:r w:rsidR="00030447">
        <w:t>y</w:t>
      </w:r>
      <w:r w:rsidR="00807635">
        <w:t>our</w:t>
      </w:r>
      <w:r w:rsidR="00030447">
        <w:t xml:space="preserve"> AWS a</w:t>
      </w:r>
      <w:r w:rsidR="00F0735F">
        <w:t>ccount</w:t>
      </w:r>
      <w:bookmarkEnd w:id="41"/>
    </w:p>
    <w:p w14:paraId="3B4338FB" w14:textId="2DE0C16D" w:rsidR="00053A17" w:rsidRDefault="009A6866" w:rsidP="009A6866">
      <w:pPr>
        <w:pStyle w:val="ListNumber"/>
        <w:numPr>
          <w:ilvl w:val="0"/>
          <w:numId w:val="29"/>
        </w:numPr>
      </w:pPr>
      <w:r>
        <w:t>Sign in to your</w:t>
      </w:r>
      <w:r w:rsidR="00053A17" w:rsidRPr="00667C7C">
        <w:t xml:space="preserve"> AWS account</w:t>
      </w:r>
      <w:r>
        <w:t xml:space="preserve"> </w:t>
      </w:r>
      <w:r w:rsidR="00053A17">
        <w:t xml:space="preserve">at </w:t>
      </w:r>
      <w:hyperlink r:id="rId26" w:history="1">
        <w:r w:rsidR="00807635" w:rsidRPr="00B75025">
          <w:rPr>
            <w:rStyle w:val="Hyperlink"/>
            <w:rFonts w:cs="Arial"/>
          </w:rPr>
          <w:t>https://aws.amazon.com</w:t>
        </w:r>
      </w:hyperlink>
      <w:r w:rsidR="00053A17">
        <w:t xml:space="preserve"> </w:t>
      </w:r>
      <w:r>
        <w:t xml:space="preserve">with an IAM user role that has the necessary permissions. For details, see </w:t>
      </w:r>
      <w:hyperlink w:anchor="_Planning_the_deployment" w:history="1">
        <w:r w:rsidRPr="002D50A0">
          <w:rPr>
            <w:rStyle w:val="Hyperlink"/>
          </w:rPr>
          <w:t>Planning the deployment</w:t>
        </w:r>
      </w:hyperlink>
      <w:r>
        <w:t xml:space="preserve"> earlier in this guide.</w:t>
      </w:r>
      <w:r w:rsidR="00053A17">
        <w:t xml:space="preserve"> </w:t>
      </w:r>
    </w:p>
    <w:p w14:paraId="3CCB1235" w14:textId="5BDC7840" w:rsidR="009A6866" w:rsidRDefault="00B27009" w:rsidP="009A6866">
      <w:pPr>
        <w:pStyle w:val="ListNumber"/>
        <w:numPr>
          <w:ilvl w:val="0"/>
          <w:numId w:val="29"/>
        </w:numPr>
      </w:pPr>
      <w:r>
        <w:t>Ensure</w:t>
      </w:r>
      <w:r w:rsidR="009A6866">
        <w:t xml:space="preserve"> that your AWS account is configured correctly</w:t>
      </w:r>
      <w:r w:rsidR="002B436C">
        <w:t>, as discussed in</w:t>
      </w:r>
      <w:r w:rsidR="003D23D8">
        <w:t xml:space="preserve"> the</w:t>
      </w:r>
      <w:r w:rsidR="009A6866">
        <w:t xml:space="preserve"> </w:t>
      </w:r>
      <w:hyperlink w:anchor="_Technical_requirements" w:history="1">
        <w:r w:rsidR="003D23D8">
          <w:rPr>
            <w:rStyle w:val="Hyperlink"/>
          </w:rPr>
          <w:t>Technical requirements</w:t>
        </w:r>
      </w:hyperlink>
      <w:r w:rsidR="003D23D8">
        <w:t xml:space="preserve"> section.</w:t>
      </w:r>
    </w:p>
    <w:p w14:paraId="79876FE5" w14:textId="4A92BF84" w:rsidR="004B313D" w:rsidRDefault="004B313D" w:rsidP="008934B8">
      <w:pPr>
        <w:pStyle w:val="Heading2"/>
      </w:pPr>
      <w:bookmarkStart w:id="42" w:name="_Step_2._Subscribe"/>
      <w:bookmarkStart w:id="43" w:name="_Toc470792040"/>
      <w:bookmarkStart w:id="44" w:name="_Toc32828022"/>
      <w:bookmarkEnd w:id="42"/>
      <w:r>
        <w:t xml:space="preserve">Step 2. Subscribe to the </w:t>
      </w:r>
      <w:r w:rsidRPr="00421FE9">
        <w:t>&lt;software&gt;</w:t>
      </w:r>
      <w:r w:rsidRPr="00692312">
        <w:rPr>
          <w:color w:val="C00000"/>
        </w:rPr>
        <w:t xml:space="preserve"> </w:t>
      </w:r>
      <w:r>
        <w:t>AMI</w:t>
      </w:r>
      <w:bookmarkEnd w:id="43"/>
      <w:r w:rsidR="003D23D8">
        <w:rPr>
          <w:rStyle w:val="CommentReference"/>
          <w:rFonts w:ascii="Georgia" w:hAnsi="Georgia"/>
          <w:bCs/>
          <w:color w:val="212120"/>
        </w:rPr>
        <w:commentReference w:id="45"/>
      </w:r>
      <w:bookmarkEnd w:id="44"/>
    </w:p>
    <w:p w14:paraId="7631F7FC" w14:textId="1A21186A" w:rsidR="00FF7C6E" w:rsidRPr="00FF7C6E" w:rsidRDefault="00FF7C6E" w:rsidP="00421FE9">
      <w:pPr>
        <w:spacing w:after="140"/>
      </w:pPr>
      <w:r w:rsidRPr="00FF7C6E">
        <w:t xml:space="preserve">This Quick Start </w:t>
      </w:r>
      <w:r w:rsidR="00421FE9">
        <w:t>requires a subscription to</w:t>
      </w:r>
      <w:r w:rsidRPr="00FF7C6E">
        <w:t xml:space="preserve"> </w:t>
      </w:r>
      <w:r w:rsidR="00421FE9">
        <w:t>the</w:t>
      </w:r>
      <w:r w:rsidRPr="00FF7C6E">
        <w:t xml:space="preserve"> </w:t>
      </w:r>
      <w:r w:rsidR="00421FE9">
        <w:t>AMI</w:t>
      </w:r>
      <w:r w:rsidRPr="00FF7C6E">
        <w:t xml:space="preserve"> </w:t>
      </w:r>
      <w:r w:rsidR="00421FE9">
        <w:t>for &lt;software&gt; in AWS Marketplace</w:t>
      </w:r>
      <w:r w:rsidRPr="00FF7C6E">
        <w:t>.</w:t>
      </w:r>
    </w:p>
    <w:p w14:paraId="5BDC8CB7" w14:textId="5E7B8B23" w:rsidR="004B313D" w:rsidRPr="004B313D" w:rsidRDefault="00527E25" w:rsidP="004B313D">
      <w:pPr>
        <w:pStyle w:val="ListNumber"/>
        <w:numPr>
          <w:ilvl w:val="0"/>
          <w:numId w:val="33"/>
        </w:numPr>
        <w:rPr>
          <w:rFonts w:ascii="Times New Roman" w:hAnsi="Times New Roman"/>
          <w:kern w:val="0"/>
        </w:rPr>
      </w:pPr>
      <w:r>
        <w:t>Sign</w:t>
      </w:r>
      <w:r w:rsidR="004B313D">
        <w:t xml:space="preserve"> in to </w:t>
      </w:r>
      <w:r w:rsidR="004266AD">
        <w:t>your AWS account</w:t>
      </w:r>
      <w:r w:rsidR="004B313D">
        <w:t>.</w:t>
      </w:r>
    </w:p>
    <w:p w14:paraId="370F314E" w14:textId="1E5DABE9" w:rsidR="004B313D" w:rsidRDefault="004B313D" w:rsidP="001F0674">
      <w:pPr>
        <w:pStyle w:val="ListNumber"/>
        <w:numPr>
          <w:ilvl w:val="0"/>
          <w:numId w:val="5"/>
        </w:numPr>
      </w:pPr>
      <w:r>
        <w:t>Open the page for</w:t>
      </w:r>
      <w:r w:rsidR="00FF7C6E">
        <w:t xml:space="preserve"> the</w:t>
      </w:r>
      <w:r>
        <w:t xml:space="preserve"> </w:t>
      </w:r>
      <w:commentRangeStart w:id="46"/>
      <w:r w:rsidRPr="004266AD">
        <w:t>&lt;software&gt;</w:t>
      </w:r>
      <w:r w:rsidR="00FF7C6E" w:rsidRPr="00FF7C6E">
        <w:t xml:space="preserve"> AMI</w:t>
      </w:r>
      <w:commentRangeEnd w:id="46"/>
      <w:r w:rsidR="003D23D8">
        <w:rPr>
          <w:rStyle w:val="CommentReference"/>
        </w:rPr>
        <w:commentReference w:id="46"/>
      </w:r>
      <w:r w:rsidR="004266AD">
        <w:t xml:space="preserve"> in AWS Marketplace</w:t>
      </w:r>
      <w:r w:rsidR="002C3908">
        <w:t>, and then choose</w:t>
      </w:r>
      <w:r>
        <w:t xml:space="preserve"> </w:t>
      </w:r>
      <w:r w:rsidRPr="002C3908">
        <w:rPr>
          <w:b/>
        </w:rPr>
        <w:t>Continue</w:t>
      </w:r>
      <w:r w:rsidR="002C3908" w:rsidRPr="002C3908">
        <w:rPr>
          <w:b/>
        </w:rPr>
        <w:t xml:space="preserve"> to Subscribe</w:t>
      </w:r>
      <w:r>
        <w:t>.</w:t>
      </w:r>
    </w:p>
    <w:p w14:paraId="0A98DB05" w14:textId="6229DD1E" w:rsidR="002C3908" w:rsidRDefault="002C3908" w:rsidP="001F0674">
      <w:pPr>
        <w:pStyle w:val="ListNumber"/>
        <w:numPr>
          <w:ilvl w:val="0"/>
          <w:numId w:val="5"/>
        </w:numPr>
      </w:pPr>
      <w:r>
        <w:t xml:space="preserve">Review the terms and conditions for software usage, and then choose </w:t>
      </w:r>
      <w:r w:rsidRPr="002C3908">
        <w:rPr>
          <w:b/>
        </w:rPr>
        <w:t>Accept Terms</w:t>
      </w:r>
      <w:r>
        <w:t>.</w:t>
      </w:r>
    </w:p>
    <w:p w14:paraId="5CE35B98" w14:textId="22580708" w:rsidR="004B313D" w:rsidRDefault="00372F97" w:rsidP="002C3908">
      <w:pPr>
        <w:pStyle w:val="ListParagraph"/>
      </w:pPr>
      <w:r>
        <w:t>A</w:t>
      </w:r>
      <w:r w:rsidR="002C3908">
        <w:t xml:space="preserve"> confirmation page</w:t>
      </w:r>
      <w:r>
        <w:t xml:space="preserve"> loads</w:t>
      </w:r>
      <w:r w:rsidR="002C3908">
        <w:t xml:space="preserve">, and an email confirmation </w:t>
      </w:r>
      <w:r>
        <w:t>is</w:t>
      </w:r>
      <w:r w:rsidR="002C3908">
        <w:t xml:space="preserve"> sent to the account owner. </w:t>
      </w:r>
      <w:r w:rsidR="004B313D">
        <w:t xml:space="preserve">For detailed </w:t>
      </w:r>
      <w:r w:rsidR="00892110">
        <w:t xml:space="preserve">subscription </w:t>
      </w:r>
      <w:r w:rsidR="004B313D">
        <w:t xml:space="preserve">instructions, see the </w:t>
      </w:r>
      <w:hyperlink r:id="rId27" w:tgtFrame="_blank" w:history="1">
        <w:r w:rsidR="004B313D">
          <w:rPr>
            <w:rStyle w:val="Hyperlink"/>
            <w:rFonts w:eastAsiaTheme="majorEastAsia"/>
          </w:rPr>
          <w:t>AWS Marketplace documentation</w:t>
        </w:r>
      </w:hyperlink>
      <w:r w:rsidR="004B313D">
        <w:t>.</w:t>
      </w:r>
    </w:p>
    <w:p w14:paraId="34C1CD73" w14:textId="77BB52E4" w:rsidR="00FF7C6E" w:rsidRDefault="00892110" w:rsidP="008934B8">
      <w:pPr>
        <w:pStyle w:val="ListNumber"/>
      </w:pPr>
      <w:r>
        <w:t>When the subscription process is complete, e</w:t>
      </w:r>
      <w:r w:rsidR="00FF7C6E">
        <w:t xml:space="preserve">xit out of AWS Marketplace without further action. </w:t>
      </w:r>
      <w:r w:rsidR="00FF7C6E" w:rsidRPr="008F4DEC">
        <w:rPr>
          <w:b/>
        </w:rPr>
        <w:t>Do not</w:t>
      </w:r>
      <w:r w:rsidR="00FF7C6E">
        <w:t xml:space="preserve"> provision the software from AWS Marketplace</w:t>
      </w:r>
      <w:r>
        <w:t>—the Quick Start deploy</w:t>
      </w:r>
      <w:r w:rsidR="003F6596">
        <w:t>s</w:t>
      </w:r>
      <w:r>
        <w:t xml:space="preserve"> the AMI for you</w:t>
      </w:r>
      <w:r w:rsidR="00FF7C6E">
        <w:t>.</w:t>
      </w:r>
    </w:p>
    <w:p w14:paraId="6411DE92" w14:textId="72392A68" w:rsidR="00F0735F" w:rsidRDefault="00807635" w:rsidP="008934B8">
      <w:pPr>
        <w:pStyle w:val="Heading2"/>
      </w:pPr>
      <w:bookmarkStart w:id="47" w:name="_Toc32828023"/>
      <w:r>
        <w:lastRenderedPageBreak/>
        <w:t>Step 3</w:t>
      </w:r>
      <w:r w:rsidR="00F0735F" w:rsidRPr="00DF03A2">
        <w:t>. Launch the</w:t>
      </w:r>
      <w:r w:rsidR="00F53833">
        <w:t xml:space="preserve"> Quick Start</w:t>
      </w:r>
      <w:bookmarkEnd w:id="47"/>
    </w:p>
    <w:p w14:paraId="17517089" w14:textId="37EEB004" w:rsidR="006744E9" w:rsidRDefault="000C74A0" w:rsidP="00CC4708">
      <w:pPr>
        <w:pStyle w:val="Note"/>
        <w:keepNext/>
      </w:pPr>
      <w:r w:rsidRPr="000C74A0">
        <w:rPr>
          <w:b/>
        </w:rPr>
        <w:t>Note:</w:t>
      </w:r>
      <w:r>
        <w:t xml:space="preserve"> </w:t>
      </w:r>
      <w:r w:rsidR="006744E9" w:rsidRPr="00487A30">
        <w:t xml:space="preserve">You are responsible for the cost of the AWS services used </w:t>
      </w:r>
      <w:r w:rsidR="006744E9">
        <w:t>while running this Quick Start reference d</w:t>
      </w:r>
      <w:r w:rsidR="006744E9" w:rsidRPr="00487A30">
        <w:t xml:space="preserve">eployment. </w:t>
      </w:r>
      <w:r w:rsidR="006744E9" w:rsidRPr="00EA6A7D">
        <w:t xml:space="preserve">There is no additional cost for using this Quick Start. </w:t>
      </w:r>
      <w:r w:rsidR="006744E9">
        <w:t xml:space="preserve">For full details, see the pricing pages for each AWS service </w:t>
      </w:r>
      <w:r w:rsidR="00DB3109">
        <w:t>used by</w:t>
      </w:r>
      <w:r w:rsidR="006744E9">
        <w:t xml:space="preserve"> this Quick Start. Prices are</w:t>
      </w:r>
      <w:r w:rsidR="006744E9" w:rsidRPr="00EA6A7D">
        <w:t xml:space="preserve"> subject</w:t>
      </w:r>
      <w:r w:rsidR="006744E9">
        <w:t xml:space="preserve"> to change.</w:t>
      </w:r>
    </w:p>
    <w:p w14:paraId="0B595FC1" w14:textId="021FB50B" w:rsidR="0044694D" w:rsidRDefault="002731AA" w:rsidP="0044694D">
      <w:pPr>
        <w:pStyle w:val="ListNumber"/>
        <w:keepNext/>
        <w:numPr>
          <w:ilvl w:val="0"/>
          <w:numId w:val="13"/>
        </w:numPr>
        <w:spacing w:after="320"/>
      </w:pPr>
      <w:r>
        <w:t>Sign in to your AWS account, and c</w:t>
      </w:r>
      <w:r w:rsidR="0044694D">
        <w:t>hoose one of the following options to l</w:t>
      </w:r>
      <w:r w:rsidR="0044694D" w:rsidRPr="00752989">
        <w:t>aunch the AWS CloudFormation template</w:t>
      </w:r>
      <w:r w:rsidR="0044694D">
        <w:t xml:space="preserve">. For help </w:t>
      </w:r>
      <w:r w:rsidR="00DB3109">
        <w:t xml:space="preserve">with </w:t>
      </w:r>
      <w:r w:rsidR="0044694D">
        <w:t xml:space="preserve">choosing an option, see </w:t>
      </w:r>
      <w:hyperlink w:anchor="_Deployment_Options" w:history="1">
        <w:r w:rsidR="0044694D">
          <w:rPr>
            <w:rStyle w:val="Hyperlink"/>
          </w:rPr>
          <w:t>deployment options</w:t>
        </w:r>
      </w:hyperlink>
      <w:r w:rsidR="0044694D">
        <w:t xml:space="preserve"> earlier in this guide.</w:t>
      </w:r>
    </w:p>
    <w:tbl>
      <w:tblPr>
        <w:tblStyle w:val="TableGrid"/>
        <w:tblW w:w="806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2"/>
        <w:gridCol w:w="4032"/>
      </w:tblGrid>
      <w:tr w:rsidR="00F02EDD" w14:paraId="56F1A396" w14:textId="77777777" w:rsidTr="00932726">
        <w:trPr>
          <w:trHeight w:val="1152"/>
          <w:jc w:val="center"/>
        </w:trPr>
        <w:tc>
          <w:tcPr>
            <w:tcW w:w="4011" w:type="dxa"/>
            <w:vAlign w:val="bottom"/>
          </w:tcPr>
          <w:p w14:paraId="421BFEDB" w14:textId="77777777" w:rsidR="00F02EDD" w:rsidRPr="00D44441" w:rsidRDefault="00F02EDD" w:rsidP="00932726">
            <w:pPr>
              <w:pStyle w:val="Picture"/>
              <w:rPr>
                <w:rStyle w:val="Hyperlink"/>
                <w:sz w:val="22"/>
              </w:rPr>
            </w:pPr>
            <w:r>
              <w:rPr>
                <w:noProof/>
              </w:rPr>
              <w:drawing>
                <wp:inline distT="0" distB="0" distL="0" distR="0" wp14:anchorId="0F1DA077" wp14:editId="577841E8">
                  <wp:extent cx="2194560" cy="457200"/>
                  <wp:effectExtent l="19050" t="19050" r="34290" b="38100"/>
                  <wp:docPr id="25" name="Diagram 25">
                    <a:hlinkClick xmlns:a="http://schemas.openxmlformats.org/drawingml/2006/main" r:id="rId28"/>
                  </wp:docPr>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tc>
        <w:tc>
          <w:tcPr>
            <w:tcW w:w="4011" w:type="dxa"/>
            <w:vAlign w:val="bottom"/>
          </w:tcPr>
          <w:p w14:paraId="470CF3CC" w14:textId="5581A5AF" w:rsidR="00F02EDD" w:rsidRDefault="002A2175" w:rsidP="00932726">
            <w:pPr>
              <w:pStyle w:val="Picture"/>
              <w:rPr>
                <w:noProof/>
              </w:rPr>
            </w:pPr>
            <w:r>
              <w:rPr>
                <w:noProof/>
              </w:rPr>
              <w:drawing>
                <wp:inline distT="0" distB="0" distL="0" distR="0" wp14:anchorId="69BDFCD8" wp14:editId="5D242952">
                  <wp:extent cx="2194560" cy="457200"/>
                  <wp:effectExtent l="19050" t="19050" r="34290" b="38100"/>
                  <wp:docPr id="5" name="Diagram 5">
                    <a:hlinkClick xmlns:a="http://schemas.openxmlformats.org/drawingml/2006/main" r:id="rId28"/>
                  </wp:docPr>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tc>
      </w:tr>
      <w:tr w:rsidR="000E47EA" w14:paraId="2D4D2B6F" w14:textId="77777777" w:rsidTr="00932726">
        <w:trPr>
          <w:trHeight w:val="144"/>
          <w:jc w:val="center"/>
        </w:trPr>
        <w:tc>
          <w:tcPr>
            <w:tcW w:w="4011" w:type="dxa"/>
            <w:vAlign w:val="center"/>
          </w:tcPr>
          <w:p w14:paraId="5E3570AB" w14:textId="4900C8D9" w:rsidR="000E47EA" w:rsidRDefault="00622AFA" w:rsidP="006B15E8">
            <w:pPr>
              <w:pStyle w:val="Picture"/>
              <w:spacing w:before="0"/>
              <w:rPr>
                <w:noProof/>
              </w:rPr>
            </w:pPr>
            <w:hyperlink r:id="rId39" w:history="1">
              <w:r w:rsidR="000E47EA" w:rsidRPr="002C6BEE">
                <w:rPr>
                  <w:rStyle w:val="Hyperlink"/>
                  <w:sz w:val="22"/>
                </w:rPr>
                <w:t xml:space="preserve">Deploy </w:t>
              </w:r>
              <w:r w:rsidR="002C6BEE" w:rsidRPr="002C6BEE">
                <w:rPr>
                  <w:rStyle w:val="Hyperlink"/>
                  <w:sz w:val="22"/>
                </w:rPr>
                <w:t>&lt;software&gt;</w:t>
              </w:r>
              <w:r w:rsidR="000E47EA" w:rsidRPr="002C6BEE">
                <w:rPr>
                  <w:rStyle w:val="Hyperlink"/>
                  <w:sz w:val="22"/>
                </w:rPr>
                <w:t xml:space="preserve"> into a </w:t>
              </w:r>
              <w:r w:rsidR="000E47EA" w:rsidRPr="002C6BEE">
                <w:rPr>
                  <w:rStyle w:val="Hyperlink"/>
                  <w:sz w:val="22"/>
                </w:rPr>
                <w:br/>
                <w:t>new VPC on AWS</w:t>
              </w:r>
            </w:hyperlink>
          </w:p>
        </w:tc>
        <w:tc>
          <w:tcPr>
            <w:tcW w:w="4011" w:type="dxa"/>
            <w:vAlign w:val="center"/>
          </w:tcPr>
          <w:p w14:paraId="4330417D" w14:textId="3DE5DB15" w:rsidR="000E47EA" w:rsidRPr="00F86246" w:rsidRDefault="00622AFA" w:rsidP="006B15E8">
            <w:pPr>
              <w:pStyle w:val="Picture"/>
              <w:spacing w:before="0"/>
              <w:rPr>
                <w:rStyle w:val="Hyperlink"/>
                <w:color w:val="262626" w:themeColor="text1" w:themeTint="D9"/>
                <w:u w:val="none"/>
              </w:rPr>
            </w:pPr>
            <w:hyperlink r:id="rId40" w:history="1">
              <w:r w:rsidR="000E47EA" w:rsidRPr="002C6BEE">
                <w:rPr>
                  <w:rStyle w:val="Hyperlink"/>
                  <w:sz w:val="22"/>
                </w:rPr>
                <w:t xml:space="preserve">Deploy </w:t>
              </w:r>
              <w:r w:rsidR="002C6BEE" w:rsidRPr="002C6BEE">
                <w:rPr>
                  <w:rStyle w:val="Hyperlink"/>
                  <w:sz w:val="22"/>
                </w:rPr>
                <w:t>&lt;software&gt;</w:t>
              </w:r>
              <w:r w:rsidR="000E47EA" w:rsidRPr="002C6BEE">
                <w:rPr>
                  <w:rStyle w:val="Hyperlink"/>
                  <w:sz w:val="22"/>
                </w:rPr>
                <w:t xml:space="preserve"> into an </w:t>
              </w:r>
              <w:r w:rsidR="000E47EA" w:rsidRPr="002C6BEE">
                <w:rPr>
                  <w:rStyle w:val="Hyperlink"/>
                  <w:sz w:val="22"/>
                </w:rPr>
                <w:br/>
                <w:t>existing VPC on AWS</w:t>
              </w:r>
            </w:hyperlink>
          </w:p>
        </w:tc>
      </w:tr>
    </w:tbl>
    <w:p w14:paraId="50854172" w14:textId="77777777" w:rsidR="001F0674" w:rsidRDefault="001F0674" w:rsidP="00B71085">
      <w:pPr>
        <w:spacing w:after="0"/>
      </w:pPr>
    </w:p>
    <w:p w14:paraId="0E3D01B4" w14:textId="6C51C754" w:rsidR="006B054C" w:rsidRDefault="0044694D" w:rsidP="00CC4708">
      <w:pPr>
        <w:pStyle w:val="Note"/>
      </w:pPr>
      <w:r w:rsidRPr="007E3B5F">
        <w:rPr>
          <w:b/>
        </w:rPr>
        <w:t>Important</w:t>
      </w:r>
      <w:r w:rsidR="005F5348">
        <w:rPr>
          <w:b/>
        </w:rPr>
        <w:t>:</w:t>
      </w:r>
      <w:r w:rsidRPr="007E3B5F">
        <w:t xml:space="preserve"> If you’re deploying </w:t>
      </w:r>
      <w:r w:rsidRPr="006744E9">
        <w:t>&lt;software&gt;</w:t>
      </w:r>
      <w:r w:rsidRPr="007E3B5F">
        <w:t xml:space="preserve"> into an existing VPC, </w:t>
      </w:r>
      <w:r w:rsidR="00B27009">
        <w:t>ensure</w:t>
      </w:r>
      <w:r w:rsidRPr="007E3B5F">
        <w:t xml:space="preserve"> that your VPC has </w:t>
      </w:r>
      <w:commentRangeStart w:id="48"/>
      <w:r w:rsidRPr="007E3B5F">
        <w:t xml:space="preserve">two private subnets in different Availability Zones for the </w:t>
      </w:r>
      <w:r w:rsidR="006744E9">
        <w:t>workload</w:t>
      </w:r>
      <w:r w:rsidRPr="007E3B5F">
        <w:t xml:space="preserve"> instances</w:t>
      </w:r>
      <w:commentRangeEnd w:id="48"/>
      <w:r w:rsidR="00D32ABF">
        <w:rPr>
          <w:rStyle w:val="CommentReference"/>
        </w:rPr>
        <w:commentReference w:id="48"/>
      </w:r>
      <w:r w:rsidR="00F84D99">
        <w:t xml:space="preserve">, and that the subnets </w:t>
      </w:r>
      <w:r w:rsidR="006423F9">
        <w:t>aren’t</w:t>
      </w:r>
      <w:r w:rsidR="00F84D99">
        <w:t xml:space="preserve"> shared</w:t>
      </w:r>
      <w:r w:rsidR="00F84D99" w:rsidRPr="007E3B5F">
        <w:t>.</w:t>
      </w:r>
      <w:r w:rsidR="00F84D99">
        <w:t xml:space="preserve"> This Quick Start doesn’t support </w:t>
      </w:r>
      <w:hyperlink r:id="rId41" w:history="1">
        <w:r w:rsidR="00F84D99" w:rsidRPr="00D92F4C">
          <w:rPr>
            <w:rStyle w:val="Hyperlink"/>
          </w:rPr>
          <w:t>shared subnets</w:t>
        </w:r>
      </w:hyperlink>
      <w:r w:rsidRPr="007E3B5F">
        <w:t xml:space="preserve">. These subnets require </w:t>
      </w:r>
      <w:hyperlink r:id="rId42" w:history="1">
        <w:r w:rsidRPr="00271533">
          <w:rPr>
            <w:rStyle w:val="Hyperlink"/>
            <w:rFonts w:eastAsiaTheme="majorEastAsia"/>
          </w:rPr>
          <w:t>NAT gateways</w:t>
        </w:r>
      </w:hyperlink>
      <w:r w:rsidRPr="00D32ABF">
        <w:t xml:space="preserve"> i</w:t>
      </w:r>
      <w:r w:rsidRPr="007E3B5F">
        <w:t xml:space="preserve">n their route tables, to allow the instances to download packages and software without exposing them to the </w:t>
      </w:r>
      <w:r w:rsidR="00B83C1D">
        <w:t>i</w:t>
      </w:r>
      <w:r w:rsidR="006B054C">
        <w:t>nternet.</w:t>
      </w:r>
    </w:p>
    <w:p w14:paraId="346B95F3" w14:textId="6A025A53" w:rsidR="0044694D" w:rsidRPr="007E3B5F" w:rsidRDefault="006B054C" w:rsidP="00CC4708">
      <w:pPr>
        <w:pStyle w:val="Note"/>
      </w:pPr>
      <w:r>
        <w:t>A</w:t>
      </w:r>
      <w:r w:rsidR="0044694D" w:rsidRPr="007E3B5F">
        <w:t>lso</w:t>
      </w:r>
      <w:r>
        <w:t>,</w:t>
      </w:r>
      <w:r w:rsidR="0044694D" w:rsidRPr="007E3B5F">
        <w:t xml:space="preserve"> </w:t>
      </w:r>
      <w:r w:rsidR="00B27009">
        <w:t>ensure</w:t>
      </w:r>
      <w:r>
        <w:t xml:space="preserve"> that</w:t>
      </w:r>
      <w:r w:rsidRPr="007E3B5F">
        <w:t xml:space="preserve"> </w:t>
      </w:r>
      <w:r w:rsidR="0044694D" w:rsidRPr="007E3B5F">
        <w:t xml:space="preserve">the domain name option in the DHCP options </w:t>
      </w:r>
      <w:r>
        <w:t xml:space="preserve">is configured </w:t>
      </w:r>
      <w:r w:rsidR="0044694D" w:rsidRPr="007E3B5F">
        <w:t xml:space="preserve">as explained in the </w:t>
      </w:r>
      <w:hyperlink r:id="rId43" w:tgtFrame="_blank" w:history="1">
        <w:r w:rsidR="0044694D" w:rsidRPr="0029599C">
          <w:rPr>
            <w:rStyle w:val="Hyperlink"/>
            <w:rFonts w:eastAsiaTheme="majorEastAsia"/>
          </w:rPr>
          <w:t>Amazon VPC documentation</w:t>
        </w:r>
      </w:hyperlink>
      <w:r w:rsidR="006A482F">
        <w:t xml:space="preserve">. You </w:t>
      </w:r>
      <w:r w:rsidR="003F6596">
        <w:t>provide</w:t>
      </w:r>
      <w:r w:rsidR="0044694D" w:rsidRPr="007E3B5F">
        <w:t xml:space="preserve"> your VPC settings when you launch the Quick Start.</w:t>
      </w:r>
    </w:p>
    <w:p w14:paraId="1E645DDA" w14:textId="252ED110" w:rsidR="0044694D" w:rsidRDefault="0044694D" w:rsidP="00C010F5">
      <w:pPr>
        <w:pStyle w:val="ListParagraph"/>
        <w:spacing w:before="280"/>
        <w:rPr>
          <w:noProof/>
        </w:rPr>
      </w:pPr>
      <w:r>
        <w:t xml:space="preserve">Each deployment takes </w:t>
      </w:r>
      <w:r w:rsidRPr="006744E9">
        <w:t>about &lt;x&gt;</w:t>
      </w:r>
      <w:r>
        <w:t xml:space="preserve"> </w:t>
      </w:r>
      <w:r w:rsidR="00DB3109">
        <w:t xml:space="preserve">minutes </w:t>
      </w:r>
      <w:r>
        <w:t>to complete.</w:t>
      </w:r>
      <w:r w:rsidRPr="006B009D">
        <w:rPr>
          <w:noProof/>
        </w:rPr>
        <w:t xml:space="preserve"> </w:t>
      </w:r>
    </w:p>
    <w:p w14:paraId="0B712E1E" w14:textId="4627ED5A" w:rsidR="0044694D" w:rsidRDefault="0002403B" w:rsidP="002731AA">
      <w:pPr>
        <w:pStyle w:val="ListNumber"/>
        <w:numPr>
          <w:ilvl w:val="0"/>
          <w:numId w:val="5"/>
        </w:numPr>
        <w:spacing w:after="280"/>
      </w:pPr>
      <w:r>
        <w:t>Check the AWS R</w:t>
      </w:r>
      <w:r w:rsidR="0044694D" w:rsidRPr="00E168C2">
        <w:t xml:space="preserve">egion that’s displayed in the </w:t>
      </w:r>
      <w:r w:rsidR="0044694D">
        <w:t>upper</w:t>
      </w:r>
      <w:r w:rsidR="0044694D" w:rsidRPr="00E168C2">
        <w:t xml:space="preserve">-right corner of the navigation bar, and change it if necessary. This is where the network infrastructure </w:t>
      </w:r>
      <w:r w:rsidR="0044694D" w:rsidRPr="00C14E4F">
        <w:t xml:space="preserve">for </w:t>
      </w:r>
      <w:r w:rsidR="0044694D" w:rsidRPr="006744E9">
        <w:t>&lt;software&gt;</w:t>
      </w:r>
      <w:r w:rsidR="0044694D" w:rsidRPr="00C14E4F">
        <w:t xml:space="preserve"> will be built. The template is launched in the </w:t>
      </w:r>
      <w:r w:rsidR="003D1D2E">
        <w:t>&lt;specify default AWS Region&gt;</w:t>
      </w:r>
      <w:r w:rsidR="0044694D">
        <w:t xml:space="preserve"> R</w:t>
      </w:r>
      <w:r w:rsidR="0044694D" w:rsidRPr="00E168C2">
        <w:t xml:space="preserve">egion by default. </w:t>
      </w:r>
    </w:p>
    <w:p w14:paraId="50E80234" w14:textId="0EFFCE35" w:rsidR="002731AA" w:rsidRDefault="002731AA" w:rsidP="002731AA">
      <w:pPr>
        <w:pStyle w:val="Note"/>
      </w:pPr>
      <w:commentRangeStart w:id="49"/>
      <w:r w:rsidRPr="001022EC">
        <w:rPr>
          <w:b/>
        </w:rPr>
        <w:lastRenderedPageBreak/>
        <w:t>Note</w:t>
      </w:r>
      <w:commentRangeEnd w:id="49"/>
      <w:r>
        <w:rPr>
          <w:rStyle w:val="CommentReference"/>
        </w:rPr>
        <w:commentReference w:id="49"/>
      </w:r>
      <w:r w:rsidR="005F5348">
        <w:rPr>
          <w:b/>
        </w:rPr>
        <w:t>:</w:t>
      </w:r>
      <w:r>
        <w:t xml:space="preserve"> This deployment includes </w:t>
      </w:r>
      <w:r w:rsidR="00D717EC">
        <w:t>&lt;</w:t>
      </w:r>
      <w:r w:rsidR="002A6E2F">
        <w:t xml:space="preserve">names of </w:t>
      </w:r>
      <w:r w:rsidR="00D717EC">
        <w:t>service or services&gt;</w:t>
      </w:r>
      <w:r>
        <w:t xml:space="preserve">, which </w:t>
      </w:r>
      <w:r w:rsidR="00D717EC">
        <w:t>&lt;</w:t>
      </w:r>
      <w:r>
        <w:t>isn’t</w:t>
      </w:r>
      <w:r w:rsidR="00D717EC">
        <w:t xml:space="preserve"> or aren’t&gt;</w:t>
      </w:r>
      <w:r>
        <w:t xml:space="preserve"> currently supported in all AWS Regions. F</w:t>
      </w:r>
      <w:r w:rsidR="0002403B">
        <w:t>or a current list of supported R</w:t>
      </w:r>
      <w:r>
        <w:t>egions</w:t>
      </w:r>
      <w:r w:rsidR="007B19CE">
        <w:t xml:space="preserve"> for </w:t>
      </w:r>
      <w:r w:rsidR="00D717EC">
        <w:t>&lt;</w:t>
      </w:r>
      <w:r w:rsidR="007B19CE">
        <w:t>this service</w:t>
      </w:r>
      <w:r w:rsidR="00D717EC">
        <w:t>&gt;</w:t>
      </w:r>
      <w:r>
        <w:t>, see th</w:t>
      </w:r>
      <w:r w:rsidR="00D717EC">
        <w:t>e</w:t>
      </w:r>
      <w:r>
        <w:t xml:space="preserve"> </w:t>
      </w:r>
      <w:hyperlink r:id="rId44" w:history="1">
        <w:r w:rsidR="00D717EC">
          <w:rPr>
            <w:rStyle w:val="Hyperlink"/>
          </w:rPr>
          <w:t>service e</w:t>
        </w:r>
        <w:r w:rsidR="003428C0">
          <w:rPr>
            <w:rStyle w:val="Hyperlink"/>
          </w:rPr>
          <w:t>ndpoints and quotas</w:t>
        </w:r>
      </w:hyperlink>
      <w:r w:rsidR="00D717EC">
        <w:t xml:space="preserve"> page in the AWS documentation.</w:t>
      </w:r>
    </w:p>
    <w:p w14:paraId="1002F80A" w14:textId="60203B16" w:rsidR="0044694D" w:rsidRDefault="0044694D" w:rsidP="0044694D">
      <w:pPr>
        <w:pStyle w:val="ListNumber"/>
        <w:numPr>
          <w:ilvl w:val="0"/>
          <w:numId w:val="5"/>
        </w:numPr>
      </w:pPr>
      <w:r>
        <w:t xml:space="preserve">On the </w:t>
      </w:r>
      <w:r w:rsidR="003E0074">
        <w:rPr>
          <w:b/>
        </w:rPr>
        <w:t>Create stack</w:t>
      </w:r>
      <w:r>
        <w:t xml:space="preserve"> page, keep the default setting</w:t>
      </w:r>
      <w:r w:rsidRPr="00BB0F9D">
        <w:t xml:space="preserve"> for </w:t>
      </w:r>
      <w:r>
        <w:t>the template URL</w:t>
      </w:r>
      <w:r w:rsidRPr="00BB0F9D">
        <w:t>, and then choose</w:t>
      </w:r>
      <w:r>
        <w:rPr>
          <w:b/>
        </w:rPr>
        <w:t xml:space="preserve"> Next</w:t>
      </w:r>
      <w:r>
        <w:t>.</w:t>
      </w:r>
    </w:p>
    <w:p w14:paraId="5CF24184" w14:textId="2EEDC2FA" w:rsidR="0044694D" w:rsidRDefault="0044694D" w:rsidP="0044694D">
      <w:pPr>
        <w:pStyle w:val="ListNumber"/>
        <w:numPr>
          <w:ilvl w:val="0"/>
          <w:numId w:val="5"/>
        </w:numPr>
      </w:pPr>
      <w:r>
        <w:t xml:space="preserve">On the </w:t>
      </w:r>
      <w:r w:rsidRPr="00191EA4">
        <w:rPr>
          <w:b/>
        </w:rPr>
        <w:t xml:space="preserve">Specify </w:t>
      </w:r>
      <w:r w:rsidR="005B313B">
        <w:rPr>
          <w:b/>
        </w:rPr>
        <w:t>stack details</w:t>
      </w:r>
      <w:r w:rsidR="005B313B">
        <w:t xml:space="preserve"> </w:t>
      </w:r>
      <w:r>
        <w:t xml:space="preserve">page, </w:t>
      </w:r>
      <w:r>
        <w:rPr>
          <w:rFonts w:cs="Arial"/>
          <w:color w:val="262626" w:themeColor="text1" w:themeTint="D9"/>
          <w:szCs w:val="22"/>
        </w:rPr>
        <w:t>change the stack name if needed. Review the parameters for the template. Provide values for the parameters that require input. For</w:t>
      </w:r>
      <w:r w:rsidRPr="00E168C2">
        <w:rPr>
          <w:rFonts w:cs="Arial"/>
          <w:color w:val="262626" w:themeColor="text1" w:themeTint="D9"/>
          <w:szCs w:val="22"/>
        </w:rPr>
        <w:t xml:space="preserve"> all other parameter</w:t>
      </w:r>
      <w:r>
        <w:rPr>
          <w:rFonts w:cs="Arial"/>
          <w:color w:val="262626" w:themeColor="text1" w:themeTint="D9"/>
          <w:szCs w:val="22"/>
        </w:rPr>
        <w:t xml:space="preserve">s, review the default settings and customize them as necessary. </w:t>
      </w:r>
    </w:p>
    <w:p w14:paraId="54C85365" w14:textId="77777777" w:rsidR="0044694D" w:rsidRPr="00EE2743" w:rsidRDefault="0044694D" w:rsidP="0044694D">
      <w:pPr>
        <w:pStyle w:val="ListParagraph"/>
      </w:pPr>
      <w:r>
        <w:t>I</w:t>
      </w:r>
      <w:r w:rsidRPr="00EE2743">
        <w:t xml:space="preserve">n the following tables, parameters are listed </w:t>
      </w:r>
      <w:r>
        <w:t xml:space="preserve">by category </w:t>
      </w:r>
      <w:r w:rsidRPr="00EE2743">
        <w:t xml:space="preserve">and described separately for the two deployment </w:t>
      </w:r>
      <w:r>
        <w:t>options</w:t>
      </w:r>
      <w:r w:rsidRPr="00EE2743">
        <w:t xml:space="preserve">: </w:t>
      </w:r>
    </w:p>
    <w:p w14:paraId="24343FDB" w14:textId="2FAF7F82" w:rsidR="0044694D" w:rsidRDefault="00622AFA" w:rsidP="008934B8">
      <w:pPr>
        <w:pStyle w:val="ListBullet2"/>
      </w:pPr>
      <w:hyperlink w:anchor="_Option_1:_Parameters" w:history="1">
        <w:r w:rsidR="0044694D">
          <w:rPr>
            <w:rStyle w:val="Hyperlink"/>
          </w:rPr>
          <w:t>Parameters for deploying &lt;software&gt;</w:t>
        </w:r>
        <w:r w:rsidR="0044694D" w:rsidRPr="002F1DB1">
          <w:rPr>
            <w:rStyle w:val="Hyperlink"/>
          </w:rPr>
          <w:t xml:space="preserve"> into a new VPC</w:t>
        </w:r>
      </w:hyperlink>
    </w:p>
    <w:p w14:paraId="03827932" w14:textId="3614D5B1" w:rsidR="0044694D" w:rsidRPr="006744E9" w:rsidRDefault="00622AFA" w:rsidP="008934B8">
      <w:pPr>
        <w:pStyle w:val="ListBullet2"/>
        <w:rPr>
          <w:rStyle w:val="Hyperlink"/>
          <w:color w:val="212120"/>
          <w:u w:val="none"/>
        </w:rPr>
      </w:pPr>
      <w:hyperlink w:anchor="_Option_2:_Parameters" w:history="1">
        <w:r w:rsidR="0044694D">
          <w:rPr>
            <w:rStyle w:val="Hyperlink"/>
          </w:rPr>
          <w:t>Parameters for deploying &lt;software&gt;</w:t>
        </w:r>
        <w:r w:rsidR="0044694D" w:rsidRPr="002F1DB1">
          <w:rPr>
            <w:rStyle w:val="Hyperlink"/>
          </w:rPr>
          <w:t xml:space="preserve"> into an existing VPC</w:t>
        </w:r>
      </w:hyperlink>
    </w:p>
    <w:p w14:paraId="24C4C141" w14:textId="440DA913" w:rsidR="006744E9" w:rsidRDefault="006744E9" w:rsidP="00B52A49">
      <w:pPr>
        <w:pStyle w:val="ListParagraph"/>
        <w:spacing w:after="280"/>
      </w:pPr>
      <w:r>
        <w:rPr>
          <w:rFonts w:cs="Arial"/>
          <w:color w:val="262626" w:themeColor="text1" w:themeTint="D9"/>
          <w:szCs w:val="22"/>
        </w:rPr>
        <w:t xml:space="preserve">When you finish reviewing and customizing the parameters, choose </w:t>
      </w:r>
      <w:r w:rsidRPr="00DC6F3C">
        <w:rPr>
          <w:rFonts w:cs="Arial"/>
          <w:b/>
          <w:color w:val="262626" w:themeColor="text1" w:themeTint="D9"/>
          <w:szCs w:val="22"/>
        </w:rPr>
        <w:t>Next</w:t>
      </w:r>
      <w:r>
        <w:t>.</w:t>
      </w:r>
    </w:p>
    <w:p w14:paraId="3F703553" w14:textId="4E2CEB44" w:rsidR="0044694D" w:rsidRPr="00F05DA3" w:rsidRDefault="00F05DA3" w:rsidP="00271533">
      <w:pPr>
        <w:pStyle w:val="Heading3"/>
      </w:pPr>
      <w:bookmarkStart w:id="50" w:name="_Option_1:_Parameters"/>
      <w:bookmarkStart w:id="51" w:name="_Toc32828024"/>
      <w:bookmarkEnd w:id="50"/>
      <w:r w:rsidRPr="00811B86">
        <w:t>Option 1</w:t>
      </w:r>
      <w:r w:rsidR="0044694D" w:rsidRPr="00811B86">
        <w:t>: Parameters for deploying &lt;software&gt; into a new VPC</w:t>
      </w:r>
      <w:r w:rsidR="00A63B78">
        <w:rPr>
          <w:rStyle w:val="CommentReference"/>
          <w:rFonts w:ascii="Georgia" w:hAnsi="Georgia" w:cs="Times New Roman"/>
          <w:bCs w:val="0"/>
          <w:i/>
          <w:iCs/>
          <w:color w:val="212120"/>
        </w:rPr>
        <w:commentReference w:id="52"/>
      </w:r>
      <w:bookmarkEnd w:id="51"/>
    </w:p>
    <w:p w14:paraId="4EBA99E7" w14:textId="77777777" w:rsidR="0044694D" w:rsidRDefault="00622AFA" w:rsidP="006423F9">
      <w:pPr>
        <w:keepNext/>
        <w:keepLines/>
        <w:spacing w:after="140"/>
        <w:rPr>
          <w:rStyle w:val="Hyperlink"/>
          <w:rFonts w:cs="Arial"/>
          <w:szCs w:val="22"/>
        </w:rPr>
      </w:pPr>
      <w:hyperlink r:id="rId45" w:history="1">
        <w:r w:rsidR="0044694D" w:rsidRPr="002D38ED">
          <w:rPr>
            <w:rStyle w:val="Hyperlink"/>
            <w:rFonts w:cs="Arial"/>
            <w:szCs w:val="22"/>
          </w:rPr>
          <w:t>View template</w:t>
        </w:r>
      </w:hyperlink>
    </w:p>
    <w:p w14:paraId="3B8A9B18" w14:textId="1D77F90C" w:rsidR="00692312" w:rsidRPr="00692312" w:rsidRDefault="00692312" w:rsidP="00271533">
      <w:pPr>
        <w:keepNext/>
        <w:keepLines/>
        <w:spacing w:after="140"/>
        <w:ind w:left="360"/>
        <w:rPr>
          <w:i/>
        </w:rPr>
      </w:pPr>
      <w:r w:rsidRPr="00692312">
        <w:rPr>
          <w:i/>
        </w:rPr>
        <w:t xml:space="preserve">VPC </w:t>
      </w:r>
      <w:r w:rsidR="001D4EF1">
        <w:rPr>
          <w:i/>
        </w:rPr>
        <w:t>n</w:t>
      </w:r>
      <w:r w:rsidRPr="00692312">
        <w:rPr>
          <w:i/>
        </w:rPr>
        <w:t xml:space="preserve">etwork </w:t>
      </w:r>
      <w:r w:rsidR="001D4EF1">
        <w:rPr>
          <w:i/>
        </w:rPr>
        <w:t>c</w:t>
      </w:r>
      <w:r w:rsidRPr="00692312">
        <w:rPr>
          <w:i/>
        </w:rPr>
        <w:t>onfiguration:</w:t>
      </w:r>
    </w:p>
    <w:tbl>
      <w:tblPr>
        <w:tblStyle w:val="AWS"/>
        <w:tblW w:w="9450" w:type="dxa"/>
        <w:tblInd w:w="360" w:type="dxa"/>
        <w:tblLayout w:type="fixed"/>
        <w:tblLook w:val="04A0" w:firstRow="1" w:lastRow="0" w:firstColumn="1" w:lastColumn="0" w:noHBand="0" w:noVBand="1"/>
      </w:tblPr>
      <w:tblGrid>
        <w:gridCol w:w="2334"/>
        <w:gridCol w:w="1805"/>
        <w:gridCol w:w="5311"/>
      </w:tblGrid>
      <w:tr w:rsidR="00692312" w14:paraId="1F913CF1" w14:textId="77777777" w:rsidTr="003638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4" w:type="dxa"/>
            <w:vAlign w:val="center"/>
          </w:tcPr>
          <w:p w14:paraId="4F6CAA7B" w14:textId="77777777" w:rsidR="00692312" w:rsidRDefault="00692312" w:rsidP="00271533">
            <w:pPr>
              <w:pStyle w:val="Tabletext"/>
              <w:keepNext/>
              <w:keepLines/>
            </w:pPr>
            <w:r>
              <w:t>Parameter label (name)</w:t>
            </w:r>
          </w:p>
        </w:tc>
        <w:tc>
          <w:tcPr>
            <w:tcW w:w="1805" w:type="dxa"/>
            <w:vAlign w:val="center"/>
          </w:tcPr>
          <w:p w14:paraId="16D50475" w14:textId="77777777" w:rsidR="00692312" w:rsidRDefault="00692312" w:rsidP="00271533">
            <w:pPr>
              <w:pStyle w:val="Tabletext"/>
              <w:keepNext/>
              <w:keepLines/>
              <w:cnfStyle w:val="100000000000" w:firstRow="1" w:lastRow="0" w:firstColumn="0" w:lastColumn="0" w:oddVBand="0" w:evenVBand="0" w:oddHBand="0" w:evenHBand="0" w:firstRowFirstColumn="0" w:firstRowLastColumn="0" w:lastRowFirstColumn="0" w:lastRowLastColumn="0"/>
            </w:pPr>
            <w:r>
              <w:t>Default</w:t>
            </w:r>
          </w:p>
        </w:tc>
        <w:tc>
          <w:tcPr>
            <w:tcW w:w="5311" w:type="dxa"/>
            <w:vAlign w:val="center"/>
          </w:tcPr>
          <w:p w14:paraId="0518B2D5" w14:textId="77777777" w:rsidR="00692312" w:rsidRDefault="00692312" w:rsidP="00271533">
            <w:pPr>
              <w:pStyle w:val="Tabletext"/>
              <w:keepNext/>
              <w:keepLines/>
              <w:cnfStyle w:val="100000000000" w:firstRow="1" w:lastRow="0" w:firstColumn="0" w:lastColumn="0" w:oddVBand="0" w:evenVBand="0" w:oddHBand="0" w:evenHBand="0" w:firstRowFirstColumn="0" w:firstRowLastColumn="0" w:lastRowFirstColumn="0" w:lastRowLastColumn="0"/>
            </w:pPr>
            <w:r>
              <w:t>Description</w:t>
            </w:r>
          </w:p>
        </w:tc>
      </w:tr>
      <w:tr w:rsidR="00692312" w14:paraId="4D3B22D2" w14:textId="77777777" w:rsidTr="00363872">
        <w:tc>
          <w:tcPr>
            <w:cnfStyle w:val="001000000000" w:firstRow="0" w:lastRow="0" w:firstColumn="1" w:lastColumn="0" w:oddVBand="0" w:evenVBand="0" w:oddHBand="0" w:evenHBand="0" w:firstRowFirstColumn="0" w:firstRowLastColumn="0" w:lastRowFirstColumn="0" w:lastRowLastColumn="0"/>
            <w:tcW w:w="2334" w:type="dxa"/>
          </w:tcPr>
          <w:p w14:paraId="21DBBFCC" w14:textId="77777777" w:rsidR="00692312" w:rsidRDefault="00692312" w:rsidP="00271533">
            <w:pPr>
              <w:pStyle w:val="Tabletext"/>
              <w:keepNext/>
              <w:keepLines/>
            </w:pPr>
            <w:r>
              <w:t>Availability Zones</w:t>
            </w:r>
            <w:r>
              <w:br/>
            </w:r>
            <w:r w:rsidRPr="007732BB">
              <w:rPr>
                <w:b w:val="0"/>
              </w:rPr>
              <w:t>(</w:t>
            </w:r>
            <w:r w:rsidRPr="006B15E8">
              <w:rPr>
                <w:rStyle w:val="Parameterintable"/>
                <w:b w:val="0"/>
              </w:rPr>
              <w:t>AvailabilityZones</w:t>
            </w:r>
            <w:r w:rsidRPr="007732BB">
              <w:rPr>
                <w:b w:val="0"/>
              </w:rPr>
              <w:t>)</w:t>
            </w:r>
          </w:p>
        </w:tc>
        <w:tc>
          <w:tcPr>
            <w:tcW w:w="1805" w:type="dxa"/>
          </w:tcPr>
          <w:p w14:paraId="0659AB36" w14:textId="77777777" w:rsidR="00692312" w:rsidRPr="001E4301" w:rsidRDefault="00692312" w:rsidP="00271533">
            <w:pPr>
              <w:pStyle w:val="Tabletext"/>
              <w:keepNext/>
              <w:keepLines/>
              <w:cnfStyle w:val="000000000000" w:firstRow="0" w:lastRow="0" w:firstColumn="0" w:lastColumn="0" w:oddVBand="0" w:evenVBand="0" w:oddHBand="0" w:evenHBand="0" w:firstRowFirstColumn="0" w:firstRowLastColumn="0" w:lastRowFirstColumn="0" w:lastRowLastColumn="0"/>
              <w:rPr>
                <w:i/>
                <w:color w:val="FF0000"/>
              </w:rPr>
            </w:pPr>
            <w:r>
              <w:rPr>
                <w:i/>
                <w:color w:val="FF0000"/>
              </w:rPr>
              <w:t>Requires input</w:t>
            </w:r>
          </w:p>
        </w:tc>
        <w:tc>
          <w:tcPr>
            <w:tcW w:w="5311" w:type="dxa"/>
          </w:tcPr>
          <w:p w14:paraId="3909EFA3" w14:textId="300956B9" w:rsidR="00692312" w:rsidRPr="000078EC" w:rsidRDefault="00E736BC" w:rsidP="001E272D">
            <w:pPr>
              <w:pStyle w:val="Tabletext"/>
              <w:keepNext/>
              <w:keepLines/>
              <w:cnfStyle w:val="000000000000" w:firstRow="0" w:lastRow="0" w:firstColumn="0" w:lastColumn="0" w:oddVBand="0" w:evenVBand="0" w:oddHBand="0" w:evenHBand="0" w:firstRowFirstColumn="0" w:firstRowLastColumn="0" w:lastRowFirstColumn="0" w:lastRowLastColumn="0"/>
            </w:pPr>
            <w:r>
              <w:t>Choose</w:t>
            </w:r>
            <w:r w:rsidR="002D0D29">
              <w:t xml:space="preserve"> the</w:t>
            </w:r>
            <w:r w:rsidR="00692312" w:rsidRPr="000078EC">
              <w:t xml:space="preserve"> Availability Zones to use for the subnets in the VPC. The Quick Start uses two Availability Zones from your list.</w:t>
            </w:r>
          </w:p>
        </w:tc>
      </w:tr>
      <w:tr w:rsidR="00692312" w14:paraId="1558640B" w14:textId="77777777" w:rsidTr="00363872">
        <w:tc>
          <w:tcPr>
            <w:cnfStyle w:val="001000000000" w:firstRow="0" w:lastRow="0" w:firstColumn="1" w:lastColumn="0" w:oddVBand="0" w:evenVBand="0" w:oddHBand="0" w:evenHBand="0" w:firstRowFirstColumn="0" w:firstRowLastColumn="0" w:lastRowFirstColumn="0" w:lastRowLastColumn="0"/>
            <w:tcW w:w="2334" w:type="dxa"/>
          </w:tcPr>
          <w:p w14:paraId="70B3ADA0" w14:textId="77777777" w:rsidR="00692312" w:rsidRDefault="00692312" w:rsidP="006A53DE">
            <w:pPr>
              <w:pStyle w:val="Tabletext"/>
            </w:pPr>
            <w:r>
              <w:t>VPC CIDR</w:t>
            </w:r>
            <w:r>
              <w:br/>
            </w:r>
            <w:r w:rsidRPr="007732BB">
              <w:rPr>
                <w:b w:val="0"/>
              </w:rPr>
              <w:t>(</w:t>
            </w:r>
            <w:r w:rsidRPr="006B15E8">
              <w:rPr>
                <w:rStyle w:val="Parameterintable"/>
                <w:b w:val="0"/>
              </w:rPr>
              <w:t>VPCCIDR</w:t>
            </w:r>
            <w:r w:rsidRPr="007732BB">
              <w:rPr>
                <w:b w:val="0"/>
              </w:rPr>
              <w:t>)</w:t>
            </w:r>
          </w:p>
        </w:tc>
        <w:tc>
          <w:tcPr>
            <w:tcW w:w="1805" w:type="dxa"/>
          </w:tcPr>
          <w:p w14:paraId="3818BD13" w14:textId="77777777"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6C0E39">
              <w:t>10.0.0.0/16</w:t>
            </w:r>
          </w:p>
        </w:tc>
        <w:tc>
          <w:tcPr>
            <w:tcW w:w="5311" w:type="dxa"/>
          </w:tcPr>
          <w:p w14:paraId="281A55C0" w14:textId="3B132EA6"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t>CIDR block for the VPC.</w:t>
            </w:r>
          </w:p>
        </w:tc>
      </w:tr>
      <w:tr w:rsidR="00692312" w14:paraId="52518363" w14:textId="77777777" w:rsidTr="00363872">
        <w:tc>
          <w:tcPr>
            <w:cnfStyle w:val="001000000000" w:firstRow="0" w:lastRow="0" w:firstColumn="1" w:lastColumn="0" w:oddVBand="0" w:evenVBand="0" w:oddHBand="0" w:evenHBand="0" w:firstRowFirstColumn="0" w:firstRowLastColumn="0" w:lastRowFirstColumn="0" w:lastRowLastColumn="0"/>
            <w:tcW w:w="2334" w:type="dxa"/>
          </w:tcPr>
          <w:p w14:paraId="7B02C3CC" w14:textId="31FAF9F2" w:rsidR="00692312" w:rsidRDefault="00B52A49" w:rsidP="006A53DE">
            <w:pPr>
              <w:pStyle w:val="Tabletext"/>
            </w:pPr>
            <w:r>
              <w:t>Private s</w:t>
            </w:r>
            <w:r w:rsidR="00692312">
              <w:t>ubnet 1 CIDR</w:t>
            </w:r>
            <w:r w:rsidR="00692312">
              <w:br/>
            </w:r>
            <w:r w:rsidR="00692312" w:rsidRPr="007732BB">
              <w:rPr>
                <w:b w:val="0"/>
              </w:rPr>
              <w:t>(</w:t>
            </w:r>
            <w:r w:rsidR="00692312" w:rsidRPr="006B15E8">
              <w:rPr>
                <w:rStyle w:val="Parameterintable"/>
                <w:b w:val="0"/>
              </w:rPr>
              <w:t>PrivateSubnet1CIDR</w:t>
            </w:r>
            <w:r w:rsidR="00692312" w:rsidRPr="007732BB">
              <w:rPr>
                <w:b w:val="0"/>
              </w:rPr>
              <w:t>)</w:t>
            </w:r>
          </w:p>
        </w:tc>
        <w:tc>
          <w:tcPr>
            <w:tcW w:w="1805" w:type="dxa"/>
          </w:tcPr>
          <w:p w14:paraId="341E6617" w14:textId="77777777"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6C0E39">
              <w:t>10.0.0.0/19</w:t>
            </w:r>
          </w:p>
        </w:tc>
        <w:tc>
          <w:tcPr>
            <w:tcW w:w="5311" w:type="dxa"/>
          </w:tcPr>
          <w:p w14:paraId="0D3F594C" w14:textId="384EBF83"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t>CIDR block for the private subnet located in Availability Zone 1.</w:t>
            </w:r>
          </w:p>
        </w:tc>
      </w:tr>
      <w:tr w:rsidR="00692312" w14:paraId="42700A6B" w14:textId="77777777" w:rsidTr="00363872">
        <w:tc>
          <w:tcPr>
            <w:cnfStyle w:val="001000000000" w:firstRow="0" w:lastRow="0" w:firstColumn="1" w:lastColumn="0" w:oddVBand="0" w:evenVBand="0" w:oddHBand="0" w:evenHBand="0" w:firstRowFirstColumn="0" w:firstRowLastColumn="0" w:lastRowFirstColumn="0" w:lastRowLastColumn="0"/>
            <w:tcW w:w="2334" w:type="dxa"/>
          </w:tcPr>
          <w:p w14:paraId="1C2A5172" w14:textId="21C27117" w:rsidR="00692312" w:rsidRDefault="00B52A49" w:rsidP="006A53DE">
            <w:pPr>
              <w:pStyle w:val="Tabletext"/>
            </w:pPr>
            <w:r>
              <w:t>Private s</w:t>
            </w:r>
            <w:r w:rsidR="00692312">
              <w:t>ubnet 2 CIDR</w:t>
            </w:r>
            <w:r w:rsidR="00692312">
              <w:br/>
            </w:r>
            <w:r w:rsidR="00692312" w:rsidRPr="007732BB">
              <w:rPr>
                <w:b w:val="0"/>
              </w:rPr>
              <w:t>(</w:t>
            </w:r>
            <w:r w:rsidR="00692312" w:rsidRPr="006B15E8">
              <w:rPr>
                <w:rStyle w:val="Parameterintable"/>
                <w:b w:val="0"/>
              </w:rPr>
              <w:t>PrivateSubnet2CIDR</w:t>
            </w:r>
            <w:r w:rsidR="00692312" w:rsidRPr="007732BB">
              <w:rPr>
                <w:b w:val="0"/>
              </w:rPr>
              <w:t>)</w:t>
            </w:r>
          </w:p>
        </w:tc>
        <w:tc>
          <w:tcPr>
            <w:tcW w:w="1805" w:type="dxa"/>
          </w:tcPr>
          <w:p w14:paraId="1E834C25" w14:textId="77777777"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6C0E39">
              <w:t>10.0.32.0/19</w:t>
            </w:r>
          </w:p>
        </w:tc>
        <w:tc>
          <w:tcPr>
            <w:tcW w:w="5311" w:type="dxa"/>
          </w:tcPr>
          <w:p w14:paraId="2E0CF717" w14:textId="415E97C3"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t>CIDR block for the private subnet located in Availability Zone 2.</w:t>
            </w:r>
          </w:p>
        </w:tc>
      </w:tr>
      <w:tr w:rsidR="00692312" w14:paraId="3CF37963" w14:textId="77777777" w:rsidTr="00363872">
        <w:tc>
          <w:tcPr>
            <w:cnfStyle w:val="001000000000" w:firstRow="0" w:lastRow="0" w:firstColumn="1" w:lastColumn="0" w:oddVBand="0" w:evenVBand="0" w:oddHBand="0" w:evenHBand="0" w:firstRowFirstColumn="0" w:firstRowLastColumn="0" w:lastRowFirstColumn="0" w:lastRowLastColumn="0"/>
            <w:tcW w:w="2334" w:type="dxa"/>
          </w:tcPr>
          <w:p w14:paraId="5F4C7546" w14:textId="63AE1B3F" w:rsidR="00692312" w:rsidRDefault="00B52A49" w:rsidP="002D5A1C">
            <w:pPr>
              <w:pStyle w:val="Tabletext"/>
            </w:pPr>
            <w:r>
              <w:t>Public s</w:t>
            </w:r>
            <w:r w:rsidR="00692312">
              <w:t>ubnet 1 CIDR</w:t>
            </w:r>
            <w:r w:rsidR="00692312">
              <w:br/>
            </w:r>
            <w:r w:rsidR="00692312" w:rsidRPr="007732BB">
              <w:rPr>
                <w:b w:val="0"/>
              </w:rPr>
              <w:t>(</w:t>
            </w:r>
            <w:r w:rsidR="00692312" w:rsidRPr="006B15E8">
              <w:rPr>
                <w:rStyle w:val="Parameterintable"/>
                <w:b w:val="0"/>
              </w:rPr>
              <w:t>PublicSubnet1CIDR</w:t>
            </w:r>
            <w:r w:rsidR="00692312" w:rsidRPr="007732BB">
              <w:rPr>
                <w:b w:val="0"/>
              </w:rPr>
              <w:t>)</w:t>
            </w:r>
          </w:p>
        </w:tc>
        <w:tc>
          <w:tcPr>
            <w:tcW w:w="1805" w:type="dxa"/>
          </w:tcPr>
          <w:p w14:paraId="133BE66F" w14:textId="77777777"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6C0E39">
              <w:t>10.0.128.0/20</w:t>
            </w:r>
          </w:p>
        </w:tc>
        <w:tc>
          <w:tcPr>
            <w:tcW w:w="5311" w:type="dxa"/>
          </w:tcPr>
          <w:p w14:paraId="7C03E84B" w14:textId="2B29552F" w:rsidR="00692312" w:rsidRDefault="002C6BEE" w:rsidP="006A53DE">
            <w:pPr>
              <w:pStyle w:val="Tabletext"/>
              <w:cnfStyle w:val="000000000000" w:firstRow="0" w:lastRow="0" w:firstColumn="0" w:lastColumn="0" w:oddVBand="0" w:evenVBand="0" w:oddHBand="0" w:evenHBand="0" w:firstRowFirstColumn="0" w:firstRowLastColumn="0" w:lastRowFirstColumn="0" w:lastRowLastColumn="0"/>
            </w:pPr>
            <w:r>
              <w:t xml:space="preserve">CIDR block for the public </w:t>
            </w:r>
            <w:r w:rsidR="00493522">
              <w:t xml:space="preserve">DMZ </w:t>
            </w:r>
            <w:r w:rsidR="00692312">
              <w:t>subnet located in Availability Zone 1.</w:t>
            </w:r>
          </w:p>
        </w:tc>
      </w:tr>
      <w:tr w:rsidR="00692312" w14:paraId="6926B4A8" w14:textId="77777777" w:rsidTr="00363872">
        <w:tc>
          <w:tcPr>
            <w:cnfStyle w:val="001000000000" w:firstRow="0" w:lastRow="0" w:firstColumn="1" w:lastColumn="0" w:oddVBand="0" w:evenVBand="0" w:oddHBand="0" w:evenHBand="0" w:firstRowFirstColumn="0" w:firstRowLastColumn="0" w:lastRowFirstColumn="0" w:lastRowLastColumn="0"/>
            <w:tcW w:w="2334" w:type="dxa"/>
          </w:tcPr>
          <w:p w14:paraId="6384936B" w14:textId="4A52317B" w:rsidR="00692312" w:rsidRDefault="00B52A49" w:rsidP="006A53DE">
            <w:pPr>
              <w:pStyle w:val="Tabletext"/>
            </w:pPr>
            <w:r>
              <w:t>Public s</w:t>
            </w:r>
            <w:r w:rsidR="00692312">
              <w:t>ubnet 2 CIDR</w:t>
            </w:r>
            <w:r w:rsidR="00692312">
              <w:br/>
            </w:r>
            <w:r w:rsidR="00692312" w:rsidRPr="007732BB">
              <w:rPr>
                <w:b w:val="0"/>
              </w:rPr>
              <w:t>(</w:t>
            </w:r>
            <w:r w:rsidR="00692312" w:rsidRPr="006B15E8">
              <w:rPr>
                <w:rStyle w:val="Parameterintable"/>
                <w:b w:val="0"/>
              </w:rPr>
              <w:t>PublicSubnet2CIDR</w:t>
            </w:r>
            <w:r w:rsidR="00692312" w:rsidRPr="007732BB">
              <w:rPr>
                <w:b w:val="0"/>
              </w:rPr>
              <w:t>)</w:t>
            </w:r>
          </w:p>
        </w:tc>
        <w:tc>
          <w:tcPr>
            <w:tcW w:w="1805" w:type="dxa"/>
          </w:tcPr>
          <w:p w14:paraId="70186282" w14:textId="77777777"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6C0E39">
              <w:t>10.0.144.0/20</w:t>
            </w:r>
          </w:p>
        </w:tc>
        <w:tc>
          <w:tcPr>
            <w:tcW w:w="5311" w:type="dxa"/>
          </w:tcPr>
          <w:p w14:paraId="728811FB" w14:textId="25528415" w:rsidR="00692312" w:rsidRDefault="002C6BEE" w:rsidP="006A53DE">
            <w:pPr>
              <w:pStyle w:val="Tabletext"/>
              <w:cnfStyle w:val="000000000000" w:firstRow="0" w:lastRow="0" w:firstColumn="0" w:lastColumn="0" w:oddVBand="0" w:evenVBand="0" w:oddHBand="0" w:evenHBand="0" w:firstRowFirstColumn="0" w:firstRowLastColumn="0" w:lastRowFirstColumn="0" w:lastRowLastColumn="0"/>
            </w:pPr>
            <w:r>
              <w:t xml:space="preserve">CIDR block for the public </w:t>
            </w:r>
            <w:r w:rsidR="00493522">
              <w:t xml:space="preserve">DMZ </w:t>
            </w:r>
            <w:r w:rsidR="00692312">
              <w:t>subnet located in Availability Zone 2.</w:t>
            </w:r>
          </w:p>
        </w:tc>
      </w:tr>
      <w:tr w:rsidR="00692312" w14:paraId="5B65B5B7" w14:textId="77777777" w:rsidTr="00363872">
        <w:trPr>
          <w:trHeight w:val="343"/>
        </w:trPr>
        <w:tc>
          <w:tcPr>
            <w:cnfStyle w:val="001000000000" w:firstRow="0" w:lastRow="0" w:firstColumn="1" w:lastColumn="0" w:oddVBand="0" w:evenVBand="0" w:oddHBand="0" w:evenHBand="0" w:firstRowFirstColumn="0" w:firstRowLastColumn="0" w:lastRowFirstColumn="0" w:lastRowLastColumn="0"/>
            <w:tcW w:w="2334" w:type="dxa"/>
          </w:tcPr>
          <w:p w14:paraId="0CED6F38" w14:textId="77777777" w:rsidR="00692312" w:rsidRPr="005A6F3D" w:rsidRDefault="00692312" w:rsidP="006A53DE">
            <w:pPr>
              <w:pStyle w:val="Tabletext"/>
              <w:rPr>
                <w:i/>
                <w:color w:val="808080" w:themeColor="background1" w:themeShade="80"/>
              </w:rPr>
            </w:pPr>
            <w:r>
              <w:t>Permitted IP range</w:t>
            </w:r>
            <w:r>
              <w:br/>
            </w:r>
            <w:r w:rsidRPr="007732BB">
              <w:rPr>
                <w:b w:val="0"/>
              </w:rPr>
              <w:t>(</w:t>
            </w:r>
            <w:r w:rsidRPr="006B15E8">
              <w:rPr>
                <w:rStyle w:val="Parameterintable"/>
                <w:b w:val="0"/>
              </w:rPr>
              <w:t>AccessCIDR</w:t>
            </w:r>
            <w:r w:rsidRPr="007732BB">
              <w:rPr>
                <w:b w:val="0"/>
              </w:rPr>
              <w:t>)</w:t>
            </w:r>
          </w:p>
        </w:tc>
        <w:tc>
          <w:tcPr>
            <w:tcW w:w="1805" w:type="dxa"/>
          </w:tcPr>
          <w:p w14:paraId="0BD07730" w14:textId="77777777"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Pr>
                <w:i/>
                <w:color w:val="FF0000"/>
              </w:rPr>
              <w:t>Requires input</w:t>
            </w:r>
          </w:p>
        </w:tc>
        <w:tc>
          <w:tcPr>
            <w:tcW w:w="5311" w:type="dxa"/>
          </w:tcPr>
          <w:p w14:paraId="5779169F" w14:textId="4BA18F06" w:rsidR="00692312" w:rsidRDefault="005F5348" w:rsidP="006A53DE">
            <w:pPr>
              <w:pStyle w:val="Tabletext"/>
              <w:cnfStyle w:val="000000000000" w:firstRow="0" w:lastRow="0" w:firstColumn="0" w:lastColumn="0" w:oddVBand="0" w:evenVBand="0" w:oddHBand="0" w:evenHBand="0" w:firstRowFirstColumn="0" w:firstRowLastColumn="0" w:lastRowFirstColumn="0" w:lastRowLastColumn="0"/>
            </w:pPr>
            <w:r>
              <w:t>Enter t</w:t>
            </w:r>
            <w:r w:rsidR="00692312" w:rsidRPr="00A402D0">
              <w:t xml:space="preserve">he CIDR IP range that is permitted to access </w:t>
            </w:r>
            <w:r w:rsidR="00692312" w:rsidRPr="002C6BEE">
              <w:t>&lt;software&gt;</w:t>
            </w:r>
            <w:r w:rsidR="009D24AA">
              <w:t xml:space="preserve">. Set this value to a </w:t>
            </w:r>
            <w:r w:rsidR="009D24AA" w:rsidRPr="00D30422">
              <w:t>trusted IP range. For example, you might grant access only to your corporate network.</w:t>
            </w:r>
          </w:p>
        </w:tc>
      </w:tr>
    </w:tbl>
    <w:p w14:paraId="67F91328" w14:textId="72AD68DB" w:rsidR="00692312" w:rsidRPr="00692312" w:rsidRDefault="00692312" w:rsidP="00692312">
      <w:pPr>
        <w:keepNext/>
        <w:spacing w:before="280" w:after="140"/>
        <w:ind w:left="360"/>
        <w:rPr>
          <w:i/>
        </w:rPr>
      </w:pPr>
      <w:r w:rsidRPr="00692312">
        <w:rPr>
          <w:i/>
        </w:rPr>
        <w:lastRenderedPageBreak/>
        <w:t xml:space="preserve">Amazon EC2 </w:t>
      </w:r>
      <w:r w:rsidR="001D4EF1">
        <w:rPr>
          <w:i/>
        </w:rPr>
        <w:t>c</w:t>
      </w:r>
      <w:r w:rsidRPr="00692312">
        <w:rPr>
          <w:i/>
        </w:rPr>
        <w:t>onfiguration:</w:t>
      </w:r>
    </w:p>
    <w:tbl>
      <w:tblPr>
        <w:tblStyle w:val="AWS"/>
        <w:tblW w:w="9365" w:type="dxa"/>
        <w:tblInd w:w="360" w:type="dxa"/>
        <w:tblLayout w:type="fixed"/>
        <w:tblLook w:val="04A0" w:firstRow="1" w:lastRow="0" w:firstColumn="1" w:lastColumn="0" w:noHBand="0" w:noVBand="1"/>
      </w:tblPr>
      <w:tblGrid>
        <w:gridCol w:w="2347"/>
        <w:gridCol w:w="1814"/>
        <w:gridCol w:w="5204"/>
      </w:tblGrid>
      <w:tr w:rsidR="00692312" w14:paraId="0F1A3319" w14:textId="77777777" w:rsidTr="007E06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vAlign w:val="center"/>
          </w:tcPr>
          <w:p w14:paraId="5960D207" w14:textId="77777777" w:rsidR="00692312" w:rsidRDefault="00692312" w:rsidP="007E063A">
            <w:pPr>
              <w:pStyle w:val="Tabletext"/>
            </w:pPr>
            <w:r>
              <w:t>Parameter label (name)</w:t>
            </w:r>
          </w:p>
        </w:tc>
        <w:tc>
          <w:tcPr>
            <w:tcW w:w="1814" w:type="dxa"/>
            <w:vAlign w:val="center"/>
          </w:tcPr>
          <w:p w14:paraId="726630FB" w14:textId="77777777" w:rsidR="00692312" w:rsidRDefault="00692312" w:rsidP="007E063A">
            <w:pPr>
              <w:pStyle w:val="Tabletext"/>
              <w:cnfStyle w:val="100000000000" w:firstRow="1" w:lastRow="0" w:firstColumn="0" w:lastColumn="0" w:oddVBand="0" w:evenVBand="0" w:oddHBand="0" w:evenHBand="0" w:firstRowFirstColumn="0" w:firstRowLastColumn="0" w:lastRowFirstColumn="0" w:lastRowLastColumn="0"/>
            </w:pPr>
            <w:r>
              <w:t>Default</w:t>
            </w:r>
          </w:p>
        </w:tc>
        <w:tc>
          <w:tcPr>
            <w:tcW w:w="5204" w:type="dxa"/>
            <w:vAlign w:val="center"/>
          </w:tcPr>
          <w:p w14:paraId="5571F03D" w14:textId="77777777" w:rsidR="00692312" w:rsidRDefault="00692312" w:rsidP="007E063A">
            <w:pPr>
              <w:pStyle w:val="Tabletext"/>
              <w:cnfStyle w:val="100000000000" w:firstRow="1" w:lastRow="0" w:firstColumn="0" w:lastColumn="0" w:oddVBand="0" w:evenVBand="0" w:oddHBand="0" w:evenHBand="0" w:firstRowFirstColumn="0" w:firstRowLastColumn="0" w:lastRowFirstColumn="0" w:lastRowLastColumn="0"/>
            </w:pPr>
            <w:r>
              <w:t>Description</w:t>
            </w:r>
          </w:p>
        </w:tc>
      </w:tr>
      <w:tr w:rsidR="00692312" w14:paraId="7FF1F1A8" w14:textId="77777777" w:rsidTr="006A53DE">
        <w:tc>
          <w:tcPr>
            <w:cnfStyle w:val="001000000000" w:firstRow="0" w:lastRow="0" w:firstColumn="1" w:lastColumn="0" w:oddVBand="0" w:evenVBand="0" w:oddHBand="0" w:evenHBand="0" w:firstRowFirstColumn="0" w:firstRowLastColumn="0" w:lastRowFirstColumn="0" w:lastRowLastColumn="0"/>
            <w:tcW w:w="2347" w:type="dxa"/>
            <w:shd w:val="clear" w:color="auto" w:fill="FFFFFF" w:themeFill="background1"/>
          </w:tcPr>
          <w:p w14:paraId="7B26FEE0" w14:textId="3602A265" w:rsidR="00692312" w:rsidRDefault="00B52A49" w:rsidP="006A53DE">
            <w:pPr>
              <w:pStyle w:val="Tabletext"/>
            </w:pPr>
            <w:r>
              <w:t>Key pair n</w:t>
            </w:r>
            <w:r w:rsidR="00692312">
              <w:t>ame</w:t>
            </w:r>
            <w:r w:rsidR="00692312">
              <w:br/>
            </w:r>
            <w:r w:rsidR="00692312" w:rsidRPr="007732BB">
              <w:rPr>
                <w:b w:val="0"/>
              </w:rPr>
              <w:t>(</w:t>
            </w:r>
            <w:r w:rsidR="00692312" w:rsidRPr="006B15E8">
              <w:rPr>
                <w:rStyle w:val="Parameterintable"/>
                <w:b w:val="0"/>
              </w:rPr>
              <w:t>KeyPairName</w:t>
            </w:r>
            <w:r w:rsidR="00692312" w:rsidRPr="007732BB">
              <w:rPr>
                <w:b w:val="0"/>
              </w:rPr>
              <w:t>)</w:t>
            </w:r>
          </w:p>
        </w:tc>
        <w:tc>
          <w:tcPr>
            <w:tcW w:w="1814" w:type="dxa"/>
            <w:shd w:val="clear" w:color="auto" w:fill="FFFFFF" w:themeFill="background1"/>
          </w:tcPr>
          <w:p w14:paraId="220CCB71" w14:textId="77777777" w:rsidR="00692312" w:rsidRPr="005A6F3D" w:rsidRDefault="00692312" w:rsidP="006A53DE">
            <w:pPr>
              <w:pStyle w:val="Tabletext"/>
              <w:cnfStyle w:val="000000000000" w:firstRow="0" w:lastRow="0" w:firstColumn="0" w:lastColumn="0" w:oddVBand="0" w:evenVBand="0" w:oddHBand="0" w:evenHBand="0" w:firstRowFirstColumn="0" w:firstRowLastColumn="0" w:lastRowFirstColumn="0" w:lastRowLastColumn="0"/>
              <w:rPr>
                <w:i/>
              </w:rPr>
            </w:pPr>
            <w:r w:rsidRPr="001E4301">
              <w:rPr>
                <w:i/>
                <w:color w:val="FF0000"/>
              </w:rPr>
              <w:t>Requires input</w:t>
            </w:r>
          </w:p>
        </w:tc>
        <w:tc>
          <w:tcPr>
            <w:tcW w:w="5204" w:type="dxa"/>
            <w:shd w:val="clear" w:color="auto" w:fill="FFFFFF" w:themeFill="background1"/>
          </w:tcPr>
          <w:p w14:paraId="5FE56F76" w14:textId="45E3581D" w:rsidR="00692312" w:rsidRDefault="00323358" w:rsidP="00323358">
            <w:pPr>
              <w:pStyle w:val="Tabletext"/>
              <w:cnfStyle w:val="000000000000" w:firstRow="0" w:lastRow="0" w:firstColumn="0" w:lastColumn="0" w:oddVBand="0" w:evenVBand="0" w:oddHBand="0" w:evenHBand="0" w:firstRowFirstColumn="0" w:firstRowLastColumn="0" w:lastRowFirstColumn="0" w:lastRowLastColumn="0"/>
            </w:pPr>
            <w:r>
              <w:t>Enter t</w:t>
            </w:r>
            <w:r w:rsidR="00692312">
              <w:t xml:space="preserve">he </w:t>
            </w:r>
            <w:r w:rsidR="002D0D29">
              <w:t xml:space="preserve">public/private </w:t>
            </w:r>
            <w:r w:rsidR="00692312">
              <w:t xml:space="preserve">key pair you </w:t>
            </w:r>
            <w:r w:rsidR="00527E25">
              <w:t xml:space="preserve">created in your preferred </w:t>
            </w:r>
            <w:r w:rsidR="0002403B">
              <w:t>AWS R</w:t>
            </w:r>
            <w:r w:rsidR="00527E25">
              <w:t xml:space="preserve">egion; see the </w:t>
            </w:r>
            <w:commentRangeStart w:id="53"/>
            <w:r w:rsidR="00362322">
              <w:t>“</w:t>
            </w:r>
            <w:hyperlink w:anchor="_Technical_requirements" w:history="1">
              <w:r w:rsidR="00527E25" w:rsidRPr="00527E25">
                <w:rPr>
                  <w:rStyle w:val="Hyperlink"/>
                </w:rPr>
                <w:t>Technical requirements</w:t>
              </w:r>
            </w:hyperlink>
            <w:r w:rsidR="00362322">
              <w:rPr>
                <w:rStyle w:val="Hyperlink"/>
              </w:rPr>
              <w:t>”</w:t>
            </w:r>
            <w:r w:rsidR="00527E25">
              <w:t xml:space="preserve"> section</w:t>
            </w:r>
            <w:r w:rsidR="00362322">
              <w:t xml:space="preserve"> in the deployment guide</w:t>
            </w:r>
            <w:commentRangeEnd w:id="53"/>
            <w:r w:rsidR="00362322">
              <w:rPr>
                <w:rStyle w:val="CommentReference"/>
                <w:rFonts w:cs="Times New Roman"/>
              </w:rPr>
              <w:commentReference w:id="53"/>
            </w:r>
            <w:r w:rsidR="00692312">
              <w:t>.</w:t>
            </w:r>
          </w:p>
        </w:tc>
      </w:tr>
      <w:tr w:rsidR="007E063A" w14:paraId="5C8D2C7C" w14:textId="77777777" w:rsidTr="006A53DE">
        <w:tc>
          <w:tcPr>
            <w:cnfStyle w:val="001000000000" w:firstRow="0" w:lastRow="0" w:firstColumn="1" w:lastColumn="0" w:oddVBand="0" w:evenVBand="0" w:oddHBand="0" w:evenHBand="0" w:firstRowFirstColumn="0" w:firstRowLastColumn="0" w:lastRowFirstColumn="0" w:lastRowLastColumn="0"/>
            <w:tcW w:w="2347" w:type="dxa"/>
            <w:shd w:val="clear" w:color="auto" w:fill="FFFFFF" w:themeFill="background1"/>
          </w:tcPr>
          <w:p w14:paraId="11DA86EF" w14:textId="65CCFA24" w:rsidR="007E063A" w:rsidRDefault="007E063A" w:rsidP="007E063A">
            <w:pPr>
              <w:pStyle w:val="Tabletext"/>
            </w:pPr>
            <w:r>
              <w:t>Parameter label</w:t>
            </w:r>
            <w:r>
              <w:br/>
            </w:r>
            <w:r>
              <w:rPr>
                <w:b w:val="0"/>
              </w:rPr>
              <w:t>(</w:t>
            </w:r>
            <w:r w:rsidRPr="006B15E8">
              <w:rPr>
                <w:rStyle w:val="Parameterintable"/>
                <w:b w:val="0"/>
              </w:rPr>
              <w:t>ParameterName</w:t>
            </w:r>
            <w:r w:rsidRPr="007E063A">
              <w:rPr>
                <w:b w:val="0"/>
              </w:rPr>
              <w:t>)</w:t>
            </w:r>
          </w:p>
        </w:tc>
        <w:tc>
          <w:tcPr>
            <w:tcW w:w="1814" w:type="dxa"/>
            <w:shd w:val="clear" w:color="auto" w:fill="FFFFFF" w:themeFill="background1"/>
          </w:tcPr>
          <w:p w14:paraId="07772F75" w14:textId="7099A8A0" w:rsidR="007E063A" w:rsidRPr="001E4301" w:rsidRDefault="007E063A" w:rsidP="006A53DE">
            <w:pPr>
              <w:pStyle w:val="Tabletext"/>
              <w:cnfStyle w:val="000000000000" w:firstRow="0" w:lastRow="0" w:firstColumn="0" w:lastColumn="0" w:oddVBand="0" w:evenVBand="0" w:oddHBand="0" w:evenHBand="0" w:firstRowFirstColumn="0" w:firstRowLastColumn="0" w:lastRowFirstColumn="0" w:lastRowLastColumn="0"/>
              <w:rPr>
                <w:i/>
                <w:color w:val="FF0000"/>
              </w:rPr>
            </w:pPr>
            <w:r w:rsidRPr="006D0CD8">
              <w:rPr>
                <w:i/>
                <w:color w:val="365F91" w:themeColor="accent1" w:themeShade="BF"/>
              </w:rPr>
              <w:t>Optional</w:t>
            </w:r>
          </w:p>
        </w:tc>
        <w:tc>
          <w:tcPr>
            <w:tcW w:w="5204" w:type="dxa"/>
            <w:shd w:val="clear" w:color="auto" w:fill="FFFFFF" w:themeFill="background1"/>
          </w:tcPr>
          <w:p w14:paraId="02644A90" w14:textId="15B4CFE2" w:rsidR="007E063A" w:rsidRDefault="005F5348" w:rsidP="00C010F5">
            <w:pPr>
              <w:pStyle w:val="Tabletext"/>
              <w:cnfStyle w:val="000000000000" w:firstRow="0" w:lastRow="0" w:firstColumn="0" w:lastColumn="0" w:oddVBand="0" w:evenVBand="0" w:oddHBand="0" w:evenHBand="0" w:firstRowFirstColumn="0" w:firstRowLastColumn="0" w:lastRowFirstColumn="0" w:lastRowLastColumn="0"/>
            </w:pPr>
            <w:commentRangeStart w:id="54"/>
            <w:r>
              <w:t>&lt;</w:t>
            </w:r>
            <w:r w:rsidR="007E063A">
              <w:t>Example of optional parameter.</w:t>
            </w:r>
            <w:r>
              <w:t>&gt;</w:t>
            </w:r>
            <w:commentRangeEnd w:id="54"/>
            <w:r w:rsidR="00B558DC">
              <w:rPr>
                <w:rStyle w:val="CommentReference"/>
                <w:rFonts w:cs="Times New Roman"/>
              </w:rPr>
              <w:commentReference w:id="54"/>
            </w:r>
          </w:p>
        </w:tc>
      </w:tr>
    </w:tbl>
    <w:p w14:paraId="06409541" w14:textId="4A34FAEB" w:rsidR="00692312" w:rsidRDefault="00692312" w:rsidP="00692312">
      <w:pPr>
        <w:keepNext/>
        <w:spacing w:before="280" w:after="140"/>
        <w:ind w:left="360"/>
        <w:rPr>
          <w:i/>
        </w:rPr>
      </w:pPr>
      <w:r w:rsidRPr="00BF5FB3">
        <w:rPr>
          <w:i/>
        </w:rPr>
        <w:t xml:space="preserve">AWS Quick Start </w:t>
      </w:r>
      <w:r w:rsidR="001D4EF1" w:rsidRPr="00BF5FB3">
        <w:rPr>
          <w:i/>
        </w:rPr>
        <w:t>c</w:t>
      </w:r>
      <w:r w:rsidRPr="00BF5FB3">
        <w:rPr>
          <w:i/>
        </w:rPr>
        <w:t>onfiguration</w:t>
      </w:r>
      <w:r w:rsidRPr="00692312">
        <w:rPr>
          <w:i/>
        </w:rPr>
        <w:t>:</w:t>
      </w:r>
    </w:p>
    <w:p w14:paraId="6D8ADFD6" w14:textId="66C42A1A" w:rsidR="00271533" w:rsidRPr="00271533" w:rsidRDefault="00ED17EE" w:rsidP="00294F5F">
      <w:pPr>
        <w:pStyle w:val="Note"/>
        <w:spacing w:before="140"/>
      </w:pPr>
      <w:r w:rsidRPr="00ED17EE">
        <w:rPr>
          <w:b/>
        </w:rPr>
        <w:t>Note</w:t>
      </w:r>
      <w:r w:rsidR="003615E6">
        <w:rPr>
          <w:b/>
        </w:rPr>
        <w:t>:</w:t>
      </w:r>
      <w:r w:rsidR="00D70DFE">
        <w:t xml:space="preserve"> We recommend </w:t>
      </w:r>
      <w:r w:rsidR="00FA42CF">
        <w:t>keeping</w:t>
      </w:r>
      <w:r w:rsidR="00D70DFE">
        <w:t xml:space="preserve"> the</w:t>
      </w:r>
      <w:r w:rsidR="006905D1">
        <w:t>se</w:t>
      </w:r>
      <w:r w:rsidR="00D70DFE">
        <w:t xml:space="preserve"> default settings for th</w:t>
      </w:r>
      <w:r w:rsidR="00271533">
        <w:t xml:space="preserve">e </w:t>
      </w:r>
      <w:r w:rsidR="006905D1">
        <w:t>“AWS Quick Start configuration”</w:t>
      </w:r>
      <w:r>
        <w:t xml:space="preserve"> </w:t>
      </w:r>
      <w:r w:rsidR="00271533">
        <w:t>parameters</w:t>
      </w:r>
      <w:r w:rsidR="00D70DFE">
        <w:t xml:space="preserve"> unless you</w:t>
      </w:r>
      <w:r w:rsidR="00271533">
        <w:t xml:space="preserve"> </w:t>
      </w:r>
      <w:r>
        <w:t>are customizing</w:t>
      </w:r>
      <w:r w:rsidR="00271533">
        <w:t xml:space="preserve"> the Quick Start templates for </w:t>
      </w:r>
      <w:r w:rsidR="00D70DFE">
        <w:t>your</w:t>
      </w:r>
      <w:r w:rsidR="00271533">
        <w:t xml:space="preserve"> own deployment project</w:t>
      </w:r>
      <w:r>
        <w:t xml:space="preserve">s. </w:t>
      </w:r>
      <w:r w:rsidR="00BB4BA5">
        <w:t>Changing</w:t>
      </w:r>
      <w:r w:rsidR="00271533">
        <w:t xml:space="preserve"> the</w:t>
      </w:r>
      <w:r w:rsidR="002D5A1C">
        <w:t>se</w:t>
      </w:r>
      <w:r w:rsidR="00271533">
        <w:t xml:space="preserve"> parameter</w:t>
      </w:r>
      <w:r w:rsidR="002D5A1C">
        <w:t xml:space="preserve"> setting</w:t>
      </w:r>
      <w:r w:rsidR="00271533">
        <w:t>s automatically update</w:t>
      </w:r>
      <w:r w:rsidR="002D5A1C">
        <w:t>s</w:t>
      </w:r>
      <w:r w:rsidR="00271533">
        <w:t xml:space="preserve"> code references to point to </w:t>
      </w:r>
      <w:r w:rsidR="00BB4BA5">
        <w:t>a</w:t>
      </w:r>
      <w:r w:rsidR="00271533">
        <w:t xml:space="preserve"> new </w:t>
      </w:r>
      <w:r>
        <w:t xml:space="preserve">Quick Start </w:t>
      </w:r>
      <w:r w:rsidR="00271533">
        <w:t>location</w:t>
      </w:r>
      <w:r w:rsidR="006423F9">
        <w:t xml:space="preserve">. For details, see the </w:t>
      </w:r>
      <w:hyperlink r:id="rId46" w:history="1">
        <w:r w:rsidR="006423F9" w:rsidRPr="006423F9">
          <w:rPr>
            <w:rStyle w:val="Hyperlink"/>
          </w:rPr>
          <w:t>AWS Quick Start Contributor’s Guide</w:t>
        </w:r>
      </w:hyperlink>
      <w:r w:rsidR="006423F9">
        <w:t>.</w:t>
      </w:r>
    </w:p>
    <w:tbl>
      <w:tblPr>
        <w:tblStyle w:val="AWS"/>
        <w:tblW w:w="9365" w:type="dxa"/>
        <w:tblInd w:w="360" w:type="dxa"/>
        <w:tblLayout w:type="fixed"/>
        <w:tblLook w:val="04A0" w:firstRow="1" w:lastRow="0" w:firstColumn="1" w:lastColumn="0" w:noHBand="0" w:noVBand="1"/>
      </w:tblPr>
      <w:tblGrid>
        <w:gridCol w:w="2347"/>
        <w:gridCol w:w="1814"/>
        <w:gridCol w:w="5204"/>
      </w:tblGrid>
      <w:tr w:rsidR="00692312" w14:paraId="17E9684D" w14:textId="77777777" w:rsidTr="007E06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vAlign w:val="center"/>
          </w:tcPr>
          <w:p w14:paraId="76AAA1BF" w14:textId="77777777" w:rsidR="00692312" w:rsidRDefault="00692312" w:rsidP="007E063A">
            <w:pPr>
              <w:pStyle w:val="Tabletext"/>
            </w:pPr>
            <w:r>
              <w:t>Parameter label (name)</w:t>
            </w:r>
          </w:p>
        </w:tc>
        <w:tc>
          <w:tcPr>
            <w:tcW w:w="1814" w:type="dxa"/>
            <w:vAlign w:val="center"/>
          </w:tcPr>
          <w:p w14:paraId="0B0C1300" w14:textId="77777777" w:rsidR="00692312" w:rsidRDefault="00692312" w:rsidP="007E063A">
            <w:pPr>
              <w:pStyle w:val="Tabletext"/>
              <w:cnfStyle w:val="100000000000" w:firstRow="1" w:lastRow="0" w:firstColumn="0" w:lastColumn="0" w:oddVBand="0" w:evenVBand="0" w:oddHBand="0" w:evenHBand="0" w:firstRowFirstColumn="0" w:firstRowLastColumn="0" w:lastRowFirstColumn="0" w:lastRowLastColumn="0"/>
            </w:pPr>
            <w:r>
              <w:t>Default</w:t>
            </w:r>
          </w:p>
        </w:tc>
        <w:tc>
          <w:tcPr>
            <w:tcW w:w="5204" w:type="dxa"/>
            <w:vAlign w:val="center"/>
          </w:tcPr>
          <w:p w14:paraId="6941AF27" w14:textId="77777777" w:rsidR="00692312" w:rsidRDefault="00692312" w:rsidP="007E063A">
            <w:pPr>
              <w:pStyle w:val="Tabletext"/>
              <w:cnfStyle w:val="100000000000" w:firstRow="1" w:lastRow="0" w:firstColumn="0" w:lastColumn="0" w:oddVBand="0" w:evenVBand="0" w:oddHBand="0" w:evenHBand="0" w:firstRowFirstColumn="0" w:firstRowLastColumn="0" w:lastRowFirstColumn="0" w:lastRowLastColumn="0"/>
            </w:pPr>
            <w:r>
              <w:t>Description</w:t>
            </w:r>
          </w:p>
        </w:tc>
      </w:tr>
      <w:tr w:rsidR="00692312" w14:paraId="6C7F68CA" w14:textId="77777777" w:rsidTr="006A53DE">
        <w:trPr>
          <w:trHeight w:val="343"/>
        </w:trPr>
        <w:tc>
          <w:tcPr>
            <w:cnfStyle w:val="001000000000" w:firstRow="0" w:lastRow="0" w:firstColumn="1" w:lastColumn="0" w:oddVBand="0" w:evenVBand="0" w:oddHBand="0" w:evenHBand="0" w:firstRowFirstColumn="0" w:firstRowLastColumn="0" w:lastRowFirstColumn="0" w:lastRowLastColumn="0"/>
            <w:tcW w:w="2347" w:type="dxa"/>
          </w:tcPr>
          <w:p w14:paraId="3DF907F2" w14:textId="5031EFEA" w:rsidR="00692312" w:rsidRPr="00C010F5" w:rsidRDefault="00B52A49" w:rsidP="00C010F5">
            <w:pPr>
              <w:pStyle w:val="Tabletext"/>
              <w:rPr>
                <w:b w:val="0"/>
              </w:rPr>
            </w:pPr>
            <w:r>
              <w:t>Quick Start S3 bucket n</w:t>
            </w:r>
            <w:r w:rsidR="00692312" w:rsidRPr="00DA7B6E">
              <w:t>ame</w:t>
            </w:r>
            <w:r w:rsidR="00692312">
              <w:br/>
            </w:r>
            <w:r w:rsidR="00692312" w:rsidRPr="007732BB">
              <w:rPr>
                <w:b w:val="0"/>
              </w:rPr>
              <w:t>(</w:t>
            </w:r>
            <w:r w:rsidR="00692312" w:rsidRPr="006B15E8">
              <w:rPr>
                <w:rStyle w:val="Parameterintable"/>
                <w:b w:val="0"/>
              </w:rPr>
              <w:t>QSS3BucketName</w:t>
            </w:r>
            <w:r w:rsidR="00692312" w:rsidRPr="007732BB">
              <w:rPr>
                <w:b w:val="0"/>
              </w:rPr>
              <w:t>)</w:t>
            </w:r>
          </w:p>
        </w:tc>
        <w:tc>
          <w:tcPr>
            <w:tcW w:w="1814" w:type="dxa"/>
          </w:tcPr>
          <w:p w14:paraId="15B2B425" w14:textId="1D7EC7FD" w:rsidR="00692312" w:rsidRPr="001E4301" w:rsidRDefault="007062A6" w:rsidP="006A53DE">
            <w:pPr>
              <w:pStyle w:val="Tabletext"/>
              <w:cnfStyle w:val="000000000000" w:firstRow="0" w:lastRow="0" w:firstColumn="0" w:lastColumn="0" w:oddVBand="0" w:evenVBand="0" w:oddHBand="0" w:evenHBand="0" w:firstRowFirstColumn="0" w:firstRowLastColumn="0" w:lastRowFirstColumn="0" w:lastRowLastColumn="0"/>
              <w:rPr>
                <w:i/>
                <w:color w:val="FF0000"/>
              </w:rPr>
            </w:pPr>
            <w:r>
              <w:t>aws-quickstart</w:t>
            </w:r>
          </w:p>
        </w:tc>
        <w:tc>
          <w:tcPr>
            <w:tcW w:w="5204" w:type="dxa"/>
          </w:tcPr>
          <w:p w14:paraId="03B5B222" w14:textId="120DB0A5" w:rsidR="00692312" w:rsidRPr="00391312" w:rsidRDefault="00CC2E13" w:rsidP="003615E6">
            <w:pPr>
              <w:pStyle w:val="Tabletext"/>
              <w:cnfStyle w:val="000000000000" w:firstRow="0" w:lastRow="0" w:firstColumn="0" w:lastColumn="0" w:oddVBand="0" w:evenVBand="0" w:oddHBand="0" w:evenHBand="0" w:firstRowFirstColumn="0" w:firstRowLastColumn="0" w:lastRowFirstColumn="0" w:lastRowLastColumn="0"/>
              <w:rPr>
                <w:szCs w:val="18"/>
              </w:rPr>
            </w:pPr>
            <w:r w:rsidRPr="00DA7B6E">
              <w:t xml:space="preserve">S3 bucket </w:t>
            </w:r>
            <w:r w:rsidR="007B418E">
              <w:t xml:space="preserve">that </w:t>
            </w:r>
            <w:r>
              <w:rPr>
                <w:szCs w:val="18"/>
              </w:rPr>
              <w:t xml:space="preserve">you </w:t>
            </w:r>
            <w:r w:rsidRPr="00B4412E">
              <w:rPr>
                <w:szCs w:val="18"/>
              </w:rPr>
              <w:t>created for your copy of Quick Start assets</w:t>
            </w:r>
            <w:r>
              <w:rPr>
                <w:szCs w:val="18"/>
              </w:rPr>
              <w:t xml:space="preserve">. </w:t>
            </w:r>
            <w:r w:rsidR="00391312">
              <w:rPr>
                <w:szCs w:val="18"/>
              </w:rPr>
              <w:t>Use this if you</w:t>
            </w:r>
            <w:r w:rsidRPr="00B4412E">
              <w:rPr>
                <w:szCs w:val="18"/>
              </w:rPr>
              <w:t xml:space="preserve"> </w:t>
            </w:r>
            <w:r w:rsidR="00391312">
              <w:rPr>
                <w:szCs w:val="18"/>
              </w:rPr>
              <w:t>decide</w:t>
            </w:r>
            <w:r w:rsidR="00391312" w:rsidRPr="00B4412E">
              <w:rPr>
                <w:szCs w:val="18"/>
              </w:rPr>
              <w:t xml:space="preserve"> to </w:t>
            </w:r>
            <w:r w:rsidRPr="00B4412E">
              <w:rPr>
                <w:szCs w:val="18"/>
              </w:rPr>
              <w:t>customiz</w:t>
            </w:r>
            <w:r w:rsidR="00391312">
              <w:rPr>
                <w:szCs w:val="18"/>
              </w:rPr>
              <w:t>e</w:t>
            </w:r>
            <w:r>
              <w:rPr>
                <w:szCs w:val="18"/>
              </w:rPr>
              <w:t xml:space="preserve"> </w:t>
            </w:r>
            <w:r w:rsidRPr="00B4412E">
              <w:rPr>
                <w:szCs w:val="18"/>
              </w:rPr>
              <w:t>the Quick Start.</w:t>
            </w:r>
            <w:r w:rsidR="00391312">
              <w:rPr>
                <w:szCs w:val="18"/>
              </w:rPr>
              <w:t xml:space="preserve"> </w:t>
            </w:r>
            <w:r w:rsidR="00692312">
              <w:rPr>
                <w:szCs w:val="18"/>
              </w:rPr>
              <w:t>Th</w:t>
            </w:r>
            <w:r w:rsidR="007B418E">
              <w:rPr>
                <w:szCs w:val="18"/>
              </w:rPr>
              <w:t>is</w:t>
            </w:r>
            <w:r w:rsidR="00692312">
              <w:rPr>
                <w:szCs w:val="18"/>
              </w:rPr>
              <w:t xml:space="preserve"> bucket name can include numbers, lowercase letters, uppercase letters, and hyphens but should not start or end with a hyphen.</w:t>
            </w:r>
          </w:p>
        </w:tc>
      </w:tr>
      <w:tr w:rsidR="00964E43" w14:paraId="49599664" w14:textId="77777777" w:rsidTr="006A53DE">
        <w:trPr>
          <w:trHeight w:val="343"/>
        </w:trPr>
        <w:tc>
          <w:tcPr>
            <w:cnfStyle w:val="001000000000" w:firstRow="0" w:lastRow="0" w:firstColumn="1" w:lastColumn="0" w:oddVBand="0" w:evenVBand="0" w:oddHBand="0" w:evenHBand="0" w:firstRowFirstColumn="0" w:firstRowLastColumn="0" w:lastRowFirstColumn="0" w:lastRowLastColumn="0"/>
            <w:tcW w:w="2347" w:type="dxa"/>
          </w:tcPr>
          <w:p w14:paraId="54554040" w14:textId="5B525AB4" w:rsidR="00964E43" w:rsidRDefault="00964E43" w:rsidP="00C010F5">
            <w:pPr>
              <w:pStyle w:val="Tabletext"/>
            </w:pPr>
            <w:r>
              <w:t xml:space="preserve">Quick Start S3 bucket </w:t>
            </w:r>
            <w:r w:rsidR="005F5D48">
              <w:t>Region</w:t>
            </w:r>
            <w:r>
              <w:br/>
            </w:r>
            <w:r w:rsidRPr="007732BB">
              <w:rPr>
                <w:b w:val="0"/>
              </w:rPr>
              <w:t>(</w:t>
            </w:r>
            <w:r w:rsidRPr="006B15E8">
              <w:rPr>
                <w:rStyle w:val="Parameterintable"/>
                <w:b w:val="0"/>
              </w:rPr>
              <w:t>QSS3Bucket</w:t>
            </w:r>
            <w:r w:rsidR="005F5D48">
              <w:rPr>
                <w:rStyle w:val="Parameterintable"/>
                <w:b w:val="0"/>
              </w:rPr>
              <w:t>Region</w:t>
            </w:r>
            <w:r w:rsidRPr="007732BB">
              <w:rPr>
                <w:b w:val="0"/>
              </w:rPr>
              <w:t>)</w:t>
            </w:r>
          </w:p>
        </w:tc>
        <w:tc>
          <w:tcPr>
            <w:tcW w:w="1814" w:type="dxa"/>
          </w:tcPr>
          <w:p w14:paraId="658EBB0D" w14:textId="76B7559D" w:rsidR="00964E43" w:rsidRDefault="005F5D48" w:rsidP="006A53DE">
            <w:pPr>
              <w:pStyle w:val="Tabletext"/>
              <w:cnfStyle w:val="000000000000" w:firstRow="0" w:lastRow="0" w:firstColumn="0" w:lastColumn="0" w:oddVBand="0" w:evenVBand="0" w:oddHBand="0" w:evenHBand="0" w:firstRowFirstColumn="0" w:firstRowLastColumn="0" w:lastRowFirstColumn="0" w:lastRowLastColumn="0"/>
            </w:pPr>
            <w:commentRangeStart w:id="55"/>
            <w:r>
              <w:t>us-east-1</w:t>
            </w:r>
            <w:commentRangeEnd w:id="55"/>
            <w:r>
              <w:rPr>
                <w:rStyle w:val="CommentReference"/>
                <w:rFonts w:cs="Times New Roman"/>
              </w:rPr>
              <w:commentReference w:id="55"/>
            </w:r>
          </w:p>
        </w:tc>
        <w:tc>
          <w:tcPr>
            <w:tcW w:w="5204" w:type="dxa"/>
          </w:tcPr>
          <w:p w14:paraId="2FAADFD4" w14:textId="4C4292F3" w:rsidR="00964E43" w:rsidRDefault="005F5D48" w:rsidP="003615E6">
            <w:pPr>
              <w:pStyle w:val="Tabletext"/>
              <w:cnfStyle w:val="000000000000" w:firstRow="0" w:lastRow="0" w:firstColumn="0" w:lastColumn="0" w:oddVBand="0" w:evenVBand="0" w:oddHBand="0" w:evenHBand="0" w:firstRowFirstColumn="0" w:firstRowLastColumn="0" w:lastRowFirstColumn="0" w:lastRowLastColumn="0"/>
            </w:pPr>
            <w:r>
              <w:t>AWS Region where the Quick Start S3 bucket (</w:t>
            </w:r>
            <w:r w:rsidRPr="002674E1">
              <w:rPr>
                <w:rStyle w:val="CodeInline"/>
              </w:rPr>
              <w:t>QSSBucketName</w:t>
            </w:r>
            <w:r>
              <w:t>) is hosted. When using your own bucket, you must specify this value.</w:t>
            </w:r>
          </w:p>
        </w:tc>
      </w:tr>
      <w:tr w:rsidR="00692312" w14:paraId="0CC0AA72" w14:textId="77777777" w:rsidTr="0029599C">
        <w:trPr>
          <w:trHeight w:val="20"/>
        </w:trPr>
        <w:tc>
          <w:tcPr>
            <w:cnfStyle w:val="001000000000" w:firstRow="0" w:lastRow="0" w:firstColumn="1" w:lastColumn="0" w:oddVBand="0" w:evenVBand="0" w:oddHBand="0" w:evenHBand="0" w:firstRowFirstColumn="0" w:firstRowLastColumn="0" w:lastRowFirstColumn="0" w:lastRowLastColumn="0"/>
            <w:tcW w:w="2347" w:type="dxa"/>
          </w:tcPr>
          <w:p w14:paraId="39359B5A" w14:textId="0676C2CA" w:rsidR="00692312" w:rsidRPr="00DA7B6E" w:rsidRDefault="00B52A49" w:rsidP="0029599C">
            <w:pPr>
              <w:pStyle w:val="Tabletext"/>
              <w:rPr>
                <w:b w:val="0"/>
              </w:rPr>
            </w:pPr>
            <w:r>
              <w:t>Quick Start S3 key p</w:t>
            </w:r>
            <w:r w:rsidR="00692312" w:rsidRPr="00DA7B6E">
              <w:t>refix</w:t>
            </w:r>
            <w:r w:rsidR="00692312">
              <w:br/>
            </w:r>
            <w:r w:rsidR="00692312" w:rsidRPr="007732BB">
              <w:rPr>
                <w:b w:val="0"/>
              </w:rPr>
              <w:t>(</w:t>
            </w:r>
            <w:r w:rsidR="00692312" w:rsidRPr="006B15E8">
              <w:rPr>
                <w:rStyle w:val="Parameterintable"/>
                <w:b w:val="0"/>
              </w:rPr>
              <w:t>QSS3KeyPrefix</w:t>
            </w:r>
            <w:r w:rsidR="00692312" w:rsidRPr="007732BB">
              <w:rPr>
                <w:b w:val="0"/>
              </w:rPr>
              <w:t>)</w:t>
            </w:r>
          </w:p>
        </w:tc>
        <w:tc>
          <w:tcPr>
            <w:tcW w:w="1814" w:type="dxa"/>
          </w:tcPr>
          <w:p w14:paraId="5895A588" w14:textId="19056E6A" w:rsidR="00692312" w:rsidRPr="003B6A29" w:rsidRDefault="007062A6" w:rsidP="006D0CD8">
            <w:pPr>
              <w:pStyle w:val="Tabletext"/>
              <w:cnfStyle w:val="000000000000" w:firstRow="0" w:lastRow="0" w:firstColumn="0" w:lastColumn="0" w:oddVBand="0" w:evenVBand="0" w:oddHBand="0" w:evenHBand="0" w:firstRowFirstColumn="0" w:firstRowLastColumn="0" w:lastRowFirstColumn="0" w:lastRowLastColumn="0"/>
            </w:pPr>
            <w:r>
              <w:t>quickstart-</w:t>
            </w:r>
            <w:commentRangeStart w:id="56"/>
            <w:r w:rsidR="006D0CD8">
              <w:t>&lt;company&gt;</w:t>
            </w:r>
            <w:r>
              <w:t>-</w:t>
            </w:r>
            <w:r w:rsidR="006D0CD8">
              <w:t>&lt;product&gt;</w:t>
            </w:r>
            <w:commentRangeEnd w:id="56"/>
            <w:r w:rsidR="006D0CD8">
              <w:rPr>
                <w:rStyle w:val="CommentReference"/>
                <w:rFonts w:cs="Times New Roman"/>
                <w:color w:val="212120"/>
              </w:rPr>
              <w:commentReference w:id="56"/>
            </w:r>
            <w:r>
              <w:t>/</w:t>
            </w:r>
          </w:p>
        </w:tc>
        <w:tc>
          <w:tcPr>
            <w:tcW w:w="5204" w:type="dxa"/>
          </w:tcPr>
          <w:p w14:paraId="7FFC4A70" w14:textId="18AB0A0A" w:rsidR="00692312" w:rsidRPr="00DA7B6E" w:rsidRDefault="00622AFA" w:rsidP="00A44036">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rPr>
            </w:pPr>
            <w:hyperlink r:id="rId47" w:history="1">
              <w:r w:rsidR="00692312">
                <w:rPr>
                  <w:rStyle w:val="Hyperlink"/>
                  <w:szCs w:val="18"/>
                </w:rPr>
                <w:t>S3 key name prefix</w:t>
              </w:r>
            </w:hyperlink>
            <w:r w:rsidR="00692312" w:rsidRPr="00B4412E">
              <w:rPr>
                <w:szCs w:val="18"/>
              </w:rPr>
              <w:t xml:space="preserve"> </w:t>
            </w:r>
            <w:r w:rsidR="0053477F">
              <w:rPr>
                <w:szCs w:val="18"/>
              </w:rPr>
              <w:t xml:space="preserve">that is </w:t>
            </w:r>
            <w:r w:rsidR="00692312">
              <w:rPr>
                <w:szCs w:val="18"/>
              </w:rPr>
              <w:t>used to simulate a folder</w:t>
            </w:r>
            <w:r w:rsidR="00692312" w:rsidRPr="00B4412E">
              <w:rPr>
                <w:szCs w:val="18"/>
              </w:rPr>
              <w:t xml:space="preserve"> for your copy of Quick Start assets</w:t>
            </w:r>
            <w:r w:rsidR="00A44036">
              <w:rPr>
                <w:szCs w:val="18"/>
              </w:rPr>
              <w:t xml:space="preserve">. </w:t>
            </w:r>
            <w:r w:rsidR="007B418E">
              <w:rPr>
                <w:szCs w:val="18"/>
              </w:rPr>
              <w:t>U</w:t>
            </w:r>
            <w:r w:rsidR="00A44036">
              <w:rPr>
                <w:szCs w:val="18"/>
              </w:rPr>
              <w:t xml:space="preserve">se this if you </w:t>
            </w:r>
            <w:r w:rsidR="007B418E">
              <w:rPr>
                <w:szCs w:val="18"/>
              </w:rPr>
              <w:t>decide</w:t>
            </w:r>
            <w:r w:rsidR="00692312" w:rsidRPr="00B4412E">
              <w:rPr>
                <w:szCs w:val="18"/>
              </w:rPr>
              <w:t xml:space="preserve"> to customize the Quick Start.</w:t>
            </w:r>
            <w:r w:rsidR="00692312">
              <w:rPr>
                <w:szCs w:val="18"/>
              </w:rPr>
              <w:t xml:space="preserve"> This prefix can include numbers, lowercase letters, uppercase letters, hyphens, and forward slashes</w:t>
            </w:r>
            <w:r w:rsidR="0029599C">
              <w:rPr>
                <w:szCs w:val="18"/>
              </w:rPr>
              <w:t>.</w:t>
            </w:r>
            <w:r w:rsidR="00362322">
              <w:rPr>
                <w:szCs w:val="18"/>
              </w:rPr>
              <w:t xml:space="preserve"> </w:t>
            </w:r>
            <w:commentRangeStart w:id="57"/>
            <w:r w:rsidR="00362322">
              <w:rPr>
                <w:szCs w:val="18"/>
              </w:rPr>
              <w:t xml:space="preserve">See </w:t>
            </w:r>
            <w:r w:rsidR="00362322" w:rsidRPr="00362322">
              <w:rPr>
                <w:szCs w:val="18"/>
              </w:rPr>
              <w:t>https://docs.aws.amazon.com/AmazonS3/latest/dev/UsingMetadata.html</w:t>
            </w:r>
            <w:r w:rsidR="00362322">
              <w:rPr>
                <w:szCs w:val="18"/>
              </w:rPr>
              <w:t>.</w:t>
            </w:r>
            <w:commentRangeEnd w:id="57"/>
            <w:r w:rsidR="00362322">
              <w:rPr>
                <w:rStyle w:val="CommentReference"/>
                <w:rFonts w:cs="Times New Roman"/>
              </w:rPr>
              <w:commentReference w:id="57"/>
            </w:r>
          </w:p>
        </w:tc>
      </w:tr>
    </w:tbl>
    <w:p w14:paraId="59422B94" w14:textId="51BE7A27" w:rsidR="00B52A49" w:rsidRPr="005274EC" w:rsidRDefault="00196EE9" w:rsidP="00DA22D5">
      <w:pPr>
        <w:pStyle w:val="Heading3"/>
      </w:pPr>
      <w:bookmarkStart w:id="58" w:name="_Option_2:_Parameters"/>
      <w:bookmarkStart w:id="59" w:name="_Toc32828025"/>
      <w:bookmarkEnd w:id="58"/>
      <w:r w:rsidRPr="00811B86">
        <w:lastRenderedPageBreak/>
        <w:t>Option 2: Parameters for deploying &lt;software&gt; into an existing VPC</w:t>
      </w:r>
      <w:r w:rsidR="00C27B7F">
        <w:rPr>
          <w:rStyle w:val="CommentReference"/>
          <w:rFonts w:ascii="Georgia" w:hAnsi="Georgia" w:cs="Times New Roman"/>
          <w:bCs w:val="0"/>
          <w:i/>
          <w:iCs/>
          <w:color w:val="212120"/>
        </w:rPr>
        <w:commentReference w:id="60"/>
      </w:r>
      <w:bookmarkEnd w:id="59"/>
    </w:p>
    <w:p w14:paraId="36ED1FDC" w14:textId="77777777" w:rsidR="0044694D" w:rsidRDefault="00622AFA" w:rsidP="00DA22D5">
      <w:pPr>
        <w:keepNext/>
        <w:spacing w:after="140"/>
        <w:rPr>
          <w:rStyle w:val="Hyperlink"/>
        </w:rPr>
      </w:pPr>
      <w:hyperlink r:id="rId48" w:history="1">
        <w:r w:rsidR="0044694D">
          <w:rPr>
            <w:rStyle w:val="Hyperlink"/>
          </w:rPr>
          <w:t>View template</w:t>
        </w:r>
      </w:hyperlink>
    </w:p>
    <w:p w14:paraId="5C82FD6C" w14:textId="1C1272C3" w:rsidR="00692312" w:rsidRDefault="00196EE9" w:rsidP="00692312">
      <w:pPr>
        <w:pStyle w:val="ListParagraph"/>
        <w:keepNext/>
        <w:rPr>
          <w:i/>
        </w:rPr>
      </w:pPr>
      <w:r>
        <w:rPr>
          <w:i/>
        </w:rPr>
        <w:t>Network c</w:t>
      </w:r>
      <w:r w:rsidR="00692312" w:rsidRPr="00140FEE">
        <w:rPr>
          <w:i/>
        </w:rPr>
        <w:t>onfiguration:</w:t>
      </w:r>
    </w:p>
    <w:tbl>
      <w:tblPr>
        <w:tblStyle w:val="AWS"/>
        <w:tblW w:w="0" w:type="auto"/>
        <w:tblInd w:w="360" w:type="dxa"/>
        <w:tblLook w:val="04A0" w:firstRow="1" w:lastRow="0" w:firstColumn="1" w:lastColumn="0" w:noHBand="0" w:noVBand="1"/>
      </w:tblPr>
      <w:tblGrid>
        <w:gridCol w:w="2340"/>
        <w:gridCol w:w="1814"/>
        <w:gridCol w:w="5198"/>
      </w:tblGrid>
      <w:tr w:rsidR="00692312" w:rsidRPr="000E10C8" w14:paraId="586CCE0B" w14:textId="77777777" w:rsidTr="00EC63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tcPr>
          <w:p w14:paraId="284109C1" w14:textId="77777777" w:rsidR="00692312" w:rsidRPr="000E10C8" w:rsidRDefault="00692312" w:rsidP="007E063A">
            <w:pPr>
              <w:pStyle w:val="Tabletext"/>
            </w:pPr>
            <w:r w:rsidRPr="000E10C8">
              <w:t>Parameter label (name)</w:t>
            </w:r>
          </w:p>
        </w:tc>
        <w:tc>
          <w:tcPr>
            <w:tcW w:w="1814" w:type="dxa"/>
            <w:vAlign w:val="center"/>
          </w:tcPr>
          <w:p w14:paraId="621FEBB5" w14:textId="77777777" w:rsidR="00692312" w:rsidRPr="000E10C8" w:rsidRDefault="00692312" w:rsidP="007E063A">
            <w:pPr>
              <w:pStyle w:val="Tabletext"/>
              <w:cnfStyle w:val="100000000000" w:firstRow="1" w:lastRow="0" w:firstColumn="0" w:lastColumn="0" w:oddVBand="0" w:evenVBand="0" w:oddHBand="0" w:evenHBand="0" w:firstRowFirstColumn="0" w:firstRowLastColumn="0" w:lastRowFirstColumn="0" w:lastRowLastColumn="0"/>
            </w:pPr>
            <w:r w:rsidRPr="000E10C8">
              <w:t>Default</w:t>
            </w:r>
          </w:p>
        </w:tc>
        <w:tc>
          <w:tcPr>
            <w:tcW w:w="5198" w:type="dxa"/>
            <w:vAlign w:val="center"/>
          </w:tcPr>
          <w:p w14:paraId="7DA25A3D" w14:textId="77777777" w:rsidR="00692312" w:rsidRPr="000E10C8" w:rsidRDefault="00692312" w:rsidP="007E063A">
            <w:pPr>
              <w:pStyle w:val="Tabletext"/>
              <w:cnfStyle w:val="100000000000" w:firstRow="1" w:lastRow="0" w:firstColumn="0" w:lastColumn="0" w:oddVBand="0" w:evenVBand="0" w:oddHBand="0" w:evenHBand="0" w:firstRowFirstColumn="0" w:firstRowLastColumn="0" w:lastRowFirstColumn="0" w:lastRowLastColumn="0"/>
            </w:pPr>
            <w:r w:rsidRPr="000E10C8">
              <w:t>Description</w:t>
            </w:r>
          </w:p>
        </w:tc>
      </w:tr>
      <w:tr w:rsidR="00692312" w:rsidRPr="000E10C8" w14:paraId="6DD159AA" w14:textId="77777777" w:rsidTr="00EC63E6">
        <w:tc>
          <w:tcPr>
            <w:cnfStyle w:val="001000000000" w:firstRow="0" w:lastRow="0" w:firstColumn="1" w:lastColumn="0" w:oddVBand="0" w:evenVBand="0" w:oddHBand="0" w:evenHBand="0" w:firstRowFirstColumn="0" w:firstRowLastColumn="0" w:lastRowFirstColumn="0" w:lastRowLastColumn="0"/>
            <w:tcW w:w="2340" w:type="dxa"/>
          </w:tcPr>
          <w:p w14:paraId="61296DCF" w14:textId="77777777" w:rsidR="00692312" w:rsidRPr="000E10C8" w:rsidRDefault="00692312" w:rsidP="006A53DE">
            <w:pPr>
              <w:pStyle w:val="Tabletext"/>
            </w:pPr>
            <w:r w:rsidRPr="000E10C8">
              <w:t>VPC ID</w:t>
            </w:r>
            <w:r w:rsidRPr="000E10C8">
              <w:br/>
            </w:r>
            <w:r w:rsidRPr="000E10C8">
              <w:rPr>
                <w:b w:val="0"/>
              </w:rPr>
              <w:t>(</w:t>
            </w:r>
            <w:r w:rsidRPr="006B15E8">
              <w:rPr>
                <w:rStyle w:val="Parameterintable"/>
                <w:b w:val="0"/>
              </w:rPr>
              <w:t>VPCID</w:t>
            </w:r>
            <w:r w:rsidRPr="000E10C8">
              <w:rPr>
                <w:b w:val="0"/>
              </w:rPr>
              <w:t>)</w:t>
            </w:r>
          </w:p>
        </w:tc>
        <w:tc>
          <w:tcPr>
            <w:tcW w:w="1814" w:type="dxa"/>
          </w:tcPr>
          <w:p w14:paraId="0D669B08" w14:textId="77777777" w:rsidR="00692312" w:rsidRPr="000E10C8"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0E10C8">
              <w:rPr>
                <w:i/>
                <w:color w:val="FF0000"/>
              </w:rPr>
              <w:t>Requires input</w:t>
            </w:r>
          </w:p>
        </w:tc>
        <w:tc>
          <w:tcPr>
            <w:tcW w:w="5198" w:type="dxa"/>
          </w:tcPr>
          <w:p w14:paraId="34564CE9" w14:textId="4CBB8493" w:rsidR="00692312" w:rsidRPr="00BE79A0" w:rsidRDefault="003615E6" w:rsidP="006A53DE">
            <w:pPr>
              <w:pStyle w:val="Tabletext"/>
              <w:cnfStyle w:val="000000000000" w:firstRow="0" w:lastRow="0" w:firstColumn="0" w:lastColumn="0" w:oddVBand="0" w:evenVBand="0" w:oddHBand="0" w:evenHBand="0" w:firstRowFirstColumn="0" w:firstRowLastColumn="0" w:lastRowFirstColumn="0" w:lastRowLastColumn="0"/>
            </w:pPr>
            <w:r>
              <w:t>Enter t</w:t>
            </w:r>
            <w:r w:rsidR="00C010F5">
              <w:t xml:space="preserve">he </w:t>
            </w:r>
            <w:r w:rsidR="00692312" w:rsidRPr="00BE79A0">
              <w:t>ID of your existing VPC (</w:t>
            </w:r>
            <w:r w:rsidR="00362322">
              <w:t>for example</w:t>
            </w:r>
            <w:r w:rsidR="00692312" w:rsidRPr="00BE79A0">
              <w:t>, vpc-0343606e).</w:t>
            </w:r>
          </w:p>
        </w:tc>
      </w:tr>
      <w:tr w:rsidR="00692312" w:rsidRPr="000E10C8" w14:paraId="06AFD340" w14:textId="77777777" w:rsidTr="00EC63E6">
        <w:tc>
          <w:tcPr>
            <w:cnfStyle w:val="001000000000" w:firstRow="0" w:lastRow="0" w:firstColumn="1" w:lastColumn="0" w:oddVBand="0" w:evenVBand="0" w:oddHBand="0" w:evenHBand="0" w:firstRowFirstColumn="0" w:firstRowLastColumn="0" w:lastRowFirstColumn="0" w:lastRowLastColumn="0"/>
            <w:tcW w:w="2340" w:type="dxa"/>
          </w:tcPr>
          <w:p w14:paraId="1369B27E" w14:textId="00830017" w:rsidR="00692312" w:rsidRPr="000E10C8" w:rsidRDefault="00692312" w:rsidP="006A53DE">
            <w:pPr>
              <w:pStyle w:val="Tabletext"/>
            </w:pPr>
            <w:r>
              <w:t>Private</w:t>
            </w:r>
            <w:r w:rsidR="00B52A49">
              <w:t xml:space="preserve"> s</w:t>
            </w:r>
            <w:r w:rsidRPr="000E10C8">
              <w:t>ubnet 1 ID</w:t>
            </w:r>
            <w:r w:rsidRPr="000E10C8">
              <w:br/>
            </w:r>
            <w:r>
              <w:rPr>
                <w:b w:val="0"/>
              </w:rPr>
              <w:t>(</w:t>
            </w:r>
            <w:r w:rsidRPr="006B15E8">
              <w:rPr>
                <w:rStyle w:val="Parameterintable"/>
                <w:b w:val="0"/>
              </w:rPr>
              <w:t>PrivateSubnet1ID</w:t>
            </w:r>
            <w:r w:rsidRPr="000E10C8">
              <w:rPr>
                <w:b w:val="0"/>
              </w:rPr>
              <w:t>)</w:t>
            </w:r>
          </w:p>
        </w:tc>
        <w:tc>
          <w:tcPr>
            <w:tcW w:w="1814" w:type="dxa"/>
          </w:tcPr>
          <w:p w14:paraId="58F13642" w14:textId="77777777" w:rsidR="00692312" w:rsidRPr="000E10C8"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0E10C8">
              <w:rPr>
                <w:i/>
                <w:color w:val="FF0000"/>
              </w:rPr>
              <w:t>Requires input</w:t>
            </w:r>
          </w:p>
        </w:tc>
        <w:tc>
          <w:tcPr>
            <w:tcW w:w="5198" w:type="dxa"/>
          </w:tcPr>
          <w:p w14:paraId="38BB5B71" w14:textId="6EA6034F" w:rsidR="00692312" w:rsidRPr="00BE79A0" w:rsidRDefault="003615E6" w:rsidP="006A53DE">
            <w:pPr>
              <w:pStyle w:val="Tabletext"/>
              <w:cnfStyle w:val="000000000000" w:firstRow="0" w:lastRow="0" w:firstColumn="0" w:lastColumn="0" w:oddVBand="0" w:evenVBand="0" w:oddHBand="0" w:evenHBand="0" w:firstRowFirstColumn="0" w:firstRowLastColumn="0" w:lastRowFirstColumn="0" w:lastRowLastColumn="0"/>
            </w:pPr>
            <w:r>
              <w:t>Enter t</w:t>
            </w:r>
            <w:r w:rsidR="00C010F5">
              <w:t xml:space="preserve">he </w:t>
            </w:r>
            <w:r w:rsidR="00692312" w:rsidRPr="00BE79A0">
              <w:t>ID of the private subnet in Availability Zone 1 in your existing VPC (</w:t>
            </w:r>
            <w:r w:rsidR="00362322">
              <w:t>for example</w:t>
            </w:r>
            <w:r w:rsidR="00692312" w:rsidRPr="00BE79A0">
              <w:t>, subnet-a0246dcd).</w:t>
            </w:r>
          </w:p>
        </w:tc>
      </w:tr>
      <w:tr w:rsidR="00692312" w:rsidRPr="000E10C8" w14:paraId="094C22F7" w14:textId="77777777" w:rsidTr="00EC63E6">
        <w:tc>
          <w:tcPr>
            <w:cnfStyle w:val="001000000000" w:firstRow="0" w:lastRow="0" w:firstColumn="1" w:lastColumn="0" w:oddVBand="0" w:evenVBand="0" w:oddHBand="0" w:evenHBand="0" w:firstRowFirstColumn="0" w:firstRowLastColumn="0" w:lastRowFirstColumn="0" w:lastRowLastColumn="0"/>
            <w:tcW w:w="2340" w:type="dxa"/>
          </w:tcPr>
          <w:p w14:paraId="2247DF85" w14:textId="48E63A4C" w:rsidR="00692312" w:rsidRPr="000E10C8" w:rsidRDefault="00692312" w:rsidP="006A53DE">
            <w:pPr>
              <w:pStyle w:val="Tabletext"/>
            </w:pPr>
            <w:r>
              <w:t>Private</w:t>
            </w:r>
            <w:r w:rsidR="00B52A49">
              <w:t xml:space="preserve"> s</w:t>
            </w:r>
            <w:r w:rsidRPr="000E10C8">
              <w:t>ubnet 2 ID</w:t>
            </w:r>
            <w:r w:rsidRPr="000E10C8">
              <w:br/>
            </w:r>
            <w:r>
              <w:rPr>
                <w:b w:val="0"/>
              </w:rPr>
              <w:t>(</w:t>
            </w:r>
            <w:r w:rsidRPr="006B15E8">
              <w:rPr>
                <w:rStyle w:val="Parameterintable"/>
                <w:b w:val="0"/>
              </w:rPr>
              <w:t>PrivateSubnet2ID</w:t>
            </w:r>
            <w:r w:rsidRPr="000E10C8">
              <w:rPr>
                <w:b w:val="0"/>
              </w:rPr>
              <w:t>)</w:t>
            </w:r>
          </w:p>
        </w:tc>
        <w:tc>
          <w:tcPr>
            <w:tcW w:w="1814" w:type="dxa"/>
          </w:tcPr>
          <w:p w14:paraId="3A56BDAB" w14:textId="77777777" w:rsidR="00692312" w:rsidRPr="000E10C8"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0E10C8">
              <w:rPr>
                <w:i/>
                <w:color w:val="FF0000"/>
              </w:rPr>
              <w:t>Requires input</w:t>
            </w:r>
          </w:p>
        </w:tc>
        <w:tc>
          <w:tcPr>
            <w:tcW w:w="5198" w:type="dxa"/>
          </w:tcPr>
          <w:p w14:paraId="2CB7267C" w14:textId="2BAE2725" w:rsidR="00692312" w:rsidRPr="00BE79A0" w:rsidRDefault="003615E6" w:rsidP="006A53DE">
            <w:pPr>
              <w:pStyle w:val="Tabletext"/>
              <w:cnfStyle w:val="000000000000" w:firstRow="0" w:lastRow="0" w:firstColumn="0" w:lastColumn="0" w:oddVBand="0" w:evenVBand="0" w:oddHBand="0" w:evenHBand="0" w:firstRowFirstColumn="0" w:firstRowLastColumn="0" w:lastRowFirstColumn="0" w:lastRowLastColumn="0"/>
            </w:pPr>
            <w:r>
              <w:t>Enter t</w:t>
            </w:r>
            <w:r w:rsidR="00C010F5">
              <w:t xml:space="preserve">he </w:t>
            </w:r>
            <w:r w:rsidR="00692312" w:rsidRPr="00BE79A0">
              <w:t>ID of the private subnet in Availability Zone 2 in your existing VPC (</w:t>
            </w:r>
            <w:r w:rsidR="00362322">
              <w:t>for example</w:t>
            </w:r>
            <w:r w:rsidR="00692312" w:rsidRPr="00BE79A0">
              <w:t xml:space="preserve">, </w:t>
            </w:r>
            <w:r w:rsidR="00692312" w:rsidRPr="00BE79A0">
              <w:rPr>
                <w:rStyle w:val="help-inline"/>
                <w:rFonts w:eastAsiaTheme="majorEastAsia"/>
              </w:rPr>
              <w:t>subnet-b58c3d67</w:t>
            </w:r>
            <w:r w:rsidR="00692312" w:rsidRPr="00BE79A0">
              <w:t>).</w:t>
            </w:r>
          </w:p>
        </w:tc>
      </w:tr>
      <w:tr w:rsidR="00692312" w:rsidRPr="000E10C8" w14:paraId="448E4359" w14:textId="77777777" w:rsidTr="00EC63E6">
        <w:tc>
          <w:tcPr>
            <w:cnfStyle w:val="001000000000" w:firstRow="0" w:lastRow="0" w:firstColumn="1" w:lastColumn="0" w:oddVBand="0" w:evenVBand="0" w:oddHBand="0" w:evenHBand="0" w:firstRowFirstColumn="0" w:firstRowLastColumn="0" w:lastRowFirstColumn="0" w:lastRowLastColumn="0"/>
            <w:tcW w:w="2340" w:type="dxa"/>
          </w:tcPr>
          <w:p w14:paraId="48E60EE2" w14:textId="4B20FE91" w:rsidR="00692312" w:rsidRPr="000E10C8" w:rsidRDefault="00692312" w:rsidP="001D4EF1">
            <w:pPr>
              <w:pStyle w:val="Tabletext"/>
            </w:pPr>
            <w:r w:rsidRPr="000E10C8">
              <w:t xml:space="preserve">Bastion </w:t>
            </w:r>
            <w:r w:rsidR="001D4EF1">
              <w:t>s</w:t>
            </w:r>
            <w:r>
              <w:t xml:space="preserve">ecurity </w:t>
            </w:r>
            <w:r>
              <w:br/>
            </w:r>
            <w:r w:rsidR="001D4EF1">
              <w:t>g</w:t>
            </w:r>
            <w:r>
              <w:t xml:space="preserve">roup ID </w:t>
            </w:r>
            <w:r>
              <w:br/>
            </w:r>
            <w:r w:rsidRPr="000E10C8">
              <w:rPr>
                <w:b w:val="0"/>
              </w:rPr>
              <w:t>(</w:t>
            </w:r>
            <w:r w:rsidRPr="006B15E8">
              <w:rPr>
                <w:rStyle w:val="Parameterintable"/>
                <w:b w:val="0"/>
              </w:rPr>
              <w:t>BastionSecurityGroup</w:t>
            </w:r>
            <w:r w:rsidR="00EC63E6" w:rsidRPr="006B15E8">
              <w:rPr>
                <w:rStyle w:val="Parameterintable"/>
                <w:b w:val="0"/>
              </w:rPr>
              <w:br/>
            </w:r>
            <w:r w:rsidRPr="006B15E8">
              <w:rPr>
                <w:rStyle w:val="Parameterintable"/>
                <w:b w:val="0"/>
              </w:rPr>
              <w:t>ID</w:t>
            </w:r>
            <w:r w:rsidRPr="000E10C8">
              <w:rPr>
                <w:b w:val="0"/>
                <w:color w:val="000000"/>
              </w:rPr>
              <w:t>)</w:t>
            </w:r>
          </w:p>
        </w:tc>
        <w:tc>
          <w:tcPr>
            <w:tcW w:w="1814" w:type="dxa"/>
          </w:tcPr>
          <w:p w14:paraId="3CD5D3EF" w14:textId="77777777" w:rsidR="00692312" w:rsidRPr="000E10C8"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0E10C8">
              <w:rPr>
                <w:i/>
                <w:color w:val="FF0000"/>
              </w:rPr>
              <w:t>Requires input</w:t>
            </w:r>
          </w:p>
        </w:tc>
        <w:tc>
          <w:tcPr>
            <w:tcW w:w="5198" w:type="dxa"/>
          </w:tcPr>
          <w:p w14:paraId="72305DE0" w14:textId="5D7EDBB8" w:rsidR="00692312" w:rsidRPr="00BE79A0" w:rsidRDefault="003615E6" w:rsidP="006A53DE">
            <w:pPr>
              <w:pStyle w:val="Tabletext"/>
              <w:cnfStyle w:val="000000000000" w:firstRow="0" w:lastRow="0" w:firstColumn="0" w:lastColumn="0" w:oddVBand="0" w:evenVBand="0" w:oddHBand="0" w:evenHBand="0" w:firstRowFirstColumn="0" w:firstRowLastColumn="0" w:lastRowFirstColumn="0" w:lastRowLastColumn="0"/>
            </w:pPr>
            <w:r>
              <w:t>Enter t</w:t>
            </w:r>
            <w:r w:rsidR="00C010F5">
              <w:t xml:space="preserve">he </w:t>
            </w:r>
            <w:r w:rsidR="00692312" w:rsidRPr="00BE79A0">
              <w:t>ID of the bastion security group in your existing VPC (</w:t>
            </w:r>
            <w:r w:rsidR="00362322">
              <w:t>for example</w:t>
            </w:r>
            <w:r w:rsidR="00692312" w:rsidRPr="00BE79A0">
              <w:t>, sg-7f16e910).</w:t>
            </w:r>
          </w:p>
        </w:tc>
      </w:tr>
    </w:tbl>
    <w:p w14:paraId="20BA999B" w14:textId="0AFAF720" w:rsidR="00692312" w:rsidRPr="00140FEE" w:rsidRDefault="00196EE9" w:rsidP="00692312">
      <w:pPr>
        <w:pStyle w:val="ListParagraph"/>
        <w:keepNext/>
        <w:spacing w:before="280"/>
        <w:rPr>
          <w:i/>
        </w:rPr>
      </w:pPr>
      <w:r>
        <w:rPr>
          <w:i/>
        </w:rPr>
        <w:t>Amazon EC2 c</w:t>
      </w:r>
      <w:r w:rsidR="00692312" w:rsidRPr="00140FEE">
        <w:rPr>
          <w:i/>
        </w:rPr>
        <w:t>onfiguration:</w:t>
      </w:r>
    </w:p>
    <w:tbl>
      <w:tblPr>
        <w:tblStyle w:val="AWS"/>
        <w:tblW w:w="9359" w:type="dxa"/>
        <w:tblInd w:w="360" w:type="dxa"/>
        <w:tblLayout w:type="fixed"/>
        <w:tblLook w:val="04A0" w:firstRow="1" w:lastRow="0" w:firstColumn="1" w:lastColumn="0" w:noHBand="0" w:noVBand="1"/>
      </w:tblPr>
      <w:tblGrid>
        <w:gridCol w:w="2347"/>
        <w:gridCol w:w="1814"/>
        <w:gridCol w:w="5198"/>
      </w:tblGrid>
      <w:tr w:rsidR="00692312" w:rsidRPr="00140FEE" w14:paraId="5F0E528A" w14:textId="77777777" w:rsidTr="00EC63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vAlign w:val="center"/>
          </w:tcPr>
          <w:p w14:paraId="31A394D8" w14:textId="77777777" w:rsidR="00692312" w:rsidRPr="00140FEE" w:rsidRDefault="00692312" w:rsidP="007E063A">
            <w:pPr>
              <w:pStyle w:val="Tabletext"/>
            </w:pPr>
            <w:r w:rsidRPr="00140FEE">
              <w:t>Parameter label (name)</w:t>
            </w:r>
          </w:p>
        </w:tc>
        <w:tc>
          <w:tcPr>
            <w:tcW w:w="1814" w:type="dxa"/>
            <w:vAlign w:val="center"/>
          </w:tcPr>
          <w:p w14:paraId="6B91EB86" w14:textId="77777777" w:rsidR="00692312" w:rsidRPr="00140FEE" w:rsidRDefault="00692312" w:rsidP="007E063A">
            <w:pPr>
              <w:pStyle w:val="Tabletext"/>
              <w:cnfStyle w:val="100000000000" w:firstRow="1" w:lastRow="0" w:firstColumn="0" w:lastColumn="0" w:oddVBand="0" w:evenVBand="0" w:oddHBand="0" w:evenHBand="0" w:firstRowFirstColumn="0" w:firstRowLastColumn="0" w:lastRowFirstColumn="0" w:lastRowLastColumn="0"/>
            </w:pPr>
            <w:r w:rsidRPr="00140FEE">
              <w:t>Default</w:t>
            </w:r>
          </w:p>
        </w:tc>
        <w:tc>
          <w:tcPr>
            <w:tcW w:w="5198" w:type="dxa"/>
            <w:vAlign w:val="center"/>
          </w:tcPr>
          <w:p w14:paraId="58055157" w14:textId="77777777" w:rsidR="00692312" w:rsidRPr="00140FEE" w:rsidRDefault="00692312" w:rsidP="007E063A">
            <w:pPr>
              <w:pStyle w:val="Tabletext"/>
              <w:cnfStyle w:val="100000000000" w:firstRow="1" w:lastRow="0" w:firstColumn="0" w:lastColumn="0" w:oddVBand="0" w:evenVBand="0" w:oddHBand="0" w:evenHBand="0" w:firstRowFirstColumn="0" w:firstRowLastColumn="0" w:lastRowFirstColumn="0" w:lastRowLastColumn="0"/>
            </w:pPr>
            <w:r w:rsidRPr="00140FEE">
              <w:t>Description</w:t>
            </w:r>
          </w:p>
        </w:tc>
      </w:tr>
      <w:tr w:rsidR="00692312" w:rsidRPr="002C1331" w14:paraId="2E39681A" w14:textId="77777777" w:rsidTr="00EC63E6">
        <w:tc>
          <w:tcPr>
            <w:cnfStyle w:val="001000000000" w:firstRow="0" w:lastRow="0" w:firstColumn="1" w:lastColumn="0" w:oddVBand="0" w:evenVBand="0" w:oddHBand="0" w:evenHBand="0" w:firstRowFirstColumn="0" w:firstRowLastColumn="0" w:lastRowFirstColumn="0" w:lastRowLastColumn="0"/>
            <w:tcW w:w="2347" w:type="dxa"/>
            <w:shd w:val="clear" w:color="auto" w:fill="FFFFFF" w:themeFill="background1"/>
          </w:tcPr>
          <w:p w14:paraId="43817377" w14:textId="4F1CC52E" w:rsidR="00692312" w:rsidRPr="002C1331" w:rsidRDefault="00B52A49" w:rsidP="006A53DE">
            <w:pPr>
              <w:pStyle w:val="Tabletext"/>
            </w:pPr>
            <w:r>
              <w:t>Key pair n</w:t>
            </w:r>
            <w:r w:rsidR="00692312" w:rsidRPr="002C1331">
              <w:t>ame</w:t>
            </w:r>
            <w:r w:rsidR="00692312" w:rsidRPr="002C1331">
              <w:br/>
            </w:r>
            <w:r w:rsidR="00692312" w:rsidRPr="002C1331">
              <w:rPr>
                <w:b w:val="0"/>
              </w:rPr>
              <w:t>(</w:t>
            </w:r>
            <w:r w:rsidR="00692312" w:rsidRPr="006B15E8">
              <w:rPr>
                <w:rStyle w:val="Parameterintable"/>
                <w:b w:val="0"/>
              </w:rPr>
              <w:t>KeyPairName</w:t>
            </w:r>
            <w:r w:rsidR="00692312" w:rsidRPr="002C1331">
              <w:rPr>
                <w:b w:val="0"/>
                <w:color w:val="000000"/>
              </w:rPr>
              <w:t>)</w:t>
            </w:r>
          </w:p>
        </w:tc>
        <w:tc>
          <w:tcPr>
            <w:tcW w:w="1814" w:type="dxa"/>
            <w:shd w:val="clear" w:color="auto" w:fill="FFFFFF" w:themeFill="background1"/>
          </w:tcPr>
          <w:p w14:paraId="58377552" w14:textId="77777777" w:rsidR="00692312" w:rsidRPr="002C1331" w:rsidRDefault="00692312" w:rsidP="006A53DE">
            <w:pPr>
              <w:pStyle w:val="Tabletext"/>
              <w:cnfStyle w:val="000000000000" w:firstRow="0" w:lastRow="0" w:firstColumn="0" w:lastColumn="0" w:oddVBand="0" w:evenVBand="0" w:oddHBand="0" w:evenHBand="0" w:firstRowFirstColumn="0" w:firstRowLastColumn="0" w:lastRowFirstColumn="0" w:lastRowLastColumn="0"/>
              <w:rPr>
                <w:i/>
              </w:rPr>
            </w:pPr>
            <w:r w:rsidRPr="002C1331">
              <w:rPr>
                <w:i/>
                <w:color w:val="FF0000"/>
              </w:rPr>
              <w:t>Requires input</w:t>
            </w:r>
          </w:p>
        </w:tc>
        <w:tc>
          <w:tcPr>
            <w:tcW w:w="5198" w:type="dxa"/>
            <w:shd w:val="clear" w:color="auto" w:fill="FFFFFF" w:themeFill="background1"/>
          </w:tcPr>
          <w:p w14:paraId="629CA381" w14:textId="61D4F7E9" w:rsidR="00692312" w:rsidRPr="002C1331" w:rsidRDefault="003615E6" w:rsidP="00C010F5">
            <w:pPr>
              <w:pStyle w:val="Tabletext"/>
              <w:cnfStyle w:val="000000000000" w:firstRow="0" w:lastRow="0" w:firstColumn="0" w:lastColumn="0" w:oddVBand="0" w:evenVBand="0" w:oddHBand="0" w:evenHBand="0" w:firstRowFirstColumn="0" w:firstRowLastColumn="0" w:lastRowFirstColumn="0" w:lastRowLastColumn="0"/>
            </w:pPr>
            <w:r>
              <w:t>Enter t</w:t>
            </w:r>
            <w:r w:rsidR="003C1874">
              <w:t xml:space="preserve">he </w:t>
            </w:r>
            <w:r w:rsidR="00042D43">
              <w:t xml:space="preserve">public/private </w:t>
            </w:r>
            <w:r w:rsidR="003C1874">
              <w:t>key pair</w:t>
            </w:r>
            <w:r w:rsidR="0002403B">
              <w:t xml:space="preserve"> you created in your preferred AWS R</w:t>
            </w:r>
            <w:r w:rsidR="003C1874">
              <w:t xml:space="preserve">egion; </w:t>
            </w:r>
            <w:r w:rsidR="00362322">
              <w:t xml:space="preserve">see the </w:t>
            </w:r>
            <w:commentRangeStart w:id="61"/>
            <w:r w:rsidR="00362322">
              <w:t>“</w:t>
            </w:r>
            <w:hyperlink w:anchor="_Technical_requirements" w:history="1">
              <w:r w:rsidR="00362322" w:rsidRPr="00527E25">
                <w:rPr>
                  <w:rStyle w:val="Hyperlink"/>
                </w:rPr>
                <w:t>Technical requirements</w:t>
              </w:r>
            </w:hyperlink>
            <w:r w:rsidR="00362322">
              <w:rPr>
                <w:rStyle w:val="Hyperlink"/>
              </w:rPr>
              <w:t>”</w:t>
            </w:r>
            <w:r w:rsidR="00362322">
              <w:t xml:space="preserve"> section in the deployment guide</w:t>
            </w:r>
            <w:commentRangeEnd w:id="61"/>
            <w:r w:rsidR="00362322">
              <w:rPr>
                <w:rStyle w:val="CommentReference"/>
                <w:rFonts w:cs="Times New Roman"/>
              </w:rPr>
              <w:commentReference w:id="61"/>
            </w:r>
            <w:r w:rsidR="003C1874">
              <w:t>.</w:t>
            </w:r>
          </w:p>
        </w:tc>
      </w:tr>
      <w:tr w:rsidR="007E063A" w14:paraId="3E4FE41A" w14:textId="77777777" w:rsidTr="00EC63E6">
        <w:tc>
          <w:tcPr>
            <w:cnfStyle w:val="001000000000" w:firstRow="0" w:lastRow="0" w:firstColumn="1" w:lastColumn="0" w:oddVBand="0" w:evenVBand="0" w:oddHBand="0" w:evenHBand="0" w:firstRowFirstColumn="0" w:firstRowLastColumn="0" w:lastRowFirstColumn="0" w:lastRowLastColumn="0"/>
            <w:tcW w:w="2347" w:type="dxa"/>
            <w:shd w:val="clear" w:color="auto" w:fill="FFFFFF" w:themeFill="background1"/>
          </w:tcPr>
          <w:p w14:paraId="318CE18B" w14:textId="78150B1A" w:rsidR="007E063A" w:rsidRDefault="007E063A" w:rsidP="00CC19DB">
            <w:pPr>
              <w:pStyle w:val="Tabletext"/>
            </w:pPr>
            <w:r>
              <w:t>Parameter label</w:t>
            </w:r>
            <w:r>
              <w:br/>
            </w:r>
            <w:r>
              <w:rPr>
                <w:b w:val="0"/>
              </w:rPr>
              <w:t>(</w:t>
            </w:r>
            <w:r w:rsidRPr="006B15E8">
              <w:rPr>
                <w:rStyle w:val="Parameterintable"/>
                <w:b w:val="0"/>
              </w:rPr>
              <w:t>ParameterName</w:t>
            </w:r>
            <w:r w:rsidRPr="007E063A">
              <w:rPr>
                <w:b w:val="0"/>
              </w:rPr>
              <w:t>)</w:t>
            </w:r>
          </w:p>
        </w:tc>
        <w:tc>
          <w:tcPr>
            <w:tcW w:w="1814" w:type="dxa"/>
            <w:shd w:val="clear" w:color="auto" w:fill="FFFFFF" w:themeFill="background1"/>
          </w:tcPr>
          <w:p w14:paraId="04B550D0" w14:textId="77777777" w:rsidR="007E063A" w:rsidRPr="001E4301" w:rsidRDefault="007E063A" w:rsidP="00CC19DB">
            <w:pPr>
              <w:pStyle w:val="Tabletext"/>
              <w:cnfStyle w:val="000000000000" w:firstRow="0" w:lastRow="0" w:firstColumn="0" w:lastColumn="0" w:oddVBand="0" w:evenVBand="0" w:oddHBand="0" w:evenHBand="0" w:firstRowFirstColumn="0" w:firstRowLastColumn="0" w:lastRowFirstColumn="0" w:lastRowLastColumn="0"/>
              <w:rPr>
                <w:i/>
                <w:color w:val="FF0000"/>
              </w:rPr>
            </w:pPr>
            <w:r w:rsidRPr="006D0CD8">
              <w:rPr>
                <w:i/>
                <w:color w:val="365F91" w:themeColor="accent1" w:themeShade="BF"/>
              </w:rPr>
              <w:t>Optional</w:t>
            </w:r>
          </w:p>
        </w:tc>
        <w:tc>
          <w:tcPr>
            <w:tcW w:w="5198" w:type="dxa"/>
            <w:shd w:val="clear" w:color="auto" w:fill="FFFFFF" w:themeFill="background1"/>
          </w:tcPr>
          <w:p w14:paraId="3AEA01B2" w14:textId="2ADDC049" w:rsidR="007E063A" w:rsidRDefault="00672D6F" w:rsidP="00CC19DB">
            <w:pPr>
              <w:pStyle w:val="Tabletext"/>
              <w:cnfStyle w:val="000000000000" w:firstRow="0" w:lastRow="0" w:firstColumn="0" w:lastColumn="0" w:oddVBand="0" w:evenVBand="0" w:oddHBand="0" w:evenHBand="0" w:firstRowFirstColumn="0" w:firstRowLastColumn="0" w:lastRowFirstColumn="0" w:lastRowLastColumn="0"/>
            </w:pPr>
            <w:r>
              <w:t>&lt;</w:t>
            </w:r>
            <w:r w:rsidR="007E063A">
              <w:t>Example of optional parameter.</w:t>
            </w:r>
            <w:r>
              <w:t>&gt;</w:t>
            </w:r>
          </w:p>
        </w:tc>
      </w:tr>
    </w:tbl>
    <w:p w14:paraId="402AC154" w14:textId="77777777" w:rsidR="00294F5F" w:rsidRDefault="00294F5F" w:rsidP="006B15E8">
      <w:pPr>
        <w:keepNext/>
        <w:spacing w:before="280" w:after="140"/>
        <w:ind w:left="360"/>
        <w:rPr>
          <w:i/>
        </w:rPr>
      </w:pPr>
      <w:r w:rsidRPr="00BF5FB3">
        <w:rPr>
          <w:i/>
        </w:rPr>
        <w:t>AWS Quick Start configuration</w:t>
      </w:r>
      <w:r w:rsidRPr="00692312">
        <w:rPr>
          <w:i/>
        </w:rPr>
        <w:t>:</w:t>
      </w:r>
    </w:p>
    <w:p w14:paraId="43479645" w14:textId="0DD00E10" w:rsidR="00294F5F" w:rsidRPr="00271533" w:rsidRDefault="00294F5F" w:rsidP="00294F5F">
      <w:pPr>
        <w:pStyle w:val="Note"/>
        <w:spacing w:before="140"/>
      </w:pPr>
      <w:r w:rsidRPr="00ED17EE">
        <w:rPr>
          <w:b/>
        </w:rPr>
        <w:t>Note</w:t>
      </w:r>
      <w:r w:rsidR="003615E6">
        <w:rPr>
          <w:b/>
        </w:rPr>
        <w:t>:</w:t>
      </w:r>
      <w:r w:rsidR="003615E6" w:rsidRPr="003615E6">
        <w:t xml:space="preserve"> </w:t>
      </w:r>
      <w:r w:rsidR="00D70DFE">
        <w:t xml:space="preserve">We recommend </w:t>
      </w:r>
      <w:r w:rsidR="00FA42CF">
        <w:t>keeping</w:t>
      </w:r>
      <w:r w:rsidR="00D70DFE">
        <w:t xml:space="preserve"> the default settings for the following two parameters, unless you are customizing the Quick Start templates for your own deployment projects. Changing these parameter</w:t>
      </w:r>
      <w:r w:rsidR="002D5A1C">
        <w:t xml:space="preserve"> setting</w:t>
      </w:r>
      <w:r w:rsidR="00D70DFE">
        <w:t>s automatically update</w:t>
      </w:r>
      <w:r w:rsidR="002D5A1C">
        <w:t>s</w:t>
      </w:r>
      <w:r w:rsidR="00D70DFE">
        <w:t xml:space="preserve"> code references to point to a new Quick Start location. For additional details, see the </w:t>
      </w:r>
      <w:hyperlink r:id="rId49" w:history="1">
        <w:r w:rsidR="00D70DFE" w:rsidRPr="006423F9">
          <w:rPr>
            <w:rStyle w:val="Hyperlink"/>
          </w:rPr>
          <w:t>AWS Quick Start Contributor’s Guide</w:t>
        </w:r>
      </w:hyperlink>
      <w:r w:rsidR="00D70DFE">
        <w:t>.</w:t>
      </w:r>
      <w:r>
        <w:t xml:space="preserve"> </w:t>
      </w:r>
    </w:p>
    <w:tbl>
      <w:tblPr>
        <w:tblStyle w:val="AWS"/>
        <w:tblW w:w="9365" w:type="dxa"/>
        <w:tblInd w:w="360" w:type="dxa"/>
        <w:tblLayout w:type="fixed"/>
        <w:tblLook w:val="04A0" w:firstRow="1" w:lastRow="0" w:firstColumn="1" w:lastColumn="0" w:noHBand="0" w:noVBand="1"/>
      </w:tblPr>
      <w:tblGrid>
        <w:gridCol w:w="2347"/>
        <w:gridCol w:w="1814"/>
        <w:gridCol w:w="5204"/>
      </w:tblGrid>
      <w:tr w:rsidR="00196EE9" w14:paraId="68B2B1A4" w14:textId="77777777" w:rsidTr="00CC19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vAlign w:val="center"/>
          </w:tcPr>
          <w:p w14:paraId="089295AF" w14:textId="77777777" w:rsidR="00196EE9" w:rsidRDefault="00196EE9" w:rsidP="00CC19DB">
            <w:pPr>
              <w:pStyle w:val="Tabletext"/>
            </w:pPr>
            <w:r>
              <w:t>Parameter label (name)</w:t>
            </w:r>
          </w:p>
        </w:tc>
        <w:tc>
          <w:tcPr>
            <w:tcW w:w="1814" w:type="dxa"/>
            <w:vAlign w:val="center"/>
          </w:tcPr>
          <w:p w14:paraId="7A850FC5" w14:textId="77777777" w:rsidR="00196EE9" w:rsidRDefault="00196EE9" w:rsidP="00CC19DB">
            <w:pPr>
              <w:pStyle w:val="Tabletext"/>
              <w:cnfStyle w:val="100000000000" w:firstRow="1" w:lastRow="0" w:firstColumn="0" w:lastColumn="0" w:oddVBand="0" w:evenVBand="0" w:oddHBand="0" w:evenHBand="0" w:firstRowFirstColumn="0" w:firstRowLastColumn="0" w:lastRowFirstColumn="0" w:lastRowLastColumn="0"/>
            </w:pPr>
            <w:r>
              <w:t>Default</w:t>
            </w:r>
          </w:p>
        </w:tc>
        <w:tc>
          <w:tcPr>
            <w:tcW w:w="5204" w:type="dxa"/>
            <w:vAlign w:val="center"/>
          </w:tcPr>
          <w:p w14:paraId="5DBAF76B" w14:textId="77777777" w:rsidR="00196EE9" w:rsidRDefault="00196EE9" w:rsidP="00CC19DB">
            <w:pPr>
              <w:pStyle w:val="Tabletext"/>
              <w:cnfStyle w:val="100000000000" w:firstRow="1" w:lastRow="0" w:firstColumn="0" w:lastColumn="0" w:oddVBand="0" w:evenVBand="0" w:oddHBand="0" w:evenHBand="0" w:firstRowFirstColumn="0" w:firstRowLastColumn="0" w:lastRowFirstColumn="0" w:lastRowLastColumn="0"/>
            </w:pPr>
            <w:r>
              <w:t>Description</w:t>
            </w:r>
          </w:p>
        </w:tc>
      </w:tr>
      <w:tr w:rsidR="00196EE9" w14:paraId="7C7B126F" w14:textId="77777777" w:rsidTr="00CC19DB">
        <w:trPr>
          <w:trHeight w:val="343"/>
        </w:trPr>
        <w:tc>
          <w:tcPr>
            <w:cnfStyle w:val="001000000000" w:firstRow="0" w:lastRow="0" w:firstColumn="1" w:lastColumn="0" w:oddVBand="0" w:evenVBand="0" w:oddHBand="0" w:evenHBand="0" w:firstRowFirstColumn="0" w:firstRowLastColumn="0" w:lastRowFirstColumn="0" w:lastRowLastColumn="0"/>
            <w:tcW w:w="2347" w:type="dxa"/>
          </w:tcPr>
          <w:p w14:paraId="2A55BE64" w14:textId="77777777" w:rsidR="00196EE9" w:rsidRPr="00C010F5" w:rsidRDefault="00196EE9" w:rsidP="00CC19DB">
            <w:pPr>
              <w:pStyle w:val="Tabletext"/>
              <w:rPr>
                <w:b w:val="0"/>
              </w:rPr>
            </w:pPr>
            <w:r>
              <w:t>Quick Start S3 bucket n</w:t>
            </w:r>
            <w:r w:rsidRPr="00DA7B6E">
              <w:t>ame</w:t>
            </w:r>
            <w:r>
              <w:br/>
            </w:r>
            <w:r w:rsidRPr="007732BB">
              <w:rPr>
                <w:b w:val="0"/>
              </w:rPr>
              <w:t>(</w:t>
            </w:r>
            <w:r w:rsidRPr="006B15E8">
              <w:rPr>
                <w:rStyle w:val="Parameterintable"/>
                <w:b w:val="0"/>
              </w:rPr>
              <w:t>QSS3BucketName</w:t>
            </w:r>
            <w:r w:rsidRPr="007732BB">
              <w:rPr>
                <w:b w:val="0"/>
              </w:rPr>
              <w:t>)</w:t>
            </w:r>
          </w:p>
        </w:tc>
        <w:tc>
          <w:tcPr>
            <w:tcW w:w="1814" w:type="dxa"/>
          </w:tcPr>
          <w:p w14:paraId="3675C5B1" w14:textId="77777777" w:rsidR="00196EE9" w:rsidRPr="001E4301" w:rsidRDefault="00196EE9" w:rsidP="00CC19DB">
            <w:pPr>
              <w:pStyle w:val="Tabletext"/>
              <w:cnfStyle w:val="000000000000" w:firstRow="0" w:lastRow="0" w:firstColumn="0" w:lastColumn="0" w:oddVBand="0" w:evenVBand="0" w:oddHBand="0" w:evenHBand="0" w:firstRowFirstColumn="0" w:firstRowLastColumn="0" w:lastRowFirstColumn="0" w:lastRowLastColumn="0"/>
              <w:rPr>
                <w:i/>
                <w:color w:val="FF0000"/>
              </w:rPr>
            </w:pPr>
            <w:r>
              <w:t>aws-quickstart</w:t>
            </w:r>
          </w:p>
        </w:tc>
        <w:tc>
          <w:tcPr>
            <w:tcW w:w="5204" w:type="dxa"/>
          </w:tcPr>
          <w:p w14:paraId="5F2DD617" w14:textId="1EBD07B5" w:rsidR="00196EE9" w:rsidRPr="00DA7B6E" w:rsidRDefault="00196EE9" w:rsidP="00FA42CF">
            <w:pPr>
              <w:pStyle w:val="Tabletext"/>
              <w:cnfStyle w:val="000000000000" w:firstRow="0" w:lastRow="0" w:firstColumn="0" w:lastColumn="0" w:oddVBand="0" w:evenVBand="0" w:oddHBand="0" w:evenHBand="0" w:firstRowFirstColumn="0" w:firstRowLastColumn="0" w:lastRowFirstColumn="0" w:lastRowLastColumn="0"/>
            </w:pPr>
            <w:r w:rsidRPr="00DA7B6E">
              <w:t xml:space="preserve">S3 bucket </w:t>
            </w:r>
            <w:r w:rsidR="007B418E">
              <w:t xml:space="preserve">that </w:t>
            </w:r>
            <w:r>
              <w:rPr>
                <w:szCs w:val="18"/>
              </w:rPr>
              <w:t xml:space="preserve">you </w:t>
            </w:r>
            <w:r w:rsidRPr="00B4412E">
              <w:rPr>
                <w:szCs w:val="18"/>
              </w:rPr>
              <w:t>created for your copy of Quick Start assets</w:t>
            </w:r>
            <w:r w:rsidR="007B418E">
              <w:rPr>
                <w:szCs w:val="18"/>
              </w:rPr>
              <w:t>. Use this</w:t>
            </w:r>
            <w:r>
              <w:rPr>
                <w:szCs w:val="18"/>
              </w:rPr>
              <w:t xml:space="preserve"> if you decide</w:t>
            </w:r>
            <w:r w:rsidRPr="00B4412E">
              <w:rPr>
                <w:szCs w:val="18"/>
              </w:rPr>
              <w:t xml:space="preserve"> to customize the Quick</w:t>
            </w:r>
            <w:r w:rsidR="007B418E">
              <w:rPr>
                <w:szCs w:val="18"/>
              </w:rPr>
              <w:t xml:space="preserve"> Start</w:t>
            </w:r>
            <w:r w:rsidRPr="00B4412E">
              <w:rPr>
                <w:szCs w:val="18"/>
              </w:rPr>
              <w:t>.</w:t>
            </w:r>
            <w:r>
              <w:rPr>
                <w:szCs w:val="18"/>
              </w:rPr>
              <w:t xml:space="preserve"> Th</w:t>
            </w:r>
            <w:r w:rsidR="007B418E">
              <w:rPr>
                <w:szCs w:val="18"/>
              </w:rPr>
              <w:t>is</w:t>
            </w:r>
            <w:r>
              <w:rPr>
                <w:szCs w:val="18"/>
              </w:rPr>
              <w:t xml:space="preserve"> bucket name can include numbers, lowercase letters, uppercase letters, and hyphens but should not start or end with a hyphen.</w:t>
            </w:r>
          </w:p>
        </w:tc>
      </w:tr>
      <w:tr w:rsidR="00196EE9" w14:paraId="2A3E4A1C" w14:textId="77777777" w:rsidTr="00CC19DB">
        <w:trPr>
          <w:trHeight w:val="20"/>
        </w:trPr>
        <w:tc>
          <w:tcPr>
            <w:cnfStyle w:val="001000000000" w:firstRow="0" w:lastRow="0" w:firstColumn="1" w:lastColumn="0" w:oddVBand="0" w:evenVBand="0" w:oddHBand="0" w:evenHBand="0" w:firstRowFirstColumn="0" w:firstRowLastColumn="0" w:lastRowFirstColumn="0" w:lastRowLastColumn="0"/>
            <w:tcW w:w="2347" w:type="dxa"/>
          </w:tcPr>
          <w:p w14:paraId="187F239D" w14:textId="77777777" w:rsidR="00196EE9" w:rsidRPr="00DA7B6E" w:rsidRDefault="00196EE9" w:rsidP="00CC19DB">
            <w:pPr>
              <w:pStyle w:val="Tabletext"/>
              <w:rPr>
                <w:b w:val="0"/>
              </w:rPr>
            </w:pPr>
            <w:r>
              <w:lastRenderedPageBreak/>
              <w:t>Quick Start S3 key p</w:t>
            </w:r>
            <w:r w:rsidRPr="00DA7B6E">
              <w:t>refix</w:t>
            </w:r>
            <w:r>
              <w:br/>
            </w:r>
            <w:r w:rsidRPr="007732BB">
              <w:rPr>
                <w:b w:val="0"/>
              </w:rPr>
              <w:t>(</w:t>
            </w:r>
            <w:r w:rsidRPr="006B15E8">
              <w:rPr>
                <w:rStyle w:val="Parameterintable"/>
                <w:b w:val="0"/>
              </w:rPr>
              <w:t>QSS3KeyPrefix</w:t>
            </w:r>
            <w:r w:rsidRPr="007732BB">
              <w:rPr>
                <w:b w:val="0"/>
              </w:rPr>
              <w:t>)</w:t>
            </w:r>
          </w:p>
        </w:tc>
        <w:tc>
          <w:tcPr>
            <w:tcW w:w="1814" w:type="dxa"/>
          </w:tcPr>
          <w:p w14:paraId="6085F81A" w14:textId="7F416963" w:rsidR="00196EE9" w:rsidRPr="003B6A29" w:rsidRDefault="006D0CD8" w:rsidP="00CC19DB">
            <w:pPr>
              <w:pStyle w:val="Tabletext"/>
              <w:cnfStyle w:val="000000000000" w:firstRow="0" w:lastRow="0" w:firstColumn="0" w:lastColumn="0" w:oddVBand="0" w:evenVBand="0" w:oddHBand="0" w:evenHBand="0" w:firstRowFirstColumn="0" w:firstRowLastColumn="0" w:lastRowFirstColumn="0" w:lastRowLastColumn="0"/>
            </w:pPr>
            <w:r>
              <w:t>quickstart-</w:t>
            </w:r>
            <w:commentRangeStart w:id="62"/>
            <w:r>
              <w:t>&lt;company&gt;-&lt;product&gt;</w:t>
            </w:r>
            <w:commentRangeEnd w:id="62"/>
            <w:r>
              <w:rPr>
                <w:rStyle w:val="CommentReference"/>
                <w:rFonts w:cs="Times New Roman"/>
                <w:color w:val="212120"/>
              </w:rPr>
              <w:commentReference w:id="62"/>
            </w:r>
            <w:r>
              <w:t>/</w:t>
            </w:r>
          </w:p>
        </w:tc>
        <w:tc>
          <w:tcPr>
            <w:tcW w:w="5204" w:type="dxa"/>
          </w:tcPr>
          <w:p w14:paraId="0E8BF4E2" w14:textId="75E5FDDB" w:rsidR="00196EE9" w:rsidRPr="00DA7B6E" w:rsidRDefault="00622AFA" w:rsidP="00A44036">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rPr>
            </w:pPr>
            <w:hyperlink r:id="rId50" w:history="1">
              <w:r w:rsidR="00196EE9">
                <w:rPr>
                  <w:rStyle w:val="Hyperlink"/>
                  <w:szCs w:val="18"/>
                </w:rPr>
                <w:t>S3 key name prefix</w:t>
              </w:r>
            </w:hyperlink>
            <w:r w:rsidR="00196EE9" w:rsidRPr="00B4412E">
              <w:rPr>
                <w:szCs w:val="18"/>
              </w:rPr>
              <w:t xml:space="preserve"> </w:t>
            </w:r>
            <w:r w:rsidR="007B418E">
              <w:rPr>
                <w:szCs w:val="18"/>
              </w:rPr>
              <w:t xml:space="preserve">that is </w:t>
            </w:r>
            <w:r w:rsidR="00196EE9">
              <w:rPr>
                <w:szCs w:val="18"/>
              </w:rPr>
              <w:t>used to simulate a folder</w:t>
            </w:r>
            <w:r w:rsidR="00196EE9" w:rsidRPr="00B4412E">
              <w:rPr>
                <w:szCs w:val="18"/>
              </w:rPr>
              <w:t xml:space="preserve"> for your copy of Quick Start assets</w:t>
            </w:r>
            <w:r w:rsidR="00A44036">
              <w:rPr>
                <w:szCs w:val="18"/>
              </w:rPr>
              <w:t xml:space="preserve">. </w:t>
            </w:r>
            <w:r w:rsidR="007B418E">
              <w:rPr>
                <w:szCs w:val="18"/>
              </w:rPr>
              <w:t>U</w:t>
            </w:r>
            <w:r w:rsidR="00A44036">
              <w:rPr>
                <w:szCs w:val="18"/>
              </w:rPr>
              <w:t>se this</w:t>
            </w:r>
            <w:r w:rsidR="00196EE9">
              <w:rPr>
                <w:szCs w:val="18"/>
              </w:rPr>
              <w:t xml:space="preserve"> if you </w:t>
            </w:r>
            <w:r w:rsidR="007B418E">
              <w:rPr>
                <w:szCs w:val="18"/>
              </w:rPr>
              <w:t>decide</w:t>
            </w:r>
            <w:r w:rsidR="00A44036" w:rsidRPr="00B4412E">
              <w:rPr>
                <w:szCs w:val="18"/>
              </w:rPr>
              <w:t xml:space="preserve"> </w:t>
            </w:r>
            <w:r w:rsidR="00196EE9" w:rsidRPr="00B4412E">
              <w:rPr>
                <w:szCs w:val="18"/>
              </w:rPr>
              <w:t>to customize the Quick Start.</w:t>
            </w:r>
            <w:r w:rsidR="00196EE9">
              <w:rPr>
                <w:szCs w:val="18"/>
              </w:rPr>
              <w:t xml:space="preserve"> This prefix can include numbers, lowercase letters, uppercase letters, hyphens, and forward slashes.</w:t>
            </w:r>
            <w:r w:rsidR="00362322">
              <w:rPr>
                <w:szCs w:val="18"/>
              </w:rPr>
              <w:t xml:space="preserve"> </w:t>
            </w:r>
            <w:commentRangeStart w:id="63"/>
            <w:r w:rsidR="00362322">
              <w:rPr>
                <w:szCs w:val="18"/>
              </w:rPr>
              <w:t xml:space="preserve">See </w:t>
            </w:r>
            <w:r w:rsidR="00362322" w:rsidRPr="00362322">
              <w:rPr>
                <w:szCs w:val="18"/>
              </w:rPr>
              <w:t>https://docs.aws.amazon.com/AmazonS3/latest/dev/UsingMetadata.html</w:t>
            </w:r>
            <w:r w:rsidR="00362322">
              <w:rPr>
                <w:szCs w:val="18"/>
              </w:rPr>
              <w:t>.</w:t>
            </w:r>
            <w:commentRangeEnd w:id="63"/>
            <w:r w:rsidR="00362322">
              <w:rPr>
                <w:rStyle w:val="CommentReference"/>
                <w:rFonts w:cs="Times New Roman"/>
              </w:rPr>
              <w:commentReference w:id="63"/>
            </w:r>
          </w:p>
        </w:tc>
      </w:tr>
    </w:tbl>
    <w:p w14:paraId="1F26EF50" w14:textId="35DD2916" w:rsidR="0044694D" w:rsidRDefault="0044694D" w:rsidP="0044694D">
      <w:pPr>
        <w:pStyle w:val="ListNumber"/>
        <w:numPr>
          <w:ilvl w:val="0"/>
          <w:numId w:val="5"/>
        </w:numPr>
        <w:spacing w:before="280"/>
      </w:pPr>
      <w:r>
        <w:t xml:space="preserve">On the </w:t>
      </w:r>
      <w:r w:rsidR="005B313B">
        <w:t>o</w:t>
      </w:r>
      <w:r w:rsidR="005B313B" w:rsidRPr="00B27868">
        <w:t>ptions</w:t>
      </w:r>
      <w:r w:rsidR="005B313B">
        <w:t xml:space="preserve"> </w:t>
      </w:r>
      <w:r>
        <w:t xml:space="preserve">page, you can </w:t>
      </w:r>
      <w:hyperlink r:id="rId51" w:history="1">
        <w:r w:rsidRPr="00F22EBE">
          <w:rPr>
            <w:rStyle w:val="Hyperlink"/>
          </w:rPr>
          <w:t>specify tags</w:t>
        </w:r>
      </w:hyperlink>
      <w:r>
        <w:t xml:space="preserve"> </w:t>
      </w:r>
      <w:r w:rsidRPr="00F22EBE">
        <w:t>(key-value pairs) for resources in your stack</w:t>
      </w:r>
      <w:r>
        <w:t xml:space="preserve"> and </w:t>
      </w:r>
      <w:hyperlink r:id="rId52" w:history="1">
        <w:r>
          <w:rPr>
            <w:rStyle w:val="Hyperlink"/>
          </w:rPr>
          <w:t>set advanced options</w:t>
        </w:r>
      </w:hyperlink>
      <w:r>
        <w:t xml:space="preserve">. When you’re done, choose </w:t>
      </w:r>
      <w:r w:rsidRPr="0012359E">
        <w:rPr>
          <w:b/>
        </w:rPr>
        <w:t>Next</w:t>
      </w:r>
      <w:r>
        <w:t>.</w:t>
      </w:r>
    </w:p>
    <w:p w14:paraId="33B794EC" w14:textId="71AD2E7A" w:rsidR="0044694D" w:rsidRDefault="0044694D" w:rsidP="0044694D">
      <w:pPr>
        <w:pStyle w:val="ListNumber"/>
        <w:numPr>
          <w:ilvl w:val="0"/>
          <w:numId w:val="5"/>
        </w:numPr>
      </w:pPr>
      <w:r>
        <w:t xml:space="preserve">On the </w:t>
      </w:r>
      <w:r w:rsidRPr="00191EA4">
        <w:rPr>
          <w:b/>
        </w:rPr>
        <w:t>Review</w:t>
      </w:r>
      <w:r>
        <w:t xml:space="preserve"> page, review and confirm the template settings. Under </w:t>
      </w:r>
      <w:r w:rsidRPr="000A2652">
        <w:rPr>
          <w:b/>
        </w:rPr>
        <w:t>Capabilities</w:t>
      </w:r>
      <w:r>
        <w:t xml:space="preserve">, select the </w:t>
      </w:r>
      <w:r w:rsidR="00EE5F1A">
        <w:t xml:space="preserve">two </w:t>
      </w:r>
      <w:r>
        <w:t>check box</w:t>
      </w:r>
      <w:r w:rsidR="004F3473">
        <w:t>es</w:t>
      </w:r>
      <w:r>
        <w:t xml:space="preserve"> to acknowledge that the template </w:t>
      </w:r>
      <w:r w:rsidR="00083E1D">
        <w:t>creates</w:t>
      </w:r>
      <w:r>
        <w:t xml:space="preserve"> IAM resources</w:t>
      </w:r>
      <w:r w:rsidR="00EE5F1A">
        <w:t xml:space="preserve"> and might require the ability to auto</w:t>
      </w:r>
      <w:r w:rsidR="004D771D">
        <w:t xml:space="preserve">matically </w:t>
      </w:r>
      <w:r w:rsidR="00EE5F1A">
        <w:t>expand macros</w:t>
      </w:r>
      <w:r>
        <w:t>.</w:t>
      </w:r>
    </w:p>
    <w:p w14:paraId="24D8F8CE" w14:textId="290380AC" w:rsidR="0044694D" w:rsidRDefault="0044694D" w:rsidP="0044694D">
      <w:pPr>
        <w:pStyle w:val="ListNumber"/>
        <w:numPr>
          <w:ilvl w:val="0"/>
          <w:numId w:val="5"/>
        </w:numPr>
        <w:rPr>
          <w:specVanish/>
        </w:rPr>
      </w:pPr>
      <w:r>
        <w:t xml:space="preserve">Choose </w:t>
      </w:r>
      <w:r w:rsidRPr="008A3078">
        <w:rPr>
          <w:b/>
        </w:rPr>
        <w:t>Create</w:t>
      </w:r>
      <w:r w:rsidR="005B313B">
        <w:rPr>
          <w:b/>
        </w:rPr>
        <w:t xml:space="preserve"> stack</w:t>
      </w:r>
      <w:r>
        <w:t xml:space="preserve"> to deploy the stack.</w:t>
      </w:r>
    </w:p>
    <w:p w14:paraId="32CDACDC" w14:textId="77777777" w:rsidR="0044694D" w:rsidRDefault="0044694D" w:rsidP="0044694D">
      <w:pPr>
        <w:pStyle w:val="ListNumber"/>
        <w:numPr>
          <w:ilvl w:val="0"/>
          <w:numId w:val="5"/>
        </w:numPr>
        <w:rPr>
          <w:specVanish/>
        </w:rPr>
      </w:pPr>
      <w:r>
        <w:t xml:space="preserve">Monitor the status of the stack. When the status is </w:t>
      </w:r>
      <w:r w:rsidRPr="00415C0B">
        <w:rPr>
          <w:b/>
        </w:rPr>
        <w:t>CREATE_COMPLETE</w:t>
      </w:r>
      <w:r w:rsidRPr="00415C0B">
        <w:t xml:space="preserve">, the </w:t>
      </w:r>
      <w:r w:rsidRPr="00EC63E6">
        <w:t>&lt;software&gt;</w:t>
      </w:r>
      <w:r w:rsidRPr="00E27B4C">
        <w:rPr>
          <w:color w:val="C00000"/>
        </w:rPr>
        <w:t xml:space="preserve"> </w:t>
      </w:r>
      <w:r w:rsidRPr="00415C0B">
        <w:t>cluster is ready.</w:t>
      </w:r>
    </w:p>
    <w:p w14:paraId="176D4C57" w14:textId="6D0FD9F0" w:rsidR="0044694D" w:rsidRDefault="0044694D" w:rsidP="0044694D">
      <w:pPr>
        <w:pStyle w:val="ListNumber"/>
        <w:numPr>
          <w:ilvl w:val="0"/>
          <w:numId w:val="5"/>
        </w:numPr>
        <w:spacing w:after="400"/>
      </w:pPr>
      <w:r>
        <w:t xml:space="preserve">Use the URLs displayed in the </w:t>
      </w:r>
      <w:r w:rsidRPr="00C252CE">
        <w:rPr>
          <w:b/>
        </w:rPr>
        <w:t>Outputs</w:t>
      </w:r>
      <w:r>
        <w:t xml:space="preserve"> tab for the stack</w:t>
      </w:r>
      <w:r w:rsidR="007B418E">
        <w:t>, as shown in Figure 2,</w:t>
      </w:r>
      <w:r>
        <w:t xml:space="preserve"> to view the resources that were created.</w:t>
      </w:r>
    </w:p>
    <w:p w14:paraId="223C692A" w14:textId="6AD374B4" w:rsidR="004F3473" w:rsidRDefault="004F3473" w:rsidP="004F3473">
      <w:pPr>
        <w:pStyle w:val="Picture"/>
        <w:rPr>
          <w:rStyle w:val="None"/>
          <w:color w:val="212120"/>
        </w:rPr>
      </w:pPr>
      <w:r>
        <w:rPr>
          <w:noProof/>
        </w:rPr>
        <w:drawing>
          <wp:inline distT="0" distB="0" distL="0" distR="0" wp14:anchorId="154C2E3F" wp14:editId="4D30FAFA">
            <wp:extent cx="6172200" cy="3159650"/>
            <wp:effectExtent l="0" t="0" r="0" b="3175"/>
            <wp:docPr id="14" name="Picture 14" descr="C:\Users\handans\AppData\Local\Temp\SNAGHTML55d15e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andans\AppData\Local\Temp\SNAGHTML55d15e82.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6172200" cy="3159650"/>
                    </a:xfrm>
                    <a:prstGeom prst="rect">
                      <a:avLst/>
                    </a:prstGeom>
                    <a:noFill/>
                    <a:ln>
                      <a:noFill/>
                    </a:ln>
                  </pic:spPr>
                </pic:pic>
              </a:graphicData>
            </a:graphic>
          </wp:inline>
        </w:drawing>
      </w:r>
    </w:p>
    <w:p w14:paraId="029B27A2" w14:textId="41A7C4BB" w:rsidR="004F3473" w:rsidRPr="006163B4" w:rsidRDefault="00F05DA3" w:rsidP="004F3473">
      <w:pPr>
        <w:pStyle w:val="Caption"/>
        <w:spacing w:after="400"/>
      </w:pPr>
      <w:r>
        <w:t>Figure 2</w:t>
      </w:r>
      <w:r w:rsidR="004F3473">
        <w:t xml:space="preserve">: </w:t>
      </w:r>
      <w:r>
        <w:t>&lt;software&gt;</w:t>
      </w:r>
      <w:r w:rsidR="004F3473">
        <w:t xml:space="preserve"> outputs after successful deployment</w:t>
      </w:r>
      <w:r w:rsidR="00C27B7F">
        <w:rPr>
          <w:rStyle w:val="CommentReference"/>
          <w:rFonts w:eastAsia="Times New Roman"/>
          <w:b w:val="0"/>
          <w:bCs w:val="0"/>
          <w:color w:val="212120"/>
          <w:kern w:val="28"/>
        </w:rPr>
        <w:commentReference w:id="64"/>
      </w:r>
    </w:p>
    <w:p w14:paraId="27C0C326" w14:textId="57117C6C" w:rsidR="00F0735F" w:rsidRDefault="0044694D" w:rsidP="008934B8">
      <w:pPr>
        <w:pStyle w:val="Heading2"/>
      </w:pPr>
      <w:bookmarkStart w:id="65" w:name="_Toc32828026"/>
      <w:r>
        <w:lastRenderedPageBreak/>
        <w:t>Step 4</w:t>
      </w:r>
      <w:r w:rsidR="009A7075">
        <w:t xml:space="preserve">. </w:t>
      </w:r>
      <w:r w:rsidR="006B15E8">
        <w:t>Test the d</w:t>
      </w:r>
      <w:r w:rsidR="001E4301">
        <w:t>eployment</w:t>
      </w:r>
      <w:bookmarkEnd w:id="65"/>
    </w:p>
    <w:p w14:paraId="6BDAB669" w14:textId="4E2E050C" w:rsidR="00951D31" w:rsidRPr="003F6428" w:rsidRDefault="003F6428" w:rsidP="002643EE">
      <w:pPr>
        <w:spacing w:after="400"/>
      </w:pPr>
      <w:commentRangeStart w:id="66"/>
      <w:r>
        <w:t>&lt;</w:t>
      </w:r>
      <w:r w:rsidR="00B27868">
        <w:t>Add instructions for testing the deployment</w:t>
      </w:r>
      <w:r>
        <w:t>.&gt;</w:t>
      </w:r>
      <w:commentRangeEnd w:id="66"/>
      <w:r>
        <w:rPr>
          <w:rStyle w:val="CommentReference"/>
        </w:rPr>
        <w:commentReference w:id="66"/>
      </w:r>
    </w:p>
    <w:p w14:paraId="2EC76B4E" w14:textId="5EDE4F91" w:rsidR="004B313D" w:rsidRDefault="003F6428" w:rsidP="008B2968">
      <w:pPr>
        <w:pStyle w:val="Heading1"/>
      </w:pPr>
      <w:bookmarkStart w:id="67" w:name="_Toc32828027"/>
      <w:r>
        <w:t>Best practices for u</w:t>
      </w:r>
      <w:r w:rsidR="002C7C82">
        <w:t xml:space="preserve">sing </w:t>
      </w:r>
      <w:r w:rsidR="002C7C82" w:rsidRPr="003F6428">
        <w:t>&lt;software&gt;</w:t>
      </w:r>
      <w:r w:rsidR="002C7C82" w:rsidRPr="002C7C82">
        <w:rPr>
          <w:color w:val="FF0000"/>
        </w:rPr>
        <w:t xml:space="preserve"> </w:t>
      </w:r>
      <w:r w:rsidR="002C7C82">
        <w:t>on AWS</w:t>
      </w:r>
      <w:bookmarkEnd w:id="67"/>
    </w:p>
    <w:p w14:paraId="336C5B17" w14:textId="090D6007" w:rsidR="004B313D" w:rsidRPr="003F6428" w:rsidRDefault="003F6428" w:rsidP="004B313D">
      <w:commentRangeStart w:id="68"/>
      <w:r>
        <w:t>&lt;</w:t>
      </w:r>
      <w:r w:rsidR="00B27868">
        <w:t>Add any best practices for using the software</w:t>
      </w:r>
      <w:r>
        <w:t>.&gt;</w:t>
      </w:r>
      <w:commentRangeEnd w:id="68"/>
      <w:r>
        <w:rPr>
          <w:rStyle w:val="CommentReference"/>
        </w:rPr>
        <w:commentReference w:id="68"/>
      </w:r>
    </w:p>
    <w:p w14:paraId="4C270C86" w14:textId="77777777" w:rsidR="00DC3E03" w:rsidRDefault="00DC3E03" w:rsidP="008B2968">
      <w:pPr>
        <w:pStyle w:val="Heading1"/>
      </w:pPr>
      <w:bookmarkStart w:id="69" w:name="_Toc481076941"/>
      <w:bookmarkStart w:id="70" w:name="_Toc32828028"/>
      <w:r>
        <w:t>Security</w:t>
      </w:r>
      <w:bookmarkEnd w:id="69"/>
      <w:bookmarkEnd w:id="70"/>
    </w:p>
    <w:p w14:paraId="111850BE" w14:textId="690BCD45" w:rsidR="00DC3E03" w:rsidRPr="003F6428" w:rsidRDefault="003F6428" w:rsidP="00DC3E03">
      <w:commentRangeStart w:id="71"/>
      <w:r>
        <w:t>&lt;</w:t>
      </w:r>
      <w:r w:rsidR="00B27868">
        <w:t>Add any security-related information</w:t>
      </w:r>
      <w:r>
        <w:t>.&gt;</w:t>
      </w:r>
      <w:commentRangeEnd w:id="71"/>
      <w:r>
        <w:rPr>
          <w:rStyle w:val="CommentReference"/>
        </w:rPr>
        <w:commentReference w:id="71"/>
      </w:r>
      <w:r w:rsidR="00DC3E03" w:rsidRPr="003F6428">
        <w:t xml:space="preserve"> </w:t>
      </w:r>
    </w:p>
    <w:p w14:paraId="51D0E3AA" w14:textId="68BEC0EB" w:rsidR="002C7C82" w:rsidRPr="003F6428" w:rsidRDefault="002C7C82" w:rsidP="008B2968">
      <w:pPr>
        <w:pStyle w:val="Heading1"/>
      </w:pPr>
      <w:bookmarkStart w:id="72" w:name="_Toc32828029"/>
      <w:commentRangeStart w:id="73"/>
      <w:r w:rsidRPr="003F6428">
        <w:t>&lt;</w:t>
      </w:r>
      <w:r w:rsidR="006D0CD8">
        <w:t>Other useful i</w:t>
      </w:r>
      <w:r w:rsidRPr="003F6428">
        <w:t>nformation&gt;</w:t>
      </w:r>
      <w:bookmarkEnd w:id="72"/>
      <w:r w:rsidRPr="003F6428">
        <w:t xml:space="preserve"> </w:t>
      </w:r>
    </w:p>
    <w:p w14:paraId="437ACF15" w14:textId="198C8CA3" w:rsidR="003F6428" w:rsidRPr="003F6428" w:rsidRDefault="003F6428" w:rsidP="003F6428">
      <w:r>
        <w:t>&lt;</w:t>
      </w:r>
      <w:r w:rsidR="00B27868">
        <w:t>Add any other details that will help the customer use the software on AWS</w:t>
      </w:r>
      <w:r>
        <w:t>.&gt;</w:t>
      </w:r>
      <w:commentRangeEnd w:id="73"/>
      <w:r w:rsidR="006D0CD8">
        <w:rPr>
          <w:rStyle w:val="CommentReference"/>
        </w:rPr>
        <w:commentReference w:id="73"/>
      </w:r>
      <w:r w:rsidRPr="003F6428">
        <w:t xml:space="preserve"> </w:t>
      </w:r>
    </w:p>
    <w:p w14:paraId="7006055A" w14:textId="2CD38BC0" w:rsidR="006321EE" w:rsidRDefault="00194F8D" w:rsidP="008B2968">
      <w:pPr>
        <w:pStyle w:val="Heading1"/>
      </w:pPr>
      <w:bookmarkStart w:id="74" w:name="_Toc32828030"/>
      <w:r>
        <w:t>FAQ</w:t>
      </w:r>
      <w:r w:rsidR="003C1874">
        <w:rPr>
          <w:rStyle w:val="CommentReference"/>
          <w:rFonts w:ascii="Georgia" w:hAnsi="Georgia"/>
          <w:bCs/>
          <w:color w:val="212120"/>
        </w:rPr>
        <w:commentReference w:id="75"/>
      </w:r>
      <w:bookmarkEnd w:id="74"/>
    </w:p>
    <w:p w14:paraId="6DAB78C1" w14:textId="179C9F87" w:rsidR="008F367B" w:rsidRPr="008F367B" w:rsidRDefault="008F367B" w:rsidP="00DC3E03">
      <w:pPr>
        <w:spacing w:after="60"/>
      </w:pPr>
      <w:r w:rsidRPr="00BF0F99">
        <w:rPr>
          <w:b/>
          <w:color w:val="FF9900"/>
        </w:rPr>
        <w:t>Q.</w:t>
      </w:r>
      <w:r>
        <w:t xml:space="preserve"> I encountered a </w:t>
      </w:r>
      <w:r w:rsidRPr="00B27868">
        <w:rPr>
          <w:b/>
        </w:rPr>
        <w:t>CREATE_FAILED</w:t>
      </w:r>
      <w:r>
        <w:t xml:space="preserve"> error when I launched the Quick Start. </w:t>
      </w:r>
    </w:p>
    <w:p w14:paraId="0A51392A" w14:textId="1BE74BE4" w:rsidR="00E50DE4" w:rsidRDefault="008F367B" w:rsidP="00EC1857">
      <w:r w:rsidRPr="00BF0F99">
        <w:rPr>
          <w:b/>
          <w:color w:val="FF9900"/>
        </w:rPr>
        <w:t>A.</w:t>
      </w:r>
      <w:r w:rsidRPr="008F367B">
        <w:rPr>
          <w:color w:val="F79646" w:themeColor="accent6"/>
        </w:rPr>
        <w:t xml:space="preserve"> </w:t>
      </w:r>
      <w:r>
        <w:t>If AWS CloudFormation fails to create the stack, w</w:t>
      </w:r>
      <w:r w:rsidR="00E50DE4">
        <w:t xml:space="preserve">e recommend that you relaunch the template with </w:t>
      </w:r>
      <w:r w:rsidR="00E50DE4" w:rsidRPr="006535E0">
        <w:rPr>
          <w:b/>
        </w:rPr>
        <w:t>Rollback on failure</w:t>
      </w:r>
      <w:r w:rsidR="00E50DE4">
        <w:t xml:space="preserve"> set to </w:t>
      </w:r>
      <w:r w:rsidR="00B27009">
        <w:rPr>
          <w:b/>
        </w:rPr>
        <w:t>Disabled</w:t>
      </w:r>
      <w:r w:rsidR="00E50DE4">
        <w:t>. (This setting is</w:t>
      </w:r>
      <w:r w:rsidR="00B27009">
        <w:t xml:space="preserve"> on the</w:t>
      </w:r>
      <w:r w:rsidR="00E50DE4">
        <w:t xml:space="preserve"> </w:t>
      </w:r>
      <w:r w:rsidR="00B27009">
        <w:rPr>
          <w:b/>
        </w:rPr>
        <w:t>Configure stack options</w:t>
      </w:r>
      <w:r w:rsidR="00B27009">
        <w:t xml:space="preserve"> page </w:t>
      </w:r>
      <w:r w:rsidR="00E50DE4">
        <w:t xml:space="preserve">under </w:t>
      </w:r>
      <w:r w:rsidR="00E50DE4" w:rsidRPr="00795C7E">
        <w:rPr>
          <w:b/>
        </w:rPr>
        <w:t>Advanced</w:t>
      </w:r>
      <w:r w:rsidR="00B27009">
        <w:rPr>
          <w:b/>
        </w:rPr>
        <w:t xml:space="preserve"> options</w:t>
      </w:r>
      <w:r w:rsidR="00B27009">
        <w:t xml:space="preserve"> —</w:t>
      </w:r>
      <w:r w:rsidR="00B27009" w:rsidRPr="00B27009">
        <w:t xml:space="preserve"> </w:t>
      </w:r>
      <w:r w:rsidR="00B27009">
        <w:rPr>
          <w:b/>
        </w:rPr>
        <w:t>Stack creation options</w:t>
      </w:r>
      <w:r w:rsidR="00E50DE4">
        <w:t>)</w:t>
      </w:r>
      <w:r w:rsidR="00B27009">
        <w:t>.</w:t>
      </w:r>
      <w:r w:rsidR="00E50DE4">
        <w:t xml:space="preserve"> With this setting, the stack’s state </w:t>
      </w:r>
      <w:r w:rsidR="002D5A1C">
        <w:t>is</w:t>
      </w:r>
      <w:r w:rsidR="00E50DE4">
        <w:t xml:space="preserve"> retained</w:t>
      </w:r>
      <w:r w:rsidR="00B27009">
        <w:t>,</w:t>
      </w:r>
      <w:r w:rsidR="00E50DE4">
        <w:t xml:space="preserve"> and the instance </w:t>
      </w:r>
      <w:r w:rsidR="00B27009">
        <w:t>remains running</w:t>
      </w:r>
      <w:r w:rsidR="00E50DE4">
        <w:t xml:space="preserve"> so </w:t>
      </w:r>
      <w:r w:rsidR="00E50DE4" w:rsidRPr="00CD7FFC">
        <w:t>you can troubleshoot</w:t>
      </w:r>
      <w:r w:rsidR="00E50DE4">
        <w:t xml:space="preserve"> the issue. </w:t>
      </w:r>
      <w:commentRangeStart w:id="76"/>
      <w:r w:rsidR="00742261">
        <w:t>(</w:t>
      </w:r>
      <w:r w:rsidR="000A2097">
        <w:t xml:space="preserve">For Windows, </w:t>
      </w:r>
      <w:r w:rsidR="00B27009">
        <w:t xml:space="preserve">refer to </w:t>
      </w:r>
      <w:r w:rsidR="00742261">
        <w:t xml:space="preserve">the log files in </w:t>
      </w:r>
      <w:r w:rsidR="00742261" w:rsidRPr="00DC1D9E">
        <w:rPr>
          <w:rStyle w:val="Filename"/>
          <w:rFonts w:eastAsiaTheme="majorEastAsia"/>
        </w:rPr>
        <w:t>%ProgramFiles%\Amazon\EC2ConfigService</w:t>
      </w:r>
      <w:r w:rsidR="00742261">
        <w:t xml:space="preserve"> and </w:t>
      </w:r>
      <w:r w:rsidR="00742261" w:rsidRPr="00DC1D9E">
        <w:rPr>
          <w:rStyle w:val="Filename"/>
          <w:rFonts w:eastAsiaTheme="majorEastAsia"/>
        </w:rPr>
        <w:t>C:\cfn\log</w:t>
      </w:r>
      <w:r w:rsidR="00742261">
        <w:t>.)</w:t>
      </w:r>
      <w:commentRangeEnd w:id="76"/>
      <w:r w:rsidR="003F6428">
        <w:rPr>
          <w:rStyle w:val="CommentReference"/>
        </w:rPr>
        <w:commentReference w:id="76"/>
      </w:r>
    </w:p>
    <w:p w14:paraId="690ABD3F" w14:textId="1D51B4A3" w:rsidR="00E50DE4" w:rsidRDefault="00E50DE4" w:rsidP="00CC4708">
      <w:pPr>
        <w:pStyle w:val="Note"/>
      </w:pPr>
      <w:r w:rsidRPr="006535E0">
        <w:rPr>
          <w:b/>
        </w:rPr>
        <w:t>Important</w:t>
      </w:r>
      <w:r w:rsidR="003615E6">
        <w:rPr>
          <w:b/>
        </w:rPr>
        <w:t>:</w:t>
      </w:r>
      <w:r w:rsidRPr="006535E0">
        <w:t xml:space="preserve"> </w:t>
      </w:r>
      <w:r>
        <w:t xml:space="preserve">When you set </w:t>
      </w:r>
      <w:r w:rsidRPr="006535E0">
        <w:rPr>
          <w:b/>
        </w:rPr>
        <w:t>Rollback on failure</w:t>
      </w:r>
      <w:r>
        <w:t xml:space="preserve"> to </w:t>
      </w:r>
      <w:r w:rsidR="00B27009">
        <w:rPr>
          <w:b/>
        </w:rPr>
        <w:t>Disabled</w:t>
      </w:r>
      <w:r w:rsidR="006A482F">
        <w:t xml:space="preserve">, you </w:t>
      </w:r>
      <w:r>
        <w:t xml:space="preserve">continue to incur AWS charges for </w:t>
      </w:r>
      <w:r w:rsidR="00B27009">
        <w:t>the</w:t>
      </w:r>
      <w:r>
        <w:t xml:space="preserve"> stack. </w:t>
      </w:r>
      <w:r w:rsidR="00B27009">
        <w:t>Ensure</w:t>
      </w:r>
      <w:r>
        <w:t xml:space="preserve"> </w:t>
      </w:r>
      <w:r w:rsidR="006A482F">
        <w:t>to delete the stack when you finish</w:t>
      </w:r>
      <w:r>
        <w:t xml:space="preserve"> troubleshooting.</w:t>
      </w:r>
    </w:p>
    <w:p w14:paraId="47DC2C96" w14:textId="6F2932C5" w:rsidR="00E50DE4" w:rsidRDefault="00E50DE4" w:rsidP="00DC3E03">
      <w:pPr>
        <w:spacing w:before="280"/>
      </w:pPr>
      <w:r>
        <w:t xml:space="preserve">For additional information, see </w:t>
      </w:r>
      <w:hyperlink r:id="rId54" w:history="1">
        <w:r w:rsidRPr="00E50DE4">
          <w:rPr>
            <w:rStyle w:val="Hyperlink"/>
            <w:rFonts w:cs="Arial"/>
          </w:rPr>
          <w:t>Troubleshooting AWS CloudFormation</w:t>
        </w:r>
      </w:hyperlink>
      <w:r>
        <w:t xml:space="preserve"> on the AWS </w:t>
      </w:r>
      <w:r w:rsidR="00C010F5">
        <w:t>website</w:t>
      </w:r>
      <w:r>
        <w:t xml:space="preserve">. </w:t>
      </w:r>
    </w:p>
    <w:p w14:paraId="7C0FF771" w14:textId="11CDBF67" w:rsidR="004B313D" w:rsidRPr="008F367B" w:rsidRDefault="004B313D" w:rsidP="00DC3E03">
      <w:pPr>
        <w:spacing w:after="60"/>
      </w:pPr>
      <w:r w:rsidRPr="00BF0F99">
        <w:rPr>
          <w:b/>
          <w:color w:val="FF9900"/>
        </w:rPr>
        <w:t>Q.</w:t>
      </w:r>
      <w:r>
        <w:t xml:space="preserve"> I encountered a size limitation error when I deployed the AWS Cl</w:t>
      </w:r>
      <w:r w:rsidR="00656DC4">
        <w:t>oudF</w:t>
      </w:r>
      <w:r>
        <w:t>ormation templates.</w:t>
      </w:r>
    </w:p>
    <w:p w14:paraId="57E968F9" w14:textId="40B06191" w:rsidR="00304F21" w:rsidRDefault="004B313D" w:rsidP="00304F21">
      <w:pPr>
        <w:spacing w:after="400"/>
      </w:pPr>
      <w:r w:rsidRPr="00BF0F99">
        <w:rPr>
          <w:b/>
          <w:color w:val="FF9900"/>
        </w:rPr>
        <w:t>A.</w:t>
      </w:r>
      <w:r w:rsidRPr="008F367B">
        <w:rPr>
          <w:color w:val="F79646" w:themeColor="accent6"/>
        </w:rPr>
        <w:t xml:space="preserve"> </w:t>
      </w:r>
      <w:r w:rsidRPr="00BA09F6">
        <w:t xml:space="preserve">We recommend that you launch the Quick Start templates from the </w:t>
      </w:r>
      <w:r w:rsidR="003502F5">
        <w:t>links in this guide</w:t>
      </w:r>
      <w:r w:rsidRPr="00BA09F6">
        <w:t xml:space="preserve"> or from another S3 bucket. If you deploy the templates from a local copy on your computer or from a location</w:t>
      </w:r>
      <w:r w:rsidR="0053477F">
        <w:t xml:space="preserve"> other than an S3 bucket</w:t>
      </w:r>
      <w:r w:rsidRPr="00BA09F6">
        <w:t>, you might encounter template size limitations.</w:t>
      </w:r>
      <w:r>
        <w:t xml:space="preserve"> For more information about AWS CloudFormation </w:t>
      </w:r>
      <w:r w:rsidR="00EE0D6A">
        <w:t>quota</w:t>
      </w:r>
      <w:r>
        <w:t xml:space="preserve">s, see the </w:t>
      </w:r>
      <w:hyperlink r:id="rId55" w:history="1">
        <w:r w:rsidRPr="00BA09F6">
          <w:rPr>
            <w:rStyle w:val="Hyperlink"/>
          </w:rPr>
          <w:t>AWS documentation</w:t>
        </w:r>
      </w:hyperlink>
      <w:r>
        <w:t>.</w:t>
      </w:r>
    </w:p>
    <w:p w14:paraId="2A344DCD" w14:textId="5DDE611B" w:rsidR="00E7613C" w:rsidRDefault="006D0CD8" w:rsidP="008B2968">
      <w:pPr>
        <w:pStyle w:val="Heading1"/>
      </w:pPr>
      <w:bookmarkStart w:id="77" w:name="_Toc32828031"/>
      <w:r>
        <w:lastRenderedPageBreak/>
        <w:t>Send us feedback</w:t>
      </w:r>
      <w:bookmarkEnd w:id="77"/>
    </w:p>
    <w:p w14:paraId="36919498" w14:textId="5FBFBAD9" w:rsidR="00384C28" w:rsidRDefault="00384C28" w:rsidP="00CC4708">
      <w:pPr>
        <w:spacing w:after="400"/>
      </w:pPr>
      <w:r>
        <w:t xml:space="preserve">To post feedback, submit feature ideas, or report bugs, use the </w:t>
      </w:r>
      <w:r w:rsidRPr="005C0CE3">
        <w:rPr>
          <w:rFonts w:eastAsiaTheme="majorEastAsia"/>
          <w:b/>
        </w:rPr>
        <w:t>Issues</w:t>
      </w:r>
      <w:r>
        <w:t xml:space="preserve"> section of the </w:t>
      </w:r>
      <w:hyperlink r:id="rId56" w:history="1">
        <w:r w:rsidRPr="009B4025">
          <w:rPr>
            <w:rStyle w:val="Hyperlink"/>
          </w:rPr>
          <w:t>GitHub repository</w:t>
        </w:r>
      </w:hyperlink>
      <w:r>
        <w:t xml:space="preserve"> for this Quick Start. If you’d like to submit code, review the </w:t>
      </w:r>
      <w:hyperlink r:id="rId57" w:history="1">
        <w:r>
          <w:rPr>
            <w:rStyle w:val="Hyperlink"/>
            <w:rFonts w:eastAsiaTheme="majorEastAsia"/>
          </w:rPr>
          <w:t>Quick Start Contributor’s Guide</w:t>
        </w:r>
      </w:hyperlink>
      <w:r>
        <w:t>.</w:t>
      </w:r>
    </w:p>
    <w:p w14:paraId="2E1F1247" w14:textId="7D062676" w:rsidR="00AE2FE8" w:rsidRDefault="006D0CD8" w:rsidP="008B2968">
      <w:pPr>
        <w:pStyle w:val="Heading1"/>
      </w:pPr>
      <w:bookmarkStart w:id="78" w:name="_Toc32828032"/>
      <w:r>
        <w:t>Additional r</w:t>
      </w:r>
      <w:r w:rsidR="00AE2FE8">
        <w:t>esources</w:t>
      </w:r>
      <w:bookmarkEnd w:id="78"/>
    </w:p>
    <w:p w14:paraId="5D2B7DC0" w14:textId="67C48212" w:rsidR="00C6220F" w:rsidRPr="002631EA" w:rsidRDefault="00C6220F" w:rsidP="00C6220F">
      <w:pPr>
        <w:spacing w:after="120"/>
        <w:rPr>
          <w:rStyle w:val="Run-inhead"/>
        </w:rPr>
      </w:pPr>
      <w:bookmarkStart w:id="79" w:name="_Toc470792051"/>
      <w:bookmarkStart w:id="80" w:name="_Toc470793187"/>
      <w:r w:rsidRPr="002631EA">
        <w:rPr>
          <w:rStyle w:val="Run-inhead"/>
        </w:rPr>
        <w:t>AWS resources</w:t>
      </w:r>
    </w:p>
    <w:p w14:paraId="68841E04" w14:textId="1650EB7F" w:rsidR="00C6220F" w:rsidRPr="00C6220F" w:rsidRDefault="00C6220F" w:rsidP="00C6220F">
      <w:pPr>
        <w:pStyle w:val="ListBullet"/>
      </w:pPr>
      <w:r w:rsidRPr="00C6220F">
        <w:rPr>
          <w:rStyle w:val="Hyperlink"/>
        </w:rPr>
        <w:fldChar w:fldCharType="begin"/>
      </w:r>
      <w:r w:rsidRPr="00C6220F">
        <w:rPr>
          <w:rStyle w:val="Hyperlink"/>
        </w:rPr>
        <w:instrText>HYPERLINK "https://aws.amazon.com/getting-started/"</w:instrText>
      </w:r>
      <w:r w:rsidRPr="00C6220F">
        <w:rPr>
          <w:rStyle w:val="Hyperlink"/>
        </w:rPr>
        <w:fldChar w:fldCharType="separate"/>
      </w:r>
      <w:r w:rsidRPr="00C6220F">
        <w:rPr>
          <w:rStyle w:val="Hyperlink"/>
        </w:rPr>
        <w:t>Getting Started Resource Center</w:t>
      </w:r>
    </w:p>
    <w:p w14:paraId="2F80758B" w14:textId="22A07288" w:rsidR="00C6220F" w:rsidRPr="003C1874" w:rsidRDefault="00C6220F" w:rsidP="003C1874">
      <w:pPr>
        <w:pStyle w:val="ListBullet"/>
        <w:rPr>
          <w:rStyle w:val="Hyperlink"/>
          <w:color w:val="212120"/>
          <w:u w:val="none"/>
        </w:rPr>
      </w:pPr>
      <w:r w:rsidRPr="00C6220F">
        <w:rPr>
          <w:rStyle w:val="Hyperlink"/>
        </w:rPr>
        <w:fldChar w:fldCharType="end"/>
      </w:r>
      <w:hyperlink r:id="rId58" w:history="1">
        <w:r>
          <w:rPr>
            <w:rStyle w:val="Hyperlink"/>
          </w:rPr>
          <w:t>AWS General Reference</w:t>
        </w:r>
      </w:hyperlink>
    </w:p>
    <w:p w14:paraId="00568FF8" w14:textId="61B23E3E" w:rsidR="003C1874" w:rsidRPr="00FE0C91" w:rsidRDefault="00622AFA" w:rsidP="003C1874">
      <w:pPr>
        <w:pStyle w:val="ListBullet"/>
      </w:pPr>
      <w:hyperlink r:id="rId59" w:history="1">
        <w:r w:rsidR="003C1874">
          <w:rPr>
            <w:rStyle w:val="Hyperlink"/>
          </w:rPr>
          <w:t>AWS Glossary</w:t>
        </w:r>
      </w:hyperlink>
    </w:p>
    <w:p w14:paraId="56C613B3" w14:textId="77777777" w:rsidR="00163BF4" w:rsidRPr="002631EA" w:rsidRDefault="00163BF4" w:rsidP="003C1874">
      <w:pPr>
        <w:keepNext/>
        <w:spacing w:before="280" w:after="120"/>
        <w:rPr>
          <w:rStyle w:val="Run-inhead"/>
        </w:rPr>
      </w:pPr>
      <w:r w:rsidRPr="002631EA">
        <w:rPr>
          <w:rStyle w:val="Run-inhead"/>
        </w:rPr>
        <w:t>AWS services</w:t>
      </w:r>
      <w:r w:rsidR="00A169F7" w:rsidRPr="002631EA">
        <w:rPr>
          <w:rStyle w:val="Run-inhead"/>
        </w:rPr>
        <w:commentReference w:id="81"/>
      </w:r>
    </w:p>
    <w:p w14:paraId="509A5C56" w14:textId="48CA3E27" w:rsidR="00C6220F" w:rsidRPr="00C6220F" w:rsidRDefault="00C6220F" w:rsidP="00C6220F">
      <w:pPr>
        <w:pStyle w:val="ListBullet"/>
      </w:pPr>
      <w:r>
        <w:fldChar w:fldCharType="begin"/>
      </w:r>
      <w:r>
        <w:instrText xml:space="preserve"> HYPERLINK "https://docs.aws.amazon.com/cloudformation/" </w:instrText>
      </w:r>
      <w:r>
        <w:fldChar w:fldCharType="separate"/>
      </w:r>
      <w:r w:rsidRPr="00C6220F">
        <w:rPr>
          <w:rStyle w:val="Hyperlink"/>
        </w:rPr>
        <w:t>AWS CloudFormation</w:t>
      </w:r>
    </w:p>
    <w:p w14:paraId="6A6E71FE" w14:textId="7AB232FF" w:rsidR="00163BF4" w:rsidRPr="00FE0C91" w:rsidRDefault="00C6220F" w:rsidP="00163BF4">
      <w:pPr>
        <w:pStyle w:val="ListBullet"/>
      </w:pPr>
      <w:r>
        <w:fldChar w:fldCharType="end"/>
      </w:r>
      <w:hyperlink r:id="rId60" w:history="1">
        <w:r w:rsidR="00163BF4" w:rsidRPr="00C6220F">
          <w:rPr>
            <w:rStyle w:val="Hyperlink"/>
          </w:rPr>
          <w:t>Amazon EBS</w:t>
        </w:r>
      </w:hyperlink>
    </w:p>
    <w:p w14:paraId="2A181D8D" w14:textId="087E15C9" w:rsidR="00163BF4" w:rsidRDefault="00622AFA" w:rsidP="00163BF4">
      <w:pPr>
        <w:pStyle w:val="ListBullet"/>
      </w:pPr>
      <w:hyperlink r:id="rId61" w:history="1">
        <w:r w:rsidR="00163BF4" w:rsidRPr="00C6220F">
          <w:rPr>
            <w:rStyle w:val="Hyperlink"/>
          </w:rPr>
          <w:t>Amazon EC2</w:t>
        </w:r>
      </w:hyperlink>
    </w:p>
    <w:p w14:paraId="67439DED" w14:textId="77777777" w:rsidR="003C1874" w:rsidRDefault="00622AFA" w:rsidP="003C1874">
      <w:pPr>
        <w:pStyle w:val="ListBullet"/>
      </w:pPr>
      <w:hyperlink r:id="rId62" w:history="1">
        <w:r w:rsidR="003C1874">
          <w:rPr>
            <w:rStyle w:val="Hyperlink"/>
          </w:rPr>
          <w:t>IAM</w:t>
        </w:r>
      </w:hyperlink>
    </w:p>
    <w:p w14:paraId="37353BF9" w14:textId="77777777" w:rsidR="00C6220F" w:rsidRPr="00FE0C91" w:rsidRDefault="00622AFA" w:rsidP="00C6220F">
      <w:pPr>
        <w:pStyle w:val="ListBullet"/>
      </w:pPr>
      <w:hyperlink r:id="rId63" w:history="1">
        <w:r w:rsidR="00C6220F" w:rsidRPr="00C6220F">
          <w:rPr>
            <w:rStyle w:val="Hyperlink"/>
          </w:rPr>
          <w:t>Amazon VPC</w:t>
        </w:r>
      </w:hyperlink>
    </w:p>
    <w:p w14:paraId="7ED32D8D" w14:textId="77777777" w:rsidR="00163BF4" w:rsidRPr="002631EA" w:rsidRDefault="00163BF4" w:rsidP="00163BF4">
      <w:pPr>
        <w:spacing w:before="280" w:after="120"/>
        <w:rPr>
          <w:rStyle w:val="Run-inhead"/>
        </w:rPr>
      </w:pPr>
      <w:commentRangeStart w:id="82"/>
      <w:r w:rsidRPr="002631EA">
        <w:rPr>
          <w:rStyle w:val="Run-inhead"/>
        </w:rPr>
        <w:t>&lt;software&gt; documentation</w:t>
      </w:r>
    </w:p>
    <w:p w14:paraId="06876F57" w14:textId="42A5A12D" w:rsidR="00163BF4" w:rsidRPr="00A169F7" w:rsidRDefault="00A169F7" w:rsidP="00163BF4">
      <w:pPr>
        <w:pStyle w:val="ListBullet"/>
      </w:pPr>
      <w:r>
        <w:t>&lt;link&gt;</w:t>
      </w:r>
      <w:commentRangeEnd w:id="82"/>
      <w:r>
        <w:rPr>
          <w:rStyle w:val="CommentReference"/>
        </w:rPr>
        <w:commentReference w:id="82"/>
      </w:r>
    </w:p>
    <w:p w14:paraId="14C70C7D" w14:textId="24C66A53" w:rsidR="00163BF4" w:rsidRPr="002631EA" w:rsidRDefault="002161D7" w:rsidP="00163BF4">
      <w:pPr>
        <w:spacing w:before="280" w:after="120"/>
        <w:rPr>
          <w:rStyle w:val="Run-inhead"/>
        </w:rPr>
      </w:pPr>
      <w:r w:rsidRPr="002631EA">
        <w:rPr>
          <w:rStyle w:val="Run-inhead"/>
        </w:rPr>
        <w:t xml:space="preserve">Other </w:t>
      </w:r>
      <w:r w:rsidR="00163BF4" w:rsidRPr="002631EA">
        <w:rPr>
          <w:rStyle w:val="Run-inhead"/>
        </w:rPr>
        <w:t>Quick Start reference deployments</w:t>
      </w:r>
    </w:p>
    <w:p w14:paraId="3336CD82" w14:textId="1CF6A3D1" w:rsidR="00163BF4" w:rsidRPr="00FE0C91" w:rsidRDefault="00622AFA" w:rsidP="00163BF4">
      <w:pPr>
        <w:pStyle w:val="ListBullet"/>
        <w:spacing w:after="400"/>
      </w:pPr>
      <w:hyperlink r:id="rId64" w:history="1">
        <w:r w:rsidR="00163BF4" w:rsidRPr="002161D7">
          <w:rPr>
            <w:rStyle w:val="Hyperlink"/>
          </w:rPr>
          <w:t>AWS Quick Start home page</w:t>
        </w:r>
      </w:hyperlink>
    </w:p>
    <w:p w14:paraId="6448C4DE" w14:textId="23701E75" w:rsidR="0044694D" w:rsidRPr="002631EA" w:rsidRDefault="0044694D" w:rsidP="002631EA">
      <w:pPr>
        <w:pStyle w:val="Heading1"/>
      </w:pPr>
      <w:bookmarkStart w:id="83" w:name="_Toc32828033"/>
      <w:r w:rsidRPr="002631EA">
        <w:t>D</w:t>
      </w:r>
      <w:r w:rsidR="00A169F7" w:rsidRPr="002631EA">
        <w:t>ocument r</w:t>
      </w:r>
      <w:r w:rsidRPr="002631EA">
        <w:t>evisions</w:t>
      </w:r>
      <w:bookmarkEnd w:id="79"/>
      <w:bookmarkEnd w:id="80"/>
      <w:r w:rsidR="00A169F7" w:rsidRPr="002631EA">
        <w:rPr>
          <w:rStyle w:val="CommentReference"/>
          <w:sz w:val="36"/>
          <w:szCs w:val="24"/>
        </w:rPr>
        <w:commentReference w:id="84"/>
      </w:r>
      <w:bookmarkEnd w:id="83"/>
    </w:p>
    <w:tbl>
      <w:tblPr>
        <w:tblStyle w:val="AWS"/>
        <w:tblW w:w="9216" w:type="dxa"/>
        <w:tblLayout w:type="fixed"/>
        <w:tblLook w:val="04A0" w:firstRow="1" w:lastRow="0" w:firstColumn="1" w:lastColumn="0" w:noHBand="0" w:noVBand="1"/>
      </w:tblPr>
      <w:tblGrid>
        <w:gridCol w:w="2250"/>
        <w:gridCol w:w="4176"/>
        <w:gridCol w:w="2790"/>
      </w:tblGrid>
      <w:tr w:rsidR="0044694D" w14:paraId="596D3C0F" w14:textId="77777777" w:rsidTr="006A53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hideMark/>
          </w:tcPr>
          <w:p w14:paraId="56B568AA" w14:textId="77777777" w:rsidR="0044694D" w:rsidRDefault="0044694D" w:rsidP="006A53DE">
            <w:pPr>
              <w:pStyle w:val="Tabletext"/>
              <w:rPr>
                <w:rFonts w:asciiTheme="majorHAnsi" w:hAnsiTheme="majorHAnsi"/>
              </w:rPr>
            </w:pPr>
            <w:r>
              <w:t>Date</w:t>
            </w:r>
          </w:p>
        </w:tc>
        <w:tc>
          <w:tcPr>
            <w:tcW w:w="4176" w:type="dxa"/>
            <w:hideMark/>
          </w:tcPr>
          <w:p w14:paraId="087D30CE" w14:textId="77777777" w:rsidR="0044694D" w:rsidRDefault="0044694D" w:rsidP="006A53DE">
            <w:pPr>
              <w:pStyle w:val="Tabletext"/>
              <w:cnfStyle w:val="100000000000" w:firstRow="1" w:lastRow="0" w:firstColumn="0" w:lastColumn="0" w:oddVBand="0" w:evenVBand="0" w:oddHBand="0" w:evenHBand="0" w:firstRowFirstColumn="0" w:firstRowLastColumn="0" w:lastRowFirstColumn="0" w:lastRowLastColumn="0"/>
            </w:pPr>
            <w:r>
              <w:t>Change</w:t>
            </w:r>
          </w:p>
        </w:tc>
        <w:tc>
          <w:tcPr>
            <w:tcW w:w="2790" w:type="dxa"/>
            <w:hideMark/>
          </w:tcPr>
          <w:p w14:paraId="45C609A8" w14:textId="77777777" w:rsidR="0044694D" w:rsidRDefault="0044694D" w:rsidP="006A53DE">
            <w:pPr>
              <w:pStyle w:val="Tabletext"/>
              <w:cnfStyle w:val="100000000000" w:firstRow="1" w:lastRow="0" w:firstColumn="0" w:lastColumn="0" w:oddVBand="0" w:evenVBand="0" w:oddHBand="0" w:evenHBand="0" w:firstRowFirstColumn="0" w:firstRowLastColumn="0" w:lastRowFirstColumn="0" w:lastRowLastColumn="0"/>
            </w:pPr>
            <w:r>
              <w:t>In sections</w:t>
            </w:r>
          </w:p>
        </w:tc>
      </w:tr>
      <w:tr w:rsidR="0044694D" w14:paraId="1F0A8618" w14:textId="77777777" w:rsidTr="006A53DE">
        <w:tc>
          <w:tcPr>
            <w:cnfStyle w:val="001000000000" w:firstRow="0" w:lastRow="0" w:firstColumn="1" w:lastColumn="0" w:oddVBand="0" w:evenVBand="0" w:oddHBand="0" w:evenHBand="0" w:firstRowFirstColumn="0" w:firstRowLastColumn="0" w:lastRowFirstColumn="0" w:lastRowLastColumn="0"/>
            <w:tcW w:w="2250" w:type="dxa"/>
          </w:tcPr>
          <w:p w14:paraId="6F8BD131" w14:textId="47D47D11" w:rsidR="0044694D" w:rsidRPr="004F1FF7" w:rsidRDefault="0044694D" w:rsidP="006A53DE">
            <w:pPr>
              <w:pStyle w:val="Tabletext"/>
              <w:rPr>
                <w:color w:val="C00000"/>
              </w:rPr>
            </w:pPr>
            <w:r w:rsidRPr="00A169F7">
              <w:t>&lt;month&gt;</w:t>
            </w:r>
            <w:r w:rsidRPr="001977E6">
              <w:t xml:space="preserve"> 201</w:t>
            </w:r>
            <w:r w:rsidR="0099442A">
              <w:t>9</w:t>
            </w:r>
          </w:p>
        </w:tc>
        <w:tc>
          <w:tcPr>
            <w:tcW w:w="4176" w:type="dxa"/>
          </w:tcPr>
          <w:p w14:paraId="61E54081" w14:textId="77777777" w:rsidR="0044694D" w:rsidRPr="00342698" w:rsidRDefault="0044694D" w:rsidP="006A53DE">
            <w:pPr>
              <w:pStyle w:val="Tabletext"/>
              <w:cnfStyle w:val="000000000000" w:firstRow="0" w:lastRow="0" w:firstColumn="0" w:lastColumn="0" w:oddVBand="0" w:evenVBand="0" w:oddHBand="0" w:evenHBand="0" w:firstRowFirstColumn="0" w:firstRowLastColumn="0" w:lastRowFirstColumn="0" w:lastRowLastColumn="0"/>
            </w:pPr>
            <w:r>
              <w:t>Initial publication</w:t>
            </w:r>
          </w:p>
        </w:tc>
        <w:tc>
          <w:tcPr>
            <w:tcW w:w="2790" w:type="dxa"/>
          </w:tcPr>
          <w:p w14:paraId="32E890DF" w14:textId="77777777" w:rsidR="0044694D" w:rsidRPr="00342698" w:rsidRDefault="0044694D" w:rsidP="006A53DE">
            <w:pPr>
              <w:pStyle w:val="Tabletext"/>
              <w:cnfStyle w:val="000000000000" w:firstRow="0" w:lastRow="0" w:firstColumn="0" w:lastColumn="0" w:oddVBand="0" w:evenVBand="0" w:oddHBand="0" w:evenHBand="0" w:firstRowFirstColumn="0" w:firstRowLastColumn="0" w:lastRowFirstColumn="0" w:lastRowLastColumn="0"/>
            </w:pPr>
            <w:r>
              <w:t>—</w:t>
            </w:r>
          </w:p>
        </w:tc>
      </w:tr>
    </w:tbl>
    <w:p w14:paraId="6682C64E" w14:textId="77777777" w:rsidR="0033140F" w:rsidRDefault="0033140F" w:rsidP="00304F21"/>
    <w:p w14:paraId="5CF8A9A0" w14:textId="77777777" w:rsidR="0033140F" w:rsidRDefault="0033140F">
      <w:pPr>
        <w:spacing w:after="140" w:line="280" w:lineRule="atLeast"/>
      </w:pPr>
      <w:r>
        <w:br w:type="page"/>
      </w:r>
    </w:p>
    <w:p w14:paraId="56C7FACD" w14:textId="4A905583" w:rsidR="001923D9" w:rsidRDefault="00304F21" w:rsidP="0033140F">
      <w:r>
        <w:rPr>
          <w:noProof/>
        </w:rPr>
        <w:lastRenderedPageBreak/>
        <mc:AlternateContent>
          <mc:Choice Requires="wps">
            <w:drawing>
              <wp:anchor distT="365760" distB="365760" distL="0" distR="0" simplePos="0" relativeHeight="251800576" behindDoc="0" locked="0" layoutInCell="1" allowOverlap="1" wp14:anchorId="74B18F5B" wp14:editId="40C3B9C5">
                <wp:simplePos x="0" y="0"/>
                <wp:positionH relativeFrom="margin">
                  <wp:posOffset>0</wp:posOffset>
                </wp:positionH>
                <wp:positionV relativeFrom="bottomMargin">
                  <wp:posOffset>-3931920</wp:posOffset>
                </wp:positionV>
                <wp:extent cx="3476625" cy="3977640"/>
                <wp:effectExtent l="0" t="0" r="0" b="6350"/>
                <wp:wrapTopAndBottom/>
                <wp:docPr id="148" name="Rectangle 148"/>
                <wp:cNvGraphicFramePr/>
                <a:graphic xmlns:a="http://schemas.openxmlformats.org/drawingml/2006/main">
                  <a:graphicData uri="http://schemas.microsoft.com/office/word/2010/wordprocessingShape">
                    <wps:wsp>
                      <wps:cNvSpPr/>
                      <wps:spPr>
                        <a:xfrm>
                          <a:off x="0" y="0"/>
                          <a:ext cx="3476625" cy="39776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A2D6E85" w14:textId="0DF8B96F" w:rsidR="002674E1" w:rsidRPr="0033140F" w:rsidRDefault="002674E1" w:rsidP="0033140F">
                            <w:pPr>
                              <w:pStyle w:val="Body"/>
                              <w:rPr>
                                <w:szCs w:val="24"/>
                              </w:rPr>
                            </w:pPr>
                            <w:r w:rsidRPr="00CF2E2C">
                              <w:t>©</w:t>
                            </w:r>
                            <w:r>
                              <w:t xml:space="preserve"> 202</w:t>
                            </w:r>
                            <w:r w:rsidR="00600B37">
                              <w:t>1</w:t>
                            </w:r>
                            <w:bookmarkStart w:id="85" w:name="_GoBack"/>
                            <w:bookmarkEnd w:id="85"/>
                            <w:r w:rsidRPr="00CF2E2C">
                              <w:t>, Amazon Web Services, Inc. or its affiliates</w:t>
                            </w:r>
                            <w:r>
                              <w:t xml:space="preserve">, and </w:t>
                            </w:r>
                            <w:r w:rsidRPr="00A169F7">
                              <w:t>&lt;partner organization&gt;</w:t>
                            </w:r>
                            <w:r w:rsidRPr="00CF2E2C">
                              <w:t>. All rights reserved.</w:t>
                            </w:r>
                          </w:p>
                          <w:p w14:paraId="1C11D0D2" w14:textId="3C664337" w:rsidR="002674E1" w:rsidRPr="00CF2E2C" w:rsidRDefault="002674E1" w:rsidP="00304F21">
                            <w:pPr>
                              <w:pStyle w:val="Body"/>
                              <w:spacing w:before="280" w:after="140"/>
                              <w:rPr>
                                <w:sz w:val="20"/>
                                <w:szCs w:val="20"/>
                              </w:rPr>
                            </w:pPr>
                            <w:r w:rsidRPr="00CF2E2C">
                              <w:rPr>
                                <w:b/>
                                <w:bCs/>
                                <w:sz w:val="20"/>
                                <w:szCs w:val="20"/>
                                <w:u w:val="single"/>
                              </w:rPr>
                              <w:t>Notices</w:t>
                            </w:r>
                            <w:r w:rsidRPr="00CF2E2C">
                              <w:rPr>
                                <w:sz w:val="20"/>
                                <w:szCs w:val="20"/>
                              </w:rPr>
                              <w:t xml:space="preserve"> </w:t>
                            </w:r>
                          </w:p>
                          <w:p w14:paraId="7284C820" w14:textId="77777777" w:rsidR="002674E1" w:rsidRDefault="002674E1" w:rsidP="00304F21">
                            <w:pPr>
                              <w:pStyle w:val="Body"/>
                              <w:rPr>
                                <w:sz w:val="20"/>
                                <w:szCs w:val="20"/>
                              </w:rPr>
                            </w:pPr>
                            <w:r w:rsidRPr="00CF2E2C">
                              <w:rPr>
                                <w:sz w:val="20"/>
                                <w:szCs w:val="20"/>
                              </w:rPr>
                              <w:t>This document is provided for informational purposes only. It represents AWS’s current product offerings and practices as of the date of issue of this document, which are subject to change without notice. Customers are responsible for making their own independent assessment of the information in this document and any use of AWS’s products or services, each of which is provided “as is” without warranty of any kind, whether express or implied. This document does not create any warranties, representations, contractual commitments, conditions or assurances from AWS, its affiliates, suppliers or licensors. The responsibilities and liabilities of AWS to its customers are controlled by AWS agreements, and this document is not part of, nor does it modify, any agreement between AWS and its customers.</w:t>
                            </w:r>
                          </w:p>
                          <w:p w14:paraId="3D49EDCD" w14:textId="616EDF10" w:rsidR="002674E1" w:rsidRPr="00304F21" w:rsidRDefault="002674E1" w:rsidP="00304F21">
                            <w:pPr>
                              <w:pStyle w:val="Body"/>
                              <w:rPr>
                                <w:sz w:val="20"/>
                                <w:szCs w:val="20"/>
                              </w:rPr>
                            </w:pPr>
                            <w:r w:rsidRPr="00593805">
                              <w:rPr>
                                <w:sz w:val="20"/>
                                <w:szCs w:val="20"/>
                              </w:rPr>
                              <w:t xml:space="preserve">The software included with this paper is licensed under the Apache License, Version 2.0 (the "License"). You may not use this file except in compliance with the License. A copy of the License is located at </w:t>
                            </w:r>
                            <w:hyperlink r:id="rId65" w:history="1">
                              <w:r w:rsidRPr="006F74B0">
                                <w:rPr>
                                  <w:rStyle w:val="Hyperlink"/>
                                  <w:sz w:val="20"/>
                                  <w:szCs w:val="20"/>
                                </w:rPr>
                                <w:t>http://aws.amazon.com/apache2.0/</w:t>
                              </w:r>
                            </w:hyperlink>
                            <w:r w:rsidRPr="00593805">
                              <w:rPr>
                                <w:color w:val="0000FF"/>
                                <w:sz w:val="20"/>
                                <w:szCs w:val="20"/>
                              </w:rPr>
                              <w:t xml:space="preserve"> </w:t>
                            </w:r>
                            <w:r w:rsidRPr="00593805">
                              <w:rPr>
                                <w:sz w:val="20"/>
                                <w:szCs w:val="20"/>
                              </w:rPr>
                              <w:t>or in the "license" file accompanying this file. This code is distributed on an "AS IS" BASIS, WITHOUT WARRANTIES OR CONDITIONS OF ANY KIND, either express or implied. See the License for the specific language governing permissions and limitations under the License.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rect w14:anchorId="74B18F5B" id="Rectangle 148" o:spid="_x0000_s1026" style="position:absolute;margin-left:0;margin-top:-309.6pt;width:273.75pt;height:313.2pt;z-index:251800576;visibility:visible;mso-wrap-style:square;mso-width-percent:1000;mso-height-percent:0;mso-wrap-distance-left:0;mso-wrap-distance-top:28.8pt;mso-wrap-distance-right:0;mso-wrap-distance-bottom:28.8pt;mso-position-horizontal:absolute;mso-position-horizontal-relative:margin;mso-position-vertical:absolute;mso-position-vertical-relative:bottom-margin-area;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" filled="f" stroked="f" strokeweight="2pt">
                <v:textbox style="mso-fit-shape-to-text:t" inset="0,0,0,0">
                  <w:txbxContent>
                    <w:p w14:paraId="3A2D6E85" w14:textId="0DF8B96F" w:rsidR="002674E1" w:rsidRPr="0033140F" w:rsidRDefault="002674E1" w:rsidP="0033140F">
                      <w:pPr>
                        <w:pStyle w:val="Body"/>
                        <w:rPr>
                          <w:szCs w:val="24"/>
                        </w:rPr>
                      </w:pPr>
                      <w:r w:rsidRPr="00CF2E2C">
                        <w:t>©</w:t>
                      </w:r>
                      <w:r>
                        <w:t xml:space="preserve"> 202</w:t>
                      </w:r>
                      <w:r w:rsidR="00600B37">
                        <w:t>1</w:t>
                      </w:r>
                      <w:bookmarkStart w:id="86" w:name="_GoBack"/>
                      <w:bookmarkEnd w:id="86"/>
                      <w:r w:rsidRPr="00CF2E2C">
                        <w:t>, Amazon Web Services, Inc. or its affiliates</w:t>
                      </w:r>
                      <w:r>
                        <w:t xml:space="preserve">, and </w:t>
                      </w:r>
                      <w:r w:rsidRPr="00A169F7">
                        <w:t>&lt;partner organization&gt;</w:t>
                      </w:r>
                      <w:r w:rsidRPr="00CF2E2C">
                        <w:t>. All rights reserved.</w:t>
                      </w:r>
                    </w:p>
                    <w:p w14:paraId="1C11D0D2" w14:textId="3C664337" w:rsidR="002674E1" w:rsidRPr="00CF2E2C" w:rsidRDefault="002674E1" w:rsidP="00304F21">
                      <w:pPr>
                        <w:pStyle w:val="Body"/>
                        <w:spacing w:before="280" w:after="140"/>
                        <w:rPr>
                          <w:sz w:val="20"/>
                          <w:szCs w:val="20"/>
                        </w:rPr>
                      </w:pPr>
                      <w:r w:rsidRPr="00CF2E2C">
                        <w:rPr>
                          <w:b/>
                          <w:bCs/>
                          <w:sz w:val="20"/>
                          <w:szCs w:val="20"/>
                          <w:u w:val="single"/>
                        </w:rPr>
                        <w:t>Notices</w:t>
                      </w:r>
                      <w:r w:rsidRPr="00CF2E2C">
                        <w:rPr>
                          <w:sz w:val="20"/>
                          <w:szCs w:val="20"/>
                        </w:rPr>
                        <w:t xml:space="preserve"> </w:t>
                      </w:r>
                    </w:p>
                    <w:p w14:paraId="7284C820" w14:textId="77777777" w:rsidR="002674E1" w:rsidRDefault="002674E1" w:rsidP="00304F21">
                      <w:pPr>
                        <w:pStyle w:val="Body"/>
                        <w:rPr>
                          <w:sz w:val="20"/>
                          <w:szCs w:val="20"/>
                        </w:rPr>
                      </w:pPr>
                      <w:r w:rsidRPr="00CF2E2C">
                        <w:rPr>
                          <w:sz w:val="20"/>
                          <w:szCs w:val="20"/>
                        </w:rPr>
                        <w:t>This document is provided for informational purposes only. It represents AWS’s current product offerings and practices as of the date of issue of this document, which are subject to change without notice. Customers are responsible for making their own independent assessment of the information in this document and any use of AWS’s products or services, each of which is provided “as is” without warranty of any kind, whether express or implied. This document does not create any warranties, representations, contractual commitments, conditions or assurances from AWS, its affiliates, suppliers or licensors. The responsibilities and liabilities of AWS to its customers are controlled by AWS agreements, and this document is not part of, nor does it modify, any agreement between AWS and its customers.</w:t>
                      </w:r>
                    </w:p>
                    <w:p w14:paraId="3D49EDCD" w14:textId="616EDF10" w:rsidR="002674E1" w:rsidRPr="00304F21" w:rsidRDefault="002674E1" w:rsidP="00304F21">
                      <w:pPr>
                        <w:pStyle w:val="Body"/>
                        <w:rPr>
                          <w:sz w:val="20"/>
                          <w:szCs w:val="20"/>
                        </w:rPr>
                      </w:pPr>
                      <w:r w:rsidRPr="00593805">
                        <w:rPr>
                          <w:sz w:val="20"/>
                          <w:szCs w:val="20"/>
                        </w:rPr>
                        <w:t xml:space="preserve">The software included with this paper is licensed under the Apache License, Version 2.0 (the "License"). You may not use this file except in compliance with the License. A copy of the License is located at </w:t>
                      </w:r>
                      <w:hyperlink r:id="rId66" w:history="1">
                        <w:r w:rsidRPr="006F74B0">
                          <w:rPr>
                            <w:rStyle w:val="Hyperlink"/>
                            <w:sz w:val="20"/>
                            <w:szCs w:val="20"/>
                          </w:rPr>
                          <w:t>http://aws.amazon.com/apache2.0/</w:t>
                        </w:r>
                      </w:hyperlink>
                      <w:r w:rsidRPr="00593805">
                        <w:rPr>
                          <w:color w:val="0000FF"/>
                          <w:sz w:val="20"/>
                          <w:szCs w:val="20"/>
                        </w:rPr>
                        <w:t xml:space="preserve"> </w:t>
                      </w:r>
                      <w:r w:rsidRPr="00593805">
                        <w:rPr>
                          <w:sz w:val="20"/>
                          <w:szCs w:val="20"/>
                        </w:rPr>
                        <w:t>or in the "license" file accompanying this file. This code is distributed on an "AS IS" BASIS, WITHOUT WARRANTIES OR CONDITIONS OF ANY KIND, either express or implied. See the License for the specific language governing permissions and limitations under the License.</w:t>
                      </w:r>
                    </w:p>
                  </w:txbxContent>
                </v:textbox>
                <w10:wrap type="topAndBottom" anchorx="margin" anchory="margin"/>
              </v:rect>
            </w:pict>
          </mc:Fallback>
        </mc:AlternateContent>
      </w:r>
    </w:p>
    <w:sectPr w:rsidR="001923D9" w:rsidSect="00BC4504">
      <w:headerReference w:type="default" r:id="rId67"/>
      <w:footerReference w:type="default" r:id="rId68"/>
      <w:headerReference w:type="first" r:id="rId69"/>
      <w:footerReference w:type="first" r:id="rId70"/>
      <w:type w:val="continuous"/>
      <w:pgSz w:w="12240" w:h="15840" w:code="1"/>
      <w:pgMar w:top="1440" w:right="108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uthor" w:initials="A">
    <w:p w14:paraId="34AE6501" w14:textId="6C2C9102" w:rsidR="002674E1" w:rsidRPr="00B450B9" w:rsidRDefault="002674E1" w:rsidP="003E0704">
      <w:pPr>
        <w:pStyle w:val="CommentText"/>
      </w:pPr>
      <w:r>
        <w:rPr>
          <w:rStyle w:val="CommentReference"/>
        </w:rPr>
        <w:annotationRef/>
      </w:r>
      <w:r w:rsidRPr="00B450B9">
        <w:t>Quick links</w:t>
      </w:r>
      <w:r>
        <w:t>,</w:t>
      </w:r>
      <w:r w:rsidRPr="00B450B9">
        <w:t xml:space="preserve"> for reference</w:t>
      </w:r>
      <w:r>
        <w:t xml:space="preserve"> when creating this guide</w:t>
      </w:r>
      <w:r w:rsidRPr="00B450B9">
        <w:t>:</w:t>
      </w:r>
    </w:p>
    <w:p w14:paraId="21659807" w14:textId="71595D3B" w:rsidR="002674E1" w:rsidRPr="00B450B9" w:rsidRDefault="002674E1" w:rsidP="003E0704">
      <w:pPr>
        <w:pStyle w:val="ListParagraph"/>
        <w:numPr>
          <w:ilvl w:val="0"/>
          <w:numId w:val="42"/>
        </w:numPr>
        <w:spacing w:after="0" w:line="240" w:lineRule="auto"/>
        <w:rPr>
          <w:rFonts w:ascii="Calibri" w:hAnsi="Calibri"/>
          <w:sz w:val="20"/>
          <w:szCs w:val="20"/>
        </w:rPr>
      </w:pPr>
      <w:r>
        <w:t xml:space="preserve"> </w:t>
      </w:r>
      <w:hyperlink r:id="rId1" w:history="1">
        <w:r w:rsidRPr="00B450B9">
          <w:rPr>
            <w:rStyle w:val="Hyperlink"/>
            <w:sz w:val="20"/>
            <w:szCs w:val="20"/>
          </w:rPr>
          <w:t>Providing content for the Quick Start</w:t>
        </w:r>
      </w:hyperlink>
    </w:p>
    <w:p w14:paraId="1FE11771" w14:textId="2BB10E32" w:rsidR="002674E1" w:rsidRPr="0087400E" w:rsidRDefault="002674E1" w:rsidP="0087400E">
      <w:pPr>
        <w:pStyle w:val="ListParagraph"/>
        <w:numPr>
          <w:ilvl w:val="0"/>
          <w:numId w:val="42"/>
        </w:numPr>
        <w:spacing w:after="0" w:line="240" w:lineRule="auto"/>
        <w:rPr>
          <w:sz w:val="20"/>
          <w:szCs w:val="20"/>
        </w:rPr>
      </w:pPr>
      <w:r w:rsidRPr="0087400E">
        <w:rPr>
          <w:sz w:val="20"/>
          <w:szCs w:val="20"/>
        </w:rPr>
        <w:t xml:space="preserve"> </w:t>
      </w:r>
      <w:hyperlink r:id="rId2" w:history="1">
        <w:r w:rsidRPr="0087400E">
          <w:rPr>
            <w:rStyle w:val="Hyperlink"/>
            <w:sz w:val="20"/>
            <w:szCs w:val="20"/>
          </w:rPr>
          <w:t xml:space="preserve">Architecture diagram template </w:t>
        </w:r>
        <w:r>
          <w:rPr>
            <w:rStyle w:val="Hyperlink"/>
            <w:sz w:val="20"/>
            <w:szCs w:val="20"/>
          </w:rPr>
          <w:t>(P</w:t>
        </w:r>
        <w:r w:rsidRPr="0087400E">
          <w:rPr>
            <w:rStyle w:val="Hyperlink"/>
            <w:sz w:val="20"/>
            <w:szCs w:val="20"/>
          </w:rPr>
          <w:t>owerPoin</w:t>
        </w:r>
        <w:r>
          <w:rPr>
            <w:rStyle w:val="Hyperlink"/>
            <w:sz w:val="20"/>
            <w:szCs w:val="20"/>
          </w:rPr>
          <w:t>t)</w:t>
        </w:r>
      </w:hyperlink>
      <w:r w:rsidRPr="0087400E">
        <w:rPr>
          <w:sz w:val="20"/>
          <w:szCs w:val="20"/>
        </w:rPr>
        <w:t xml:space="preserve"> </w:t>
      </w:r>
    </w:p>
    <w:p w14:paraId="7D9167AF" w14:textId="6CE4A747" w:rsidR="002674E1" w:rsidRDefault="002674E1" w:rsidP="0087400E">
      <w:pPr>
        <w:pStyle w:val="ListParagraph"/>
        <w:numPr>
          <w:ilvl w:val="0"/>
          <w:numId w:val="42"/>
        </w:numPr>
        <w:spacing w:after="0" w:line="240" w:lineRule="auto"/>
      </w:pPr>
      <w:r>
        <w:t xml:space="preserve"> </w:t>
      </w:r>
      <w:hyperlink r:id="rId3" w:history="1">
        <w:r w:rsidRPr="00B450B9">
          <w:rPr>
            <w:rStyle w:val="Hyperlink"/>
            <w:sz w:val="20"/>
            <w:szCs w:val="20"/>
          </w:rPr>
          <w:t>AWS architecture icons</w:t>
        </w:r>
      </w:hyperlink>
    </w:p>
  </w:comment>
  <w:comment w:id="2" w:author="Author" w:initials="A">
    <w:p w14:paraId="25DD1BC2" w14:textId="3E09609D" w:rsidR="002674E1" w:rsidRDefault="002674E1">
      <w:pPr>
        <w:pStyle w:val="CommentText"/>
      </w:pPr>
      <w:r>
        <w:rPr>
          <w:rStyle w:val="CommentReference"/>
        </w:rPr>
        <w:annotationRef/>
      </w:r>
      <w:r>
        <w:t>Please provide written permission (PDF) for the Quick Start team to use your official logo, and send us the logo.</w:t>
      </w:r>
    </w:p>
  </w:comment>
  <w:comment w:id="1" w:author="Author" w:initials="A">
    <w:p w14:paraId="5824F58F" w14:textId="4C2348A4" w:rsidR="002674E1" w:rsidRDefault="002674E1">
      <w:pPr>
        <w:pStyle w:val="CommentText"/>
      </w:pPr>
      <w:r>
        <w:rPr>
          <w:rStyle w:val="CommentReference"/>
        </w:rPr>
        <w:annotationRef/>
      </w:r>
      <w:r>
        <w:t>Replace with the name of the software that the Quick Start deploys.</w:t>
      </w:r>
    </w:p>
  </w:comment>
  <w:comment w:id="3" w:author="Author" w:initials="A">
    <w:p w14:paraId="789A0E04" w14:textId="6135091F" w:rsidR="002674E1" w:rsidRDefault="002674E1">
      <w:pPr>
        <w:pStyle w:val="CommentText"/>
      </w:pPr>
      <w:r>
        <w:rPr>
          <w:rStyle w:val="CommentReference"/>
        </w:rPr>
        <w:annotationRef/>
      </w:r>
      <w:r>
        <w:t>Replace with the name of your organization, and add the names of your Quick Start architects.</w:t>
      </w:r>
    </w:p>
    <w:p w14:paraId="4AABE7D7" w14:textId="02CAB1E9" w:rsidR="002674E1" w:rsidRDefault="002674E1">
      <w:pPr>
        <w:pStyle w:val="CommentText"/>
      </w:pPr>
    </w:p>
    <w:p w14:paraId="3517F9F5" w14:textId="74A66807" w:rsidR="002674E1" w:rsidRDefault="002674E1">
      <w:pPr>
        <w:pStyle w:val="CommentText"/>
      </w:pPr>
      <w:r>
        <w:t>Also: Search for &lt;partner organization&gt; throughout this guide, and replace accordingly.</w:t>
      </w:r>
    </w:p>
  </w:comment>
  <w:comment w:id="4" w:author="Author" w:initials="A">
    <w:p w14:paraId="30EF7440" w14:textId="3718D700" w:rsidR="002674E1" w:rsidRDefault="002674E1">
      <w:pPr>
        <w:pStyle w:val="CommentText"/>
      </w:pPr>
      <w:r>
        <w:rPr>
          <w:rStyle w:val="CommentReference"/>
        </w:rPr>
        <w:annotationRef/>
      </w:r>
      <w:r>
        <w:t>The Quick Start team will add the link to the GitHub repo. Please avoid changing the GitHub repo and template names, if possible, especially close to time of launch; doing so creates work items that might delay the launch.</w:t>
      </w:r>
    </w:p>
  </w:comment>
  <w:comment w:id="7" w:author="Author" w:initials="A">
    <w:p w14:paraId="7BF40E00" w14:textId="5E39A33F" w:rsidR="002674E1" w:rsidRPr="00B86CE4" w:rsidRDefault="002674E1">
      <w:pPr>
        <w:pStyle w:val="CommentText"/>
        <w:rPr>
          <w:b/>
        </w:rPr>
      </w:pPr>
      <w:r>
        <w:rPr>
          <w:rStyle w:val="CommentReference"/>
        </w:rPr>
        <w:annotationRef/>
      </w:r>
      <w:r>
        <w:t xml:space="preserve">Avoid borrowing text from third-party websites (copying text from AWS service documentation is fine). We avoid marketingspeak, </w:t>
      </w:r>
      <w:r w:rsidRPr="00B86CE4">
        <w:t xml:space="preserve">including superlatives like </w:t>
      </w:r>
      <w:r w:rsidRPr="00B86CE4">
        <w:rPr>
          <w:i/>
        </w:rPr>
        <w:t>unique</w:t>
      </w:r>
      <w:r w:rsidRPr="00B86CE4">
        <w:t xml:space="preserve">, </w:t>
      </w:r>
      <w:r w:rsidRPr="00B86CE4">
        <w:rPr>
          <w:i/>
        </w:rPr>
        <w:t>best-in-class</w:t>
      </w:r>
      <w:r w:rsidRPr="00B86CE4">
        <w:t xml:space="preserve">, </w:t>
      </w:r>
      <w:r w:rsidRPr="00B86CE4">
        <w:rPr>
          <w:i/>
        </w:rPr>
        <w:t>perfect</w:t>
      </w:r>
      <w:r w:rsidRPr="00B86CE4">
        <w:t xml:space="preserve">, </w:t>
      </w:r>
      <w:r w:rsidRPr="00B86CE4">
        <w:rPr>
          <w:i/>
        </w:rPr>
        <w:t>easy</w:t>
      </w:r>
      <w:r w:rsidRPr="00B86CE4">
        <w:t>—and otherwise follow the </w:t>
      </w:r>
      <w:hyperlink r:id="rId4" w:history="1">
        <w:r w:rsidRPr="00B86CE4">
          <w:rPr>
            <w:rStyle w:val="Hyperlink"/>
          </w:rPr>
          <w:t>marketing dos and don’ts</w:t>
        </w:r>
      </w:hyperlink>
      <w:r w:rsidRPr="00B86CE4">
        <w:t> from the AWS Marketing Legal team</w:t>
      </w:r>
      <w:r>
        <w:t>. Focus instead on the technical aspect.</w:t>
      </w:r>
    </w:p>
  </w:comment>
  <w:comment w:id="10" w:author="Author" w:initials="A">
    <w:p w14:paraId="2D8364F2" w14:textId="5DC054C7" w:rsidR="002674E1" w:rsidRDefault="002674E1">
      <w:pPr>
        <w:pStyle w:val="CommentText"/>
      </w:pPr>
      <w:r>
        <w:rPr>
          <w:rStyle w:val="CommentReference"/>
        </w:rPr>
        <w:annotationRef/>
      </w:r>
      <w:r>
        <w:t>Identify your target audience and explain how/why they would use this Quick Start.</w:t>
      </w:r>
    </w:p>
  </w:comment>
  <w:comment w:id="13" w:author="Author" w:initials="A">
    <w:p w14:paraId="00A69951" w14:textId="4D125F33" w:rsidR="002674E1" w:rsidRDefault="002674E1">
      <w:pPr>
        <w:pStyle w:val="CommentText"/>
      </w:pPr>
      <w:r>
        <w:rPr>
          <w:rStyle w:val="CommentReference"/>
        </w:rPr>
        <w:annotationRef/>
      </w:r>
      <w:r>
        <w:t>Search for &lt;software&gt; throughout this guide, and replace accordingly.</w:t>
      </w:r>
    </w:p>
  </w:comment>
  <w:comment w:id="14" w:author="Author" w:initials="A">
    <w:p w14:paraId="7251DD91" w14:textId="77777777" w:rsidR="002674E1" w:rsidRDefault="002674E1" w:rsidP="00D93FCF">
      <w:pPr>
        <w:pStyle w:val="ListParagraph"/>
        <w:spacing w:after="0" w:line="240" w:lineRule="auto"/>
        <w:ind w:left="0"/>
      </w:pPr>
      <w:r>
        <w:rPr>
          <w:rStyle w:val="CommentReference"/>
        </w:rPr>
        <w:annotationRef/>
      </w:r>
      <w:r>
        <w:t>Briefly describe the software</w:t>
      </w:r>
      <w:r w:rsidRPr="0067013D">
        <w:t xml:space="preserve">. </w:t>
      </w:r>
      <w:r>
        <w:t xml:space="preserve">Use consistent and clear branding. </w:t>
      </w:r>
    </w:p>
    <w:p w14:paraId="2EA17F71" w14:textId="77777777" w:rsidR="002674E1" w:rsidRDefault="002674E1" w:rsidP="00D93FCF">
      <w:pPr>
        <w:pStyle w:val="ListParagraph"/>
        <w:spacing w:after="0" w:line="240" w:lineRule="auto"/>
        <w:ind w:left="0"/>
      </w:pPr>
    </w:p>
    <w:p w14:paraId="6FA536A2" w14:textId="7B4C067A" w:rsidR="002674E1" w:rsidRDefault="002674E1" w:rsidP="00D93FCF">
      <w:pPr>
        <w:pStyle w:val="ListParagraph"/>
        <w:spacing w:after="0" w:line="240" w:lineRule="auto"/>
        <w:ind w:left="0"/>
      </w:pPr>
      <w:r w:rsidRPr="0067013D">
        <w:t xml:space="preserve">Include the benefits of </w:t>
      </w:r>
      <w:r w:rsidRPr="005D7CD2">
        <w:rPr>
          <w:i/>
        </w:rPr>
        <w:t>using the software on AWS</w:t>
      </w:r>
      <w:r w:rsidRPr="0067013D">
        <w:t>, and provide details on usage scenarios.</w:t>
      </w:r>
    </w:p>
  </w:comment>
  <w:comment w:id="16" w:author="Author" w:initials="A">
    <w:p w14:paraId="24B38E86" w14:textId="43378869" w:rsidR="002674E1" w:rsidRDefault="002674E1">
      <w:pPr>
        <w:pStyle w:val="CommentText"/>
      </w:pPr>
      <w:r>
        <w:rPr>
          <w:rStyle w:val="CommentReference"/>
        </w:rPr>
        <w:annotationRef/>
      </w:r>
      <w:r>
        <w:t>Finalize these details as soon as possible.</w:t>
      </w:r>
    </w:p>
  </w:comment>
  <w:comment w:id="17" w:author="Author" w:initials="A">
    <w:p w14:paraId="73EBFC47" w14:textId="77777777" w:rsidR="002674E1" w:rsidRDefault="002674E1" w:rsidP="009A37CC">
      <w:pPr>
        <w:pStyle w:val="CommentText"/>
      </w:pPr>
      <w:r>
        <w:rPr>
          <w:rStyle w:val="CommentReference"/>
        </w:rPr>
        <w:annotationRef/>
      </w:r>
      <w:r>
        <w:t xml:space="preserve">Include details about the license and how they can sign up. If no license is required, clarify that. </w:t>
      </w:r>
    </w:p>
    <w:p w14:paraId="3F3A2AFA" w14:textId="77777777" w:rsidR="002674E1" w:rsidRDefault="002674E1" w:rsidP="009A37CC">
      <w:pPr>
        <w:pStyle w:val="CommentText"/>
      </w:pPr>
    </w:p>
    <w:p w14:paraId="59E61574" w14:textId="40773C3F" w:rsidR="002674E1" w:rsidRDefault="002674E1" w:rsidP="009A37CC">
      <w:pPr>
        <w:pStyle w:val="CommentText"/>
      </w:pPr>
      <w:r>
        <w:t>These two paragraphs provide an example of the details you can provide. Provide links as appropriate.</w:t>
      </w:r>
    </w:p>
  </w:comment>
  <w:comment w:id="18" w:author="Author" w:initials="A">
    <w:p w14:paraId="11D71B1A" w14:textId="5301D454" w:rsidR="002674E1" w:rsidRDefault="002674E1">
      <w:pPr>
        <w:pStyle w:val="CommentText"/>
      </w:pPr>
      <w:r>
        <w:rPr>
          <w:rStyle w:val="CommentReference"/>
        </w:rPr>
        <w:annotationRef/>
      </w:r>
      <w:r>
        <w:t>Or, if the deployment uses an AMI, update this paragraph. If it doesn’t, remove the paragraph.</w:t>
      </w:r>
    </w:p>
  </w:comment>
  <w:comment w:id="20" w:author="Author" w:initials="A">
    <w:p w14:paraId="4FA03BAE" w14:textId="77777777" w:rsidR="002674E1" w:rsidRDefault="002674E1" w:rsidP="00DA22D5">
      <w:pPr>
        <w:pStyle w:val="CommentText"/>
      </w:pPr>
      <w:r>
        <w:rPr>
          <w:rStyle w:val="CommentReference"/>
        </w:rPr>
        <w:annotationRef/>
      </w:r>
      <w:r>
        <w:t xml:space="preserve">Replace this example diagram with your own. </w:t>
      </w:r>
    </w:p>
    <w:p w14:paraId="6AAE20D0" w14:textId="408F2C38" w:rsidR="002674E1" w:rsidRPr="001507C6" w:rsidRDefault="002674E1" w:rsidP="00DA22D5">
      <w:pPr>
        <w:pStyle w:val="CommentText"/>
      </w:pPr>
      <w:r w:rsidRPr="001507C6">
        <w:rPr>
          <w:b/>
        </w:rPr>
        <w:t>Send us your source PowerPoint file.</w:t>
      </w:r>
    </w:p>
    <w:p w14:paraId="352DC147" w14:textId="77777777" w:rsidR="002674E1" w:rsidRDefault="002674E1" w:rsidP="00DA22D5">
      <w:pPr>
        <w:pStyle w:val="CommentText"/>
      </w:pPr>
    </w:p>
    <w:p w14:paraId="375C81FB" w14:textId="77777777" w:rsidR="002674E1" w:rsidRPr="00A43AA3" w:rsidRDefault="002674E1" w:rsidP="00DA22D5">
      <w:pPr>
        <w:pStyle w:val="ListParagraph"/>
        <w:numPr>
          <w:ilvl w:val="0"/>
          <w:numId w:val="41"/>
        </w:numPr>
        <w:spacing w:before="100" w:beforeAutospacing="1" w:after="100" w:afterAutospacing="1" w:line="240" w:lineRule="auto"/>
        <w:rPr>
          <w:rFonts w:ascii="Calibri" w:hAnsi="Calibri"/>
          <w:sz w:val="20"/>
          <w:szCs w:val="20"/>
        </w:rPr>
      </w:pPr>
      <w:r>
        <w:rPr>
          <w:sz w:val="20"/>
          <w:szCs w:val="20"/>
        </w:rPr>
        <w:t xml:space="preserve"> </w:t>
      </w:r>
      <w:r>
        <w:t xml:space="preserve">Build your diagram from our </w:t>
      </w:r>
      <w:hyperlink r:id="rId5" w:history="1">
        <w:r w:rsidRPr="005A36A3">
          <w:rPr>
            <w:rStyle w:val="Hyperlink"/>
          </w:rPr>
          <w:t>PowerPoint templat</w:t>
        </w:r>
        <w:r>
          <w:rPr>
            <w:rStyle w:val="Hyperlink"/>
          </w:rPr>
          <w:t>e slid</w:t>
        </w:r>
        <w:r w:rsidRPr="005A36A3">
          <w:rPr>
            <w:rStyle w:val="Hyperlink"/>
          </w:rPr>
          <w:t>e</w:t>
        </w:r>
      </w:hyperlink>
      <w:r>
        <w:t>.</w:t>
      </w:r>
      <w:r>
        <w:rPr>
          <w:sz w:val="20"/>
          <w:szCs w:val="20"/>
        </w:rPr>
        <w:t xml:space="preserve"> </w:t>
      </w:r>
    </w:p>
    <w:p w14:paraId="72F35512" w14:textId="61CCADA3" w:rsidR="002674E1" w:rsidRPr="009544F9" w:rsidRDefault="002674E1" w:rsidP="00DA22D5">
      <w:pPr>
        <w:pStyle w:val="ListParagraph"/>
        <w:numPr>
          <w:ilvl w:val="0"/>
          <w:numId w:val="41"/>
        </w:numPr>
        <w:spacing w:before="100" w:beforeAutospacing="1" w:after="100" w:afterAutospacing="1" w:line="240" w:lineRule="auto"/>
        <w:rPr>
          <w:rFonts w:ascii="Calibri" w:hAnsi="Calibri"/>
          <w:sz w:val="20"/>
          <w:szCs w:val="20"/>
        </w:rPr>
      </w:pPr>
      <w:r>
        <w:rPr>
          <w:rFonts w:ascii="Calibri" w:hAnsi="Calibri"/>
          <w:sz w:val="20"/>
          <w:szCs w:val="20"/>
        </w:rPr>
        <w:t xml:space="preserve"> </w:t>
      </w:r>
      <w:r>
        <w:rPr>
          <w:sz w:val="20"/>
          <w:szCs w:val="20"/>
        </w:rPr>
        <w:t>Follow the instructions in</w:t>
      </w:r>
      <w:r w:rsidRPr="00A43AA3">
        <w:rPr>
          <w:sz w:val="20"/>
          <w:szCs w:val="20"/>
        </w:rPr>
        <w:t xml:space="preserve"> the</w:t>
      </w:r>
      <w:r>
        <w:rPr>
          <w:sz w:val="20"/>
          <w:szCs w:val="20"/>
        </w:rPr>
        <w:t xml:space="preserve"> full slide deck, available from the </w:t>
      </w:r>
      <w:hyperlink r:id="rId6" w:history="1">
        <w:r w:rsidRPr="00A43AA3">
          <w:rPr>
            <w:rStyle w:val="Hyperlink"/>
            <w:sz w:val="20"/>
            <w:szCs w:val="20"/>
          </w:rPr>
          <w:t>AWS architecture icons</w:t>
        </w:r>
      </w:hyperlink>
      <w:r>
        <w:rPr>
          <w:sz w:val="20"/>
          <w:szCs w:val="20"/>
        </w:rPr>
        <w:t xml:space="preserve"> page. (Choose </w:t>
      </w:r>
      <w:r w:rsidRPr="00A43AA3">
        <w:rPr>
          <w:b/>
          <w:sz w:val="20"/>
          <w:szCs w:val="20"/>
        </w:rPr>
        <w:t>Download toolkit for PowerPoint</w:t>
      </w:r>
      <w:r>
        <w:rPr>
          <w:sz w:val="20"/>
          <w:szCs w:val="20"/>
        </w:rPr>
        <w:t>.)</w:t>
      </w:r>
    </w:p>
    <w:p w14:paraId="009259D5" w14:textId="67689BEA" w:rsidR="002674E1" w:rsidRPr="009544F9" w:rsidRDefault="002674E1" w:rsidP="009544F9">
      <w:pPr>
        <w:pStyle w:val="ListParagraph"/>
        <w:numPr>
          <w:ilvl w:val="0"/>
          <w:numId w:val="41"/>
        </w:numPr>
        <w:spacing w:before="100" w:beforeAutospacing="1" w:after="100" w:afterAutospacing="1" w:line="240" w:lineRule="auto"/>
        <w:rPr>
          <w:rFonts w:ascii="Calibri" w:hAnsi="Calibri"/>
          <w:sz w:val="20"/>
          <w:szCs w:val="20"/>
        </w:rPr>
      </w:pPr>
      <w:r>
        <w:rPr>
          <w:rFonts w:ascii="Calibri" w:hAnsi="Calibri"/>
          <w:sz w:val="20"/>
          <w:szCs w:val="20"/>
        </w:rPr>
        <w:t xml:space="preserve"> </w:t>
      </w:r>
      <w:r w:rsidRPr="009544F9">
        <w:rPr>
          <w:sz w:val="20"/>
          <w:szCs w:val="20"/>
        </w:rPr>
        <w:t>M</w:t>
      </w:r>
      <w:r>
        <w:rPr>
          <w:sz w:val="20"/>
          <w:szCs w:val="20"/>
        </w:rPr>
        <w:t>ake the flow as linear as possible: left to right or top to bottom. Minimize twists and turns that make the arrows hard to follow and obscure the story you want to tell.</w:t>
      </w:r>
    </w:p>
    <w:p w14:paraId="7C137A0A" w14:textId="098CF030" w:rsidR="002674E1" w:rsidRPr="00BD560B" w:rsidRDefault="002674E1" w:rsidP="00DA22D5">
      <w:pPr>
        <w:pStyle w:val="ListParagraph"/>
        <w:numPr>
          <w:ilvl w:val="0"/>
          <w:numId w:val="41"/>
        </w:numPr>
        <w:spacing w:before="100" w:beforeAutospacing="1" w:after="100" w:afterAutospacing="1" w:line="240" w:lineRule="auto"/>
        <w:rPr>
          <w:rFonts w:ascii="Calibri" w:hAnsi="Calibri"/>
          <w:sz w:val="20"/>
          <w:szCs w:val="20"/>
        </w:rPr>
      </w:pPr>
      <w:r>
        <w:rPr>
          <w:sz w:val="20"/>
          <w:szCs w:val="20"/>
        </w:rPr>
        <w:t xml:space="preserve"> </w:t>
      </w:r>
      <w:r w:rsidRPr="00BD560B">
        <w:rPr>
          <w:sz w:val="20"/>
          <w:szCs w:val="20"/>
        </w:rPr>
        <w:t xml:space="preserve">Use </w:t>
      </w:r>
      <w:r>
        <w:rPr>
          <w:sz w:val="20"/>
          <w:szCs w:val="20"/>
        </w:rPr>
        <w:t>the</w:t>
      </w:r>
      <w:r w:rsidRPr="00BD560B">
        <w:rPr>
          <w:sz w:val="20"/>
          <w:szCs w:val="20"/>
        </w:rPr>
        <w:t xml:space="preserve"> font type, size, and colors</w:t>
      </w:r>
      <w:r>
        <w:rPr>
          <w:sz w:val="20"/>
          <w:szCs w:val="20"/>
        </w:rPr>
        <w:t xml:space="preserve"> from the deck.</w:t>
      </w:r>
    </w:p>
    <w:p w14:paraId="0E6F985A" w14:textId="77777777" w:rsidR="002674E1" w:rsidRPr="009544F9" w:rsidRDefault="002674E1" w:rsidP="00DA22D5">
      <w:pPr>
        <w:pStyle w:val="ListParagraph"/>
        <w:numPr>
          <w:ilvl w:val="0"/>
          <w:numId w:val="41"/>
        </w:numPr>
        <w:spacing w:before="100" w:beforeAutospacing="1" w:after="100" w:afterAutospacing="1" w:line="240" w:lineRule="auto"/>
        <w:rPr>
          <w:sz w:val="20"/>
          <w:szCs w:val="20"/>
        </w:rPr>
      </w:pPr>
      <w:r>
        <w:rPr>
          <w:sz w:val="20"/>
          <w:szCs w:val="20"/>
        </w:rPr>
        <w:t xml:space="preserve"> Represent all significant elements with</w:t>
      </w:r>
      <w:r w:rsidRPr="00BD560B">
        <w:rPr>
          <w:sz w:val="20"/>
          <w:szCs w:val="20"/>
        </w:rPr>
        <w:t xml:space="preserve"> </w:t>
      </w:r>
      <w:r>
        <w:t xml:space="preserve">icons from the </w:t>
      </w:r>
      <w:r>
        <w:rPr>
          <w:sz w:val="20"/>
          <w:szCs w:val="20"/>
        </w:rPr>
        <w:t>deck</w:t>
      </w:r>
      <w:r>
        <w:t xml:space="preserve">. Exceptions: </w:t>
      </w:r>
    </w:p>
    <w:p w14:paraId="2DEFB4EC" w14:textId="61CBCE83" w:rsidR="002674E1" w:rsidRPr="00115657" w:rsidRDefault="002674E1" w:rsidP="009544F9">
      <w:pPr>
        <w:pStyle w:val="ListParagraph"/>
        <w:numPr>
          <w:ilvl w:val="1"/>
          <w:numId w:val="41"/>
        </w:numPr>
        <w:spacing w:before="100" w:beforeAutospacing="1" w:after="100" w:afterAutospacing="1" w:line="240" w:lineRule="auto"/>
        <w:rPr>
          <w:sz w:val="20"/>
          <w:szCs w:val="20"/>
        </w:rPr>
      </w:pPr>
      <w:r>
        <w:t xml:space="preserve"> You may choose not to show optional items.</w:t>
      </w:r>
    </w:p>
    <w:p w14:paraId="123DBE0F" w14:textId="2731FB70" w:rsidR="002674E1" w:rsidRPr="009544F9" w:rsidRDefault="002674E1" w:rsidP="009544F9">
      <w:pPr>
        <w:pStyle w:val="ListParagraph"/>
        <w:numPr>
          <w:ilvl w:val="1"/>
          <w:numId w:val="41"/>
        </w:numPr>
        <w:spacing w:before="100" w:beforeAutospacing="1" w:after="100" w:afterAutospacing="1" w:line="240" w:lineRule="auto"/>
        <w:rPr>
          <w:sz w:val="20"/>
          <w:szCs w:val="20"/>
        </w:rPr>
      </w:pPr>
      <w:r>
        <w:t xml:space="preserve"> Certain icons we usually don’t show since they’re understood. Examples: internet cloud, internet gateway, NAT gateways, AMI. Show them only if needed to clarify something particular to your Quick Start.</w:t>
      </w:r>
    </w:p>
    <w:p w14:paraId="226839DB" w14:textId="6518B7A4" w:rsidR="002674E1" w:rsidRPr="00BD560B" w:rsidRDefault="002674E1" w:rsidP="009544F9">
      <w:pPr>
        <w:pStyle w:val="ListParagraph"/>
        <w:numPr>
          <w:ilvl w:val="1"/>
          <w:numId w:val="41"/>
        </w:numPr>
        <w:spacing w:before="100" w:beforeAutospacing="1" w:after="100" w:afterAutospacing="1" w:line="240" w:lineRule="auto"/>
        <w:rPr>
          <w:sz w:val="20"/>
          <w:szCs w:val="20"/>
        </w:rPr>
      </w:pPr>
      <w:r>
        <w:rPr>
          <w:sz w:val="20"/>
          <w:szCs w:val="20"/>
        </w:rPr>
        <w:t xml:space="preserve"> Choose which service icons to show (off to the right) depending on which services you want to describe and how comprehensive you want to be.</w:t>
      </w:r>
    </w:p>
    <w:p w14:paraId="65B0F2A1" w14:textId="77777777" w:rsidR="002674E1" w:rsidRDefault="002674E1" w:rsidP="00DA22D5">
      <w:pPr>
        <w:pStyle w:val="ListParagraph"/>
        <w:numPr>
          <w:ilvl w:val="0"/>
          <w:numId w:val="41"/>
        </w:numPr>
        <w:spacing w:before="100" w:beforeAutospacing="1" w:after="100" w:afterAutospacing="1" w:line="240" w:lineRule="auto"/>
        <w:rPr>
          <w:sz w:val="20"/>
          <w:szCs w:val="20"/>
        </w:rPr>
      </w:pPr>
      <w:r>
        <w:rPr>
          <w:sz w:val="20"/>
          <w:szCs w:val="20"/>
        </w:rPr>
        <w:t xml:space="preserve"> </w:t>
      </w:r>
      <w:r w:rsidRPr="00BD560B">
        <w:rPr>
          <w:sz w:val="20"/>
          <w:szCs w:val="20"/>
        </w:rPr>
        <w:t>For service names, use the labels provided</w:t>
      </w:r>
      <w:r>
        <w:rPr>
          <w:sz w:val="20"/>
          <w:szCs w:val="20"/>
        </w:rPr>
        <w:t xml:space="preserve"> in the</w:t>
      </w:r>
      <w:r w:rsidRPr="00BD560B">
        <w:rPr>
          <w:sz w:val="20"/>
          <w:szCs w:val="20"/>
        </w:rPr>
        <w:t xml:space="preserve"> </w:t>
      </w:r>
      <w:r>
        <w:rPr>
          <w:sz w:val="20"/>
          <w:szCs w:val="20"/>
        </w:rPr>
        <w:t>deck</w:t>
      </w:r>
      <w:r w:rsidRPr="00BD560B">
        <w:rPr>
          <w:sz w:val="20"/>
          <w:szCs w:val="20"/>
        </w:rPr>
        <w:t xml:space="preserve">. </w:t>
      </w:r>
    </w:p>
    <w:p w14:paraId="5058F8A2" w14:textId="77777777" w:rsidR="002674E1" w:rsidRDefault="002674E1" w:rsidP="00DA22D5">
      <w:pPr>
        <w:pStyle w:val="ListParagraph"/>
        <w:numPr>
          <w:ilvl w:val="0"/>
          <w:numId w:val="41"/>
        </w:numPr>
        <w:spacing w:before="100" w:beforeAutospacing="1" w:after="100" w:afterAutospacing="1" w:line="240" w:lineRule="auto"/>
        <w:rPr>
          <w:sz w:val="20"/>
          <w:szCs w:val="20"/>
        </w:rPr>
      </w:pPr>
      <w:r>
        <w:rPr>
          <w:sz w:val="20"/>
          <w:szCs w:val="20"/>
        </w:rPr>
        <w:t xml:space="preserve"> </w:t>
      </w:r>
      <w:r w:rsidRPr="00BD560B">
        <w:rPr>
          <w:sz w:val="20"/>
          <w:szCs w:val="20"/>
        </w:rPr>
        <w:t>For all other labels and callouts, use sentence case (capitalize the first word only) except for proper nouns.</w:t>
      </w:r>
    </w:p>
    <w:p w14:paraId="00473925" w14:textId="77777777" w:rsidR="002674E1" w:rsidRPr="00A43AA3" w:rsidRDefault="002674E1" w:rsidP="00DA22D5">
      <w:pPr>
        <w:pStyle w:val="ListParagraph"/>
        <w:numPr>
          <w:ilvl w:val="0"/>
          <w:numId w:val="41"/>
        </w:numPr>
        <w:spacing w:before="100" w:beforeAutospacing="1" w:after="100" w:afterAutospacing="1" w:line="240" w:lineRule="auto"/>
        <w:rPr>
          <w:sz w:val="20"/>
          <w:szCs w:val="20"/>
        </w:rPr>
      </w:pPr>
      <w:r>
        <w:rPr>
          <w:sz w:val="20"/>
          <w:szCs w:val="20"/>
        </w:rPr>
        <w:t xml:space="preserve"> </w:t>
      </w:r>
      <w:r w:rsidRPr="00BD560B">
        <w:rPr>
          <w:sz w:val="20"/>
          <w:szCs w:val="20"/>
        </w:rPr>
        <w:t>Don’t use diagonal lines</w:t>
      </w:r>
      <w:r>
        <w:rPr>
          <w:sz w:val="20"/>
          <w:szCs w:val="20"/>
        </w:rPr>
        <w:t>.</w:t>
      </w:r>
      <w:r w:rsidRPr="00BD560B">
        <w:rPr>
          <w:sz w:val="20"/>
          <w:szCs w:val="20"/>
        </w:rPr>
        <w:t xml:space="preserve"> </w:t>
      </w:r>
    </w:p>
    <w:p w14:paraId="4767EF32" w14:textId="77777777" w:rsidR="002674E1" w:rsidRPr="0087400E" w:rsidRDefault="002674E1" w:rsidP="00DA22D5">
      <w:pPr>
        <w:pStyle w:val="ListParagraph"/>
        <w:numPr>
          <w:ilvl w:val="0"/>
          <w:numId w:val="41"/>
        </w:numPr>
        <w:spacing w:before="100" w:beforeAutospacing="1" w:after="100" w:afterAutospacing="1" w:line="240" w:lineRule="auto"/>
        <w:rPr>
          <w:sz w:val="20"/>
          <w:szCs w:val="20"/>
        </w:rPr>
      </w:pPr>
      <w:r>
        <w:rPr>
          <w:sz w:val="20"/>
          <w:szCs w:val="20"/>
        </w:rPr>
        <w:t xml:space="preserve"> </w:t>
      </w:r>
      <w:r w:rsidRPr="00BD560B">
        <w:rPr>
          <w:sz w:val="20"/>
          <w:szCs w:val="20"/>
        </w:rPr>
        <w:t>Add callouts or labels as necessary to identify workloads, tiers, and other graphics on your diagram.</w:t>
      </w:r>
    </w:p>
    <w:p w14:paraId="79503830" w14:textId="77777777" w:rsidR="002674E1" w:rsidRPr="00BD560B" w:rsidRDefault="002674E1" w:rsidP="00DA22D5">
      <w:pPr>
        <w:pStyle w:val="ListParagraph"/>
        <w:numPr>
          <w:ilvl w:val="0"/>
          <w:numId w:val="41"/>
        </w:numPr>
        <w:spacing w:before="100" w:beforeAutospacing="1" w:after="100" w:afterAutospacing="1" w:line="240" w:lineRule="auto"/>
        <w:rPr>
          <w:sz w:val="20"/>
          <w:szCs w:val="20"/>
        </w:rPr>
      </w:pPr>
      <w:r>
        <w:rPr>
          <w:sz w:val="20"/>
          <w:szCs w:val="20"/>
        </w:rPr>
        <w:t xml:space="preserve"> Avoid adding company logos in the subnets.</w:t>
      </w:r>
    </w:p>
    <w:p w14:paraId="15888EAA" w14:textId="77777777" w:rsidR="002674E1" w:rsidRDefault="002674E1" w:rsidP="00DA22D5">
      <w:pPr>
        <w:pStyle w:val="ListParagraph"/>
        <w:numPr>
          <w:ilvl w:val="0"/>
          <w:numId w:val="41"/>
        </w:numPr>
        <w:spacing w:before="100" w:beforeAutospacing="1" w:after="100" w:afterAutospacing="1" w:line="240" w:lineRule="auto"/>
        <w:rPr>
          <w:sz w:val="20"/>
          <w:szCs w:val="20"/>
        </w:rPr>
      </w:pPr>
      <w:r>
        <w:rPr>
          <w:sz w:val="20"/>
          <w:szCs w:val="20"/>
        </w:rPr>
        <w:t xml:space="preserve"> </w:t>
      </w:r>
      <w:r w:rsidRPr="00BD560B">
        <w:rPr>
          <w:sz w:val="20"/>
          <w:szCs w:val="20"/>
        </w:rPr>
        <w:t>Use the background shading colors that are included in the templates to separate tiers or distinct areas of the diagrams</w:t>
      </w:r>
      <w:r>
        <w:rPr>
          <w:sz w:val="20"/>
          <w:szCs w:val="20"/>
        </w:rPr>
        <w:t xml:space="preserve">; </w:t>
      </w:r>
      <w:r w:rsidRPr="00BD560B">
        <w:rPr>
          <w:sz w:val="20"/>
          <w:szCs w:val="20"/>
        </w:rPr>
        <w:t>don’t go overboard with color.</w:t>
      </w:r>
    </w:p>
    <w:p w14:paraId="32D5C1BC" w14:textId="77777777" w:rsidR="002674E1" w:rsidRDefault="002674E1" w:rsidP="00DA22D5">
      <w:pPr>
        <w:pStyle w:val="ListParagraph"/>
        <w:numPr>
          <w:ilvl w:val="0"/>
          <w:numId w:val="41"/>
        </w:numPr>
        <w:spacing w:before="100" w:beforeAutospacing="1" w:after="100" w:afterAutospacing="1" w:line="240" w:lineRule="auto"/>
        <w:rPr>
          <w:sz w:val="20"/>
          <w:szCs w:val="20"/>
        </w:rPr>
      </w:pPr>
      <w:r>
        <w:rPr>
          <w:sz w:val="20"/>
          <w:szCs w:val="20"/>
        </w:rPr>
        <w:t xml:space="preserve"> In this Word doc, m</w:t>
      </w:r>
      <w:r w:rsidRPr="00BD560B">
        <w:rPr>
          <w:sz w:val="20"/>
          <w:szCs w:val="20"/>
        </w:rPr>
        <w:t>ake sure</w:t>
      </w:r>
      <w:r>
        <w:rPr>
          <w:sz w:val="20"/>
          <w:szCs w:val="20"/>
        </w:rPr>
        <w:t xml:space="preserve"> that</w:t>
      </w:r>
      <w:r w:rsidRPr="00BD560B">
        <w:rPr>
          <w:sz w:val="20"/>
          <w:szCs w:val="20"/>
        </w:rPr>
        <w:t xml:space="preserve"> </w:t>
      </w:r>
      <w:r>
        <w:rPr>
          <w:sz w:val="20"/>
          <w:szCs w:val="20"/>
        </w:rPr>
        <w:t>the</w:t>
      </w:r>
      <w:r w:rsidRPr="00BD560B">
        <w:rPr>
          <w:sz w:val="20"/>
          <w:szCs w:val="20"/>
        </w:rPr>
        <w:t xml:space="preserve"> bulleted list</w:t>
      </w:r>
      <w:r>
        <w:rPr>
          <w:sz w:val="20"/>
          <w:szCs w:val="20"/>
        </w:rPr>
        <w:t xml:space="preserve"> following</w:t>
      </w:r>
      <w:r w:rsidRPr="00BD560B">
        <w:rPr>
          <w:sz w:val="20"/>
          <w:szCs w:val="20"/>
        </w:rPr>
        <w:t xml:space="preserve"> </w:t>
      </w:r>
      <w:r>
        <w:rPr>
          <w:sz w:val="20"/>
          <w:szCs w:val="20"/>
        </w:rPr>
        <w:t>your</w:t>
      </w:r>
      <w:r w:rsidRPr="00BD560B">
        <w:rPr>
          <w:sz w:val="20"/>
          <w:szCs w:val="20"/>
        </w:rPr>
        <w:t xml:space="preserve"> diagram </w:t>
      </w:r>
      <w:r>
        <w:rPr>
          <w:sz w:val="20"/>
          <w:szCs w:val="20"/>
        </w:rPr>
        <w:t xml:space="preserve">mentions all the elements </w:t>
      </w:r>
      <w:r w:rsidRPr="00BD560B">
        <w:rPr>
          <w:sz w:val="20"/>
          <w:szCs w:val="20"/>
        </w:rPr>
        <w:t xml:space="preserve">in </w:t>
      </w:r>
      <w:r>
        <w:rPr>
          <w:sz w:val="20"/>
          <w:szCs w:val="20"/>
        </w:rPr>
        <w:t>the</w:t>
      </w:r>
      <w:r w:rsidRPr="00BD560B">
        <w:rPr>
          <w:sz w:val="20"/>
          <w:szCs w:val="20"/>
        </w:rPr>
        <w:t xml:space="preserve"> diagram</w:t>
      </w:r>
      <w:r>
        <w:rPr>
          <w:sz w:val="20"/>
          <w:szCs w:val="20"/>
        </w:rPr>
        <w:t>—</w:t>
      </w:r>
      <w:r w:rsidRPr="00BD560B">
        <w:rPr>
          <w:sz w:val="20"/>
          <w:szCs w:val="20"/>
        </w:rPr>
        <w:t>and vice versa</w:t>
      </w:r>
      <w:r>
        <w:rPr>
          <w:sz w:val="20"/>
          <w:szCs w:val="20"/>
        </w:rPr>
        <w:t>.</w:t>
      </w:r>
    </w:p>
    <w:p w14:paraId="4018246B" w14:textId="77777777" w:rsidR="002674E1" w:rsidRPr="00DA22D5" w:rsidRDefault="002674E1" w:rsidP="00DA22D5">
      <w:pPr>
        <w:pStyle w:val="ListParagraph"/>
        <w:numPr>
          <w:ilvl w:val="0"/>
          <w:numId w:val="41"/>
        </w:numPr>
        <w:spacing w:before="100" w:beforeAutospacing="1" w:after="100" w:afterAutospacing="1" w:line="240" w:lineRule="auto"/>
        <w:rPr>
          <w:sz w:val="20"/>
          <w:szCs w:val="20"/>
        </w:rPr>
      </w:pPr>
      <w:r>
        <w:rPr>
          <w:sz w:val="20"/>
          <w:szCs w:val="20"/>
        </w:rPr>
        <w:t xml:space="preserve"> </w:t>
      </w:r>
      <w:r>
        <w:t>Export your diagram to .png format to include here.</w:t>
      </w:r>
    </w:p>
    <w:p w14:paraId="7EFAE470" w14:textId="7939FC40" w:rsidR="002674E1" w:rsidRPr="00DA22D5" w:rsidRDefault="002674E1" w:rsidP="00DA22D5">
      <w:pPr>
        <w:pStyle w:val="ListParagraph"/>
        <w:numPr>
          <w:ilvl w:val="0"/>
          <w:numId w:val="41"/>
        </w:numPr>
        <w:spacing w:before="100" w:beforeAutospacing="1" w:after="100" w:afterAutospacing="1" w:line="240" w:lineRule="auto"/>
        <w:rPr>
          <w:sz w:val="20"/>
          <w:szCs w:val="20"/>
        </w:rPr>
      </w:pPr>
      <w:r>
        <w:t xml:space="preserve"> </w:t>
      </w:r>
      <w:r w:rsidRPr="00BD560B">
        <w:t xml:space="preserve">Make sure your diagram is clear and legible </w:t>
      </w:r>
      <w:r>
        <w:t>when you bring it into this page</w:t>
      </w:r>
      <w:r w:rsidRPr="00BD560B">
        <w:t>.</w:t>
      </w:r>
    </w:p>
  </w:comment>
  <w:comment w:id="21" w:author="Author" w:initials="A">
    <w:p w14:paraId="5005CCD2" w14:textId="242B64AB" w:rsidR="002674E1" w:rsidRDefault="002674E1">
      <w:pPr>
        <w:pStyle w:val="CommentText"/>
      </w:pPr>
      <w:r>
        <w:rPr>
          <w:rStyle w:val="CommentReference"/>
        </w:rPr>
        <w:annotationRef/>
      </w:r>
      <w:r>
        <w:t>In this bulleted list,</w:t>
      </w:r>
      <w:r w:rsidRPr="00253A8A">
        <w:t xml:space="preserve"> </w:t>
      </w:r>
      <w:r>
        <w:t>describe</w:t>
      </w:r>
      <w:r w:rsidRPr="00253A8A">
        <w:t xml:space="preserve"> </w:t>
      </w:r>
      <w:r>
        <w:t>every item</w:t>
      </w:r>
      <w:r w:rsidRPr="00253A8A">
        <w:t xml:space="preserve"> in the diagram</w:t>
      </w:r>
      <w:r>
        <w:t>—</w:t>
      </w:r>
      <w:r w:rsidRPr="00253A8A">
        <w:t xml:space="preserve">and </w:t>
      </w:r>
      <w:r>
        <w:t xml:space="preserve">show in the diagram every significant item you mention in the bullets. Use the exact same terms in both places. Write the bullet points as if you’re sitting with a customer and moving your finger around the diagram, reading the labels out loud. </w:t>
      </w:r>
    </w:p>
  </w:comment>
  <w:comment w:id="29" w:author="Author" w:initials="A">
    <w:p w14:paraId="1167F685" w14:textId="36F6AAE6" w:rsidR="002674E1" w:rsidRDefault="002674E1">
      <w:pPr>
        <w:pStyle w:val="CommentText"/>
      </w:pPr>
      <w:r>
        <w:rPr>
          <w:rStyle w:val="CommentReference"/>
        </w:rPr>
        <w:annotationRef/>
      </w:r>
      <w:r>
        <w:t>Describe or link to specific knowledge requirements; for example: “familiarity with basic concepts in the areas of networking, database operations, and data encryption” or “familiarity with &lt;software&gt;.”</w:t>
      </w:r>
    </w:p>
  </w:comment>
  <w:comment w:id="33" w:author="Author" w:initials="A">
    <w:p w14:paraId="61C664C2" w14:textId="7C0E9C14" w:rsidR="002674E1" w:rsidRPr="0037568D" w:rsidRDefault="002674E1" w:rsidP="002B436C">
      <w:pPr>
        <w:pStyle w:val="CommentText"/>
      </w:pPr>
      <w:r>
        <w:rPr>
          <w:rStyle w:val="CommentReference"/>
        </w:rPr>
        <w:annotationRef/>
      </w:r>
      <w:r>
        <w:t xml:space="preserve">In this section, include </w:t>
      </w:r>
      <w:r w:rsidRPr="0037568D">
        <w:t>AWS account configuration, operating system, licensing, DNS</w:t>
      </w:r>
      <w:r>
        <w:t xml:space="preserve"> </w:t>
      </w:r>
      <w:r w:rsidRPr="0037568D">
        <w:t>requirements</w:t>
      </w:r>
      <w:r>
        <w:t>, etc.</w:t>
      </w:r>
    </w:p>
    <w:p w14:paraId="13145081" w14:textId="77777777" w:rsidR="002674E1" w:rsidRDefault="002674E1" w:rsidP="002B436C">
      <w:pPr>
        <w:pStyle w:val="CommentText"/>
      </w:pPr>
    </w:p>
    <w:p w14:paraId="0D61192B" w14:textId="77777777" w:rsidR="002674E1" w:rsidRDefault="002674E1" w:rsidP="002B436C">
      <w:pPr>
        <w:pStyle w:val="CommentText"/>
      </w:pPr>
      <w:r>
        <w:rPr>
          <w:rStyle w:val="CommentReference"/>
        </w:rPr>
        <w:annotationRef/>
      </w:r>
      <w:r>
        <w:t xml:space="preserve">If you include AMI or license subscription information as prerequisites, refer and add a bookmark/link to the </w:t>
      </w:r>
      <w:r w:rsidRPr="002313FE">
        <w:rPr>
          <w:i/>
        </w:rPr>
        <w:t>Deployment steps</w:t>
      </w:r>
      <w:r>
        <w:t xml:space="preserve"> section, which provides specific instructions on related steps to take. </w:t>
      </w:r>
    </w:p>
    <w:p w14:paraId="610F31DA" w14:textId="77777777" w:rsidR="002674E1" w:rsidRDefault="002674E1" w:rsidP="002B436C">
      <w:pPr>
        <w:pStyle w:val="CommentText"/>
      </w:pPr>
    </w:p>
    <w:p w14:paraId="2B30BD2E" w14:textId="108BCD45" w:rsidR="002674E1" w:rsidRDefault="002674E1">
      <w:pPr>
        <w:pStyle w:val="CommentText"/>
      </w:pPr>
      <w:r>
        <w:t xml:space="preserve">Similarly, if there’s other crucial information that the audience needs to know for successful deployment, consider adding it to the </w:t>
      </w:r>
      <w:r w:rsidRPr="002313FE">
        <w:rPr>
          <w:i/>
        </w:rPr>
        <w:t>Deployment steps</w:t>
      </w:r>
      <w:r>
        <w:t xml:space="preserve"> section.</w:t>
      </w:r>
    </w:p>
  </w:comment>
  <w:comment w:id="34" w:author="Author" w:initials="A">
    <w:p w14:paraId="0FAB7148" w14:textId="4A4E8ACF" w:rsidR="002674E1" w:rsidRDefault="002674E1">
      <w:pPr>
        <w:pStyle w:val="CommentText"/>
      </w:pPr>
      <w:r>
        <w:rPr>
          <w:rStyle w:val="CommentReference"/>
        </w:rPr>
        <w:annotationRef/>
      </w:r>
      <w:r>
        <w:t>Make sure this URL ends with the correct default Region, as identified earlier under “</w:t>
      </w:r>
      <w:r w:rsidRPr="00DF03A2">
        <w:t>Launch the</w:t>
      </w:r>
      <w:r>
        <w:t xml:space="preserve"> Quick Start.” See </w:t>
      </w:r>
      <w:hyperlink r:id="rId7" w:history="1">
        <w:r w:rsidRPr="00960027">
          <w:rPr>
            <w:rStyle w:val="Hyperlink"/>
          </w:rPr>
          <w:t>Regional endpoints</w:t>
        </w:r>
      </w:hyperlink>
      <w:r>
        <w:t xml:space="preserve"> list.</w:t>
      </w:r>
    </w:p>
  </w:comment>
  <w:comment w:id="35" w:author="Author" w:initials="A">
    <w:p w14:paraId="7FC8987A" w14:textId="42B5E49C" w:rsidR="002674E1" w:rsidRDefault="002674E1">
      <w:pPr>
        <w:pStyle w:val="CommentText"/>
      </w:pPr>
      <w:r>
        <w:rPr>
          <w:rStyle w:val="CommentReference"/>
        </w:rPr>
        <w:annotationRef/>
      </w:r>
      <w:r>
        <w:t>Same for this URL.</w:t>
      </w:r>
    </w:p>
  </w:comment>
  <w:comment w:id="36" w:author="Author" w:initials="A">
    <w:p w14:paraId="22420BC7" w14:textId="1CDB96EA" w:rsidR="002674E1" w:rsidRDefault="002674E1">
      <w:pPr>
        <w:pStyle w:val="CommentText"/>
      </w:pPr>
      <w:r>
        <w:rPr>
          <w:rStyle w:val="CommentReference"/>
        </w:rPr>
        <w:annotationRef/>
      </w:r>
      <w:r>
        <w:t>Replace the &lt;n&gt; in each row to specify the number of resources used in this deployment. Remove the rows for resources that aren’t used.</w:t>
      </w:r>
    </w:p>
  </w:comment>
  <w:comment w:id="37" w:author="Author" w:initials="A">
    <w:p w14:paraId="68FE4415" w14:textId="161C24DE" w:rsidR="002674E1" w:rsidRPr="00606936" w:rsidRDefault="002674E1" w:rsidP="00606936">
      <w:pPr>
        <w:rPr>
          <w:sz w:val="20"/>
          <w:szCs w:val="20"/>
        </w:rPr>
      </w:pPr>
      <w:r>
        <w:rPr>
          <w:rStyle w:val="CommentReference"/>
        </w:rPr>
        <w:annotationRef/>
      </w:r>
      <w:r w:rsidRPr="00606936">
        <w:rPr>
          <w:color w:val="212F3E"/>
          <w:sz w:val="20"/>
          <w:szCs w:val="20"/>
          <w:shd w:val="clear" w:color="auto" w:fill="FFFFFF"/>
        </w:rPr>
        <w:t xml:space="preserve">If the Quick Start is supported in all AWS Regions, delete this row. </w:t>
      </w:r>
      <w:r>
        <w:rPr>
          <w:color w:val="212F3E"/>
          <w:sz w:val="20"/>
          <w:szCs w:val="20"/>
          <w:shd w:val="clear" w:color="auto" w:fill="FFFFFF"/>
        </w:rPr>
        <w:t>Otherwise, name the</w:t>
      </w:r>
      <w:r w:rsidRPr="00606936">
        <w:rPr>
          <w:color w:val="212F3E"/>
          <w:sz w:val="20"/>
          <w:szCs w:val="20"/>
          <w:shd w:val="clear" w:color="auto" w:fill="FFFFFF"/>
        </w:rPr>
        <w:t xml:space="preserve"> AWS services that are not supported in all Regions</w:t>
      </w:r>
      <w:r>
        <w:rPr>
          <w:color w:val="212F3E"/>
          <w:sz w:val="20"/>
          <w:szCs w:val="20"/>
          <w:shd w:val="clear" w:color="auto" w:fill="FFFFFF"/>
        </w:rPr>
        <w:t>.</w:t>
      </w:r>
      <w:r w:rsidRPr="00606936">
        <w:rPr>
          <w:color w:val="212F3E"/>
          <w:sz w:val="20"/>
          <w:szCs w:val="20"/>
          <w:shd w:val="clear" w:color="auto" w:fill="FFFFFF"/>
        </w:rPr>
        <w:t xml:space="preserve"> Don’t list the supported Regions for those services, though, since the supported Regions will change. Instead, update this link to point to the appropriate page in the AWS documentation. </w:t>
      </w:r>
      <w:r>
        <w:rPr>
          <w:color w:val="212F3E"/>
          <w:sz w:val="20"/>
          <w:szCs w:val="20"/>
          <w:shd w:val="clear" w:color="auto" w:fill="FFFFFF"/>
        </w:rPr>
        <w:t>(If</w:t>
      </w:r>
      <w:r w:rsidRPr="00606936">
        <w:rPr>
          <w:color w:val="212F3E"/>
          <w:sz w:val="20"/>
          <w:szCs w:val="20"/>
          <w:shd w:val="clear" w:color="auto" w:fill="FFFFFF"/>
        </w:rPr>
        <w:t xml:space="preserve"> you mention multiple services, </w:t>
      </w:r>
      <w:r>
        <w:rPr>
          <w:color w:val="212F3E"/>
          <w:shd w:val="clear" w:color="auto" w:fill="FFFFFF"/>
        </w:rPr>
        <w:t xml:space="preserve">keep the link </w:t>
      </w:r>
      <w:r w:rsidRPr="00606936">
        <w:rPr>
          <w:color w:val="212F3E"/>
          <w:sz w:val="20"/>
          <w:szCs w:val="20"/>
          <w:shd w:val="clear" w:color="auto" w:fill="FFFFFF"/>
        </w:rPr>
        <w:t>point</w:t>
      </w:r>
      <w:r>
        <w:rPr>
          <w:color w:val="212F3E"/>
          <w:shd w:val="clear" w:color="auto" w:fill="FFFFFF"/>
        </w:rPr>
        <w:t>ing</w:t>
      </w:r>
      <w:r w:rsidRPr="00606936">
        <w:rPr>
          <w:color w:val="212F3E"/>
          <w:sz w:val="20"/>
          <w:szCs w:val="20"/>
          <w:shd w:val="clear" w:color="auto" w:fill="FFFFFF"/>
        </w:rPr>
        <w:t xml:space="preserve"> to the top-level page</w:t>
      </w:r>
      <w:r>
        <w:rPr>
          <w:color w:val="212F3E"/>
          <w:sz w:val="20"/>
          <w:szCs w:val="20"/>
          <w:shd w:val="clear" w:color="auto" w:fill="FFFFFF"/>
        </w:rPr>
        <w:t>,</w:t>
      </w:r>
      <w:r w:rsidRPr="00606936">
        <w:rPr>
          <w:color w:val="212F3E"/>
          <w:sz w:val="20"/>
          <w:szCs w:val="20"/>
          <w:shd w:val="clear" w:color="auto" w:fill="FFFFFF"/>
        </w:rPr>
        <w:t xml:space="preserve"> </w:t>
      </w:r>
      <w:r>
        <w:rPr>
          <w:color w:val="212F3E"/>
          <w:shd w:val="clear" w:color="auto" w:fill="FFFFFF"/>
        </w:rPr>
        <w:t>“</w:t>
      </w:r>
      <w:r w:rsidRPr="00AF4FD0">
        <w:rPr>
          <w:shd w:val="clear" w:color="auto" w:fill="FFFFFF"/>
        </w:rPr>
        <w:t>Service endpoints and quotas</w:t>
      </w:r>
      <w:r w:rsidRPr="00606936">
        <w:rPr>
          <w:color w:val="212F3E"/>
          <w:sz w:val="20"/>
          <w:szCs w:val="20"/>
          <w:shd w:val="clear" w:color="auto" w:fill="FFFFFF"/>
        </w:rPr>
        <w:t>,</w:t>
      </w:r>
      <w:r>
        <w:rPr>
          <w:color w:val="212F3E"/>
          <w:shd w:val="clear" w:color="auto" w:fill="FFFFFF"/>
        </w:rPr>
        <w:t>”</w:t>
      </w:r>
      <w:r w:rsidRPr="00606936">
        <w:rPr>
          <w:color w:val="212F3E"/>
          <w:sz w:val="20"/>
          <w:szCs w:val="20"/>
          <w:shd w:val="clear" w:color="auto" w:fill="FFFFFF"/>
        </w:rPr>
        <w:t xml:space="preserve"> which lists all the services. If you mention only one service, </w:t>
      </w:r>
      <w:r>
        <w:rPr>
          <w:color w:val="212F3E"/>
          <w:shd w:val="clear" w:color="auto" w:fill="FFFFFF"/>
        </w:rPr>
        <w:t>link</w:t>
      </w:r>
      <w:r w:rsidRPr="00606936">
        <w:rPr>
          <w:color w:val="212F3E"/>
          <w:sz w:val="20"/>
          <w:szCs w:val="20"/>
          <w:shd w:val="clear" w:color="auto" w:fill="FFFFFF"/>
        </w:rPr>
        <w:t xml:space="preserve"> to the specific endpoints-and-quotas page for that service</w:t>
      </w:r>
      <w:r>
        <w:rPr>
          <w:color w:val="212F3E"/>
          <w:sz w:val="20"/>
          <w:szCs w:val="20"/>
          <w:shd w:val="clear" w:color="auto" w:fill="FFFFFF"/>
        </w:rPr>
        <w:t>.)</w:t>
      </w:r>
    </w:p>
  </w:comment>
  <w:comment w:id="45" w:author="Author" w:initials="A">
    <w:p w14:paraId="79A45FF5" w14:textId="194F5662" w:rsidR="002674E1" w:rsidRDefault="002674E1" w:rsidP="003D23D8">
      <w:pPr>
        <w:pStyle w:val="CommentText"/>
      </w:pPr>
      <w:r>
        <w:rPr>
          <w:rStyle w:val="CommentReference"/>
        </w:rPr>
        <w:annotationRef/>
      </w:r>
      <w:r>
        <w:t xml:space="preserve">Include this step if you have an AMI users need to subscribe to.  </w:t>
      </w:r>
    </w:p>
    <w:p w14:paraId="13B1B742" w14:textId="772AD159" w:rsidR="002674E1" w:rsidRDefault="002674E1" w:rsidP="003D23D8">
      <w:pPr>
        <w:pStyle w:val="CommentText"/>
      </w:pPr>
    </w:p>
    <w:p w14:paraId="78A4C14B" w14:textId="6C7F71F8" w:rsidR="002674E1" w:rsidRDefault="002674E1" w:rsidP="003D23D8">
      <w:pPr>
        <w:pStyle w:val="CommentText"/>
      </w:pPr>
      <w:r>
        <w:t>Revise these instructions if the subscription process is different for your Quick Start (for example, you might have a different licensing model and you might ask users to place the license key file in an S3 bucket for BYOL licenses).</w:t>
      </w:r>
    </w:p>
  </w:comment>
  <w:comment w:id="46" w:author="Author" w:initials="A">
    <w:p w14:paraId="00168ECF" w14:textId="2C327637" w:rsidR="002674E1" w:rsidRDefault="002674E1">
      <w:pPr>
        <w:pStyle w:val="CommentText"/>
      </w:pPr>
      <w:r>
        <w:rPr>
          <w:rStyle w:val="CommentReference"/>
        </w:rPr>
        <w:annotationRef/>
      </w:r>
      <w:r>
        <w:t>Add a link to your AMI page in AWS Marketplace.</w:t>
      </w:r>
    </w:p>
  </w:comment>
  <w:comment w:id="48" w:author="Author" w:initials="A">
    <w:p w14:paraId="1D35F417" w14:textId="707724CA" w:rsidR="002674E1" w:rsidRDefault="002674E1">
      <w:pPr>
        <w:pStyle w:val="CommentText"/>
      </w:pPr>
      <w:r>
        <w:rPr>
          <w:rStyle w:val="CommentReference"/>
        </w:rPr>
        <w:annotationRef/>
      </w:r>
      <w:r>
        <w:t>Revise to match your architecture, for example “one private subnet for the database instances.”</w:t>
      </w:r>
    </w:p>
  </w:comment>
  <w:comment w:id="49" w:author="Author" w:initials="A">
    <w:p w14:paraId="7DA60BB8" w14:textId="0E211D58" w:rsidR="002674E1" w:rsidRPr="00606936" w:rsidRDefault="002674E1" w:rsidP="007B19CE">
      <w:pPr>
        <w:rPr>
          <w:color w:val="212F3E"/>
          <w:sz w:val="20"/>
          <w:szCs w:val="20"/>
          <w:shd w:val="clear" w:color="auto" w:fill="FFFFFF"/>
        </w:rPr>
      </w:pPr>
      <w:r>
        <w:rPr>
          <w:rStyle w:val="CommentReference"/>
        </w:rPr>
        <w:annotationRef/>
      </w:r>
      <w:r w:rsidRPr="00606936">
        <w:rPr>
          <w:color w:val="212F3E"/>
          <w:sz w:val="20"/>
          <w:szCs w:val="20"/>
          <w:shd w:val="clear" w:color="auto" w:fill="FFFFFF"/>
        </w:rPr>
        <w:t xml:space="preserve">If the Quick Start is supported in all AWS Regions, delete this note. </w:t>
      </w:r>
      <w:r>
        <w:rPr>
          <w:color w:val="212F3E"/>
          <w:sz w:val="20"/>
          <w:szCs w:val="20"/>
          <w:shd w:val="clear" w:color="auto" w:fill="FFFFFF"/>
        </w:rPr>
        <w:t>Otherwise, n</w:t>
      </w:r>
      <w:r>
        <w:rPr>
          <w:color w:val="212F3E"/>
          <w:shd w:val="clear" w:color="auto" w:fill="FFFFFF"/>
        </w:rPr>
        <w:t>ame</w:t>
      </w:r>
      <w:r w:rsidRPr="00606936">
        <w:rPr>
          <w:color w:val="212F3E"/>
          <w:sz w:val="20"/>
          <w:szCs w:val="20"/>
          <w:shd w:val="clear" w:color="auto" w:fill="FFFFFF"/>
        </w:rPr>
        <w:t xml:space="preserve"> </w:t>
      </w:r>
      <w:r>
        <w:rPr>
          <w:color w:val="212F3E"/>
          <w:sz w:val="20"/>
          <w:szCs w:val="20"/>
          <w:shd w:val="clear" w:color="auto" w:fill="FFFFFF"/>
        </w:rPr>
        <w:t xml:space="preserve">the </w:t>
      </w:r>
      <w:r w:rsidRPr="00606936">
        <w:rPr>
          <w:color w:val="212F3E"/>
          <w:sz w:val="20"/>
          <w:szCs w:val="20"/>
          <w:shd w:val="clear" w:color="auto" w:fill="FFFFFF"/>
        </w:rPr>
        <w:t xml:space="preserve">AWS services that are not supported in all Regions. </w:t>
      </w:r>
      <w:r>
        <w:rPr>
          <w:color w:val="212F3E"/>
          <w:shd w:val="clear" w:color="auto" w:fill="FFFFFF"/>
        </w:rPr>
        <w:t>U</w:t>
      </w:r>
      <w:r w:rsidRPr="00606936">
        <w:rPr>
          <w:color w:val="212F3E"/>
          <w:sz w:val="20"/>
          <w:szCs w:val="20"/>
          <w:shd w:val="clear" w:color="auto" w:fill="FFFFFF"/>
        </w:rPr>
        <w:t>pdate this note’s link</w:t>
      </w:r>
      <w:r>
        <w:rPr>
          <w:color w:val="212F3E"/>
          <w:shd w:val="clear" w:color="auto" w:fill="FFFFFF"/>
        </w:rPr>
        <w:t>, if needed,</w:t>
      </w:r>
      <w:r w:rsidRPr="00606936">
        <w:rPr>
          <w:color w:val="212F3E"/>
          <w:sz w:val="20"/>
          <w:szCs w:val="20"/>
          <w:shd w:val="clear" w:color="auto" w:fill="FFFFFF"/>
        </w:rPr>
        <w:t xml:space="preserve"> to point to the appropriate page in the AWS documentatio</w:t>
      </w:r>
      <w:r>
        <w:rPr>
          <w:color w:val="212F3E"/>
          <w:shd w:val="clear" w:color="auto" w:fill="FFFFFF"/>
        </w:rPr>
        <w:t>n, as described earlier.</w:t>
      </w:r>
    </w:p>
  </w:comment>
  <w:comment w:id="52" w:author="Author" w:initials="A">
    <w:p w14:paraId="0ABDA23F" w14:textId="3B178FFD" w:rsidR="002674E1" w:rsidRDefault="002674E1">
      <w:pPr>
        <w:pStyle w:val="CommentText"/>
        <w:rPr>
          <w:rFonts w:eastAsiaTheme="majorEastAsia"/>
        </w:rPr>
      </w:pPr>
      <w:r>
        <w:rPr>
          <w:rStyle w:val="CommentReference"/>
        </w:rPr>
        <w:annotationRef/>
      </w:r>
      <w:r>
        <w:t xml:space="preserve">Replace the parameter tables in this section with information from your own templates. You can generate the parameter tables from this endpoint: </w:t>
      </w:r>
      <w:hyperlink r:id="rId8" w:history="1">
        <w:r w:rsidRPr="000E7156">
          <w:rPr>
            <w:rStyle w:val="Hyperlink"/>
            <w:rFonts w:eastAsiaTheme="majorEastAsia"/>
          </w:rPr>
          <w:t>https://n8wquls5cg.execute-api.us-east-1.amazonaws.com/Prod/generate-table?url=&lt;template_url</w:t>
        </w:r>
      </w:hyperlink>
      <w:r>
        <w:rPr>
          <w:rFonts w:eastAsiaTheme="majorEastAsia"/>
        </w:rPr>
        <w:t>&gt;.</w:t>
      </w:r>
    </w:p>
    <w:p w14:paraId="2FD275E5" w14:textId="0C5E3F5D" w:rsidR="002674E1" w:rsidRDefault="002674E1">
      <w:pPr>
        <w:pStyle w:val="CommentText"/>
        <w:rPr>
          <w:rFonts w:eastAsiaTheme="majorEastAsia"/>
        </w:rPr>
      </w:pPr>
    </w:p>
    <w:p w14:paraId="6E2795DA" w14:textId="253F4FD5" w:rsidR="002674E1" w:rsidRDefault="002674E1">
      <w:pPr>
        <w:pStyle w:val="CommentText"/>
      </w:pPr>
      <w:r w:rsidRPr="00A63B78">
        <w:t xml:space="preserve">The </w:t>
      </w:r>
      <w:r>
        <w:t>parameters in this table are provided as examples</w:t>
      </w:r>
      <w:r w:rsidRPr="00A63B78">
        <w:t xml:space="preserve">. </w:t>
      </w:r>
      <w:r>
        <w:t xml:space="preserve">Please </w:t>
      </w:r>
      <w:r w:rsidRPr="00D95850">
        <w:rPr>
          <w:b/>
        </w:rPr>
        <w:t>use these group and parameter labels if you’re providing similar functionality</w:t>
      </w:r>
      <w:r w:rsidRPr="00A63B78">
        <w:t xml:space="preserve"> in your CloudFormation templates. </w:t>
      </w:r>
    </w:p>
    <w:p w14:paraId="1EA98ABD" w14:textId="77777777" w:rsidR="002674E1" w:rsidRDefault="002674E1">
      <w:pPr>
        <w:pStyle w:val="CommentText"/>
      </w:pPr>
    </w:p>
    <w:p w14:paraId="16B1885D" w14:textId="7FACAE59" w:rsidR="002674E1" w:rsidRDefault="002674E1">
      <w:pPr>
        <w:pStyle w:val="CommentText"/>
      </w:pPr>
      <w:r w:rsidRPr="00A63B78">
        <w:t xml:space="preserve">For parameter </w:t>
      </w:r>
      <w:r>
        <w:t xml:space="preserve">grouping and </w:t>
      </w:r>
      <w:r w:rsidRPr="00A63B78">
        <w:t xml:space="preserve">naming guidelines, see </w:t>
      </w:r>
      <w:r>
        <w:t xml:space="preserve">the </w:t>
      </w:r>
      <w:hyperlink r:id="rId9" w:history="1">
        <w:r w:rsidRPr="00BF5FB3">
          <w:rPr>
            <w:rStyle w:val="Hyperlink"/>
          </w:rPr>
          <w:t>Contributor’s Guide</w:t>
        </w:r>
      </w:hyperlink>
      <w:r>
        <w:t>.</w:t>
      </w:r>
    </w:p>
  </w:comment>
  <w:comment w:id="53" w:author="Author" w:initials="A">
    <w:p w14:paraId="04342C42" w14:textId="2F5C2E3B" w:rsidR="002674E1" w:rsidRDefault="002674E1">
      <w:pPr>
        <w:pStyle w:val="CommentText"/>
      </w:pPr>
      <w:r>
        <w:rPr>
          <w:rStyle w:val="CommentReference"/>
        </w:rPr>
        <w:annotationRef/>
      </w:r>
      <w:r>
        <w:t>This phrasing may seems redundant here, but it’s intentional so that it also works on the console screen, in which case this link disappears.</w:t>
      </w:r>
    </w:p>
  </w:comment>
  <w:comment w:id="54" w:author="Author" w:initials="A">
    <w:p w14:paraId="6C5D0A29" w14:textId="77777777" w:rsidR="002674E1" w:rsidRDefault="002674E1" w:rsidP="00B558DC">
      <w:pPr>
        <w:pStyle w:val="CommentText"/>
      </w:pPr>
      <w:r>
        <w:rPr>
          <w:rStyle w:val="CommentReference"/>
        </w:rPr>
        <w:annotationRef/>
      </w:r>
      <w:r>
        <w:t xml:space="preserve">When creating your own descriptions, clarify the following: </w:t>
      </w:r>
    </w:p>
    <w:p w14:paraId="485BAB13" w14:textId="77777777" w:rsidR="002674E1" w:rsidRDefault="002674E1" w:rsidP="00B558DC">
      <w:pPr>
        <w:pStyle w:val="CommentText"/>
        <w:numPr>
          <w:ilvl w:val="0"/>
          <w:numId w:val="43"/>
        </w:numPr>
      </w:pPr>
      <w:r>
        <w:t xml:space="preserve"> What actions do people need to take: enter a value? choose from several drop-down choices? ... or is the default uneditable?</w:t>
      </w:r>
    </w:p>
    <w:p w14:paraId="7FBECC31" w14:textId="6B2CFCBD" w:rsidR="002674E1" w:rsidRDefault="002674E1" w:rsidP="00B558DC">
      <w:pPr>
        <w:pStyle w:val="CommentText"/>
        <w:numPr>
          <w:ilvl w:val="0"/>
          <w:numId w:val="43"/>
        </w:numPr>
      </w:pPr>
      <w:r>
        <w:t xml:space="preserve"> What info do people need to make a good decision?</w:t>
      </w:r>
    </w:p>
    <w:p w14:paraId="55AC8144" w14:textId="77777777" w:rsidR="002674E1" w:rsidRDefault="002674E1" w:rsidP="00B558DC">
      <w:pPr>
        <w:pStyle w:val="CommentText"/>
        <w:numPr>
          <w:ilvl w:val="0"/>
          <w:numId w:val="43"/>
        </w:numPr>
      </w:pPr>
      <w:r>
        <w:t xml:space="preserve"> What problems or confusions can we help them avoid?</w:t>
      </w:r>
    </w:p>
    <w:p w14:paraId="5C5D6BD4" w14:textId="06FE7F0F" w:rsidR="002674E1" w:rsidRDefault="002674E1">
      <w:pPr>
        <w:pStyle w:val="CommentText"/>
      </w:pPr>
    </w:p>
  </w:comment>
  <w:comment w:id="55" w:author="Author" w:initials="A">
    <w:p w14:paraId="5B4A9A74" w14:textId="6E4CB4A7" w:rsidR="002674E1" w:rsidRPr="00D95850" w:rsidRDefault="002674E1" w:rsidP="005F5D48">
      <w:pPr>
        <w:spacing w:after="0" w:line="240" w:lineRule="auto"/>
        <w:rPr>
          <w:kern w:val="0"/>
          <w:sz w:val="20"/>
          <w:szCs w:val="20"/>
        </w:rPr>
      </w:pPr>
      <w:r>
        <w:rPr>
          <w:rStyle w:val="CommentReference"/>
        </w:rPr>
        <w:annotationRef/>
      </w:r>
      <w:r w:rsidRPr="00D95850">
        <w:rPr>
          <w:kern w:val="0"/>
          <w:sz w:val="20"/>
          <w:szCs w:val="20"/>
        </w:rPr>
        <w:t>This S3 bucket’s default Region is always us-east-1, regardless of the default Region for the Quick Start (for example, us-east-2).</w:t>
      </w:r>
    </w:p>
  </w:comment>
  <w:comment w:id="56" w:author="Author" w:initials="A">
    <w:p w14:paraId="45559515" w14:textId="0CBF2DCE" w:rsidR="002674E1" w:rsidRDefault="002674E1">
      <w:pPr>
        <w:pStyle w:val="CommentText"/>
      </w:pPr>
      <w:r>
        <w:rPr>
          <w:rStyle w:val="CommentReference"/>
        </w:rPr>
        <w:annotationRef/>
      </w:r>
      <w:r>
        <w:t>Replace with a key prefix that reflects your company and product name (for example, quickstart-atlassian-bitbucket/). This generally matches your GitHub repository name.</w:t>
      </w:r>
    </w:p>
  </w:comment>
  <w:comment w:id="57" w:author="Author" w:initials="A">
    <w:p w14:paraId="5369E712" w14:textId="35DF37A7" w:rsidR="002674E1" w:rsidRDefault="002674E1">
      <w:pPr>
        <w:pStyle w:val="CommentText"/>
      </w:pPr>
      <w:r>
        <w:rPr>
          <w:rStyle w:val="CommentReference"/>
        </w:rPr>
        <w:annotationRef/>
      </w:r>
      <w:r>
        <w:t>This line is intentional to also work on the console screen, which can’t include links.</w:t>
      </w:r>
    </w:p>
  </w:comment>
  <w:comment w:id="60" w:author="Author" w:initials="A">
    <w:p w14:paraId="6E6E5EA5" w14:textId="64FF3B25" w:rsidR="002674E1" w:rsidRDefault="002674E1">
      <w:pPr>
        <w:pStyle w:val="CommentText"/>
      </w:pPr>
      <w:r>
        <w:rPr>
          <w:rStyle w:val="CommentReference"/>
        </w:rPr>
        <w:annotationRef/>
      </w:r>
      <w:r>
        <w:t>Replace the parameter tables in this section with information from your own templates, as in the previous section.</w:t>
      </w:r>
    </w:p>
    <w:p w14:paraId="6E17A542" w14:textId="03E4205A" w:rsidR="002674E1" w:rsidRDefault="002674E1">
      <w:pPr>
        <w:pStyle w:val="CommentText"/>
      </w:pPr>
    </w:p>
    <w:p w14:paraId="61B9D976" w14:textId="6CBE4141" w:rsidR="002674E1" w:rsidRDefault="002674E1">
      <w:pPr>
        <w:pStyle w:val="CommentText"/>
      </w:pPr>
      <w:r>
        <w:t>For consistency, make sure that parameters that appear in both templates have the same names, labels, defaults, and descriptions.</w:t>
      </w:r>
    </w:p>
  </w:comment>
  <w:comment w:id="61" w:author="Author" w:initials="A">
    <w:p w14:paraId="1FAD990B" w14:textId="39530CA4" w:rsidR="002674E1" w:rsidRDefault="002674E1" w:rsidP="00362322">
      <w:pPr>
        <w:pStyle w:val="CommentText"/>
      </w:pPr>
      <w:r>
        <w:rPr>
          <w:rStyle w:val="CommentReference"/>
        </w:rPr>
        <w:annotationRef/>
      </w:r>
      <w:r>
        <w:t>This phrasing is intentional to also work on the console screen, which can’t include links.</w:t>
      </w:r>
    </w:p>
  </w:comment>
  <w:comment w:id="62" w:author="Author" w:initials="A">
    <w:p w14:paraId="0B75074F" w14:textId="3E15CF29" w:rsidR="002674E1" w:rsidRDefault="002674E1" w:rsidP="006D0CD8">
      <w:pPr>
        <w:pStyle w:val="CommentText"/>
      </w:pPr>
      <w:r>
        <w:rPr>
          <w:rStyle w:val="CommentReference"/>
        </w:rPr>
        <w:annotationRef/>
      </w:r>
      <w:r>
        <w:t>Replace with a key prefix that reflects your company and product name (for example, quickstart-atlassian-bitbucket/). This generally matches your GitHub repository name.</w:t>
      </w:r>
    </w:p>
  </w:comment>
  <w:comment w:id="63" w:author="Author" w:initials="A">
    <w:p w14:paraId="137C9A89" w14:textId="4F66E459" w:rsidR="002674E1" w:rsidRDefault="002674E1" w:rsidP="00362322">
      <w:pPr>
        <w:pStyle w:val="CommentText"/>
      </w:pPr>
      <w:r>
        <w:rPr>
          <w:rStyle w:val="CommentReference"/>
        </w:rPr>
        <w:annotationRef/>
      </w:r>
      <w:r>
        <w:t>This line is intentional to also work on the console screen, which can’t include links.</w:t>
      </w:r>
    </w:p>
  </w:comment>
  <w:comment w:id="64" w:author="Author" w:initials="A">
    <w:p w14:paraId="5C3E8631" w14:textId="3774502A" w:rsidR="002674E1" w:rsidRDefault="002674E1">
      <w:pPr>
        <w:pStyle w:val="CommentText"/>
      </w:pPr>
      <w:r>
        <w:rPr>
          <w:rStyle w:val="CommentReference"/>
        </w:rPr>
        <w:annotationRef/>
      </w:r>
      <w:r>
        <w:t>Please replace this figure with a screenshot of the Outputs tab as it appears after your deployment. Highlight any outputs of interest (for example, that you might ask users to copy for testing).</w:t>
      </w:r>
    </w:p>
    <w:p w14:paraId="4CC75B8C" w14:textId="77777777" w:rsidR="002674E1" w:rsidRDefault="002674E1" w:rsidP="002C6BEE">
      <w:pPr>
        <w:pStyle w:val="CommentText"/>
      </w:pPr>
    </w:p>
    <w:p w14:paraId="2ABF7A6B" w14:textId="67FCDF5F" w:rsidR="002674E1" w:rsidRDefault="002674E1" w:rsidP="002C6BEE">
      <w:pPr>
        <w:pStyle w:val="CommentText"/>
      </w:pPr>
      <w:r>
        <w:t>Make sure that screenshots are legible (crop if necessary), all personal information is blurred, and values are filled in when displaying settings.</w:t>
      </w:r>
    </w:p>
    <w:p w14:paraId="3BC6B6DD" w14:textId="77777777" w:rsidR="002674E1" w:rsidRDefault="002674E1" w:rsidP="002C6BEE">
      <w:pPr>
        <w:pStyle w:val="CommentText"/>
      </w:pPr>
    </w:p>
    <w:p w14:paraId="0EC8256E" w14:textId="1783F124" w:rsidR="002674E1" w:rsidRDefault="002674E1" w:rsidP="002C6BEE">
      <w:pPr>
        <w:pStyle w:val="CommentText"/>
      </w:pPr>
      <w:r>
        <w:t>Tips:</w:t>
      </w:r>
    </w:p>
    <w:p w14:paraId="2F50962C" w14:textId="1329808B" w:rsidR="002674E1" w:rsidRDefault="002674E1" w:rsidP="002C6BEE">
      <w:pPr>
        <w:pStyle w:val="CommentText"/>
      </w:pPr>
      <w:r>
        <w:t>If shooting a browser screen, try making the window smaller to decrease the width of the image and to minimize the need to resize it.</w:t>
      </w:r>
    </w:p>
    <w:p w14:paraId="3A35208D" w14:textId="77777777" w:rsidR="002674E1" w:rsidRDefault="002674E1" w:rsidP="002C6BEE">
      <w:pPr>
        <w:pStyle w:val="CommentText"/>
      </w:pPr>
    </w:p>
    <w:p w14:paraId="0936EFE6" w14:textId="64ED4569" w:rsidR="002674E1" w:rsidRDefault="002674E1" w:rsidP="002C6BEE">
      <w:pPr>
        <w:pStyle w:val="CommentText"/>
      </w:pPr>
      <w:r>
        <w:t>Highlights should be green arrows or rectangles without shadows. Or send us the screenshot without highlighting and let us know where we need to add it.</w:t>
      </w:r>
    </w:p>
  </w:comment>
  <w:comment w:id="66" w:author="Author" w:initials="A">
    <w:p w14:paraId="180A9E48" w14:textId="2BCCC611" w:rsidR="002674E1" w:rsidRPr="003F6428" w:rsidRDefault="002674E1" w:rsidP="003F6428">
      <w:pPr>
        <w:pStyle w:val="CommentText"/>
      </w:pPr>
      <w:r>
        <w:rPr>
          <w:rStyle w:val="CommentReference"/>
        </w:rPr>
        <w:annotationRef/>
      </w:r>
      <w:r w:rsidRPr="003F6428">
        <w:t>Add steps as necessary for accessing the software, post-configuration, and testing.</w:t>
      </w:r>
      <w:r>
        <w:t xml:space="preserve"> Don’t include full usage instructions for your software, but add links to your product documentation for that information.</w:t>
      </w:r>
    </w:p>
  </w:comment>
  <w:comment w:id="68" w:author="Author" w:initials="A">
    <w:p w14:paraId="68CA08C6" w14:textId="44401980" w:rsidR="002674E1" w:rsidRDefault="002674E1" w:rsidP="003F6428">
      <w:pPr>
        <w:pStyle w:val="CommentText"/>
      </w:pPr>
      <w:r>
        <w:rPr>
          <w:rStyle w:val="CommentReference"/>
        </w:rPr>
        <w:annotationRef/>
      </w:r>
      <w:r w:rsidRPr="005447E3">
        <w:t>Provide post-deployment best practices for using the technology on AWS, including considerations such as migrating data, backups, ensuring high performance, high availability, etc. Link to software documentation for detailed information.</w:t>
      </w:r>
    </w:p>
  </w:comment>
  <w:comment w:id="71" w:author="Author" w:initials="A">
    <w:p w14:paraId="75CF968C" w14:textId="135EADAB" w:rsidR="002674E1" w:rsidRPr="003F6428" w:rsidRDefault="002674E1" w:rsidP="003F6428">
      <w:pPr>
        <w:pStyle w:val="CommentText"/>
      </w:pPr>
      <w:r>
        <w:rPr>
          <w:rStyle w:val="CommentReference"/>
        </w:rPr>
        <w:annotationRef/>
      </w:r>
      <w:r>
        <w:t>Include a d</w:t>
      </w:r>
      <w:r w:rsidRPr="003F6428">
        <w:t xml:space="preserve">iscussion of security-related components, considerations, responsibilities, </w:t>
      </w:r>
      <w:r>
        <w:t xml:space="preserve">and </w:t>
      </w:r>
      <w:r w:rsidRPr="003F6428">
        <w:t>best practices.</w:t>
      </w:r>
    </w:p>
  </w:comment>
  <w:comment w:id="73" w:author="Author" w:initials="A">
    <w:p w14:paraId="20AC2634" w14:textId="0BF4000D" w:rsidR="002674E1" w:rsidRDefault="002674E1">
      <w:pPr>
        <w:pStyle w:val="CommentText"/>
      </w:pPr>
      <w:r>
        <w:rPr>
          <w:rStyle w:val="CommentReference"/>
        </w:rPr>
        <w:annotationRef/>
      </w:r>
      <w:r w:rsidRPr="003F6428">
        <w:t>Provide any other information of interest to users, especially focusing on areas where AWS or cloud usage differs from on-premises usage.</w:t>
      </w:r>
    </w:p>
  </w:comment>
  <w:comment w:id="75" w:author="Author" w:initials="A">
    <w:p w14:paraId="7C626D8F" w14:textId="6BBD8717" w:rsidR="002674E1" w:rsidRDefault="002674E1">
      <w:pPr>
        <w:pStyle w:val="CommentText"/>
      </w:pPr>
      <w:r>
        <w:rPr>
          <w:rStyle w:val="CommentReference"/>
        </w:rPr>
        <w:annotationRef/>
      </w:r>
      <w:r w:rsidRPr="003F6428">
        <w:t>A</w:t>
      </w:r>
      <w:r>
        <w:t>dd a</w:t>
      </w:r>
      <w:r w:rsidRPr="003F6428">
        <w:t xml:space="preserve">ny tips or answers to anticipated questions. This could include the following troubleshooting information. If you don’t have any other Q&amp;A to add, change </w:t>
      </w:r>
      <w:r>
        <w:t>“FAQ”</w:t>
      </w:r>
      <w:r w:rsidRPr="003F6428">
        <w:t xml:space="preserve"> to “Troubleshooting.</w:t>
      </w:r>
      <w:r>
        <w:t>”</w:t>
      </w:r>
    </w:p>
  </w:comment>
  <w:comment w:id="76" w:author="Author" w:initials="A">
    <w:p w14:paraId="755E5604" w14:textId="6FA74A45" w:rsidR="002674E1" w:rsidRDefault="002674E1">
      <w:pPr>
        <w:pStyle w:val="CommentText"/>
      </w:pPr>
      <w:r>
        <w:rPr>
          <w:rStyle w:val="CommentReference"/>
        </w:rPr>
        <w:annotationRef/>
      </w:r>
      <w:r>
        <w:t>If you’re deploying on Linux instances, provide the location for log files on Linux, or omit this sentence.</w:t>
      </w:r>
    </w:p>
  </w:comment>
  <w:comment w:id="81" w:author="Author" w:initials="A">
    <w:p w14:paraId="18B33097" w14:textId="623E28FB" w:rsidR="002674E1" w:rsidRDefault="002674E1">
      <w:pPr>
        <w:pStyle w:val="CommentText"/>
      </w:pPr>
      <w:r>
        <w:rPr>
          <w:rStyle w:val="CommentReference"/>
        </w:rPr>
        <w:annotationRef/>
      </w:r>
      <w:r>
        <w:t>Add links to the AWS documentation for other services used by the Quick Start.</w:t>
      </w:r>
    </w:p>
  </w:comment>
  <w:comment w:id="82" w:author="Author" w:initials="A">
    <w:p w14:paraId="11C50516" w14:textId="3FE15C96" w:rsidR="002674E1" w:rsidRDefault="002674E1">
      <w:pPr>
        <w:pStyle w:val="CommentText"/>
      </w:pPr>
      <w:r>
        <w:rPr>
          <w:rStyle w:val="CommentReference"/>
        </w:rPr>
        <w:annotationRef/>
      </w:r>
      <w:r>
        <w:t>Add links to the user guide and other useful information for your product.</w:t>
      </w:r>
    </w:p>
  </w:comment>
  <w:comment w:id="84" w:author="Author" w:initials="A">
    <w:p w14:paraId="75BA2BDF" w14:textId="3F8B82D3" w:rsidR="002674E1" w:rsidRDefault="002674E1" w:rsidP="00A169F7">
      <w:pPr>
        <w:pStyle w:val="CommentText"/>
      </w:pPr>
      <w:r>
        <w:rPr>
          <w:rStyle w:val="CommentReference"/>
        </w:rPr>
        <w:annotationRef/>
      </w:r>
      <w:r>
        <w:t xml:space="preserve">This section lists major updates to the guide. Note that it’s in reverse chronological order; that is, the latest update appears in the first row of the table.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D9167AF" w15:done="0"/>
  <w15:commentEx w15:paraId="25DD1BC2" w15:done="0"/>
  <w15:commentEx w15:paraId="5824F58F" w15:done="0"/>
  <w15:commentEx w15:paraId="3517F9F5" w15:done="0"/>
  <w15:commentEx w15:paraId="30EF7440" w15:done="0"/>
  <w15:commentEx w15:paraId="7BF40E00" w15:done="0"/>
  <w15:commentEx w15:paraId="2D8364F2" w15:done="0"/>
  <w15:commentEx w15:paraId="00A69951" w15:done="0"/>
  <w15:commentEx w15:paraId="6FA536A2" w15:done="0"/>
  <w15:commentEx w15:paraId="24B38E86" w15:done="0"/>
  <w15:commentEx w15:paraId="59E61574" w15:done="0"/>
  <w15:commentEx w15:paraId="11D71B1A" w15:done="0"/>
  <w15:commentEx w15:paraId="7EFAE470" w15:done="0"/>
  <w15:commentEx w15:paraId="5005CCD2" w15:done="0"/>
  <w15:commentEx w15:paraId="1167F685" w15:done="0"/>
  <w15:commentEx w15:paraId="2B30BD2E" w15:done="0"/>
  <w15:commentEx w15:paraId="0FAB7148" w15:done="0"/>
  <w15:commentEx w15:paraId="7FC8987A" w15:done="0"/>
  <w15:commentEx w15:paraId="22420BC7" w15:done="0"/>
  <w15:commentEx w15:paraId="68FE4415" w15:done="0"/>
  <w15:commentEx w15:paraId="78A4C14B" w15:done="0"/>
  <w15:commentEx w15:paraId="00168ECF" w15:done="0"/>
  <w15:commentEx w15:paraId="1D35F417" w15:done="0"/>
  <w15:commentEx w15:paraId="7DA60BB8" w15:done="0"/>
  <w15:commentEx w15:paraId="16B1885D" w15:done="0"/>
  <w15:commentEx w15:paraId="04342C42" w15:done="0"/>
  <w15:commentEx w15:paraId="5C5D6BD4" w15:done="0"/>
  <w15:commentEx w15:paraId="5B4A9A74" w15:done="0"/>
  <w15:commentEx w15:paraId="45559515" w15:done="0"/>
  <w15:commentEx w15:paraId="5369E712" w15:done="0"/>
  <w15:commentEx w15:paraId="61B9D976" w15:done="0"/>
  <w15:commentEx w15:paraId="1FAD990B" w15:done="0"/>
  <w15:commentEx w15:paraId="0B75074F" w15:done="0"/>
  <w15:commentEx w15:paraId="137C9A89" w15:done="0"/>
  <w15:commentEx w15:paraId="0936EFE6" w15:done="0"/>
  <w15:commentEx w15:paraId="180A9E48" w15:done="0"/>
  <w15:commentEx w15:paraId="68CA08C6" w15:done="0"/>
  <w15:commentEx w15:paraId="75CF968C" w15:done="0"/>
  <w15:commentEx w15:paraId="20AC2634" w15:done="0"/>
  <w15:commentEx w15:paraId="7C626D8F" w15:done="0"/>
  <w15:commentEx w15:paraId="755E5604" w15:done="0"/>
  <w15:commentEx w15:paraId="18B33097" w15:done="0"/>
  <w15:commentEx w15:paraId="11C50516" w15:done="0"/>
  <w15:commentEx w15:paraId="75BA2BD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5DD1BC2" w16cid:durableId="222EF222"/>
  <w16cid:commentId w16cid:paraId="5824F58F" w16cid:durableId="222EF223"/>
  <w16cid:commentId w16cid:paraId="3517F9F5" w16cid:durableId="222EF224"/>
  <w16cid:commentId w16cid:paraId="30EF7440" w16cid:durableId="222EF225"/>
  <w16cid:commentId w16cid:paraId="7BF40E00" w16cid:durableId="222EF226"/>
  <w16cid:commentId w16cid:paraId="2D8364F2" w16cid:durableId="222EF227"/>
  <w16cid:commentId w16cid:paraId="00A69951" w16cid:durableId="227C11C7"/>
  <w16cid:commentId w16cid:paraId="6FA536A2" w16cid:durableId="222EF228"/>
  <w16cid:commentId w16cid:paraId="24B38E86" w16cid:durableId="222EF229"/>
  <w16cid:commentId w16cid:paraId="59E61574" w16cid:durableId="222EF22A"/>
  <w16cid:commentId w16cid:paraId="11D71B1A" w16cid:durableId="222EF22B"/>
  <w16cid:commentId w16cid:paraId="5005CCD2" w16cid:durableId="222EF22C"/>
  <w16cid:commentId w16cid:paraId="1167F685" w16cid:durableId="222EF22D"/>
  <w16cid:commentId w16cid:paraId="0FAB7148" w16cid:durableId="227A6E15"/>
  <w16cid:commentId w16cid:paraId="7FC8987A" w16cid:durableId="227A6E37"/>
  <w16cid:commentId w16cid:paraId="22420BC7" w16cid:durableId="222EF22E"/>
  <w16cid:commentId w16cid:paraId="68FE4415" w16cid:durableId="222EF22F"/>
  <w16cid:commentId w16cid:paraId="00168ECF" w16cid:durableId="222EF230"/>
  <w16cid:commentId w16cid:paraId="1D35F417" w16cid:durableId="222EF231"/>
  <w16cid:commentId w16cid:paraId="7DA60BB8" w16cid:durableId="222EF232"/>
  <w16cid:commentId w16cid:paraId="04342C42" w16cid:durableId="227FD4CE"/>
  <w16cid:commentId w16cid:paraId="5C5D6BD4" w16cid:durableId="227FCDDA"/>
  <w16cid:commentId w16cid:paraId="5B4A9A74" w16cid:durableId="227A9B91"/>
  <w16cid:commentId w16cid:paraId="45559515" w16cid:durableId="222EF233"/>
  <w16cid:commentId w16cid:paraId="5369E712" w16cid:durableId="227FD524"/>
  <w16cid:commentId w16cid:paraId="1FAD990B" w16cid:durableId="227FD58A"/>
  <w16cid:commentId w16cid:paraId="0B75074F" w16cid:durableId="222EF234"/>
  <w16cid:commentId w16cid:paraId="137C9A89" w16cid:durableId="227FD5A2"/>
  <w16cid:commentId w16cid:paraId="180A9E48" w16cid:durableId="222EF235"/>
  <w16cid:commentId w16cid:paraId="68CA08C6" w16cid:durableId="222EF236"/>
  <w16cid:commentId w16cid:paraId="75CF968C" w16cid:durableId="222EF237"/>
  <w16cid:commentId w16cid:paraId="20AC2634" w16cid:durableId="222EF238"/>
  <w16cid:commentId w16cid:paraId="755E5604" w16cid:durableId="222EF239"/>
  <w16cid:commentId w16cid:paraId="11C50516" w16cid:durableId="222EF23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35FC9C" w14:textId="77777777" w:rsidR="00622AFA" w:rsidRDefault="00622AFA" w:rsidP="009D25DA">
      <w:r>
        <w:separator/>
      </w:r>
    </w:p>
    <w:p w14:paraId="4828B859" w14:textId="77777777" w:rsidR="00622AFA" w:rsidRDefault="00622AFA"/>
  </w:endnote>
  <w:endnote w:type="continuationSeparator" w:id="0">
    <w:p w14:paraId="5927F365" w14:textId="77777777" w:rsidR="00622AFA" w:rsidRDefault="00622AFA" w:rsidP="009D25DA">
      <w:r>
        <w:continuationSeparator/>
      </w:r>
    </w:p>
    <w:p w14:paraId="6CB13DD5" w14:textId="77777777" w:rsidR="00622AFA" w:rsidRDefault="00622AF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Helv">
    <w:panose1 w:val="020B060402020203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9140DC" w14:textId="3201BDDA" w:rsidR="002674E1" w:rsidRDefault="002674E1" w:rsidP="00E512BC">
    <w:pPr>
      <w:pStyle w:val="Footer"/>
      <w:tabs>
        <w:tab w:val="clear" w:pos="8424"/>
        <w:tab w:val="right" w:pos="9720"/>
      </w:tabs>
    </w:pPr>
    <w:r w:rsidRPr="00BF53C3">
      <w:t xml:space="preserve">Page </w:t>
    </w:r>
    <w:r w:rsidRPr="00BF53C3">
      <w:fldChar w:fldCharType="begin"/>
    </w:r>
    <w:r w:rsidRPr="00BF53C3">
      <w:instrText xml:space="preserve"> PAGE   \* MERGEFORMAT </w:instrText>
    </w:r>
    <w:r w:rsidRPr="00BF53C3">
      <w:fldChar w:fldCharType="separate"/>
    </w:r>
    <w:r w:rsidR="00334E2A">
      <w:rPr>
        <w:noProof/>
      </w:rPr>
      <w:t>15</w:t>
    </w:r>
    <w:r w:rsidRPr="00BF53C3">
      <w:fldChar w:fldCharType="end"/>
    </w:r>
    <w:r w:rsidRPr="00BF53C3">
      <w:t xml:space="preserve"> of </w:t>
    </w:r>
    <w:r>
      <w:rPr>
        <w:noProof/>
      </w:rPr>
      <w:fldChar w:fldCharType="begin"/>
    </w:r>
    <w:r>
      <w:rPr>
        <w:noProof/>
      </w:rPr>
      <w:instrText xml:space="preserve"> NUMPAGES   \* MERGEFORMAT </w:instrText>
    </w:r>
    <w:r>
      <w:rPr>
        <w:noProof/>
      </w:rPr>
      <w:fldChar w:fldCharType="separate"/>
    </w:r>
    <w:r w:rsidR="00334E2A">
      <w:rPr>
        <w:noProof/>
      </w:rPr>
      <w:t>15</w:t>
    </w:r>
    <w:r>
      <w:rPr>
        <w:noProof/>
      </w:rPr>
      <w:fldChar w:fldCharType="end"/>
    </w:r>
    <w:bookmarkStart w:id="87" w:name="_Toc387314097"/>
    <w:r w:rsidRPr="009B76CA">
      <w:rPr>
        <w:noProof/>
        <w:position w:val="-8"/>
      </w:rPr>
      <w:tab/>
    </w:r>
    <w:bookmarkEnd w:id="87"/>
    <w:r>
      <w:rPr>
        <w:noProof/>
      </w:rPr>
      <w:drawing>
        <wp:inline distT="0" distB="0" distL="0" distR="0" wp14:anchorId="59C9FD6D" wp14:editId="350C301D">
          <wp:extent cx="457200" cy="266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q5dam.thumbnail.48.48.png"/>
                  <pic:cNvPicPr/>
                </pic:nvPicPr>
                <pic:blipFill>
                  <a:blip r:embed="rId1">
                    <a:extLst>
                      <a:ext uri="{28A0092B-C50C-407E-A947-70E740481C1C}">
                        <a14:useLocalDpi xmlns:a14="http://schemas.microsoft.com/office/drawing/2010/main" val="0"/>
                      </a:ext>
                    </a:extLst>
                  </a:blip>
                  <a:stretch>
                    <a:fillRect/>
                  </a:stretch>
                </pic:blipFill>
                <pic:spPr>
                  <a:xfrm>
                    <a:off x="0" y="0"/>
                    <a:ext cx="457200" cy="266700"/>
                  </a:xfrm>
                  <a:prstGeom prst="rect">
                    <a:avLst/>
                  </a:prstGeom>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DEEA3B" w14:textId="0C3CA269" w:rsidR="002674E1" w:rsidRDefault="002674E1" w:rsidP="00B20965">
    <w:pPr>
      <w:pStyle w:val="Footer"/>
      <w:tabs>
        <w:tab w:val="clear" w:pos="8424"/>
        <w:tab w:val="right" w:pos="9720"/>
      </w:tabs>
    </w:pPr>
    <w:r w:rsidRPr="00BF53C3">
      <w:t xml:space="preserve">Page </w:t>
    </w:r>
    <w:r w:rsidRPr="00BF53C3">
      <w:fldChar w:fldCharType="begin"/>
    </w:r>
    <w:r w:rsidRPr="00BF53C3">
      <w:instrText xml:space="preserve"> PAGE   \* MERGEFORMAT </w:instrText>
    </w:r>
    <w:r w:rsidRPr="00BF53C3">
      <w:fldChar w:fldCharType="separate"/>
    </w:r>
    <w:r w:rsidR="00334E2A">
      <w:rPr>
        <w:noProof/>
      </w:rPr>
      <w:t>1</w:t>
    </w:r>
    <w:r w:rsidRPr="00BF53C3">
      <w:fldChar w:fldCharType="end"/>
    </w:r>
    <w:r w:rsidRPr="00BF53C3">
      <w:t xml:space="preserve"> of </w:t>
    </w:r>
    <w:r>
      <w:rPr>
        <w:noProof/>
      </w:rPr>
      <w:fldChar w:fldCharType="begin"/>
    </w:r>
    <w:r>
      <w:rPr>
        <w:noProof/>
      </w:rPr>
      <w:instrText xml:space="preserve"> NUMPAGES   \* MERGEFORMAT </w:instrText>
    </w:r>
    <w:r>
      <w:rPr>
        <w:noProof/>
      </w:rPr>
      <w:fldChar w:fldCharType="separate"/>
    </w:r>
    <w:r w:rsidR="00334E2A">
      <w:rPr>
        <w:noProof/>
      </w:rPr>
      <w:t>15</w:t>
    </w:r>
    <w:r>
      <w:rPr>
        <w:noProof/>
      </w:rPr>
      <w:fldChar w:fldCharType="end"/>
    </w:r>
    <w:r w:rsidRPr="009B76CA">
      <w:rPr>
        <w:noProof/>
        <w:position w:val="-8"/>
      </w:rPr>
      <w:tab/>
    </w:r>
    <w:r>
      <w:rPr>
        <w:noProof/>
      </w:rPr>
      <w:drawing>
        <wp:inline distT="0" distB="0" distL="0" distR="0" wp14:anchorId="699D4986" wp14:editId="521A9815">
          <wp:extent cx="457200" cy="266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q5dam.thumbnail.48.48.png"/>
                  <pic:cNvPicPr/>
                </pic:nvPicPr>
                <pic:blipFill>
                  <a:blip r:embed="rId1">
                    <a:extLst>
                      <a:ext uri="{28A0092B-C50C-407E-A947-70E740481C1C}">
                        <a14:useLocalDpi xmlns:a14="http://schemas.microsoft.com/office/drawing/2010/main" val="0"/>
                      </a:ext>
                    </a:extLst>
                  </a:blip>
                  <a:stretch>
                    <a:fillRect/>
                  </a:stretch>
                </pic:blipFill>
                <pic:spPr>
                  <a:xfrm>
                    <a:off x="0" y="0"/>
                    <a:ext cx="457200" cy="26670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C1D853" w14:textId="77777777" w:rsidR="00622AFA" w:rsidRDefault="00622AFA" w:rsidP="009D25DA">
      <w:r>
        <w:separator/>
      </w:r>
    </w:p>
  </w:footnote>
  <w:footnote w:type="continuationSeparator" w:id="0">
    <w:p w14:paraId="729A7449" w14:textId="77777777" w:rsidR="00622AFA" w:rsidRDefault="00622AFA" w:rsidP="003A62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905A2E" w14:textId="1AA5E1B1" w:rsidR="002674E1" w:rsidRPr="00F85B95" w:rsidRDefault="002674E1" w:rsidP="00E512BC">
    <w:pPr>
      <w:pStyle w:val="Header"/>
      <w:tabs>
        <w:tab w:val="clear" w:pos="8280"/>
        <w:tab w:val="right" w:pos="9720"/>
      </w:tabs>
      <w:spacing w:after="280"/>
      <w:rPr>
        <w:b/>
      </w:rPr>
    </w:pPr>
    <w:r w:rsidRPr="002F0D31">
      <w:rPr>
        <w:rStyle w:val="FooterChar"/>
      </w:rPr>
      <w:t xml:space="preserve">Amazon Web Services – </w:t>
    </w:r>
    <w:r w:rsidRPr="00376E63">
      <w:t>&lt;</w:t>
    </w:r>
    <w:r>
      <w:t>Software</w:t>
    </w:r>
    <w:r w:rsidRPr="00376E63">
      <w:t>&gt;</w:t>
    </w:r>
    <w:r w:rsidRPr="00495504">
      <w:rPr>
        <w:rStyle w:val="FooterChar"/>
        <w:color w:val="A6A6A6" w:themeColor="background1" w:themeShade="A6"/>
      </w:rPr>
      <w:t xml:space="preserve"> </w:t>
    </w:r>
    <w:r w:rsidRPr="002F0D31">
      <w:rPr>
        <w:rStyle w:val="FooterChar"/>
      </w:rPr>
      <w:t>on the AWS Cloud</w:t>
    </w:r>
    <w:r>
      <w:tab/>
    </w:r>
    <w:r w:rsidRPr="00376E63">
      <w:t>&lt;Month&gt;</w:t>
    </w:r>
    <w:r w:rsidRPr="00495504">
      <w:rPr>
        <w:color w:val="A6A6A6" w:themeColor="background1" w:themeShade="A6"/>
      </w:rPr>
      <w:t xml:space="preserve"> </w:t>
    </w:r>
    <w:r>
      <w:t>202</w:t>
    </w:r>
    <w:r w:rsidR="00600B37">
      <w:t>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2DB816" w14:textId="77777777" w:rsidR="002674E1" w:rsidRDefault="002674E1" w:rsidP="00A81D18">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B86E1E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1F2735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D6037C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9007E0C"/>
    <w:lvl w:ilvl="0">
      <w:start w:val="1"/>
      <w:numFmt w:val="lowerLetter"/>
      <w:pStyle w:val="ListNumber2"/>
      <w:lvlText w:val="%1."/>
      <w:lvlJc w:val="left"/>
      <w:pPr>
        <w:ind w:left="720" w:hanging="360"/>
      </w:pPr>
    </w:lvl>
  </w:abstractNum>
  <w:abstractNum w:abstractNumId="4" w15:restartNumberingAfterBreak="0">
    <w:nsid w:val="FFFFFF80"/>
    <w:multiLevelType w:val="singleLevel"/>
    <w:tmpl w:val="E308626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19CE07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452EA7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4090001"/>
    <w:lvl w:ilvl="0">
      <w:start w:val="1"/>
      <w:numFmt w:val="bullet"/>
      <w:lvlText w:val=""/>
      <w:lvlJc w:val="left"/>
      <w:pPr>
        <w:ind w:left="720" w:hanging="360"/>
      </w:pPr>
      <w:rPr>
        <w:rFonts w:ascii="Symbol" w:hAnsi="Symbol" w:hint="default"/>
      </w:rPr>
    </w:lvl>
  </w:abstractNum>
  <w:abstractNum w:abstractNumId="8" w15:restartNumberingAfterBreak="0">
    <w:nsid w:val="FFFFFF88"/>
    <w:multiLevelType w:val="singleLevel"/>
    <w:tmpl w:val="F766C070"/>
    <w:lvl w:ilvl="0">
      <w:start w:val="1"/>
      <w:numFmt w:val="decimal"/>
      <w:pStyle w:val="ListNumber"/>
      <w:lvlText w:val="%1."/>
      <w:lvlJc w:val="left"/>
      <w:pPr>
        <w:tabs>
          <w:tab w:val="num" w:pos="360"/>
        </w:tabs>
        <w:ind w:left="360" w:hanging="360"/>
      </w:pPr>
      <w:rPr>
        <w:rFonts w:hint="default"/>
      </w:rPr>
    </w:lvl>
  </w:abstractNum>
  <w:abstractNum w:abstractNumId="9" w15:restartNumberingAfterBreak="0">
    <w:nsid w:val="FFFFFF89"/>
    <w:multiLevelType w:val="singleLevel"/>
    <w:tmpl w:val="AB34665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423BE7"/>
    <w:multiLevelType w:val="hybridMultilevel"/>
    <w:tmpl w:val="897CC8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02745BF7"/>
    <w:multiLevelType w:val="hybridMultilevel"/>
    <w:tmpl w:val="DD9AEC9E"/>
    <w:lvl w:ilvl="0" w:tplc="FC3C3FC6">
      <w:start w:val="1"/>
      <w:numFmt w:val="decimal"/>
      <w:lvlText w:val="%1."/>
      <w:lvlJc w:val="left"/>
      <w:pPr>
        <w:ind w:left="360" w:hanging="360"/>
      </w:pPr>
      <w:rPr>
        <w:rFonts w:hint="default"/>
      </w:rPr>
    </w:lvl>
    <w:lvl w:ilvl="1" w:tplc="1CA2EFF8">
      <w:start w:val="1"/>
      <w:numFmt w:val="lowerLetter"/>
      <w:lvlText w:val="%2."/>
      <w:lvlJc w:val="left"/>
      <w:pPr>
        <w:ind w:left="1440" w:hanging="360"/>
      </w:pPr>
    </w:lvl>
    <w:lvl w:ilvl="2" w:tplc="C73CD410" w:tentative="1">
      <w:start w:val="1"/>
      <w:numFmt w:val="lowerRoman"/>
      <w:lvlText w:val="%3."/>
      <w:lvlJc w:val="right"/>
      <w:pPr>
        <w:ind w:left="2160" w:hanging="180"/>
      </w:pPr>
    </w:lvl>
    <w:lvl w:ilvl="3" w:tplc="F162E254" w:tentative="1">
      <w:start w:val="1"/>
      <w:numFmt w:val="decimal"/>
      <w:lvlText w:val="%4."/>
      <w:lvlJc w:val="left"/>
      <w:pPr>
        <w:ind w:left="2880" w:hanging="360"/>
      </w:pPr>
    </w:lvl>
    <w:lvl w:ilvl="4" w:tplc="7084F9FE" w:tentative="1">
      <w:start w:val="1"/>
      <w:numFmt w:val="lowerLetter"/>
      <w:lvlText w:val="%5."/>
      <w:lvlJc w:val="left"/>
      <w:pPr>
        <w:ind w:left="3600" w:hanging="360"/>
      </w:pPr>
    </w:lvl>
    <w:lvl w:ilvl="5" w:tplc="23D2B8EA" w:tentative="1">
      <w:start w:val="1"/>
      <w:numFmt w:val="lowerRoman"/>
      <w:lvlText w:val="%6."/>
      <w:lvlJc w:val="right"/>
      <w:pPr>
        <w:ind w:left="4320" w:hanging="180"/>
      </w:pPr>
    </w:lvl>
    <w:lvl w:ilvl="6" w:tplc="6DF0EA9E" w:tentative="1">
      <w:start w:val="1"/>
      <w:numFmt w:val="decimal"/>
      <w:lvlText w:val="%7."/>
      <w:lvlJc w:val="left"/>
      <w:pPr>
        <w:ind w:left="5040" w:hanging="360"/>
      </w:pPr>
    </w:lvl>
    <w:lvl w:ilvl="7" w:tplc="4F34CF5C" w:tentative="1">
      <w:start w:val="1"/>
      <w:numFmt w:val="lowerLetter"/>
      <w:lvlText w:val="%8."/>
      <w:lvlJc w:val="left"/>
      <w:pPr>
        <w:ind w:left="5760" w:hanging="360"/>
      </w:pPr>
    </w:lvl>
    <w:lvl w:ilvl="8" w:tplc="77FEB25A" w:tentative="1">
      <w:start w:val="1"/>
      <w:numFmt w:val="lowerRoman"/>
      <w:lvlText w:val="%9."/>
      <w:lvlJc w:val="right"/>
      <w:pPr>
        <w:ind w:left="6480" w:hanging="180"/>
      </w:pPr>
    </w:lvl>
  </w:abstractNum>
  <w:abstractNum w:abstractNumId="12" w15:restartNumberingAfterBreak="0">
    <w:nsid w:val="061914CE"/>
    <w:multiLevelType w:val="hybridMultilevel"/>
    <w:tmpl w:val="C9D45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AAC1524"/>
    <w:multiLevelType w:val="hybridMultilevel"/>
    <w:tmpl w:val="8F460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CC462DC"/>
    <w:multiLevelType w:val="hybridMultilevel"/>
    <w:tmpl w:val="D4844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D9544BA"/>
    <w:multiLevelType w:val="hybridMultilevel"/>
    <w:tmpl w:val="C8B2F400"/>
    <w:lvl w:ilvl="0" w:tplc="CC00A97C">
      <w:start w:val="1"/>
      <w:numFmt w:val="bullet"/>
      <w:lvlText w:val=""/>
      <w:lvlJc w:val="left"/>
      <w:pPr>
        <w:ind w:left="720" w:hanging="360"/>
      </w:pPr>
      <w:rPr>
        <w:rFonts w:ascii="Symbol" w:hAnsi="Symbol" w:hint="default"/>
      </w:rPr>
    </w:lvl>
    <w:lvl w:ilvl="1" w:tplc="64AA4124">
      <w:start w:val="1"/>
      <w:numFmt w:val="bullet"/>
      <w:lvlText w:val="o"/>
      <w:lvlJc w:val="left"/>
      <w:pPr>
        <w:ind w:left="1440" w:hanging="360"/>
      </w:pPr>
      <w:rPr>
        <w:rFonts w:ascii="Courier New" w:hAnsi="Courier New" w:hint="default"/>
      </w:rPr>
    </w:lvl>
    <w:lvl w:ilvl="2" w:tplc="78E8D1A0" w:tentative="1">
      <w:start w:val="1"/>
      <w:numFmt w:val="bullet"/>
      <w:lvlText w:val=""/>
      <w:lvlJc w:val="left"/>
      <w:pPr>
        <w:ind w:left="2160" w:hanging="360"/>
      </w:pPr>
      <w:rPr>
        <w:rFonts w:ascii="Wingdings" w:hAnsi="Wingdings" w:hint="default"/>
      </w:rPr>
    </w:lvl>
    <w:lvl w:ilvl="3" w:tplc="A8C4D072" w:tentative="1">
      <w:start w:val="1"/>
      <w:numFmt w:val="bullet"/>
      <w:lvlText w:val=""/>
      <w:lvlJc w:val="left"/>
      <w:pPr>
        <w:ind w:left="2880" w:hanging="360"/>
      </w:pPr>
      <w:rPr>
        <w:rFonts w:ascii="Symbol" w:hAnsi="Symbol" w:hint="default"/>
      </w:rPr>
    </w:lvl>
    <w:lvl w:ilvl="4" w:tplc="5EB262A4" w:tentative="1">
      <w:start w:val="1"/>
      <w:numFmt w:val="bullet"/>
      <w:lvlText w:val="o"/>
      <w:lvlJc w:val="left"/>
      <w:pPr>
        <w:ind w:left="3600" w:hanging="360"/>
      </w:pPr>
      <w:rPr>
        <w:rFonts w:ascii="Courier New" w:hAnsi="Courier New" w:hint="default"/>
      </w:rPr>
    </w:lvl>
    <w:lvl w:ilvl="5" w:tplc="82A6856A" w:tentative="1">
      <w:start w:val="1"/>
      <w:numFmt w:val="bullet"/>
      <w:lvlText w:val=""/>
      <w:lvlJc w:val="left"/>
      <w:pPr>
        <w:ind w:left="4320" w:hanging="360"/>
      </w:pPr>
      <w:rPr>
        <w:rFonts w:ascii="Wingdings" w:hAnsi="Wingdings" w:hint="default"/>
      </w:rPr>
    </w:lvl>
    <w:lvl w:ilvl="6" w:tplc="CF403F80" w:tentative="1">
      <w:start w:val="1"/>
      <w:numFmt w:val="bullet"/>
      <w:lvlText w:val=""/>
      <w:lvlJc w:val="left"/>
      <w:pPr>
        <w:ind w:left="5040" w:hanging="360"/>
      </w:pPr>
      <w:rPr>
        <w:rFonts w:ascii="Symbol" w:hAnsi="Symbol" w:hint="default"/>
      </w:rPr>
    </w:lvl>
    <w:lvl w:ilvl="7" w:tplc="6D70CAEA" w:tentative="1">
      <w:start w:val="1"/>
      <w:numFmt w:val="bullet"/>
      <w:lvlText w:val="o"/>
      <w:lvlJc w:val="left"/>
      <w:pPr>
        <w:ind w:left="5760" w:hanging="360"/>
      </w:pPr>
      <w:rPr>
        <w:rFonts w:ascii="Courier New" w:hAnsi="Courier New" w:hint="default"/>
      </w:rPr>
    </w:lvl>
    <w:lvl w:ilvl="8" w:tplc="2CDC58E0" w:tentative="1">
      <w:start w:val="1"/>
      <w:numFmt w:val="bullet"/>
      <w:lvlText w:val=""/>
      <w:lvlJc w:val="left"/>
      <w:pPr>
        <w:ind w:left="6480" w:hanging="360"/>
      </w:pPr>
      <w:rPr>
        <w:rFonts w:ascii="Wingdings" w:hAnsi="Wingdings" w:hint="default"/>
      </w:rPr>
    </w:lvl>
  </w:abstractNum>
  <w:abstractNum w:abstractNumId="16" w15:restartNumberingAfterBreak="0">
    <w:nsid w:val="18716BCC"/>
    <w:multiLevelType w:val="multilevel"/>
    <w:tmpl w:val="64E87D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C7A31D5"/>
    <w:multiLevelType w:val="hybridMultilevel"/>
    <w:tmpl w:val="F34442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20330216"/>
    <w:multiLevelType w:val="hybridMultilevel"/>
    <w:tmpl w:val="80B2939C"/>
    <w:lvl w:ilvl="0" w:tplc="04090001">
      <w:start w:val="1"/>
      <w:numFmt w:val="bullet"/>
      <w:lvlText w:val=""/>
      <w:lvlJc w:val="left"/>
      <w:pPr>
        <w:ind w:left="720" w:hanging="360"/>
      </w:pPr>
      <w:rPr>
        <w:rFonts w:ascii="Symbol" w:hAnsi="Symbol" w:hint="default"/>
      </w:rPr>
    </w:lvl>
    <w:lvl w:ilvl="1" w:tplc="87B48376">
      <w:start w:val="1"/>
      <w:numFmt w:val="bullet"/>
      <w:lvlText w:val="–"/>
      <w:lvlJc w:val="left"/>
      <w:pPr>
        <w:ind w:left="1440" w:hanging="360"/>
      </w:pPr>
      <w:rPr>
        <w:rFonts w:ascii="Calibri" w:hAnsi="Calibri"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22606C37"/>
    <w:multiLevelType w:val="hybridMultilevel"/>
    <w:tmpl w:val="8DC08F0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24F46E29"/>
    <w:multiLevelType w:val="hybridMultilevel"/>
    <w:tmpl w:val="B636D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8230A6A"/>
    <w:multiLevelType w:val="hybridMultilevel"/>
    <w:tmpl w:val="EB8E3046"/>
    <w:lvl w:ilvl="0" w:tplc="33546D3A">
      <w:start w:val="1"/>
      <w:numFmt w:val="bullet"/>
      <w:pStyle w:val="Bullet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8E479E2"/>
    <w:multiLevelType w:val="hybridMultilevel"/>
    <w:tmpl w:val="47CCB838"/>
    <w:lvl w:ilvl="0" w:tplc="DF403644">
      <w:start w:val="1"/>
      <w:numFmt w:val="bullet"/>
      <w:pStyle w:val="ListBullet2"/>
      <w:lvlText w:val="–"/>
      <w:lvlJc w:val="left"/>
      <w:pPr>
        <w:ind w:left="1080" w:hanging="360"/>
      </w:pPr>
      <w:rPr>
        <w:rFonts w:ascii="Calibri" w:hAnsi="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340566B4"/>
    <w:multiLevelType w:val="hybridMultilevel"/>
    <w:tmpl w:val="F1C0E3A0"/>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D4542DC"/>
    <w:multiLevelType w:val="hybridMultilevel"/>
    <w:tmpl w:val="99E469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3E527F7E"/>
    <w:multiLevelType w:val="hybridMultilevel"/>
    <w:tmpl w:val="CEF8C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4356267"/>
    <w:multiLevelType w:val="hybridMultilevel"/>
    <w:tmpl w:val="A38CC6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41533D"/>
    <w:multiLevelType w:val="hybridMultilevel"/>
    <w:tmpl w:val="49269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CEE5130"/>
    <w:multiLevelType w:val="hybridMultilevel"/>
    <w:tmpl w:val="EBCC77AC"/>
    <w:lvl w:ilvl="0" w:tplc="87B48376">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F2D09CA"/>
    <w:multiLevelType w:val="hybridMultilevel"/>
    <w:tmpl w:val="A2EE0F7E"/>
    <w:lvl w:ilvl="0" w:tplc="B1EC2030">
      <w:start w:val="1"/>
      <w:numFmt w:val="bullet"/>
      <w:lvlText w:val=""/>
      <w:lvlJc w:val="left"/>
      <w:pPr>
        <w:ind w:left="720" w:hanging="360"/>
      </w:pPr>
      <w:rPr>
        <w:rFonts w:ascii="Symbol" w:hAnsi="Symbol" w:hint="default"/>
      </w:rPr>
    </w:lvl>
    <w:lvl w:ilvl="1" w:tplc="AADAF78E">
      <w:start w:val="1"/>
      <w:numFmt w:val="bullet"/>
      <w:pStyle w:val="Bullet2"/>
      <w:lvlText w:val="o"/>
      <w:lvlJc w:val="left"/>
      <w:pPr>
        <w:ind w:left="1440" w:hanging="360"/>
      </w:pPr>
      <w:rPr>
        <w:rFonts w:ascii="Courier New" w:hAnsi="Courier New" w:hint="default"/>
        <w:sz w:val="18"/>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1571125"/>
    <w:multiLevelType w:val="multilevel"/>
    <w:tmpl w:val="F9C6EC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1E4102E"/>
    <w:multiLevelType w:val="hybridMultilevel"/>
    <w:tmpl w:val="4AE48B1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72101500"/>
    <w:multiLevelType w:val="hybridMultilevel"/>
    <w:tmpl w:val="9E440B8C"/>
    <w:lvl w:ilvl="0" w:tplc="04090001">
      <w:start w:val="1"/>
      <w:numFmt w:val="bullet"/>
      <w:lvlText w:val=""/>
      <w:lvlJc w:val="left"/>
      <w:pPr>
        <w:ind w:left="720" w:hanging="360"/>
      </w:pPr>
      <w:rPr>
        <w:rFonts w:ascii="Symbol" w:hAnsi="Symbol" w:hint="default"/>
      </w:rPr>
    </w:lvl>
    <w:lvl w:ilvl="1" w:tplc="87B48376">
      <w:start w:val="1"/>
      <w:numFmt w:val="bullet"/>
      <w:lvlText w:val="–"/>
      <w:lvlJc w:val="left"/>
      <w:pPr>
        <w:ind w:left="1440" w:hanging="360"/>
      </w:pPr>
      <w:rPr>
        <w:rFonts w:ascii="Calibri" w:hAnsi="Calibri"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3" w15:restartNumberingAfterBreak="0">
    <w:nsid w:val="7AEF0492"/>
    <w:multiLevelType w:val="hybridMultilevel"/>
    <w:tmpl w:val="F790D3F4"/>
    <w:lvl w:ilvl="0" w:tplc="D278D7C2">
      <w:start w:val="1"/>
      <w:numFmt w:val="bullet"/>
      <w:lvlText w:val=""/>
      <w:lvlJc w:val="left"/>
      <w:pPr>
        <w:ind w:left="720" w:hanging="360"/>
      </w:pPr>
      <w:rPr>
        <w:rFonts w:ascii="Symbol" w:hAnsi="Symbol" w:hint="default"/>
      </w:rPr>
    </w:lvl>
    <w:lvl w:ilvl="1" w:tplc="B26C4F6C" w:tentative="1">
      <w:start w:val="1"/>
      <w:numFmt w:val="bullet"/>
      <w:lvlText w:val="o"/>
      <w:lvlJc w:val="left"/>
      <w:pPr>
        <w:ind w:left="1440" w:hanging="360"/>
      </w:pPr>
      <w:rPr>
        <w:rFonts w:ascii="Courier New" w:hAnsi="Courier New" w:hint="default"/>
      </w:rPr>
    </w:lvl>
    <w:lvl w:ilvl="2" w:tplc="4C40AAF8" w:tentative="1">
      <w:start w:val="1"/>
      <w:numFmt w:val="bullet"/>
      <w:lvlText w:val=""/>
      <w:lvlJc w:val="left"/>
      <w:pPr>
        <w:ind w:left="2160" w:hanging="360"/>
      </w:pPr>
      <w:rPr>
        <w:rFonts w:ascii="Wingdings" w:hAnsi="Wingdings" w:hint="default"/>
      </w:rPr>
    </w:lvl>
    <w:lvl w:ilvl="3" w:tplc="83D6412A" w:tentative="1">
      <w:start w:val="1"/>
      <w:numFmt w:val="bullet"/>
      <w:lvlText w:val=""/>
      <w:lvlJc w:val="left"/>
      <w:pPr>
        <w:ind w:left="2880" w:hanging="360"/>
      </w:pPr>
      <w:rPr>
        <w:rFonts w:ascii="Symbol" w:hAnsi="Symbol" w:hint="default"/>
      </w:rPr>
    </w:lvl>
    <w:lvl w:ilvl="4" w:tplc="6DE0CDA4" w:tentative="1">
      <w:start w:val="1"/>
      <w:numFmt w:val="bullet"/>
      <w:lvlText w:val="o"/>
      <w:lvlJc w:val="left"/>
      <w:pPr>
        <w:ind w:left="3600" w:hanging="360"/>
      </w:pPr>
      <w:rPr>
        <w:rFonts w:ascii="Courier New" w:hAnsi="Courier New" w:hint="default"/>
      </w:rPr>
    </w:lvl>
    <w:lvl w:ilvl="5" w:tplc="84064E72" w:tentative="1">
      <w:start w:val="1"/>
      <w:numFmt w:val="bullet"/>
      <w:lvlText w:val=""/>
      <w:lvlJc w:val="left"/>
      <w:pPr>
        <w:ind w:left="4320" w:hanging="360"/>
      </w:pPr>
      <w:rPr>
        <w:rFonts w:ascii="Wingdings" w:hAnsi="Wingdings" w:hint="default"/>
      </w:rPr>
    </w:lvl>
    <w:lvl w:ilvl="6" w:tplc="D0A86AA0" w:tentative="1">
      <w:start w:val="1"/>
      <w:numFmt w:val="bullet"/>
      <w:lvlText w:val=""/>
      <w:lvlJc w:val="left"/>
      <w:pPr>
        <w:ind w:left="5040" w:hanging="360"/>
      </w:pPr>
      <w:rPr>
        <w:rFonts w:ascii="Symbol" w:hAnsi="Symbol" w:hint="default"/>
      </w:rPr>
    </w:lvl>
    <w:lvl w:ilvl="7" w:tplc="E3A2393A" w:tentative="1">
      <w:start w:val="1"/>
      <w:numFmt w:val="bullet"/>
      <w:lvlText w:val="o"/>
      <w:lvlJc w:val="left"/>
      <w:pPr>
        <w:ind w:left="5760" w:hanging="360"/>
      </w:pPr>
      <w:rPr>
        <w:rFonts w:ascii="Courier New" w:hAnsi="Courier New" w:hint="default"/>
      </w:rPr>
    </w:lvl>
    <w:lvl w:ilvl="8" w:tplc="E7BCD4A0" w:tentative="1">
      <w:start w:val="1"/>
      <w:numFmt w:val="bullet"/>
      <w:lvlText w:val=""/>
      <w:lvlJc w:val="left"/>
      <w:pPr>
        <w:ind w:left="6480" w:hanging="360"/>
      </w:pPr>
      <w:rPr>
        <w:rFonts w:ascii="Wingdings" w:hAnsi="Wingdings" w:hint="default"/>
      </w:rPr>
    </w:lvl>
  </w:abstractNum>
  <w:abstractNum w:abstractNumId="34" w15:restartNumberingAfterBreak="0">
    <w:nsid w:val="7BC503BC"/>
    <w:multiLevelType w:val="hybridMultilevel"/>
    <w:tmpl w:val="DB10AD5C"/>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9"/>
  </w:num>
  <w:num w:numId="2">
    <w:abstractNumId w:val="21"/>
  </w:num>
  <w:num w:numId="3">
    <w:abstractNumId w:val="9"/>
  </w:num>
  <w:num w:numId="4">
    <w:abstractNumId w:val="7"/>
  </w:num>
  <w:num w:numId="5">
    <w:abstractNumId w:val="8"/>
  </w:num>
  <w:num w:numId="6">
    <w:abstractNumId w:val="6"/>
  </w:num>
  <w:num w:numId="7">
    <w:abstractNumId w:val="5"/>
  </w:num>
  <w:num w:numId="8">
    <w:abstractNumId w:val="4"/>
  </w:num>
  <w:num w:numId="9">
    <w:abstractNumId w:val="3"/>
  </w:num>
  <w:num w:numId="10">
    <w:abstractNumId w:val="2"/>
  </w:num>
  <w:num w:numId="11">
    <w:abstractNumId w:val="1"/>
  </w:num>
  <w:num w:numId="12">
    <w:abstractNumId w:val="0"/>
  </w:num>
  <w:num w:numId="13">
    <w:abstractNumId w:val="8"/>
    <w:lvlOverride w:ilvl="0">
      <w:startOverride w:val="1"/>
    </w:lvlOverride>
  </w:num>
  <w:num w:numId="14">
    <w:abstractNumId w:val="12"/>
  </w:num>
  <w:num w:numId="15">
    <w:abstractNumId w:val="25"/>
  </w:num>
  <w:num w:numId="16">
    <w:abstractNumId w:val="27"/>
  </w:num>
  <w:num w:numId="17">
    <w:abstractNumId w:val="17"/>
  </w:num>
  <w:num w:numId="18">
    <w:abstractNumId w:val="32"/>
  </w:num>
  <w:num w:numId="19">
    <w:abstractNumId w:val="18"/>
  </w:num>
  <w:num w:numId="20">
    <w:abstractNumId w:val="33"/>
  </w:num>
  <w:num w:numId="21">
    <w:abstractNumId w:val="11"/>
  </w:num>
  <w:num w:numId="22">
    <w:abstractNumId w:val="19"/>
  </w:num>
  <w:num w:numId="23">
    <w:abstractNumId w:val="8"/>
  </w:num>
  <w:num w:numId="24">
    <w:abstractNumId w:val="8"/>
    <w:lvlOverride w:ilvl="0">
      <w:startOverride w:val="1"/>
    </w:lvlOverride>
  </w:num>
  <w:num w:numId="25">
    <w:abstractNumId w:val="13"/>
  </w:num>
  <w:num w:numId="26">
    <w:abstractNumId w:val="20"/>
  </w:num>
  <w:num w:numId="27">
    <w:abstractNumId w:val="8"/>
    <w:lvlOverride w:ilvl="0">
      <w:startOverride w:val="1"/>
    </w:lvlOverride>
  </w:num>
  <w:num w:numId="28">
    <w:abstractNumId w:val="15"/>
  </w:num>
  <w:num w:numId="29">
    <w:abstractNumId w:val="8"/>
    <w:lvlOverride w:ilvl="0">
      <w:startOverride w:val="1"/>
    </w:lvlOverride>
  </w:num>
  <w:num w:numId="30">
    <w:abstractNumId w:val="10"/>
  </w:num>
  <w:num w:numId="31">
    <w:abstractNumId w:val="14"/>
  </w:num>
  <w:num w:numId="32">
    <w:abstractNumId w:val="28"/>
  </w:num>
  <w:num w:numId="33">
    <w:abstractNumId w:val="8"/>
    <w:lvlOverride w:ilvl="0">
      <w:startOverride w:val="1"/>
    </w:lvlOverride>
  </w:num>
  <w:num w:numId="34">
    <w:abstractNumId w:val="8"/>
    <w:lvlOverride w:ilvl="0">
      <w:startOverride w:val="1"/>
    </w:lvlOverride>
  </w:num>
  <w:num w:numId="35">
    <w:abstractNumId w:val="22"/>
  </w:num>
  <w:num w:numId="36">
    <w:abstractNumId w:val="31"/>
  </w:num>
  <w:num w:numId="37">
    <w:abstractNumId w:val="34"/>
  </w:num>
  <w:num w:numId="38">
    <w:abstractNumId w:val="30"/>
  </w:num>
  <w:num w:numId="39">
    <w:abstractNumId w:val="16"/>
  </w:num>
  <w:num w:numId="40">
    <w:abstractNumId w:val="31"/>
  </w:num>
  <w:num w:numId="41">
    <w:abstractNumId w:val="26"/>
  </w:num>
  <w:num w:numId="42">
    <w:abstractNumId w:val="24"/>
  </w:num>
  <w:num w:numId="43">
    <w:abstractNumId w:val="2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SortMethod w:val="0000"/>
  <w:styleLockQFSet/>
  <w:defaultTabStop w:val="720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388B"/>
    <w:rsid w:val="00002701"/>
    <w:rsid w:val="00004405"/>
    <w:rsid w:val="00005FBD"/>
    <w:rsid w:val="000064E7"/>
    <w:rsid w:val="000078EC"/>
    <w:rsid w:val="0001033A"/>
    <w:rsid w:val="00010F62"/>
    <w:rsid w:val="00011582"/>
    <w:rsid w:val="000134BE"/>
    <w:rsid w:val="0001414B"/>
    <w:rsid w:val="000212A1"/>
    <w:rsid w:val="00022126"/>
    <w:rsid w:val="0002235A"/>
    <w:rsid w:val="0002284C"/>
    <w:rsid w:val="0002403B"/>
    <w:rsid w:val="0002702F"/>
    <w:rsid w:val="00030447"/>
    <w:rsid w:val="000418AF"/>
    <w:rsid w:val="00042D43"/>
    <w:rsid w:val="0004377D"/>
    <w:rsid w:val="00047C04"/>
    <w:rsid w:val="00050F83"/>
    <w:rsid w:val="00053A17"/>
    <w:rsid w:val="0005610C"/>
    <w:rsid w:val="00062209"/>
    <w:rsid w:val="000655FE"/>
    <w:rsid w:val="00066AAE"/>
    <w:rsid w:val="0007302A"/>
    <w:rsid w:val="0007712C"/>
    <w:rsid w:val="00083D74"/>
    <w:rsid w:val="00083E1D"/>
    <w:rsid w:val="00087317"/>
    <w:rsid w:val="00090846"/>
    <w:rsid w:val="000930F3"/>
    <w:rsid w:val="00093A27"/>
    <w:rsid w:val="0009485C"/>
    <w:rsid w:val="00094FB5"/>
    <w:rsid w:val="0009665F"/>
    <w:rsid w:val="000976B4"/>
    <w:rsid w:val="00097C17"/>
    <w:rsid w:val="00097F89"/>
    <w:rsid w:val="000A0EC4"/>
    <w:rsid w:val="000A2097"/>
    <w:rsid w:val="000A2652"/>
    <w:rsid w:val="000A297E"/>
    <w:rsid w:val="000A3B66"/>
    <w:rsid w:val="000A3EDD"/>
    <w:rsid w:val="000A5536"/>
    <w:rsid w:val="000A55B0"/>
    <w:rsid w:val="000A5B85"/>
    <w:rsid w:val="000B41AB"/>
    <w:rsid w:val="000C1B5E"/>
    <w:rsid w:val="000C27F3"/>
    <w:rsid w:val="000C3255"/>
    <w:rsid w:val="000C39D8"/>
    <w:rsid w:val="000C3CF1"/>
    <w:rsid w:val="000C49CD"/>
    <w:rsid w:val="000C5191"/>
    <w:rsid w:val="000C74A0"/>
    <w:rsid w:val="000D71D4"/>
    <w:rsid w:val="000D71E6"/>
    <w:rsid w:val="000E15EC"/>
    <w:rsid w:val="000E2039"/>
    <w:rsid w:val="000E47EA"/>
    <w:rsid w:val="000E51EA"/>
    <w:rsid w:val="000E5C93"/>
    <w:rsid w:val="000E79A0"/>
    <w:rsid w:val="000E7D30"/>
    <w:rsid w:val="000F1E88"/>
    <w:rsid w:val="00101513"/>
    <w:rsid w:val="00101FCA"/>
    <w:rsid w:val="001120C5"/>
    <w:rsid w:val="00115657"/>
    <w:rsid w:val="001179B9"/>
    <w:rsid w:val="00117D1D"/>
    <w:rsid w:val="00123683"/>
    <w:rsid w:val="0012547B"/>
    <w:rsid w:val="00126081"/>
    <w:rsid w:val="001301F2"/>
    <w:rsid w:val="001303D6"/>
    <w:rsid w:val="00130FAB"/>
    <w:rsid w:val="001310E1"/>
    <w:rsid w:val="001353B7"/>
    <w:rsid w:val="00137ECA"/>
    <w:rsid w:val="00140706"/>
    <w:rsid w:val="00140C23"/>
    <w:rsid w:val="00141FFD"/>
    <w:rsid w:val="00142632"/>
    <w:rsid w:val="001507C6"/>
    <w:rsid w:val="00152C59"/>
    <w:rsid w:val="001559DE"/>
    <w:rsid w:val="00157CEE"/>
    <w:rsid w:val="00163BF4"/>
    <w:rsid w:val="0016734C"/>
    <w:rsid w:val="00167D49"/>
    <w:rsid w:val="00180D46"/>
    <w:rsid w:val="001812DF"/>
    <w:rsid w:val="00191EA4"/>
    <w:rsid w:val="001923D9"/>
    <w:rsid w:val="00193379"/>
    <w:rsid w:val="00194900"/>
    <w:rsid w:val="00194F8D"/>
    <w:rsid w:val="001953FF"/>
    <w:rsid w:val="00196EE9"/>
    <w:rsid w:val="00197175"/>
    <w:rsid w:val="001A0711"/>
    <w:rsid w:val="001A279A"/>
    <w:rsid w:val="001B0055"/>
    <w:rsid w:val="001B4B3E"/>
    <w:rsid w:val="001B51C6"/>
    <w:rsid w:val="001B5989"/>
    <w:rsid w:val="001B7151"/>
    <w:rsid w:val="001C00EA"/>
    <w:rsid w:val="001C046A"/>
    <w:rsid w:val="001C213B"/>
    <w:rsid w:val="001D4EF1"/>
    <w:rsid w:val="001E01E7"/>
    <w:rsid w:val="001E13D1"/>
    <w:rsid w:val="001E272D"/>
    <w:rsid w:val="001E30FB"/>
    <w:rsid w:val="001E4124"/>
    <w:rsid w:val="001E4301"/>
    <w:rsid w:val="001E4FB6"/>
    <w:rsid w:val="001E6FCD"/>
    <w:rsid w:val="001E748C"/>
    <w:rsid w:val="001F0674"/>
    <w:rsid w:val="001F24C9"/>
    <w:rsid w:val="002005AA"/>
    <w:rsid w:val="00201961"/>
    <w:rsid w:val="0020776E"/>
    <w:rsid w:val="00211DBC"/>
    <w:rsid w:val="0021382D"/>
    <w:rsid w:val="00213ED2"/>
    <w:rsid w:val="00214A1D"/>
    <w:rsid w:val="002161D7"/>
    <w:rsid w:val="002175EC"/>
    <w:rsid w:val="0022075B"/>
    <w:rsid w:val="002216B3"/>
    <w:rsid w:val="00222A43"/>
    <w:rsid w:val="00224B27"/>
    <w:rsid w:val="00225916"/>
    <w:rsid w:val="00227A19"/>
    <w:rsid w:val="00227A99"/>
    <w:rsid w:val="002313FE"/>
    <w:rsid w:val="00234713"/>
    <w:rsid w:val="002356CD"/>
    <w:rsid w:val="002375D8"/>
    <w:rsid w:val="00237B00"/>
    <w:rsid w:val="00241566"/>
    <w:rsid w:val="00250F0E"/>
    <w:rsid w:val="0025239C"/>
    <w:rsid w:val="00253652"/>
    <w:rsid w:val="002537F4"/>
    <w:rsid w:val="00257344"/>
    <w:rsid w:val="00260EFA"/>
    <w:rsid w:val="00261A13"/>
    <w:rsid w:val="00261B45"/>
    <w:rsid w:val="00261BBA"/>
    <w:rsid w:val="002631EA"/>
    <w:rsid w:val="00263685"/>
    <w:rsid w:val="0026403C"/>
    <w:rsid w:val="002643EE"/>
    <w:rsid w:val="002674E1"/>
    <w:rsid w:val="00267511"/>
    <w:rsid w:val="0027148C"/>
    <w:rsid w:val="00271533"/>
    <w:rsid w:val="002731AA"/>
    <w:rsid w:val="00274447"/>
    <w:rsid w:val="00274550"/>
    <w:rsid w:val="00274B2F"/>
    <w:rsid w:val="00280814"/>
    <w:rsid w:val="0028103D"/>
    <w:rsid w:val="00281A0C"/>
    <w:rsid w:val="002822F1"/>
    <w:rsid w:val="002877F7"/>
    <w:rsid w:val="00291168"/>
    <w:rsid w:val="00294D37"/>
    <w:rsid w:val="00294F5F"/>
    <w:rsid w:val="0029599C"/>
    <w:rsid w:val="002966AF"/>
    <w:rsid w:val="002971B6"/>
    <w:rsid w:val="002A2175"/>
    <w:rsid w:val="002A21FD"/>
    <w:rsid w:val="002A4648"/>
    <w:rsid w:val="002A6E2F"/>
    <w:rsid w:val="002B1432"/>
    <w:rsid w:val="002B337E"/>
    <w:rsid w:val="002B436C"/>
    <w:rsid w:val="002B5A44"/>
    <w:rsid w:val="002B6AC8"/>
    <w:rsid w:val="002B70E2"/>
    <w:rsid w:val="002C3908"/>
    <w:rsid w:val="002C6BEE"/>
    <w:rsid w:val="002C7C82"/>
    <w:rsid w:val="002D0D29"/>
    <w:rsid w:val="002D1570"/>
    <w:rsid w:val="002D50A0"/>
    <w:rsid w:val="002D5A1C"/>
    <w:rsid w:val="002D6049"/>
    <w:rsid w:val="002D7759"/>
    <w:rsid w:val="002D7BDA"/>
    <w:rsid w:val="002E0984"/>
    <w:rsid w:val="002E3991"/>
    <w:rsid w:val="002E572E"/>
    <w:rsid w:val="002F00D4"/>
    <w:rsid w:val="002F0D31"/>
    <w:rsid w:val="002F1050"/>
    <w:rsid w:val="002F485D"/>
    <w:rsid w:val="00301093"/>
    <w:rsid w:val="00301D5E"/>
    <w:rsid w:val="00301FFD"/>
    <w:rsid w:val="00304F21"/>
    <w:rsid w:val="00310CAA"/>
    <w:rsid w:val="00311A38"/>
    <w:rsid w:val="003172F5"/>
    <w:rsid w:val="00317A24"/>
    <w:rsid w:val="00320153"/>
    <w:rsid w:val="00320529"/>
    <w:rsid w:val="00320A09"/>
    <w:rsid w:val="00323358"/>
    <w:rsid w:val="00327A7B"/>
    <w:rsid w:val="0033140F"/>
    <w:rsid w:val="00333472"/>
    <w:rsid w:val="00334434"/>
    <w:rsid w:val="00334E2A"/>
    <w:rsid w:val="003428C0"/>
    <w:rsid w:val="00345B10"/>
    <w:rsid w:val="00345C0B"/>
    <w:rsid w:val="003502F5"/>
    <w:rsid w:val="003578E0"/>
    <w:rsid w:val="003612CA"/>
    <w:rsid w:val="003615E6"/>
    <w:rsid w:val="00362322"/>
    <w:rsid w:val="00363872"/>
    <w:rsid w:val="003666FA"/>
    <w:rsid w:val="00366AD3"/>
    <w:rsid w:val="0037030D"/>
    <w:rsid w:val="00372F97"/>
    <w:rsid w:val="00376CC3"/>
    <w:rsid w:val="00376E63"/>
    <w:rsid w:val="003846B5"/>
    <w:rsid w:val="003848C1"/>
    <w:rsid w:val="00384C28"/>
    <w:rsid w:val="003853A9"/>
    <w:rsid w:val="00385946"/>
    <w:rsid w:val="00385DD4"/>
    <w:rsid w:val="00387EA3"/>
    <w:rsid w:val="00391312"/>
    <w:rsid w:val="0039164C"/>
    <w:rsid w:val="00394C9E"/>
    <w:rsid w:val="003960F4"/>
    <w:rsid w:val="003A5595"/>
    <w:rsid w:val="003A62B0"/>
    <w:rsid w:val="003A7608"/>
    <w:rsid w:val="003B1AAD"/>
    <w:rsid w:val="003B5A9D"/>
    <w:rsid w:val="003C15C0"/>
    <w:rsid w:val="003C1874"/>
    <w:rsid w:val="003C22A5"/>
    <w:rsid w:val="003C4AD5"/>
    <w:rsid w:val="003D1D2E"/>
    <w:rsid w:val="003D23D8"/>
    <w:rsid w:val="003D754B"/>
    <w:rsid w:val="003E0074"/>
    <w:rsid w:val="003E0704"/>
    <w:rsid w:val="003E0F21"/>
    <w:rsid w:val="003E350F"/>
    <w:rsid w:val="003F00B7"/>
    <w:rsid w:val="003F3BBD"/>
    <w:rsid w:val="003F5E8F"/>
    <w:rsid w:val="003F6428"/>
    <w:rsid w:val="003F6596"/>
    <w:rsid w:val="004160DB"/>
    <w:rsid w:val="00421FE9"/>
    <w:rsid w:val="004266AD"/>
    <w:rsid w:val="00433BAE"/>
    <w:rsid w:val="00444DC3"/>
    <w:rsid w:val="0044694D"/>
    <w:rsid w:val="00447BEB"/>
    <w:rsid w:val="00452083"/>
    <w:rsid w:val="00453498"/>
    <w:rsid w:val="00453D77"/>
    <w:rsid w:val="004548AD"/>
    <w:rsid w:val="00454997"/>
    <w:rsid w:val="00454ADA"/>
    <w:rsid w:val="00456111"/>
    <w:rsid w:val="00457AB3"/>
    <w:rsid w:val="00457C43"/>
    <w:rsid w:val="00461426"/>
    <w:rsid w:val="00462D07"/>
    <w:rsid w:val="00470F9E"/>
    <w:rsid w:val="00473E93"/>
    <w:rsid w:val="004834C2"/>
    <w:rsid w:val="00485845"/>
    <w:rsid w:val="004876E4"/>
    <w:rsid w:val="00487A30"/>
    <w:rsid w:val="00493522"/>
    <w:rsid w:val="00493AFB"/>
    <w:rsid w:val="00494150"/>
    <w:rsid w:val="00495504"/>
    <w:rsid w:val="00496676"/>
    <w:rsid w:val="004A262F"/>
    <w:rsid w:val="004A3071"/>
    <w:rsid w:val="004A4147"/>
    <w:rsid w:val="004A4469"/>
    <w:rsid w:val="004A4E9B"/>
    <w:rsid w:val="004B23C9"/>
    <w:rsid w:val="004B313D"/>
    <w:rsid w:val="004B3AE8"/>
    <w:rsid w:val="004B4D14"/>
    <w:rsid w:val="004B7433"/>
    <w:rsid w:val="004C021D"/>
    <w:rsid w:val="004C0755"/>
    <w:rsid w:val="004C1F02"/>
    <w:rsid w:val="004C3880"/>
    <w:rsid w:val="004D0306"/>
    <w:rsid w:val="004D11B9"/>
    <w:rsid w:val="004D31FD"/>
    <w:rsid w:val="004D388B"/>
    <w:rsid w:val="004D3A1C"/>
    <w:rsid w:val="004D771D"/>
    <w:rsid w:val="004E0CC5"/>
    <w:rsid w:val="004F07D2"/>
    <w:rsid w:val="004F0F77"/>
    <w:rsid w:val="004F1FF7"/>
    <w:rsid w:val="004F2942"/>
    <w:rsid w:val="004F3473"/>
    <w:rsid w:val="004F434C"/>
    <w:rsid w:val="004F4967"/>
    <w:rsid w:val="004F60C3"/>
    <w:rsid w:val="00501EFA"/>
    <w:rsid w:val="00505E7E"/>
    <w:rsid w:val="00512249"/>
    <w:rsid w:val="005125EE"/>
    <w:rsid w:val="0051463E"/>
    <w:rsid w:val="00517AB7"/>
    <w:rsid w:val="005262D4"/>
    <w:rsid w:val="00527E25"/>
    <w:rsid w:val="00534611"/>
    <w:rsid w:val="0053477F"/>
    <w:rsid w:val="00543B56"/>
    <w:rsid w:val="00556859"/>
    <w:rsid w:val="005629AE"/>
    <w:rsid w:val="00564941"/>
    <w:rsid w:val="00570AB8"/>
    <w:rsid w:val="00570B99"/>
    <w:rsid w:val="0057200F"/>
    <w:rsid w:val="00591027"/>
    <w:rsid w:val="005947D9"/>
    <w:rsid w:val="00594A8C"/>
    <w:rsid w:val="00595143"/>
    <w:rsid w:val="005974BD"/>
    <w:rsid w:val="00597867"/>
    <w:rsid w:val="005A262B"/>
    <w:rsid w:val="005A36A3"/>
    <w:rsid w:val="005A37E7"/>
    <w:rsid w:val="005A5D81"/>
    <w:rsid w:val="005A6F3D"/>
    <w:rsid w:val="005A7E14"/>
    <w:rsid w:val="005B18DD"/>
    <w:rsid w:val="005B313B"/>
    <w:rsid w:val="005B79C2"/>
    <w:rsid w:val="005B7B63"/>
    <w:rsid w:val="005C0CE3"/>
    <w:rsid w:val="005C431F"/>
    <w:rsid w:val="005C4B86"/>
    <w:rsid w:val="005C6338"/>
    <w:rsid w:val="005C6DC1"/>
    <w:rsid w:val="005C7069"/>
    <w:rsid w:val="005D124C"/>
    <w:rsid w:val="005D251E"/>
    <w:rsid w:val="005D5BCD"/>
    <w:rsid w:val="005D745C"/>
    <w:rsid w:val="005D7CD2"/>
    <w:rsid w:val="005E0DC5"/>
    <w:rsid w:val="005E32D7"/>
    <w:rsid w:val="005E72AE"/>
    <w:rsid w:val="005F5348"/>
    <w:rsid w:val="005F5D48"/>
    <w:rsid w:val="00600B37"/>
    <w:rsid w:val="00600BAF"/>
    <w:rsid w:val="00602348"/>
    <w:rsid w:val="00603CC0"/>
    <w:rsid w:val="006060C8"/>
    <w:rsid w:val="00606936"/>
    <w:rsid w:val="00611168"/>
    <w:rsid w:val="006154DC"/>
    <w:rsid w:val="006161DE"/>
    <w:rsid w:val="006176AE"/>
    <w:rsid w:val="00621FB3"/>
    <w:rsid w:val="00622AFA"/>
    <w:rsid w:val="006259E6"/>
    <w:rsid w:val="00627CF1"/>
    <w:rsid w:val="00631345"/>
    <w:rsid w:val="006321EE"/>
    <w:rsid w:val="0063532E"/>
    <w:rsid w:val="006363D3"/>
    <w:rsid w:val="006375E4"/>
    <w:rsid w:val="006404D2"/>
    <w:rsid w:val="006408B0"/>
    <w:rsid w:val="006423F9"/>
    <w:rsid w:val="00647322"/>
    <w:rsid w:val="00650A03"/>
    <w:rsid w:val="00654077"/>
    <w:rsid w:val="0065461B"/>
    <w:rsid w:val="0065573D"/>
    <w:rsid w:val="00655D40"/>
    <w:rsid w:val="00656DC4"/>
    <w:rsid w:val="006571E1"/>
    <w:rsid w:val="00664529"/>
    <w:rsid w:val="00665606"/>
    <w:rsid w:val="00665E39"/>
    <w:rsid w:val="00672D6F"/>
    <w:rsid w:val="006744E9"/>
    <w:rsid w:val="0067456A"/>
    <w:rsid w:val="0067477A"/>
    <w:rsid w:val="00675A36"/>
    <w:rsid w:val="00676EFB"/>
    <w:rsid w:val="00677D4E"/>
    <w:rsid w:val="006818EF"/>
    <w:rsid w:val="0068193A"/>
    <w:rsid w:val="00682AF7"/>
    <w:rsid w:val="00684EF1"/>
    <w:rsid w:val="006857D5"/>
    <w:rsid w:val="00685FEC"/>
    <w:rsid w:val="00690404"/>
    <w:rsid w:val="006905D1"/>
    <w:rsid w:val="0069152D"/>
    <w:rsid w:val="00692312"/>
    <w:rsid w:val="00692466"/>
    <w:rsid w:val="0069466A"/>
    <w:rsid w:val="006A2E40"/>
    <w:rsid w:val="006A482F"/>
    <w:rsid w:val="006A53DE"/>
    <w:rsid w:val="006A7CFB"/>
    <w:rsid w:val="006B009D"/>
    <w:rsid w:val="006B054C"/>
    <w:rsid w:val="006B15E8"/>
    <w:rsid w:val="006B2D75"/>
    <w:rsid w:val="006B3481"/>
    <w:rsid w:val="006B3EB2"/>
    <w:rsid w:val="006C24D4"/>
    <w:rsid w:val="006C283A"/>
    <w:rsid w:val="006C5753"/>
    <w:rsid w:val="006C760B"/>
    <w:rsid w:val="006D0CD8"/>
    <w:rsid w:val="006D0D26"/>
    <w:rsid w:val="006D3B9D"/>
    <w:rsid w:val="006D45F3"/>
    <w:rsid w:val="006D4D01"/>
    <w:rsid w:val="006D679D"/>
    <w:rsid w:val="006E033B"/>
    <w:rsid w:val="006E1B29"/>
    <w:rsid w:val="006E4663"/>
    <w:rsid w:val="006F08A9"/>
    <w:rsid w:val="006F3639"/>
    <w:rsid w:val="00701776"/>
    <w:rsid w:val="00703045"/>
    <w:rsid w:val="007062A6"/>
    <w:rsid w:val="0071517C"/>
    <w:rsid w:val="00720E7A"/>
    <w:rsid w:val="0072155D"/>
    <w:rsid w:val="00722556"/>
    <w:rsid w:val="007233A7"/>
    <w:rsid w:val="00723D12"/>
    <w:rsid w:val="00725222"/>
    <w:rsid w:val="00727707"/>
    <w:rsid w:val="00742261"/>
    <w:rsid w:val="007449AD"/>
    <w:rsid w:val="0075176B"/>
    <w:rsid w:val="00752989"/>
    <w:rsid w:val="00760EE8"/>
    <w:rsid w:val="00762550"/>
    <w:rsid w:val="00764D56"/>
    <w:rsid w:val="00773347"/>
    <w:rsid w:val="00774CB0"/>
    <w:rsid w:val="007777EF"/>
    <w:rsid w:val="00783066"/>
    <w:rsid w:val="007858F3"/>
    <w:rsid w:val="00790F22"/>
    <w:rsid w:val="007A0C80"/>
    <w:rsid w:val="007A210E"/>
    <w:rsid w:val="007A349D"/>
    <w:rsid w:val="007A4252"/>
    <w:rsid w:val="007A697C"/>
    <w:rsid w:val="007B0725"/>
    <w:rsid w:val="007B0C65"/>
    <w:rsid w:val="007B170C"/>
    <w:rsid w:val="007B19CE"/>
    <w:rsid w:val="007B418E"/>
    <w:rsid w:val="007C6216"/>
    <w:rsid w:val="007D234B"/>
    <w:rsid w:val="007E063A"/>
    <w:rsid w:val="007E06D2"/>
    <w:rsid w:val="007E5255"/>
    <w:rsid w:val="007E57E3"/>
    <w:rsid w:val="007F0693"/>
    <w:rsid w:val="007F45C5"/>
    <w:rsid w:val="007F5341"/>
    <w:rsid w:val="008008B4"/>
    <w:rsid w:val="00803494"/>
    <w:rsid w:val="00805342"/>
    <w:rsid w:val="008068BB"/>
    <w:rsid w:val="00807635"/>
    <w:rsid w:val="00807991"/>
    <w:rsid w:val="00811B86"/>
    <w:rsid w:val="008221FA"/>
    <w:rsid w:val="00822AD3"/>
    <w:rsid w:val="00823B58"/>
    <w:rsid w:val="00823DA3"/>
    <w:rsid w:val="00825EB6"/>
    <w:rsid w:val="00826D93"/>
    <w:rsid w:val="00832889"/>
    <w:rsid w:val="00834D6E"/>
    <w:rsid w:val="008432BA"/>
    <w:rsid w:val="00843375"/>
    <w:rsid w:val="0084543C"/>
    <w:rsid w:val="00850187"/>
    <w:rsid w:val="008501AB"/>
    <w:rsid w:val="00850674"/>
    <w:rsid w:val="00850E5F"/>
    <w:rsid w:val="00854D46"/>
    <w:rsid w:val="00860D7A"/>
    <w:rsid w:val="00862FFA"/>
    <w:rsid w:val="0087400E"/>
    <w:rsid w:val="00884E48"/>
    <w:rsid w:val="0088733A"/>
    <w:rsid w:val="00892110"/>
    <w:rsid w:val="00893344"/>
    <w:rsid w:val="008934B8"/>
    <w:rsid w:val="008A2BBF"/>
    <w:rsid w:val="008A2BCD"/>
    <w:rsid w:val="008A3078"/>
    <w:rsid w:val="008A3591"/>
    <w:rsid w:val="008A7F56"/>
    <w:rsid w:val="008B1CCB"/>
    <w:rsid w:val="008B1EE7"/>
    <w:rsid w:val="008B2968"/>
    <w:rsid w:val="008B6A58"/>
    <w:rsid w:val="008C7BED"/>
    <w:rsid w:val="008D0B7E"/>
    <w:rsid w:val="008D3601"/>
    <w:rsid w:val="008E4E88"/>
    <w:rsid w:val="008F046F"/>
    <w:rsid w:val="008F1104"/>
    <w:rsid w:val="008F2AA7"/>
    <w:rsid w:val="008F32AB"/>
    <w:rsid w:val="008F367B"/>
    <w:rsid w:val="00900445"/>
    <w:rsid w:val="00901E12"/>
    <w:rsid w:val="009041F0"/>
    <w:rsid w:val="00907CA6"/>
    <w:rsid w:val="009131A8"/>
    <w:rsid w:val="00925084"/>
    <w:rsid w:val="00925C17"/>
    <w:rsid w:val="00925CBE"/>
    <w:rsid w:val="00930B41"/>
    <w:rsid w:val="00930D87"/>
    <w:rsid w:val="00932726"/>
    <w:rsid w:val="00936C25"/>
    <w:rsid w:val="009402C0"/>
    <w:rsid w:val="00945A55"/>
    <w:rsid w:val="00945C3B"/>
    <w:rsid w:val="00951D31"/>
    <w:rsid w:val="009544F9"/>
    <w:rsid w:val="00957E18"/>
    <w:rsid w:val="00960027"/>
    <w:rsid w:val="00961226"/>
    <w:rsid w:val="009627D3"/>
    <w:rsid w:val="00962A50"/>
    <w:rsid w:val="00962CC5"/>
    <w:rsid w:val="0096492A"/>
    <w:rsid w:val="00964E43"/>
    <w:rsid w:val="009677C0"/>
    <w:rsid w:val="00970447"/>
    <w:rsid w:val="009757CE"/>
    <w:rsid w:val="009768D9"/>
    <w:rsid w:val="00985FCD"/>
    <w:rsid w:val="00986B8E"/>
    <w:rsid w:val="009914F0"/>
    <w:rsid w:val="00992B0C"/>
    <w:rsid w:val="0099442A"/>
    <w:rsid w:val="00995F2A"/>
    <w:rsid w:val="009A37CC"/>
    <w:rsid w:val="009A3A94"/>
    <w:rsid w:val="009A3ACA"/>
    <w:rsid w:val="009A4426"/>
    <w:rsid w:val="009A4E92"/>
    <w:rsid w:val="009A6866"/>
    <w:rsid w:val="009A7075"/>
    <w:rsid w:val="009B06F7"/>
    <w:rsid w:val="009B1605"/>
    <w:rsid w:val="009B4025"/>
    <w:rsid w:val="009B6065"/>
    <w:rsid w:val="009B6929"/>
    <w:rsid w:val="009B76CA"/>
    <w:rsid w:val="009C02EF"/>
    <w:rsid w:val="009C0574"/>
    <w:rsid w:val="009C0C1B"/>
    <w:rsid w:val="009D07D7"/>
    <w:rsid w:val="009D24AA"/>
    <w:rsid w:val="009D25DA"/>
    <w:rsid w:val="009D3CAD"/>
    <w:rsid w:val="009D3D3D"/>
    <w:rsid w:val="009D54EB"/>
    <w:rsid w:val="009E0665"/>
    <w:rsid w:val="009E2639"/>
    <w:rsid w:val="009E46A0"/>
    <w:rsid w:val="009E5AF6"/>
    <w:rsid w:val="009E6B5A"/>
    <w:rsid w:val="009F0AED"/>
    <w:rsid w:val="009F7B29"/>
    <w:rsid w:val="00A007BD"/>
    <w:rsid w:val="00A045C1"/>
    <w:rsid w:val="00A10E56"/>
    <w:rsid w:val="00A14089"/>
    <w:rsid w:val="00A169F7"/>
    <w:rsid w:val="00A172E6"/>
    <w:rsid w:val="00A173FB"/>
    <w:rsid w:val="00A240A5"/>
    <w:rsid w:val="00A2527B"/>
    <w:rsid w:val="00A33598"/>
    <w:rsid w:val="00A33C86"/>
    <w:rsid w:val="00A37FD9"/>
    <w:rsid w:val="00A43AA3"/>
    <w:rsid w:val="00A44036"/>
    <w:rsid w:val="00A44C67"/>
    <w:rsid w:val="00A5605C"/>
    <w:rsid w:val="00A61EE0"/>
    <w:rsid w:val="00A61F8C"/>
    <w:rsid w:val="00A6374B"/>
    <w:rsid w:val="00A63A86"/>
    <w:rsid w:val="00A63B1A"/>
    <w:rsid w:val="00A63B78"/>
    <w:rsid w:val="00A6457B"/>
    <w:rsid w:val="00A65E0F"/>
    <w:rsid w:val="00A66F10"/>
    <w:rsid w:val="00A6763A"/>
    <w:rsid w:val="00A73E40"/>
    <w:rsid w:val="00A75A8E"/>
    <w:rsid w:val="00A77AFE"/>
    <w:rsid w:val="00A80AD1"/>
    <w:rsid w:val="00A81760"/>
    <w:rsid w:val="00A81D18"/>
    <w:rsid w:val="00A86719"/>
    <w:rsid w:val="00A93111"/>
    <w:rsid w:val="00AA6B8C"/>
    <w:rsid w:val="00AC1E8D"/>
    <w:rsid w:val="00AC279A"/>
    <w:rsid w:val="00AC2937"/>
    <w:rsid w:val="00AD1194"/>
    <w:rsid w:val="00AD3730"/>
    <w:rsid w:val="00AE07DE"/>
    <w:rsid w:val="00AE2E9F"/>
    <w:rsid w:val="00AE2FE8"/>
    <w:rsid w:val="00AF2DC7"/>
    <w:rsid w:val="00B0118C"/>
    <w:rsid w:val="00B0239C"/>
    <w:rsid w:val="00B03C75"/>
    <w:rsid w:val="00B1395D"/>
    <w:rsid w:val="00B15B3A"/>
    <w:rsid w:val="00B179B0"/>
    <w:rsid w:val="00B20965"/>
    <w:rsid w:val="00B27009"/>
    <w:rsid w:val="00B27868"/>
    <w:rsid w:val="00B27B88"/>
    <w:rsid w:val="00B302C9"/>
    <w:rsid w:val="00B31A2F"/>
    <w:rsid w:val="00B34142"/>
    <w:rsid w:val="00B36ABE"/>
    <w:rsid w:val="00B40998"/>
    <w:rsid w:val="00B450B9"/>
    <w:rsid w:val="00B500E1"/>
    <w:rsid w:val="00B50B30"/>
    <w:rsid w:val="00B52A49"/>
    <w:rsid w:val="00B54658"/>
    <w:rsid w:val="00B558DC"/>
    <w:rsid w:val="00B55C10"/>
    <w:rsid w:val="00B55FC9"/>
    <w:rsid w:val="00B56B9C"/>
    <w:rsid w:val="00B56F78"/>
    <w:rsid w:val="00B6638C"/>
    <w:rsid w:val="00B67F94"/>
    <w:rsid w:val="00B71085"/>
    <w:rsid w:val="00B7561B"/>
    <w:rsid w:val="00B76ABD"/>
    <w:rsid w:val="00B80144"/>
    <w:rsid w:val="00B808FE"/>
    <w:rsid w:val="00B80A16"/>
    <w:rsid w:val="00B826B9"/>
    <w:rsid w:val="00B83C1D"/>
    <w:rsid w:val="00B84652"/>
    <w:rsid w:val="00B86CE4"/>
    <w:rsid w:val="00B97976"/>
    <w:rsid w:val="00BA5749"/>
    <w:rsid w:val="00BB0B24"/>
    <w:rsid w:val="00BB0C92"/>
    <w:rsid w:val="00BB0F9D"/>
    <w:rsid w:val="00BB33FC"/>
    <w:rsid w:val="00BB47AA"/>
    <w:rsid w:val="00BB48B1"/>
    <w:rsid w:val="00BB4BA5"/>
    <w:rsid w:val="00BB5135"/>
    <w:rsid w:val="00BB702E"/>
    <w:rsid w:val="00BC4504"/>
    <w:rsid w:val="00BC4931"/>
    <w:rsid w:val="00BC6903"/>
    <w:rsid w:val="00BC6D16"/>
    <w:rsid w:val="00BD1A43"/>
    <w:rsid w:val="00BD415D"/>
    <w:rsid w:val="00BD48EF"/>
    <w:rsid w:val="00BD5571"/>
    <w:rsid w:val="00BD560B"/>
    <w:rsid w:val="00BD6745"/>
    <w:rsid w:val="00BE36F7"/>
    <w:rsid w:val="00BF0F99"/>
    <w:rsid w:val="00BF1D0E"/>
    <w:rsid w:val="00BF30D4"/>
    <w:rsid w:val="00BF4299"/>
    <w:rsid w:val="00BF4595"/>
    <w:rsid w:val="00BF519E"/>
    <w:rsid w:val="00BF53C3"/>
    <w:rsid w:val="00BF5FB3"/>
    <w:rsid w:val="00BF7AAE"/>
    <w:rsid w:val="00C010F5"/>
    <w:rsid w:val="00C0310A"/>
    <w:rsid w:val="00C06521"/>
    <w:rsid w:val="00C15D05"/>
    <w:rsid w:val="00C15DF6"/>
    <w:rsid w:val="00C20639"/>
    <w:rsid w:val="00C212B6"/>
    <w:rsid w:val="00C27B7F"/>
    <w:rsid w:val="00C31CF9"/>
    <w:rsid w:val="00C3207C"/>
    <w:rsid w:val="00C32C70"/>
    <w:rsid w:val="00C334C2"/>
    <w:rsid w:val="00C34962"/>
    <w:rsid w:val="00C374D5"/>
    <w:rsid w:val="00C457C1"/>
    <w:rsid w:val="00C460CA"/>
    <w:rsid w:val="00C47F86"/>
    <w:rsid w:val="00C5178A"/>
    <w:rsid w:val="00C51A23"/>
    <w:rsid w:val="00C54B33"/>
    <w:rsid w:val="00C6220F"/>
    <w:rsid w:val="00C62CC6"/>
    <w:rsid w:val="00C63B69"/>
    <w:rsid w:val="00C66CDA"/>
    <w:rsid w:val="00C73FD1"/>
    <w:rsid w:val="00C74B66"/>
    <w:rsid w:val="00C806D3"/>
    <w:rsid w:val="00C8307A"/>
    <w:rsid w:val="00C938DE"/>
    <w:rsid w:val="00C96A1F"/>
    <w:rsid w:val="00CA1976"/>
    <w:rsid w:val="00CA3CC0"/>
    <w:rsid w:val="00CA449A"/>
    <w:rsid w:val="00CA5F1F"/>
    <w:rsid w:val="00CB0C1C"/>
    <w:rsid w:val="00CB37B8"/>
    <w:rsid w:val="00CC0833"/>
    <w:rsid w:val="00CC19DB"/>
    <w:rsid w:val="00CC2E13"/>
    <w:rsid w:val="00CC3006"/>
    <w:rsid w:val="00CC4708"/>
    <w:rsid w:val="00CC6579"/>
    <w:rsid w:val="00CC67C0"/>
    <w:rsid w:val="00CC7322"/>
    <w:rsid w:val="00CD05FE"/>
    <w:rsid w:val="00CD5526"/>
    <w:rsid w:val="00CE0137"/>
    <w:rsid w:val="00CE0A05"/>
    <w:rsid w:val="00CE11A4"/>
    <w:rsid w:val="00CE5C71"/>
    <w:rsid w:val="00CE654D"/>
    <w:rsid w:val="00CF2E2C"/>
    <w:rsid w:val="00CF3D01"/>
    <w:rsid w:val="00CF48F4"/>
    <w:rsid w:val="00CF60AE"/>
    <w:rsid w:val="00CF7B1B"/>
    <w:rsid w:val="00D03255"/>
    <w:rsid w:val="00D05E51"/>
    <w:rsid w:val="00D1159B"/>
    <w:rsid w:val="00D13270"/>
    <w:rsid w:val="00D1388B"/>
    <w:rsid w:val="00D16593"/>
    <w:rsid w:val="00D25546"/>
    <w:rsid w:val="00D25AED"/>
    <w:rsid w:val="00D30422"/>
    <w:rsid w:val="00D32ABF"/>
    <w:rsid w:val="00D40CE7"/>
    <w:rsid w:val="00D40E9A"/>
    <w:rsid w:val="00D43BC4"/>
    <w:rsid w:val="00D44441"/>
    <w:rsid w:val="00D4686A"/>
    <w:rsid w:val="00D50481"/>
    <w:rsid w:val="00D54483"/>
    <w:rsid w:val="00D56D08"/>
    <w:rsid w:val="00D61892"/>
    <w:rsid w:val="00D63630"/>
    <w:rsid w:val="00D642A0"/>
    <w:rsid w:val="00D64C74"/>
    <w:rsid w:val="00D70DFE"/>
    <w:rsid w:val="00D717EC"/>
    <w:rsid w:val="00D71AC5"/>
    <w:rsid w:val="00D82AEB"/>
    <w:rsid w:val="00D84B8E"/>
    <w:rsid w:val="00D85D70"/>
    <w:rsid w:val="00D87AD6"/>
    <w:rsid w:val="00D90F0A"/>
    <w:rsid w:val="00D91477"/>
    <w:rsid w:val="00D9249A"/>
    <w:rsid w:val="00D93FCF"/>
    <w:rsid w:val="00D95850"/>
    <w:rsid w:val="00D96B14"/>
    <w:rsid w:val="00DA22D5"/>
    <w:rsid w:val="00DA2988"/>
    <w:rsid w:val="00DA6F23"/>
    <w:rsid w:val="00DB1ED3"/>
    <w:rsid w:val="00DB3109"/>
    <w:rsid w:val="00DB3195"/>
    <w:rsid w:val="00DB38A5"/>
    <w:rsid w:val="00DB4FA1"/>
    <w:rsid w:val="00DC1D9E"/>
    <w:rsid w:val="00DC3E03"/>
    <w:rsid w:val="00DC61C9"/>
    <w:rsid w:val="00DC62DF"/>
    <w:rsid w:val="00DD1B75"/>
    <w:rsid w:val="00DD1BE6"/>
    <w:rsid w:val="00DD4C8C"/>
    <w:rsid w:val="00DE163C"/>
    <w:rsid w:val="00DE1D4E"/>
    <w:rsid w:val="00DE4DE8"/>
    <w:rsid w:val="00DE52DE"/>
    <w:rsid w:val="00DE6949"/>
    <w:rsid w:val="00DF03A2"/>
    <w:rsid w:val="00DF541C"/>
    <w:rsid w:val="00DF5434"/>
    <w:rsid w:val="00DF7651"/>
    <w:rsid w:val="00E05394"/>
    <w:rsid w:val="00E06149"/>
    <w:rsid w:val="00E173C8"/>
    <w:rsid w:val="00E17BB6"/>
    <w:rsid w:val="00E17E65"/>
    <w:rsid w:val="00E17F0B"/>
    <w:rsid w:val="00E20A56"/>
    <w:rsid w:val="00E232E0"/>
    <w:rsid w:val="00E27B11"/>
    <w:rsid w:val="00E27B4C"/>
    <w:rsid w:val="00E337C2"/>
    <w:rsid w:val="00E466F2"/>
    <w:rsid w:val="00E50DE4"/>
    <w:rsid w:val="00E512BC"/>
    <w:rsid w:val="00E5494C"/>
    <w:rsid w:val="00E55D09"/>
    <w:rsid w:val="00E652E3"/>
    <w:rsid w:val="00E701AB"/>
    <w:rsid w:val="00E736BC"/>
    <w:rsid w:val="00E7613C"/>
    <w:rsid w:val="00E77005"/>
    <w:rsid w:val="00E8089C"/>
    <w:rsid w:val="00E870CA"/>
    <w:rsid w:val="00E901CD"/>
    <w:rsid w:val="00E90A2D"/>
    <w:rsid w:val="00E93F79"/>
    <w:rsid w:val="00E9491A"/>
    <w:rsid w:val="00EA0F29"/>
    <w:rsid w:val="00EA48D6"/>
    <w:rsid w:val="00EA6A7D"/>
    <w:rsid w:val="00EB3563"/>
    <w:rsid w:val="00EC027E"/>
    <w:rsid w:val="00EC1857"/>
    <w:rsid w:val="00EC1D8C"/>
    <w:rsid w:val="00EC583E"/>
    <w:rsid w:val="00EC63E6"/>
    <w:rsid w:val="00EC6AB9"/>
    <w:rsid w:val="00EC7D2A"/>
    <w:rsid w:val="00ED17EE"/>
    <w:rsid w:val="00ED5459"/>
    <w:rsid w:val="00ED673E"/>
    <w:rsid w:val="00ED769F"/>
    <w:rsid w:val="00ED7A98"/>
    <w:rsid w:val="00EE0D6A"/>
    <w:rsid w:val="00EE5F1A"/>
    <w:rsid w:val="00EF059D"/>
    <w:rsid w:val="00EF1904"/>
    <w:rsid w:val="00EF2ED1"/>
    <w:rsid w:val="00F018A7"/>
    <w:rsid w:val="00F02617"/>
    <w:rsid w:val="00F02EDD"/>
    <w:rsid w:val="00F05C4F"/>
    <w:rsid w:val="00F05D7A"/>
    <w:rsid w:val="00F05DA3"/>
    <w:rsid w:val="00F05F5A"/>
    <w:rsid w:val="00F06D34"/>
    <w:rsid w:val="00F0735F"/>
    <w:rsid w:val="00F1107A"/>
    <w:rsid w:val="00F11F19"/>
    <w:rsid w:val="00F128B8"/>
    <w:rsid w:val="00F12F43"/>
    <w:rsid w:val="00F22EBE"/>
    <w:rsid w:val="00F2418F"/>
    <w:rsid w:val="00F24880"/>
    <w:rsid w:val="00F24A24"/>
    <w:rsid w:val="00F27158"/>
    <w:rsid w:val="00F3476B"/>
    <w:rsid w:val="00F347DB"/>
    <w:rsid w:val="00F3642F"/>
    <w:rsid w:val="00F425C4"/>
    <w:rsid w:val="00F43CD2"/>
    <w:rsid w:val="00F44902"/>
    <w:rsid w:val="00F450B2"/>
    <w:rsid w:val="00F52C6D"/>
    <w:rsid w:val="00F53833"/>
    <w:rsid w:val="00F55C0B"/>
    <w:rsid w:val="00F65841"/>
    <w:rsid w:val="00F66436"/>
    <w:rsid w:val="00F71453"/>
    <w:rsid w:val="00F7400E"/>
    <w:rsid w:val="00F77EE5"/>
    <w:rsid w:val="00F8185A"/>
    <w:rsid w:val="00F81B9D"/>
    <w:rsid w:val="00F82E79"/>
    <w:rsid w:val="00F84D99"/>
    <w:rsid w:val="00F86246"/>
    <w:rsid w:val="00F86CDF"/>
    <w:rsid w:val="00F9603C"/>
    <w:rsid w:val="00FA05E8"/>
    <w:rsid w:val="00FA42CF"/>
    <w:rsid w:val="00FA4DD5"/>
    <w:rsid w:val="00FA54C4"/>
    <w:rsid w:val="00FB0B8C"/>
    <w:rsid w:val="00FB3847"/>
    <w:rsid w:val="00FC0134"/>
    <w:rsid w:val="00FC362F"/>
    <w:rsid w:val="00FD1C7C"/>
    <w:rsid w:val="00FD5262"/>
    <w:rsid w:val="00FE0C91"/>
    <w:rsid w:val="00FE1E69"/>
    <w:rsid w:val="00FE2B10"/>
    <w:rsid w:val="00FF15AE"/>
    <w:rsid w:val="00FF44BD"/>
    <w:rsid w:val="00FF7C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59059D0"/>
  <w15:docId w15:val="{31C26C39-45B5-DB4D-BCEE-76C852296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pPr>
        <w:spacing w:after="140" w:line="280" w:lineRule="atLeast"/>
      </w:pPr>
    </w:pPrDefault>
  </w:docDefaults>
  <w:latentStyles w:defLockedState="1" w:defUIPriority="0" w:defSemiHidden="0" w:defUnhideWhenUsed="0" w:defQFormat="0" w:count="375">
    <w:lsdException w:name="Normal" w:locked="0" w:qFormat="1"/>
    <w:lsdException w:name="heading 1" w:uiPriority="9" w:qFormat="1"/>
    <w:lsdException w:name="heading 2" w:uiPriority="9" w:qFormat="1"/>
    <w:lsdException w:name="heading 3" w:uiPriority="9" w:qFormat="1"/>
    <w:lsdException w:name="heading 4" w:uiPriority="9" w:qFormat="1"/>
    <w:lsdException w:name="heading 6" w:semiHidden="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locked="0"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locked="0" w:semiHidden="1" w:unhideWhenUsed="1"/>
    <w:lsdException w:name="footnote text" w:semiHidden="1" w:uiPriority="99" w:unhideWhenUsed="1" w:qFormat="1"/>
    <w:lsdException w:name="annotation text" w:semiHidden="1" w:uiPriority="99" w:unhideWhenUsed="1"/>
    <w:lsdException w:name="header" w:semiHidden="1" w:uiPriority="99" w:unhideWhenUsed="1" w:qFormat="1"/>
    <w:lsdException w:name="footer" w:semiHidden="1" w:uiPriority="99" w:unhideWhenUsed="1" w:qFormat="1"/>
    <w:lsdException w:name="index heading" w:semiHidden="1" w:unhideWhenUsed="1"/>
    <w:lsdException w:name="caption" w:semiHidden="1" w:uiPriority="99"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locked="0" w:semiHidden="1"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locked="0" w:semiHidden="1" w:unhideWhenUsed="1"/>
    <w:lsdException w:name="List Bullet" w:semiHidden="1" w:unhideWhenUsed="1" w:qFormat="1"/>
    <w:lsdException w:name="List Number" w:qFormat="1"/>
    <w:lsdException w:name="List 2" w:semiHidden="1" w:unhideWhenUsed="1"/>
    <w:lsdException w:name="List 3" w:semiHidden="1" w:unhideWhenUsed="1"/>
    <w:lsdException w:name="List 4" w:semiHidden="1"/>
    <w:lsdException w:name="List 5" w:semiHidden="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locked="0" w:semiHidden="1" w:uiPriority="10" w:qFormat="1"/>
    <w:lsdException w:name="Closing" w:semiHidden="1" w:unhideWhenUsed="1"/>
    <w:lsdException w:name="Signature" w:semiHidden="1" w:unhideWhenUsed="1"/>
    <w:lsdException w:name="Default Paragraph Font" w:locked="0" w:semiHidden="1" w:unhideWhenUsed="1"/>
    <w:lsdException w:name="Body Text" w:semiHidden="1" w:unhideWhenUsed="1"/>
    <w:lsdException w:name="Body Text Indent" w:semiHidden="1" w:unhideWhenUsed="1"/>
    <w:lsdException w:name="List Continue" w:locked="0" w:semiHidden="1" w:unhideWhenUsed="1"/>
    <w:lsdException w:name="List Continue 2" w:locked="0"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qFormat="1"/>
    <w:lsdException w:name="Body Text First Indent" w:semiHidden="1"/>
    <w:lsdException w:name="Body Text First Indent 2" w:semiHidden="1" w:unhideWhenUsed="1"/>
    <w:lsdException w:name="Note Heading" w:locked="0"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locked="0" w:semiHidden="1" w:uiPriority="99" w:unhideWhenUsed="1"/>
    <w:lsdException w:name="Strong" w:semiHidden="1" w:uiPriority="22"/>
    <w:lsdException w:name="Emphasis" w:locked="0" w:uiPriority="20" w:qFormat="1"/>
    <w:lsdException w:name="Document Map" w:semiHidden="1" w:uiPriority="99" w:unhideWhenUsed="1"/>
    <w:lsdException w:name="Plain Text" w:locked="0" w:semiHidden="1" w:uiPriority="99"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lsdException w:name="annotation subject" w:semiHidden="1" w:uiPriority="99" w:unhideWhenUsed="1"/>
    <w:lsdException w:name="No List" w:locked="0"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iPriority="99" w:unhideWhenUsed="1"/>
    <w:lsdException w:name="Table Grid" w:uiPriority="59"/>
    <w:lsdException w:name="Table Theme" w:semiHidden="1" w:unhideWhenUsed="1"/>
    <w:lsdException w:name="Placeholder Text" w:locked="0" w:semiHidden="1"/>
    <w:lsdException w:name="No Spacing" w:semiHidden="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Revision" w:locked="0" w:semiHidden="1" w:uiPriority="99"/>
    <w:lsdException w:name="List Paragraph" w:uiPriority="34" w:qFormat="1"/>
    <w:lsdException w:name="Intense Quote" w:semiHidden="1"/>
    <w:lsdException w:name="Medium List 2 Accent 1"/>
    <w:lsdException w:name="Medium Grid 1 Accent 1" w:uiPriority="62"/>
    <w:lsdException w:name="Medium Grid 2 Accent 1"/>
    <w:lsdException w:name="Medium Grid 3 Accent 1"/>
    <w:lsdException w:name="Dark List Accent 1" w:uiPriority="65"/>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uiPriority="60"/>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locked="0" w:semiHidden="1" w:uiPriority="99" w:unhideWhenUsed="1"/>
    <w:lsdException w:name="Smart Hyperlink" w:locked="0" w:semiHidden="1" w:uiPriority="99" w:unhideWhenUsed="1"/>
    <w:lsdException w:name="Hashtag" w:locked="0" w:semiHidden="1" w:uiPriority="99" w:unhideWhenUsed="1"/>
    <w:lsdException w:name="Unresolved Mention" w:locked="0" w:semiHidden="1" w:uiPriority="99" w:unhideWhenUsed="1"/>
  </w:latentStyles>
  <w:style w:type="paragraph" w:default="1" w:styleId="Normal">
    <w:name w:val="Normal"/>
    <w:qFormat/>
    <w:rsid w:val="00CF3D01"/>
    <w:pPr>
      <w:spacing w:after="280" w:line="320" w:lineRule="atLeast"/>
    </w:pPr>
    <w:rPr>
      <w:rFonts w:ascii="Georgia" w:hAnsi="Georgia"/>
      <w:kern w:val="28"/>
    </w:rPr>
  </w:style>
  <w:style w:type="paragraph" w:styleId="Heading1">
    <w:name w:val="heading 1"/>
    <w:basedOn w:val="Normal"/>
    <w:next w:val="Normal"/>
    <w:link w:val="Heading1Char"/>
    <w:autoRedefine/>
    <w:uiPriority w:val="9"/>
    <w:qFormat/>
    <w:locked/>
    <w:rsid w:val="00BF0F99"/>
    <w:pPr>
      <w:keepNext/>
      <w:keepLines/>
      <w:spacing w:before="400" w:after="100"/>
      <w:outlineLvl w:val="0"/>
    </w:pPr>
    <w:rPr>
      <w:rFonts w:ascii="Arial" w:hAnsi="Arial"/>
      <w:color w:val="FF9900"/>
      <w:sz w:val="36"/>
    </w:rPr>
  </w:style>
  <w:style w:type="paragraph" w:styleId="Heading2">
    <w:name w:val="heading 2"/>
    <w:basedOn w:val="Normal"/>
    <w:next w:val="Normal"/>
    <w:link w:val="Heading2Char"/>
    <w:uiPriority w:val="9"/>
    <w:qFormat/>
    <w:locked/>
    <w:rsid w:val="008934B8"/>
    <w:pPr>
      <w:keepNext/>
      <w:keepLines/>
      <w:spacing w:before="400" w:after="100"/>
      <w:outlineLvl w:val="1"/>
    </w:pPr>
    <w:rPr>
      <w:rFonts w:ascii="Arial" w:hAnsi="Arial"/>
      <w:color w:val="146EB4"/>
      <w:sz w:val="28"/>
    </w:rPr>
  </w:style>
  <w:style w:type="paragraph" w:styleId="Heading3">
    <w:name w:val="heading 3"/>
    <w:basedOn w:val="Normal"/>
    <w:next w:val="Normal"/>
    <w:link w:val="Heading3Char"/>
    <w:uiPriority w:val="9"/>
    <w:qFormat/>
    <w:locked/>
    <w:rsid w:val="0063532E"/>
    <w:pPr>
      <w:keepNext/>
      <w:keepLines/>
      <w:spacing w:before="400" w:after="100"/>
      <w:outlineLvl w:val="2"/>
    </w:pPr>
    <w:rPr>
      <w:rFonts w:ascii="Arial" w:eastAsiaTheme="majorEastAsia" w:hAnsi="Arial" w:cstheme="majorBidi"/>
      <w:b/>
      <w:bCs/>
      <w:smallCaps/>
      <w:color w:val="D45B07"/>
      <w:sz w:val="26"/>
    </w:rPr>
  </w:style>
  <w:style w:type="paragraph" w:styleId="Heading4">
    <w:name w:val="heading 4"/>
    <w:basedOn w:val="Normal"/>
    <w:next w:val="Normal"/>
    <w:link w:val="Heading4Char"/>
    <w:uiPriority w:val="9"/>
    <w:qFormat/>
    <w:locked/>
    <w:rsid w:val="00320529"/>
    <w:pPr>
      <w:keepNext/>
      <w:keepLines/>
      <w:spacing w:before="280" w:after="80" w:line="280" w:lineRule="exact"/>
      <w:outlineLvl w:val="3"/>
    </w:pPr>
    <w:rPr>
      <w:rFonts w:ascii="Arial" w:hAnsi="Arial" w:cs="Arial"/>
      <w:bCs/>
      <w:i/>
      <w:iCs/>
      <w:kern w:val="0"/>
    </w:rPr>
  </w:style>
  <w:style w:type="paragraph" w:styleId="Heading5">
    <w:name w:val="heading 5"/>
    <w:basedOn w:val="Normal"/>
    <w:next w:val="Normal"/>
    <w:link w:val="Heading5Char"/>
    <w:unhideWhenUsed/>
    <w:locked/>
    <w:rsid w:val="00986B8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0F99"/>
    <w:rPr>
      <w:rFonts w:ascii="Arial" w:hAnsi="Arial"/>
      <w:color w:val="FF9900"/>
      <w:kern w:val="28"/>
      <w:sz w:val="36"/>
    </w:rPr>
  </w:style>
  <w:style w:type="character" w:customStyle="1" w:styleId="Heading2Char">
    <w:name w:val="Heading 2 Char"/>
    <w:basedOn w:val="DefaultParagraphFont"/>
    <w:link w:val="Heading2"/>
    <w:uiPriority w:val="9"/>
    <w:rsid w:val="008934B8"/>
    <w:rPr>
      <w:rFonts w:ascii="Arial" w:hAnsi="Arial"/>
      <w:color w:val="146EB4"/>
      <w:kern w:val="28"/>
      <w:sz w:val="28"/>
    </w:rPr>
  </w:style>
  <w:style w:type="character" w:customStyle="1" w:styleId="Heading3Char">
    <w:name w:val="Heading 3 Char"/>
    <w:basedOn w:val="DefaultParagraphFont"/>
    <w:link w:val="Heading3"/>
    <w:uiPriority w:val="9"/>
    <w:rsid w:val="0063532E"/>
    <w:rPr>
      <w:rFonts w:ascii="Arial" w:eastAsiaTheme="majorEastAsia" w:hAnsi="Arial" w:cstheme="majorBidi"/>
      <w:b/>
      <w:bCs/>
      <w:smallCaps/>
      <w:color w:val="D45B07"/>
      <w:kern w:val="28"/>
      <w:sz w:val="26"/>
    </w:rPr>
  </w:style>
  <w:style w:type="character" w:customStyle="1" w:styleId="Heading4Char">
    <w:name w:val="Heading 4 Char"/>
    <w:basedOn w:val="DefaultParagraphFont"/>
    <w:link w:val="Heading4"/>
    <w:uiPriority w:val="9"/>
    <w:rsid w:val="00320529"/>
    <w:rPr>
      <w:rFonts w:ascii="Arial" w:hAnsi="Arial" w:cs="Arial"/>
      <w:bCs/>
      <w:i/>
      <w:iCs/>
    </w:rPr>
  </w:style>
  <w:style w:type="character" w:customStyle="1" w:styleId="Heading5Char">
    <w:name w:val="Heading 5 Char"/>
    <w:basedOn w:val="DefaultParagraphFont"/>
    <w:link w:val="Heading5"/>
    <w:rsid w:val="009B06F7"/>
    <w:rPr>
      <w:rFonts w:asciiTheme="majorHAnsi" w:eastAsiaTheme="majorEastAsia" w:hAnsiTheme="majorHAnsi" w:cstheme="majorBidi"/>
      <w:color w:val="243F60" w:themeColor="accent1" w:themeShade="7F"/>
      <w:kern w:val="28"/>
      <w:sz w:val="22"/>
    </w:rPr>
  </w:style>
  <w:style w:type="paragraph" w:customStyle="1" w:styleId="SideBody">
    <w:name w:val="Side Body"/>
    <w:basedOn w:val="Normal"/>
    <w:link w:val="SideBodyChar"/>
    <w:locked/>
    <w:rsid w:val="008F2AA7"/>
    <w:pPr>
      <w:widowControl w:val="0"/>
      <w:pBdr>
        <w:top w:val="dotted" w:sz="4" w:space="14" w:color="FFFFFF" w:themeColor="background1"/>
        <w:left w:val="dotted" w:sz="4" w:space="14" w:color="FFFFFF" w:themeColor="background1"/>
        <w:bottom w:val="dotted" w:sz="4" w:space="21" w:color="FFFFFF" w:themeColor="background1"/>
        <w:right w:val="dotted" w:sz="4" w:space="10" w:color="FFFFFF" w:themeColor="background1"/>
      </w:pBdr>
      <w:shd w:val="clear" w:color="auto" w:fill="CBD5E9"/>
    </w:pPr>
    <w:rPr>
      <w:rFonts w:cs="Arial"/>
    </w:rPr>
  </w:style>
  <w:style w:type="character" w:customStyle="1" w:styleId="SideBodyChar">
    <w:name w:val="Side Body Char"/>
    <w:basedOn w:val="DefaultParagraphFont"/>
    <w:link w:val="SideBody"/>
    <w:rsid w:val="00F128B8"/>
    <w:rPr>
      <w:rFonts w:ascii="Georgia" w:hAnsi="Georgia" w:cs="Arial"/>
      <w:kern w:val="28"/>
      <w:shd w:val="clear" w:color="auto" w:fill="CBD5E9"/>
    </w:rPr>
  </w:style>
  <w:style w:type="paragraph" w:customStyle="1" w:styleId="Body">
    <w:name w:val="Body"/>
    <w:basedOn w:val="Normal"/>
    <w:link w:val="BodyChar"/>
    <w:locked/>
    <w:rsid w:val="002B1A35"/>
    <w:rPr>
      <w:rFonts w:cs="Arial"/>
      <w:color w:val="262626" w:themeColor="text1" w:themeTint="D9"/>
      <w:szCs w:val="22"/>
    </w:rPr>
  </w:style>
  <w:style w:type="character" w:customStyle="1" w:styleId="BodyChar">
    <w:name w:val="Body Char"/>
    <w:basedOn w:val="DefaultParagraphFont"/>
    <w:link w:val="Body"/>
    <w:rsid w:val="005262D4"/>
    <w:rPr>
      <w:rFonts w:ascii="Arial" w:hAnsi="Arial" w:cs="Arial"/>
      <w:color w:val="262626" w:themeColor="text1" w:themeTint="D9"/>
      <w:kern w:val="28"/>
      <w:sz w:val="22"/>
      <w:szCs w:val="22"/>
    </w:rPr>
  </w:style>
  <w:style w:type="paragraph" w:styleId="Header">
    <w:name w:val="header"/>
    <w:link w:val="HeaderChar"/>
    <w:uiPriority w:val="99"/>
    <w:qFormat/>
    <w:locked/>
    <w:rsid w:val="009F7B29"/>
    <w:pPr>
      <w:pBdr>
        <w:bottom w:val="single" w:sz="4" w:space="4" w:color="000000" w:themeColor="text1"/>
      </w:pBdr>
      <w:tabs>
        <w:tab w:val="right" w:pos="8280"/>
      </w:tabs>
      <w:spacing w:before="280"/>
    </w:pPr>
    <w:rPr>
      <w:rFonts w:asciiTheme="minorHAnsi" w:hAnsiTheme="minorHAnsi"/>
      <w:kern w:val="28"/>
      <w:sz w:val="22"/>
    </w:rPr>
  </w:style>
  <w:style w:type="character" w:customStyle="1" w:styleId="HeaderChar">
    <w:name w:val="Header Char"/>
    <w:basedOn w:val="DefaultParagraphFont"/>
    <w:link w:val="Header"/>
    <w:uiPriority w:val="99"/>
    <w:rsid w:val="009F7B29"/>
    <w:rPr>
      <w:rFonts w:asciiTheme="minorHAnsi" w:hAnsiTheme="minorHAnsi"/>
      <w:kern w:val="28"/>
      <w:sz w:val="22"/>
    </w:rPr>
  </w:style>
  <w:style w:type="paragraph" w:styleId="Footer">
    <w:name w:val="footer"/>
    <w:link w:val="FooterChar"/>
    <w:uiPriority w:val="99"/>
    <w:qFormat/>
    <w:locked/>
    <w:rsid w:val="009F7B29"/>
    <w:pPr>
      <w:tabs>
        <w:tab w:val="right" w:pos="8424"/>
      </w:tabs>
      <w:spacing w:before="140" w:after="0"/>
    </w:pPr>
    <w:rPr>
      <w:rFonts w:asciiTheme="minorHAnsi" w:hAnsiTheme="minorHAnsi"/>
      <w:kern w:val="28"/>
      <w:sz w:val="22"/>
      <w:szCs w:val="20"/>
    </w:rPr>
  </w:style>
  <w:style w:type="character" w:customStyle="1" w:styleId="FooterChar">
    <w:name w:val="Footer Char"/>
    <w:basedOn w:val="DefaultParagraphFont"/>
    <w:link w:val="Footer"/>
    <w:uiPriority w:val="99"/>
    <w:rsid w:val="009F7B29"/>
    <w:rPr>
      <w:rFonts w:asciiTheme="minorHAnsi" w:hAnsiTheme="minorHAnsi"/>
      <w:kern w:val="28"/>
      <w:sz w:val="22"/>
      <w:szCs w:val="20"/>
    </w:rPr>
  </w:style>
  <w:style w:type="table" w:styleId="TableGrid">
    <w:name w:val="Table Grid"/>
    <w:basedOn w:val="TableNormal"/>
    <w:uiPriority w:val="59"/>
    <w:locked/>
    <w:rsid w:val="00201961"/>
    <w:tblPr>
      <w:tblCellSpacing w:w="7"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15" w:type="dxa"/>
        <w:right w:w="115" w:type="dxa"/>
      </w:tblCellMar>
    </w:tblPr>
    <w:trPr>
      <w:tblHeader/>
      <w:tblCellSpacing w:w="7" w:type="dxa"/>
    </w:trPr>
  </w:style>
  <w:style w:type="table" w:customStyle="1" w:styleId="AmazonTable">
    <w:name w:val="Amazon Table"/>
    <w:basedOn w:val="TableGrid"/>
    <w:qFormat/>
    <w:locked/>
    <w:rsid w:val="002B1A35"/>
    <w:rPr>
      <w:rFonts w:asciiTheme="minorHAnsi" w:hAnsiTheme="minorHAnsi"/>
      <w:sz w:val="22"/>
    </w:rPr>
    <w:tblPr>
      <w:tblStyleRowBandSize w:val="1"/>
    </w:tblPr>
    <w:tblStylePr w:type="firstRow">
      <w:pPr>
        <w:wordWrap/>
        <w:spacing w:beforeLines="0" w:beforeAutospacing="0" w:afterLines="0" w:afterAutospacing="0" w:line="240" w:lineRule="auto"/>
        <w:ind w:leftChars="0" w:left="0" w:rightChars="0" w:right="0" w:firstLineChars="0" w:firstLine="0"/>
        <w:jc w:val="left"/>
        <w:outlineLvl w:val="9"/>
      </w:pPr>
      <w:rPr>
        <w:rFonts w:asciiTheme="minorHAnsi" w:hAnsiTheme="minorHAnsi"/>
        <w:b/>
        <w:color w:val="FF9900"/>
        <w:sz w:val="24"/>
      </w:rPr>
      <w:tblPr/>
      <w:tcPr>
        <w:shd w:val="clear" w:color="auto" w:fill="146EB4"/>
      </w:tcPr>
    </w:tblStylePr>
    <w:tblStylePr w:type="firstCol">
      <w:rPr>
        <w:rFonts w:asciiTheme="minorHAnsi" w:hAnsiTheme="minorHAnsi"/>
        <w:b/>
        <w:sz w:val="22"/>
      </w:rPr>
    </w:tblStylePr>
    <w:tblStylePr w:type="band1Horz">
      <w:pPr>
        <w:wordWrap/>
        <w:spacing w:beforeLines="0" w:beforeAutospacing="0" w:afterLines="0" w:afterAutospacing="0" w:line="240" w:lineRule="auto"/>
        <w:ind w:leftChars="0" w:left="0" w:rightChars="0" w:right="0" w:firstLineChars="0" w:firstLine="0"/>
      </w:pPr>
      <w:rPr>
        <w:rFonts w:asciiTheme="minorHAnsi" w:hAnsiTheme="minorHAnsi"/>
        <w:color w:val="FF9900"/>
        <w:sz w:val="22"/>
      </w:rPr>
    </w:tblStylePr>
    <w:tblStylePr w:type="band2Horz">
      <w:pPr>
        <w:wordWrap/>
        <w:spacing w:beforeLines="0" w:beforeAutospacing="0" w:afterLines="0" w:afterAutospacing="0" w:line="240" w:lineRule="auto"/>
        <w:ind w:leftChars="0" w:left="0" w:rightChars="0" w:right="0" w:firstLineChars="0" w:firstLine="0"/>
        <w:jc w:val="left"/>
        <w:outlineLvl w:val="9"/>
      </w:pPr>
      <w:rPr>
        <w:rFonts w:asciiTheme="minorHAnsi" w:hAnsiTheme="minorHAnsi"/>
        <w:sz w:val="22"/>
      </w:rPr>
    </w:tblStylePr>
  </w:style>
  <w:style w:type="paragraph" w:customStyle="1" w:styleId="CodeSnippet">
    <w:name w:val="Code Snippet"/>
    <w:basedOn w:val="Body"/>
    <w:qFormat/>
    <w:locked/>
    <w:rsid w:val="00C010F5"/>
    <w:pPr>
      <w:pBdr>
        <w:top w:val="single" w:sz="8" w:space="7" w:color="FFFFFF" w:themeColor="background1"/>
        <w:left w:val="single" w:sz="8" w:space="21" w:color="FFFFFF" w:themeColor="background1"/>
        <w:bottom w:val="single" w:sz="8" w:space="7" w:color="FFFFFF" w:themeColor="background1"/>
        <w:right w:val="single" w:sz="8" w:space="14" w:color="FFFFFF" w:themeColor="background1"/>
      </w:pBdr>
      <w:shd w:val="clear" w:color="auto" w:fill="E6E7E8"/>
      <w:spacing w:after="120" w:line="240" w:lineRule="atLeast"/>
      <w:ind w:left="720" w:right="720"/>
      <w:contextualSpacing/>
    </w:pPr>
    <w:rPr>
      <w:rFonts w:ascii="Consolas" w:hAnsi="Consolas"/>
      <w:sz w:val="22"/>
    </w:rPr>
  </w:style>
  <w:style w:type="paragraph" w:customStyle="1" w:styleId="Bullet1">
    <w:name w:val="Bullet1"/>
    <w:link w:val="Bullet1Char"/>
    <w:autoRedefine/>
    <w:semiHidden/>
    <w:qFormat/>
    <w:rsid w:val="00C76845"/>
    <w:pPr>
      <w:numPr>
        <w:numId w:val="2"/>
      </w:numPr>
      <w:spacing w:after="120"/>
    </w:pPr>
    <w:rPr>
      <w:rFonts w:asciiTheme="minorHAnsi" w:eastAsia="Batang" w:hAnsiTheme="minorHAnsi" w:cs="Arial"/>
      <w:color w:val="262626" w:themeColor="text1" w:themeTint="D9"/>
      <w:sz w:val="22"/>
      <w:lang w:eastAsia="ko-KR"/>
    </w:rPr>
  </w:style>
  <w:style w:type="character" w:customStyle="1" w:styleId="Bullet1Char">
    <w:name w:val="Bullet1 Char"/>
    <w:basedOn w:val="DefaultParagraphFont"/>
    <w:link w:val="Bullet1"/>
    <w:semiHidden/>
    <w:rsid w:val="005262D4"/>
    <w:rPr>
      <w:rFonts w:asciiTheme="minorHAnsi" w:eastAsia="Batang" w:hAnsiTheme="minorHAnsi" w:cs="Arial"/>
      <w:color w:val="262626" w:themeColor="text1" w:themeTint="D9"/>
      <w:sz w:val="22"/>
      <w:lang w:eastAsia="ko-KR"/>
    </w:rPr>
  </w:style>
  <w:style w:type="paragraph" w:customStyle="1" w:styleId="Bullet2">
    <w:name w:val="Bullet2"/>
    <w:basedOn w:val="Bullet1"/>
    <w:link w:val="Bullet2Char"/>
    <w:uiPriority w:val="99"/>
    <w:locked/>
    <w:rsid w:val="0027688A"/>
    <w:pPr>
      <w:numPr>
        <w:ilvl w:val="1"/>
        <w:numId w:val="1"/>
      </w:numPr>
    </w:pPr>
  </w:style>
  <w:style w:type="character" w:customStyle="1" w:styleId="Bullet2Char">
    <w:name w:val="Bullet2 Char"/>
    <w:basedOn w:val="Bullet1Char"/>
    <w:link w:val="Bullet2"/>
    <w:uiPriority w:val="99"/>
    <w:rsid w:val="005262D4"/>
    <w:rPr>
      <w:rFonts w:asciiTheme="minorHAnsi" w:eastAsia="Batang" w:hAnsiTheme="minorHAnsi" w:cs="Arial"/>
      <w:color w:val="262626" w:themeColor="text1" w:themeTint="D9"/>
      <w:sz w:val="22"/>
      <w:lang w:eastAsia="ko-KR"/>
    </w:rPr>
  </w:style>
  <w:style w:type="paragraph" w:styleId="BalloonText">
    <w:name w:val="Balloon Text"/>
    <w:basedOn w:val="Normal"/>
    <w:link w:val="BalloonTextChar"/>
    <w:uiPriority w:val="99"/>
    <w:semiHidden/>
    <w:locked/>
    <w:rsid w:val="004C38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77C0"/>
    <w:rPr>
      <w:rFonts w:ascii="Tahoma" w:hAnsi="Tahoma" w:cs="Tahoma"/>
      <w:color w:val="212120"/>
      <w:kern w:val="28"/>
      <w:sz w:val="16"/>
      <w:szCs w:val="16"/>
    </w:rPr>
  </w:style>
  <w:style w:type="paragraph" w:customStyle="1" w:styleId="DocumentTitle">
    <w:name w:val="Document Title"/>
    <w:next w:val="Body"/>
    <w:qFormat/>
    <w:locked/>
    <w:rsid w:val="00BF0F99"/>
    <w:pPr>
      <w:spacing w:before="1260" w:after="320" w:line="320" w:lineRule="exact"/>
      <w:jc w:val="center"/>
    </w:pPr>
    <w:rPr>
      <w:rFonts w:ascii="Arial" w:eastAsiaTheme="majorEastAsia" w:hAnsi="Arial" w:cstheme="majorBidi"/>
      <w:bCs/>
      <w:color w:val="FF9900"/>
      <w:kern w:val="28"/>
      <w:sz w:val="64"/>
      <w:szCs w:val="32"/>
    </w:rPr>
  </w:style>
  <w:style w:type="paragraph" w:customStyle="1" w:styleId="DocumentSubtitle">
    <w:name w:val="Document Subtitle"/>
    <w:next w:val="Body"/>
    <w:qFormat/>
    <w:locked/>
    <w:rsid w:val="007E06D2"/>
    <w:pPr>
      <w:spacing w:before="140" w:after="480" w:line="400" w:lineRule="exact"/>
      <w:jc w:val="center"/>
    </w:pPr>
    <w:rPr>
      <w:rFonts w:ascii="Arial" w:eastAsiaTheme="majorEastAsia" w:hAnsi="Arial" w:cstheme="majorBidi"/>
      <w:bCs/>
      <w:kern w:val="28"/>
      <w:sz w:val="32"/>
      <w:szCs w:val="32"/>
    </w:rPr>
  </w:style>
  <w:style w:type="paragraph" w:customStyle="1" w:styleId="InsetQuote">
    <w:name w:val="Inset Quote"/>
    <w:basedOn w:val="Normal"/>
    <w:next w:val="Normal"/>
    <w:locked/>
    <w:rsid w:val="00267511"/>
    <w:pPr>
      <w:pBdr>
        <w:top w:val="wave" w:sz="6" w:space="14" w:color="FFFFFF" w:themeColor="background1"/>
        <w:left w:val="wave" w:sz="6" w:space="21" w:color="FFFFFF" w:themeColor="background1"/>
        <w:bottom w:val="wave" w:sz="6" w:space="21" w:color="FFFFFF" w:themeColor="background1"/>
        <w:right w:val="wave" w:sz="6" w:space="14" w:color="FFFFFF" w:themeColor="background1"/>
      </w:pBdr>
      <w:shd w:val="clear" w:color="auto" w:fill="E6E7E8"/>
      <w:ind w:left="720" w:right="720"/>
    </w:pPr>
    <w:rPr>
      <w:rFonts w:cs="Arial"/>
      <w:szCs w:val="22"/>
    </w:rPr>
  </w:style>
  <w:style w:type="paragraph" w:customStyle="1" w:styleId="FigureCaption">
    <w:name w:val="Figure Caption"/>
    <w:next w:val="Body"/>
    <w:semiHidden/>
    <w:qFormat/>
    <w:rsid w:val="00E56658"/>
    <w:pPr>
      <w:spacing w:before="120" w:after="240"/>
      <w:ind w:left="1008" w:right="1008"/>
      <w:jc w:val="center"/>
    </w:pPr>
    <w:rPr>
      <w:rFonts w:asciiTheme="minorHAnsi" w:hAnsiTheme="minorHAnsi" w:cs="Arial"/>
      <w:i/>
      <w:color w:val="262626" w:themeColor="text1" w:themeTint="D9"/>
      <w:kern w:val="28"/>
      <w:sz w:val="16"/>
      <w:szCs w:val="22"/>
    </w:rPr>
  </w:style>
  <w:style w:type="character" w:styleId="Hyperlink">
    <w:name w:val="Hyperlink"/>
    <w:basedOn w:val="DefaultParagraphFont"/>
    <w:uiPriority w:val="99"/>
    <w:unhideWhenUsed/>
    <w:qFormat/>
    <w:locked/>
    <w:rsid w:val="005974BD"/>
    <w:rPr>
      <w:color w:val="0000FF"/>
      <w:u w:val="single"/>
    </w:rPr>
  </w:style>
  <w:style w:type="character" w:styleId="Emphasis">
    <w:name w:val="Emphasis"/>
    <w:basedOn w:val="DefaultParagraphFont"/>
    <w:uiPriority w:val="20"/>
    <w:semiHidden/>
    <w:qFormat/>
    <w:rsid w:val="005974BD"/>
    <w:rPr>
      <w:i/>
      <w:iCs/>
    </w:rPr>
  </w:style>
  <w:style w:type="paragraph" w:styleId="FootnoteText">
    <w:name w:val="footnote text"/>
    <w:basedOn w:val="Normal"/>
    <w:link w:val="FootnoteTextChar"/>
    <w:uiPriority w:val="99"/>
    <w:unhideWhenUsed/>
    <w:qFormat/>
    <w:locked/>
    <w:rsid w:val="006B2D75"/>
    <w:pPr>
      <w:spacing w:after="60" w:line="200" w:lineRule="atLeast"/>
      <w:ind w:left="101" w:hanging="101"/>
    </w:pPr>
    <w:rPr>
      <w:rFonts w:eastAsia="Calibri"/>
      <w:spacing w:val="4"/>
      <w:kern w:val="0"/>
      <w:sz w:val="16"/>
      <w:szCs w:val="20"/>
    </w:rPr>
  </w:style>
  <w:style w:type="character" w:customStyle="1" w:styleId="FootnoteTextChar">
    <w:name w:val="Footnote Text Char"/>
    <w:basedOn w:val="DefaultParagraphFont"/>
    <w:link w:val="FootnoteText"/>
    <w:uiPriority w:val="99"/>
    <w:rsid w:val="006B2D75"/>
    <w:rPr>
      <w:rFonts w:ascii="Arial" w:eastAsia="Calibri" w:hAnsi="Arial"/>
      <w:spacing w:val="4"/>
      <w:sz w:val="16"/>
      <w:szCs w:val="20"/>
    </w:rPr>
  </w:style>
  <w:style w:type="character" w:styleId="FootnoteReference">
    <w:name w:val="footnote reference"/>
    <w:basedOn w:val="DefaultParagraphFont"/>
    <w:uiPriority w:val="99"/>
    <w:unhideWhenUsed/>
    <w:locked/>
    <w:rsid w:val="005974BD"/>
    <w:rPr>
      <w:vertAlign w:val="superscript"/>
    </w:rPr>
  </w:style>
  <w:style w:type="character" w:styleId="FollowedHyperlink">
    <w:name w:val="FollowedHyperlink"/>
    <w:basedOn w:val="DefaultParagraphFont"/>
    <w:uiPriority w:val="99"/>
    <w:semiHidden/>
    <w:rsid w:val="005974BD"/>
    <w:rPr>
      <w:color w:val="800080"/>
      <w:u w:val="single"/>
    </w:rPr>
  </w:style>
  <w:style w:type="paragraph" w:styleId="Caption">
    <w:name w:val="caption"/>
    <w:basedOn w:val="Normal"/>
    <w:next w:val="Normal"/>
    <w:uiPriority w:val="99"/>
    <w:qFormat/>
    <w:locked/>
    <w:rsid w:val="00B500E1"/>
    <w:pPr>
      <w:jc w:val="center"/>
    </w:pPr>
    <w:rPr>
      <w:rFonts w:eastAsia="Calibri"/>
      <w:b/>
      <w:bCs/>
      <w:color w:val="4F81BD"/>
      <w:kern w:val="0"/>
      <w:sz w:val="20"/>
      <w:szCs w:val="18"/>
    </w:rPr>
  </w:style>
  <w:style w:type="table" w:customStyle="1" w:styleId="IntenseQuote1">
    <w:name w:val="Intense Quote1"/>
    <w:basedOn w:val="TableNormal"/>
    <w:uiPriority w:val="60"/>
    <w:qFormat/>
    <w:locked/>
    <w:rsid w:val="005974BD"/>
    <w:rPr>
      <w:color w:val="365F91"/>
      <w:sz w:val="20"/>
      <w:szCs w:val="20"/>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DarkList-Accent1">
    <w:name w:val="Dark List Accent 1"/>
    <w:basedOn w:val="TableNormal"/>
    <w:uiPriority w:val="65"/>
    <w:locked/>
    <w:rsid w:val="005974BD"/>
    <w:rPr>
      <w:rFonts w:ascii="Calibri" w:eastAsia="Calibri" w:hAnsi="Calibri"/>
      <w:color w:val="000000"/>
      <w:sz w:val="20"/>
      <w:szCs w:val="20"/>
    </w:rPr>
    <w:tblPr>
      <w:tblStyleRowBandSize w:val="1"/>
      <w:tblStyleColBandSize w:val="1"/>
      <w:tblBorders>
        <w:top w:val="single" w:sz="8" w:space="0" w:color="4F81BD"/>
        <w:bottom w:val="single" w:sz="8" w:space="0" w:color="4F81BD"/>
      </w:tblBorders>
    </w:tblPr>
    <w:tblStylePr w:type="firstRow">
      <w:rPr>
        <w:rFonts w:ascii="Helv" w:eastAsia="Times New Roman" w:hAnsi="Helv"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Grid1-Accent1">
    <w:name w:val="Medium Grid 1 Accent 1"/>
    <w:basedOn w:val="TableNormal"/>
    <w:uiPriority w:val="62"/>
    <w:locked/>
    <w:rsid w:val="005974BD"/>
    <w:rPr>
      <w:rFonts w:ascii="Calibri" w:eastAsia="Calibri" w:hAnsi="Calibri"/>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Helv" w:eastAsia="Times New Roman" w:hAnsi="Helv"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Helv" w:eastAsia="Times New Roman" w:hAnsi="Helv"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Helv" w:eastAsia="Times New Roman" w:hAnsi="Helv" w:cs="Times New Roman"/>
        <w:b/>
        <w:bCs/>
      </w:rPr>
    </w:tblStylePr>
    <w:tblStylePr w:type="lastCol">
      <w:rPr>
        <w:rFonts w:ascii="Helv" w:eastAsia="Times New Roman" w:hAnsi="Helv"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MediumShading1-Accent11">
    <w:name w:val="Medium Shading 1 - Accent 11"/>
    <w:basedOn w:val="TableNormal"/>
    <w:uiPriority w:val="63"/>
    <w:locked/>
    <w:rsid w:val="005974BD"/>
    <w:rPr>
      <w:rFonts w:ascii="Calibri" w:eastAsia="Calibri" w:hAnsi="Calibri"/>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LightShading-Accent5">
    <w:name w:val="Light Shading Accent 5"/>
    <w:basedOn w:val="TableNormal"/>
    <w:uiPriority w:val="60"/>
    <w:locked/>
    <w:rsid w:val="005974BD"/>
    <w:rPr>
      <w:rFonts w:ascii="Calibri" w:eastAsia="Calibri" w:hAnsi="Calibri"/>
      <w:color w:val="31849B"/>
      <w:sz w:val="20"/>
      <w:szCs w:val="20"/>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customStyle="1" w:styleId="LightShading-Accent11">
    <w:name w:val="Light Shading - Accent 11"/>
    <w:basedOn w:val="TableNormal"/>
    <w:uiPriority w:val="60"/>
    <w:locked/>
    <w:rsid w:val="005974BD"/>
    <w:rPr>
      <w:rFonts w:ascii="Calibri" w:eastAsia="Calibri" w:hAnsi="Calibri"/>
      <w:color w:val="365F91"/>
      <w:sz w:val="20"/>
      <w:szCs w:val="20"/>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TOC1">
    <w:name w:val="toc 1"/>
    <w:basedOn w:val="Normal"/>
    <w:next w:val="Normal"/>
    <w:autoRedefine/>
    <w:uiPriority w:val="39"/>
    <w:unhideWhenUsed/>
    <w:qFormat/>
    <w:locked/>
    <w:rsid w:val="001812DF"/>
    <w:pPr>
      <w:widowControl w:val="0"/>
      <w:tabs>
        <w:tab w:val="right" w:leader="dot" w:pos="10080"/>
      </w:tabs>
      <w:spacing w:after="100"/>
    </w:pPr>
    <w:rPr>
      <w:rFonts w:eastAsia="Calibri"/>
      <w:noProof/>
      <w:kern w:val="0"/>
      <w:szCs w:val="22"/>
    </w:rPr>
  </w:style>
  <w:style w:type="paragraph" w:styleId="TOC3">
    <w:name w:val="toc 3"/>
    <w:basedOn w:val="Normal"/>
    <w:next w:val="Normal"/>
    <w:autoRedefine/>
    <w:uiPriority w:val="39"/>
    <w:unhideWhenUsed/>
    <w:qFormat/>
    <w:locked/>
    <w:rsid w:val="00320529"/>
    <w:pPr>
      <w:tabs>
        <w:tab w:val="right" w:leader="dot" w:pos="10080"/>
      </w:tabs>
      <w:spacing w:after="100"/>
      <w:ind w:left="432"/>
    </w:pPr>
    <w:rPr>
      <w:rFonts w:eastAsia="Calibri"/>
      <w:kern w:val="0"/>
      <w:szCs w:val="22"/>
    </w:rPr>
  </w:style>
  <w:style w:type="paragraph" w:styleId="TOC2">
    <w:name w:val="toc 2"/>
    <w:basedOn w:val="Normal"/>
    <w:next w:val="Normal"/>
    <w:autoRedefine/>
    <w:uiPriority w:val="39"/>
    <w:unhideWhenUsed/>
    <w:qFormat/>
    <w:locked/>
    <w:rsid w:val="002731AA"/>
    <w:pPr>
      <w:widowControl w:val="0"/>
      <w:tabs>
        <w:tab w:val="right" w:leader="dot" w:pos="10080"/>
      </w:tabs>
      <w:spacing w:after="100"/>
      <w:ind w:left="216"/>
    </w:pPr>
    <w:rPr>
      <w:rFonts w:eastAsia="Calibri"/>
      <w:kern w:val="0"/>
      <w:szCs w:val="22"/>
    </w:rPr>
  </w:style>
  <w:style w:type="paragraph" w:styleId="TOC4">
    <w:name w:val="toc 4"/>
    <w:basedOn w:val="Normal"/>
    <w:next w:val="Normal"/>
    <w:autoRedefine/>
    <w:uiPriority w:val="39"/>
    <w:unhideWhenUsed/>
    <w:locked/>
    <w:rsid w:val="0007712C"/>
    <w:pPr>
      <w:tabs>
        <w:tab w:val="right" w:leader="dot" w:pos="10080"/>
      </w:tabs>
      <w:spacing w:after="140"/>
      <w:ind w:left="648"/>
    </w:pPr>
    <w:rPr>
      <w:kern w:val="0"/>
      <w:szCs w:val="22"/>
    </w:rPr>
  </w:style>
  <w:style w:type="character" w:customStyle="1" w:styleId="caps">
    <w:name w:val="caps"/>
    <w:basedOn w:val="DefaultParagraphFont"/>
    <w:semiHidden/>
    <w:rsid w:val="005974BD"/>
  </w:style>
  <w:style w:type="paragraph" w:styleId="ListParagraph">
    <w:name w:val="List Paragraph"/>
    <w:basedOn w:val="Normal"/>
    <w:uiPriority w:val="34"/>
    <w:qFormat/>
    <w:locked/>
    <w:rsid w:val="00D1388B"/>
    <w:pPr>
      <w:spacing w:after="140"/>
      <w:ind w:left="360"/>
    </w:pPr>
    <w:rPr>
      <w:kern w:val="0"/>
    </w:rPr>
  </w:style>
  <w:style w:type="paragraph" w:styleId="Revision">
    <w:name w:val="Revision"/>
    <w:hidden/>
    <w:uiPriority w:val="99"/>
    <w:rsid w:val="005974BD"/>
    <w:rPr>
      <w:rFonts w:ascii="Calibri" w:eastAsia="Calibri" w:hAnsi="Calibri"/>
      <w:sz w:val="22"/>
      <w:szCs w:val="22"/>
    </w:rPr>
  </w:style>
  <w:style w:type="paragraph" w:customStyle="1" w:styleId="Bullet3">
    <w:name w:val="Bullet 3"/>
    <w:basedOn w:val="Normal"/>
    <w:autoRedefine/>
    <w:semiHidden/>
    <w:rsid w:val="005974BD"/>
    <w:pPr>
      <w:spacing w:before="120" w:after="0"/>
      <w:ind w:left="1440" w:hanging="360"/>
    </w:pPr>
    <w:rPr>
      <w:rFonts w:ascii="Verdana" w:hAnsi="Verdana"/>
      <w:i/>
      <w:kern w:val="0"/>
      <w:sz w:val="20"/>
      <w:szCs w:val="20"/>
      <w:lang w:eastAsia="ja-JP"/>
    </w:rPr>
  </w:style>
  <w:style w:type="character" w:customStyle="1" w:styleId="contributornametrigger">
    <w:name w:val="contributornametrigger"/>
    <w:basedOn w:val="DefaultParagraphFont"/>
    <w:semiHidden/>
    <w:rsid w:val="005974BD"/>
  </w:style>
  <w:style w:type="table" w:styleId="LightGrid-Accent1">
    <w:name w:val="Light Grid Accent 1"/>
    <w:basedOn w:val="TableNormal"/>
    <w:locked/>
    <w:rsid w:val="00BF53C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Run-inhead">
    <w:name w:val="Run-in head"/>
    <w:basedOn w:val="DefaultParagraphFont"/>
    <w:uiPriority w:val="1"/>
    <w:qFormat/>
    <w:locked/>
    <w:rsid w:val="003C4AD5"/>
    <w:rPr>
      <w:b/>
    </w:rPr>
  </w:style>
  <w:style w:type="paragraph" w:customStyle="1" w:styleId="Picture">
    <w:name w:val="Picture"/>
    <w:basedOn w:val="Body"/>
    <w:next w:val="Caption"/>
    <w:qFormat/>
    <w:locked/>
    <w:rsid w:val="006E1B29"/>
    <w:pPr>
      <w:keepNext/>
      <w:keepLines/>
      <w:spacing w:before="140" w:after="140"/>
      <w:jc w:val="center"/>
    </w:pPr>
  </w:style>
  <w:style w:type="paragraph" w:styleId="ListNumber">
    <w:name w:val="List Number"/>
    <w:basedOn w:val="Normal"/>
    <w:qFormat/>
    <w:locked/>
    <w:rsid w:val="00E232E0"/>
    <w:pPr>
      <w:numPr>
        <w:numId w:val="23"/>
      </w:numPr>
      <w:spacing w:after="140"/>
    </w:pPr>
  </w:style>
  <w:style w:type="paragraph" w:styleId="ListBullet">
    <w:name w:val="List Bullet"/>
    <w:basedOn w:val="Normal"/>
    <w:qFormat/>
    <w:locked/>
    <w:rsid w:val="00237B00"/>
    <w:pPr>
      <w:numPr>
        <w:numId w:val="3"/>
      </w:numPr>
      <w:spacing w:after="140"/>
    </w:pPr>
  </w:style>
  <w:style w:type="paragraph" w:styleId="ListBullet2">
    <w:name w:val="List Bullet 2"/>
    <w:basedOn w:val="Normal"/>
    <w:qFormat/>
    <w:locked/>
    <w:rsid w:val="00D63630"/>
    <w:pPr>
      <w:numPr>
        <w:numId w:val="35"/>
      </w:numPr>
      <w:spacing w:after="140"/>
    </w:pPr>
  </w:style>
  <w:style w:type="paragraph" w:styleId="Date">
    <w:name w:val="Date"/>
    <w:basedOn w:val="Normal"/>
    <w:next w:val="Normal"/>
    <w:link w:val="DateChar"/>
    <w:qFormat/>
    <w:locked/>
    <w:rsid w:val="00DE4DE8"/>
    <w:pPr>
      <w:spacing w:before="280" w:after="320" w:line="320" w:lineRule="exact"/>
      <w:jc w:val="center"/>
    </w:pPr>
    <w:rPr>
      <w:i/>
    </w:rPr>
  </w:style>
  <w:style w:type="character" w:customStyle="1" w:styleId="DateChar">
    <w:name w:val="Date Char"/>
    <w:basedOn w:val="DefaultParagraphFont"/>
    <w:link w:val="Date"/>
    <w:rsid w:val="00DE4DE8"/>
    <w:rPr>
      <w:rFonts w:ascii="Georgia" w:hAnsi="Georgia"/>
      <w:i/>
      <w:color w:val="212120"/>
      <w:kern w:val="28"/>
    </w:rPr>
  </w:style>
  <w:style w:type="paragraph" w:customStyle="1" w:styleId="TitlePagenote">
    <w:name w:val="Title Page note"/>
    <w:basedOn w:val="Normal"/>
    <w:locked/>
    <w:rsid w:val="004A4147"/>
    <w:pPr>
      <w:spacing w:before="420" w:after="0"/>
      <w:ind w:left="-1800"/>
      <w:jc w:val="center"/>
    </w:pPr>
    <w:rPr>
      <w:rFonts w:ascii="Arial" w:eastAsiaTheme="majorEastAsia" w:hAnsi="Arial"/>
    </w:rPr>
  </w:style>
  <w:style w:type="paragraph" w:customStyle="1" w:styleId="Byline">
    <w:name w:val="Byline"/>
    <w:basedOn w:val="Normal"/>
    <w:qFormat/>
    <w:locked/>
    <w:rsid w:val="008934B8"/>
    <w:pPr>
      <w:spacing w:after="60"/>
      <w:jc w:val="center"/>
    </w:pPr>
    <w:rPr>
      <w:i/>
    </w:rPr>
  </w:style>
  <w:style w:type="table" w:styleId="ColorfulShading-Accent1">
    <w:name w:val="Colorful Shading Accent 1"/>
    <w:basedOn w:val="TableNormal"/>
    <w:locked/>
    <w:rsid w:val="00CC6579"/>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paragraph" w:customStyle="1" w:styleId="Tabletext">
    <w:name w:val="Table text"/>
    <w:basedOn w:val="Body"/>
    <w:link w:val="TabletextChar"/>
    <w:qFormat/>
    <w:locked/>
    <w:rsid w:val="00CF3D01"/>
    <w:pPr>
      <w:spacing w:before="60" w:after="60" w:line="240" w:lineRule="atLeast"/>
    </w:pPr>
    <w:rPr>
      <w:color w:val="auto"/>
      <w:sz w:val="18"/>
    </w:rPr>
  </w:style>
  <w:style w:type="character" w:customStyle="1" w:styleId="TabletextChar">
    <w:name w:val="Table text Char"/>
    <w:basedOn w:val="BodyChar"/>
    <w:link w:val="Tabletext"/>
    <w:rsid w:val="00CF3D01"/>
    <w:rPr>
      <w:rFonts w:ascii="Georgia" w:hAnsi="Georgia" w:cs="Arial"/>
      <w:color w:val="262626" w:themeColor="text1" w:themeTint="D9"/>
      <w:kern w:val="28"/>
      <w:sz w:val="18"/>
      <w:szCs w:val="22"/>
    </w:rPr>
  </w:style>
  <w:style w:type="paragraph" w:customStyle="1" w:styleId="Tablerow">
    <w:name w:val="Table row"/>
    <w:basedOn w:val="Tabletext"/>
    <w:semiHidden/>
    <w:qFormat/>
    <w:locked/>
    <w:rsid w:val="003D754B"/>
  </w:style>
  <w:style w:type="paragraph" w:styleId="ListNumber2">
    <w:name w:val="List Number 2"/>
    <w:basedOn w:val="ListNumber"/>
    <w:qFormat/>
    <w:locked/>
    <w:rsid w:val="00A045C1"/>
    <w:pPr>
      <w:numPr>
        <w:numId w:val="9"/>
      </w:numPr>
    </w:pPr>
  </w:style>
  <w:style w:type="table" w:styleId="LightList-Accent1">
    <w:name w:val="Light List Accent 1"/>
    <w:basedOn w:val="TableNormal"/>
    <w:locked/>
    <w:rsid w:val="00F364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AWS">
    <w:name w:val="AWS"/>
    <w:basedOn w:val="TableNormal"/>
    <w:uiPriority w:val="99"/>
    <w:locked/>
    <w:rsid w:val="00201961"/>
    <w:rPr>
      <w:rFonts w:ascii="Arial" w:hAnsi="Arial"/>
      <w:sz w:val="20"/>
    </w:rPr>
    <w:tblPr>
      <w:tblInd w:w="144" w:type="dxa"/>
      <w:tblBorders>
        <w:top w:val="single" w:sz="8" w:space="0" w:color="146EB4"/>
        <w:bottom w:val="single" w:sz="8" w:space="0" w:color="146EB4"/>
        <w:insideH w:val="single" w:sz="8" w:space="0" w:color="146EB4"/>
      </w:tblBorders>
    </w:tblPr>
    <w:tblStylePr w:type="firstRow">
      <w:rPr>
        <w:rFonts w:ascii="Arial" w:hAnsi="Arial"/>
        <w:b/>
      </w:rPr>
      <w:tblPr/>
      <w:trPr>
        <w:tblHeader/>
      </w:trPr>
      <w:tcPr>
        <w:shd w:val="clear" w:color="auto" w:fill="CBD5E9"/>
      </w:tcPr>
    </w:tblStylePr>
    <w:tblStylePr w:type="lastRow">
      <w:tblPr/>
      <w:tcPr>
        <w:tcBorders>
          <w:insideH w:val="nil"/>
        </w:tcBorders>
      </w:tcPr>
    </w:tblStylePr>
    <w:tblStylePr w:type="firstCol">
      <w:rPr>
        <w:rFonts w:ascii="Arial" w:hAnsi="Arial"/>
        <w:b/>
      </w:rPr>
    </w:tblStylePr>
  </w:style>
  <w:style w:type="table" w:styleId="LightList-Accent5">
    <w:name w:val="Light List Accent 5"/>
    <w:basedOn w:val="TableNormal"/>
    <w:locked/>
    <w:rsid w:val="003201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CommentText">
    <w:name w:val="annotation text"/>
    <w:basedOn w:val="Normal"/>
    <w:link w:val="CommentTextChar"/>
    <w:uiPriority w:val="99"/>
    <w:semiHidden/>
    <w:locked/>
    <w:pPr>
      <w:spacing w:line="240" w:lineRule="auto"/>
    </w:pPr>
    <w:rPr>
      <w:sz w:val="20"/>
      <w:szCs w:val="20"/>
    </w:rPr>
  </w:style>
  <w:style w:type="character" w:customStyle="1" w:styleId="CommentTextChar">
    <w:name w:val="Comment Text Char"/>
    <w:basedOn w:val="DefaultParagraphFont"/>
    <w:link w:val="CommentText"/>
    <w:uiPriority w:val="99"/>
    <w:semiHidden/>
    <w:rsid w:val="009B06F7"/>
    <w:rPr>
      <w:rFonts w:ascii="Arial" w:hAnsi="Arial"/>
      <w:color w:val="212120"/>
      <w:kern w:val="28"/>
      <w:sz w:val="20"/>
      <w:szCs w:val="20"/>
    </w:rPr>
  </w:style>
  <w:style w:type="character" w:styleId="CommentReference">
    <w:name w:val="annotation reference"/>
    <w:basedOn w:val="DefaultParagraphFont"/>
    <w:uiPriority w:val="99"/>
    <w:locked/>
    <w:rPr>
      <w:sz w:val="16"/>
      <w:szCs w:val="16"/>
    </w:rPr>
  </w:style>
  <w:style w:type="paragraph" w:styleId="TOCHeading">
    <w:name w:val="TOC Heading"/>
    <w:basedOn w:val="Heading1"/>
    <w:next w:val="Normal"/>
    <w:uiPriority w:val="39"/>
    <w:unhideWhenUsed/>
    <w:qFormat/>
    <w:locked/>
    <w:rsid w:val="001953FF"/>
    <w:pPr>
      <w:spacing w:before="480" w:after="0" w:line="276" w:lineRule="auto"/>
      <w:outlineLvl w:val="9"/>
    </w:pPr>
    <w:rPr>
      <w:rFonts w:asciiTheme="majorHAnsi" w:hAnsiTheme="majorHAnsi"/>
      <w:b/>
      <w:color w:val="365F91" w:themeColor="accent1" w:themeShade="BF"/>
      <w:kern w:val="0"/>
      <w:sz w:val="28"/>
      <w:szCs w:val="28"/>
      <w:lang w:eastAsia="ja-JP"/>
    </w:rPr>
  </w:style>
  <w:style w:type="paragraph" w:styleId="CommentSubject">
    <w:name w:val="annotation subject"/>
    <w:basedOn w:val="CommentText"/>
    <w:next w:val="CommentText"/>
    <w:link w:val="CommentSubjectChar"/>
    <w:uiPriority w:val="99"/>
    <w:semiHidden/>
    <w:locked/>
    <w:rsid w:val="00D25546"/>
    <w:rPr>
      <w:b/>
      <w:bCs/>
    </w:rPr>
  </w:style>
  <w:style w:type="character" w:customStyle="1" w:styleId="CommentSubjectChar">
    <w:name w:val="Comment Subject Char"/>
    <w:basedOn w:val="CommentTextChar"/>
    <w:link w:val="CommentSubject"/>
    <w:uiPriority w:val="99"/>
    <w:semiHidden/>
    <w:rsid w:val="009B06F7"/>
    <w:rPr>
      <w:rFonts w:ascii="Arial" w:hAnsi="Arial"/>
      <w:b/>
      <w:bCs/>
      <w:color w:val="212120"/>
      <w:kern w:val="28"/>
      <w:sz w:val="20"/>
      <w:szCs w:val="20"/>
    </w:rPr>
  </w:style>
  <w:style w:type="table" w:customStyle="1" w:styleId="AWSWide">
    <w:name w:val="AWS Wide"/>
    <w:basedOn w:val="AWS"/>
    <w:uiPriority w:val="99"/>
    <w:locked/>
    <w:rsid w:val="009F7B29"/>
    <w:tblPr>
      <w:tblInd w:w="-720" w:type="dxa"/>
    </w:tblPr>
    <w:tblStylePr w:type="firstRow">
      <w:rPr>
        <w:rFonts w:ascii="Arial" w:hAnsi="Arial"/>
        <w:b/>
      </w:rPr>
      <w:tblPr/>
      <w:trPr>
        <w:tblHeader/>
      </w:trPr>
      <w:tcPr>
        <w:shd w:val="clear" w:color="auto" w:fill="CBD5E9"/>
      </w:tcPr>
    </w:tblStylePr>
    <w:tblStylePr w:type="lastRow">
      <w:tblPr/>
      <w:tcPr>
        <w:tcBorders>
          <w:insideH w:val="nil"/>
        </w:tcBorders>
      </w:tcPr>
    </w:tblStylePr>
    <w:tblStylePr w:type="firstCol">
      <w:rPr>
        <w:rFonts w:ascii="Arial" w:hAnsi="Arial"/>
        <w:b/>
      </w:rPr>
    </w:tblStylePr>
  </w:style>
  <w:style w:type="table" w:customStyle="1" w:styleId="Style1">
    <w:name w:val="Style1"/>
    <w:basedOn w:val="TableNormal"/>
    <w:uiPriority w:val="99"/>
    <w:locked/>
    <w:rsid w:val="003853A9"/>
    <w:tblPr>
      <w:tblInd w:w="-2880" w:type="dxa"/>
    </w:tblPr>
  </w:style>
  <w:style w:type="paragraph" w:styleId="TableofFigures">
    <w:name w:val="table of figures"/>
    <w:basedOn w:val="Normal"/>
    <w:next w:val="Normal"/>
    <w:uiPriority w:val="99"/>
    <w:unhideWhenUsed/>
    <w:locked/>
    <w:rsid w:val="00826D93"/>
    <w:pPr>
      <w:spacing w:after="0"/>
    </w:pPr>
  </w:style>
  <w:style w:type="paragraph" w:styleId="NoSpacing">
    <w:name w:val="No Spacing"/>
    <w:basedOn w:val="Normal"/>
    <w:link w:val="NoSpacingChar"/>
    <w:uiPriority w:val="1"/>
    <w:locked/>
    <w:rsid w:val="00570B99"/>
    <w:pPr>
      <w:spacing w:after="0" w:line="240" w:lineRule="auto"/>
    </w:pPr>
    <w:rPr>
      <w:rFonts w:ascii="Calibri" w:hAnsi="Calibri"/>
      <w:kern w:val="0"/>
      <w:szCs w:val="22"/>
    </w:rPr>
  </w:style>
  <w:style w:type="character" w:customStyle="1" w:styleId="NoSpacingChar">
    <w:name w:val="No Spacing Char"/>
    <w:basedOn w:val="DefaultParagraphFont"/>
    <w:link w:val="NoSpacing"/>
    <w:uiPriority w:val="1"/>
    <w:locked/>
    <w:rsid w:val="00570B99"/>
    <w:rPr>
      <w:rFonts w:ascii="Calibri" w:hAnsi="Calibri"/>
      <w:sz w:val="22"/>
      <w:szCs w:val="22"/>
    </w:rPr>
  </w:style>
  <w:style w:type="paragraph" w:customStyle="1" w:styleId="Note">
    <w:name w:val="Note"/>
    <w:basedOn w:val="Body"/>
    <w:qFormat/>
    <w:locked/>
    <w:rsid w:val="001812DF"/>
    <w:pPr>
      <w:keepLines/>
      <w:pBdr>
        <w:top w:val="single" w:sz="4" w:space="5" w:color="A6A6A6" w:themeColor="background1" w:themeShade="A6"/>
        <w:left w:val="single" w:sz="4" w:space="5" w:color="A6A6A6" w:themeColor="background1" w:themeShade="A6"/>
        <w:bottom w:val="single" w:sz="4" w:space="5" w:color="A6A6A6" w:themeColor="background1" w:themeShade="A6"/>
        <w:right w:val="single" w:sz="4" w:space="5" w:color="A6A6A6" w:themeColor="background1" w:themeShade="A6"/>
      </w:pBdr>
      <w:shd w:val="pct5" w:color="auto" w:fill="auto"/>
      <w:spacing w:before="280" w:line="320" w:lineRule="exact"/>
      <w:ind w:left="360" w:right="360"/>
    </w:pPr>
    <w:rPr>
      <w:color w:val="000000" w:themeColor="text1"/>
    </w:rPr>
  </w:style>
  <w:style w:type="paragraph" w:customStyle="1" w:styleId="Alert">
    <w:name w:val="Alert"/>
    <w:basedOn w:val="Normal"/>
    <w:locked/>
    <w:rsid w:val="00807635"/>
    <w:pPr>
      <w:pBdr>
        <w:top w:val="single" w:sz="4" w:space="4" w:color="BFBFBF" w:themeColor="background1" w:themeShade="BF"/>
        <w:left w:val="single" w:sz="4" w:space="4" w:color="BFBFBF" w:themeColor="background1" w:themeShade="BF"/>
        <w:bottom w:val="single" w:sz="4" w:space="4" w:color="BFBFBF" w:themeColor="background1" w:themeShade="BF"/>
        <w:right w:val="single" w:sz="4" w:space="4" w:color="BFBFBF" w:themeColor="background1" w:themeShade="BF"/>
      </w:pBdr>
      <w:shd w:val="pct5" w:color="auto" w:fill="auto"/>
      <w:ind w:left="360" w:right="360"/>
    </w:pPr>
  </w:style>
  <w:style w:type="paragraph" w:styleId="Subtitle">
    <w:name w:val="Subtitle"/>
    <w:basedOn w:val="Normal"/>
    <w:next w:val="Normal"/>
    <w:link w:val="SubtitleChar"/>
    <w:uiPriority w:val="11"/>
    <w:locked/>
    <w:rsid w:val="004A4147"/>
    <w:pPr>
      <w:numPr>
        <w:ilvl w:val="1"/>
      </w:numPr>
      <w:spacing w:after="160"/>
    </w:pPr>
    <w:rPr>
      <w:rFonts w:ascii="Arial" w:eastAsiaTheme="minorEastAsia" w:hAnsi="Arial" w:cstheme="minorBidi"/>
      <w:color w:val="5A5A5A" w:themeColor="text1" w:themeTint="A5"/>
      <w:spacing w:val="15"/>
      <w:szCs w:val="22"/>
    </w:rPr>
  </w:style>
  <w:style w:type="character" w:customStyle="1" w:styleId="SubtitleChar">
    <w:name w:val="Subtitle Char"/>
    <w:basedOn w:val="DefaultParagraphFont"/>
    <w:link w:val="Subtitle"/>
    <w:uiPriority w:val="11"/>
    <w:rsid w:val="004A4147"/>
    <w:rPr>
      <w:rFonts w:ascii="Arial" w:eastAsiaTheme="minorEastAsia" w:hAnsi="Arial" w:cstheme="minorBidi"/>
      <w:color w:val="5A5A5A" w:themeColor="text1" w:themeTint="A5"/>
      <w:spacing w:val="15"/>
      <w:kern w:val="28"/>
      <w:sz w:val="22"/>
      <w:szCs w:val="22"/>
    </w:rPr>
  </w:style>
  <w:style w:type="character" w:styleId="HTMLCode">
    <w:name w:val="HTML Code"/>
    <w:basedOn w:val="DefaultParagraphFont"/>
    <w:uiPriority w:val="99"/>
    <w:semiHidden/>
    <w:unhideWhenUsed/>
    <w:locked/>
    <w:rsid w:val="00742261"/>
    <w:rPr>
      <w:rFonts w:ascii="Courier New" w:eastAsia="Times New Roman" w:hAnsi="Courier New" w:cs="Courier New" w:hint="default"/>
      <w:sz w:val="20"/>
      <w:szCs w:val="20"/>
    </w:rPr>
  </w:style>
  <w:style w:type="character" w:customStyle="1" w:styleId="apple-converted-space">
    <w:name w:val="apple-converted-space"/>
    <w:basedOn w:val="DefaultParagraphFont"/>
    <w:locked/>
    <w:rsid w:val="006857D5"/>
  </w:style>
  <w:style w:type="character" w:customStyle="1" w:styleId="guilabel">
    <w:name w:val="guilabel"/>
    <w:basedOn w:val="DefaultParagraphFont"/>
    <w:locked/>
    <w:rsid w:val="00807635"/>
  </w:style>
  <w:style w:type="character" w:customStyle="1" w:styleId="help-inline">
    <w:name w:val="help-inline"/>
    <w:basedOn w:val="DefaultParagraphFont"/>
    <w:locked/>
    <w:rsid w:val="0044694D"/>
  </w:style>
  <w:style w:type="character" w:customStyle="1" w:styleId="CodeInline">
    <w:name w:val="Code Inline"/>
    <w:basedOn w:val="DefaultParagraphFont"/>
    <w:uiPriority w:val="1"/>
    <w:qFormat/>
    <w:locked/>
    <w:rsid w:val="0088733A"/>
    <w:rPr>
      <w:rFonts w:ascii="Consolas" w:hAnsi="Consolas"/>
      <w:sz w:val="22"/>
      <w:bdr w:val="none" w:sz="0" w:space="0" w:color="auto"/>
      <w:shd w:val="clear" w:color="auto" w:fill="E8E8E9"/>
    </w:rPr>
  </w:style>
  <w:style w:type="character" w:customStyle="1" w:styleId="None">
    <w:name w:val="None"/>
    <w:rsid w:val="004F3473"/>
  </w:style>
  <w:style w:type="character" w:styleId="Strong">
    <w:name w:val="Strong"/>
    <w:basedOn w:val="DefaultParagraphFont"/>
    <w:uiPriority w:val="22"/>
    <w:locked/>
    <w:rsid w:val="00301093"/>
    <w:rPr>
      <w:b/>
      <w:bCs/>
    </w:rPr>
  </w:style>
  <w:style w:type="character" w:customStyle="1" w:styleId="Parameterintable">
    <w:name w:val="Parameter in table"/>
    <w:basedOn w:val="CodeInline"/>
    <w:uiPriority w:val="1"/>
    <w:qFormat/>
    <w:rsid w:val="00CC19DB"/>
    <w:rPr>
      <w:rFonts w:ascii="Consolas" w:hAnsi="Consolas"/>
      <w:b w:val="0"/>
      <w:sz w:val="18"/>
      <w:szCs w:val="18"/>
      <w:bdr w:val="none" w:sz="0" w:space="0" w:color="auto"/>
      <w:shd w:val="clear" w:color="auto" w:fill="E8E8E9"/>
    </w:rPr>
  </w:style>
  <w:style w:type="character" w:customStyle="1" w:styleId="Parametername">
    <w:name w:val="Parameter name"/>
    <w:basedOn w:val="CodeInline"/>
    <w:uiPriority w:val="1"/>
    <w:rsid w:val="006B15E8"/>
    <w:rPr>
      <w:rFonts w:ascii="Consolas" w:hAnsi="Consolas"/>
      <w:sz w:val="18"/>
      <w:szCs w:val="18"/>
      <w:bdr w:val="none" w:sz="0" w:space="0" w:color="auto"/>
      <w:shd w:val="clear" w:color="auto" w:fill="E8E8E9"/>
    </w:rPr>
  </w:style>
  <w:style w:type="character" w:customStyle="1" w:styleId="Filename">
    <w:name w:val="File name"/>
    <w:basedOn w:val="CodeInline"/>
    <w:uiPriority w:val="1"/>
    <w:qFormat/>
    <w:rsid w:val="006B15E8"/>
    <w:rPr>
      <w:rFonts w:ascii="Consolas" w:hAnsi="Consolas"/>
      <w:sz w:val="22"/>
      <w:szCs w:val="18"/>
      <w:bdr w:val="none" w:sz="0" w:space="0" w:color="auto"/>
      <w:shd w:val="clear" w:color="auto" w:fill="DBE5F1" w:themeFill="accent1" w:themeFillTint="33"/>
    </w:rPr>
  </w:style>
  <w:style w:type="character" w:customStyle="1" w:styleId="UnresolvedMention1">
    <w:name w:val="Unresolved Mention1"/>
    <w:basedOn w:val="DefaultParagraphFont"/>
    <w:uiPriority w:val="99"/>
    <w:semiHidden/>
    <w:unhideWhenUsed/>
    <w:rsid w:val="00A43A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6595">
      <w:bodyDiv w:val="1"/>
      <w:marLeft w:val="0"/>
      <w:marRight w:val="0"/>
      <w:marTop w:val="0"/>
      <w:marBottom w:val="0"/>
      <w:divBdr>
        <w:top w:val="none" w:sz="0" w:space="0" w:color="auto"/>
        <w:left w:val="none" w:sz="0" w:space="0" w:color="auto"/>
        <w:bottom w:val="none" w:sz="0" w:space="0" w:color="auto"/>
        <w:right w:val="none" w:sz="0" w:space="0" w:color="auto"/>
      </w:divBdr>
      <w:divsChild>
        <w:div w:id="1336347922">
          <w:marLeft w:val="547"/>
          <w:marRight w:val="0"/>
          <w:marTop w:val="0"/>
          <w:marBottom w:val="0"/>
          <w:divBdr>
            <w:top w:val="none" w:sz="0" w:space="0" w:color="auto"/>
            <w:left w:val="none" w:sz="0" w:space="0" w:color="auto"/>
            <w:bottom w:val="none" w:sz="0" w:space="0" w:color="auto"/>
            <w:right w:val="none" w:sz="0" w:space="0" w:color="auto"/>
          </w:divBdr>
        </w:div>
      </w:divsChild>
    </w:div>
    <w:div w:id="27267517">
      <w:bodyDiv w:val="1"/>
      <w:marLeft w:val="0"/>
      <w:marRight w:val="0"/>
      <w:marTop w:val="0"/>
      <w:marBottom w:val="0"/>
      <w:divBdr>
        <w:top w:val="none" w:sz="0" w:space="0" w:color="auto"/>
        <w:left w:val="none" w:sz="0" w:space="0" w:color="auto"/>
        <w:bottom w:val="none" w:sz="0" w:space="0" w:color="auto"/>
        <w:right w:val="none" w:sz="0" w:space="0" w:color="auto"/>
      </w:divBdr>
    </w:div>
    <w:div w:id="39286510">
      <w:bodyDiv w:val="1"/>
      <w:marLeft w:val="0"/>
      <w:marRight w:val="0"/>
      <w:marTop w:val="0"/>
      <w:marBottom w:val="0"/>
      <w:divBdr>
        <w:top w:val="none" w:sz="0" w:space="0" w:color="auto"/>
        <w:left w:val="none" w:sz="0" w:space="0" w:color="auto"/>
        <w:bottom w:val="none" w:sz="0" w:space="0" w:color="auto"/>
        <w:right w:val="none" w:sz="0" w:space="0" w:color="auto"/>
      </w:divBdr>
    </w:div>
    <w:div w:id="107744744">
      <w:bodyDiv w:val="1"/>
      <w:marLeft w:val="0"/>
      <w:marRight w:val="0"/>
      <w:marTop w:val="0"/>
      <w:marBottom w:val="0"/>
      <w:divBdr>
        <w:top w:val="none" w:sz="0" w:space="0" w:color="auto"/>
        <w:left w:val="none" w:sz="0" w:space="0" w:color="auto"/>
        <w:bottom w:val="none" w:sz="0" w:space="0" w:color="auto"/>
        <w:right w:val="none" w:sz="0" w:space="0" w:color="auto"/>
      </w:divBdr>
      <w:divsChild>
        <w:div w:id="1298681665">
          <w:marLeft w:val="547"/>
          <w:marRight w:val="0"/>
          <w:marTop w:val="0"/>
          <w:marBottom w:val="0"/>
          <w:divBdr>
            <w:top w:val="none" w:sz="0" w:space="0" w:color="auto"/>
            <w:left w:val="none" w:sz="0" w:space="0" w:color="auto"/>
            <w:bottom w:val="none" w:sz="0" w:space="0" w:color="auto"/>
            <w:right w:val="none" w:sz="0" w:space="0" w:color="auto"/>
          </w:divBdr>
        </w:div>
      </w:divsChild>
    </w:div>
    <w:div w:id="137574379">
      <w:bodyDiv w:val="1"/>
      <w:marLeft w:val="0"/>
      <w:marRight w:val="0"/>
      <w:marTop w:val="0"/>
      <w:marBottom w:val="0"/>
      <w:divBdr>
        <w:top w:val="none" w:sz="0" w:space="0" w:color="auto"/>
        <w:left w:val="none" w:sz="0" w:space="0" w:color="auto"/>
        <w:bottom w:val="none" w:sz="0" w:space="0" w:color="auto"/>
        <w:right w:val="none" w:sz="0" w:space="0" w:color="auto"/>
      </w:divBdr>
      <w:divsChild>
        <w:div w:id="504517413">
          <w:marLeft w:val="0"/>
          <w:marRight w:val="0"/>
          <w:marTop w:val="0"/>
          <w:marBottom w:val="0"/>
          <w:divBdr>
            <w:top w:val="none" w:sz="0" w:space="0" w:color="auto"/>
            <w:left w:val="none" w:sz="0" w:space="0" w:color="auto"/>
            <w:bottom w:val="none" w:sz="0" w:space="0" w:color="auto"/>
            <w:right w:val="none" w:sz="0" w:space="0" w:color="auto"/>
          </w:divBdr>
        </w:div>
        <w:div w:id="779254080">
          <w:marLeft w:val="0"/>
          <w:marRight w:val="0"/>
          <w:marTop w:val="0"/>
          <w:marBottom w:val="0"/>
          <w:divBdr>
            <w:top w:val="none" w:sz="0" w:space="0" w:color="auto"/>
            <w:left w:val="none" w:sz="0" w:space="0" w:color="auto"/>
            <w:bottom w:val="none" w:sz="0" w:space="0" w:color="auto"/>
            <w:right w:val="none" w:sz="0" w:space="0" w:color="auto"/>
          </w:divBdr>
        </w:div>
        <w:div w:id="1152601194">
          <w:marLeft w:val="0"/>
          <w:marRight w:val="0"/>
          <w:marTop w:val="0"/>
          <w:marBottom w:val="0"/>
          <w:divBdr>
            <w:top w:val="none" w:sz="0" w:space="0" w:color="auto"/>
            <w:left w:val="none" w:sz="0" w:space="0" w:color="auto"/>
            <w:bottom w:val="none" w:sz="0" w:space="0" w:color="auto"/>
            <w:right w:val="none" w:sz="0" w:space="0" w:color="auto"/>
          </w:divBdr>
        </w:div>
        <w:div w:id="1218205029">
          <w:marLeft w:val="0"/>
          <w:marRight w:val="0"/>
          <w:marTop w:val="0"/>
          <w:marBottom w:val="0"/>
          <w:divBdr>
            <w:top w:val="none" w:sz="0" w:space="0" w:color="auto"/>
            <w:left w:val="none" w:sz="0" w:space="0" w:color="auto"/>
            <w:bottom w:val="none" w:sz="0" w:space="0" w:color="auto"/>
            <w:right w:val="none" w:sz="0" w:space="0" w:color="auto"/>
          </w:divBdr>
        </w:div>
        <w:div w:id="1328097913">
          <w:marLeft w:val="0"/>
          <w:marRight w:val="0"/>
          <w:marTop w:val="0"/>
          <w:marBottom w:val="0"/>
          <w:divBdr>
            <w:top w:val="none" w:sz="0" w:space="0" w:color="auto"/>
            <w:left w:val="none" w:sz="0" w:space="0" w:color="auto"/>
            <w:bottom w:val="none" w:sz="0" w:space="0" w:color="auto"/>
            <w:right w:val="none" w:sz="0" w:space="0" w:color="auto"/>
          </w:divBdr>
        </w:div>
      </w:divsChild>
    </w:div>
    <w:div w:id="299041877">
      <w:bodyDiv w:val="1"/>
      <w:marLeft w:val="0"/>
      <w:marRight w:val="0"/>
      <w:marTop w:val="0"/>
      <w:marBottom w:val="0"/>
      <w:divBdr>
        <w:top w:val="none" w:sz="0" w:space="0" w:color="auto"/>
        <w:left w:val="none" w:sz="0" w:space="0" w:color="auto"/>
        <w:bottom w:val="none" w:sz="0" w:space="0" w:color="auto"/>
        <w:right w:val="none" w:sz="0" w:space="0" w:color="auto"/>
      </w:divBdr>
    </w:div>
    <w:div w:id="341593656">
      <w:bodyDiv w:val="1"/>
      <w:marLeft w:val="0"/>
      <w:marRight w:val="0"/>
      <w:marTop w:val="0"/>
      <w:marBottom w:val="0"/>
      <w:divBdr>
        <w:top w:val="none" w:sz="0" w:space="0" w:color="auto"/>
        <w:left w:val="none" w:sz="0" w:space="0" w:color="auto"/>
        <w:bottom w:val="none" w:sz="0" w:space="0" w:color="auto"/>
        <w:right w:val="none" w:sz="0" w:space="0" w:color="auto"/>
      </w:divBdr>
    </w:div>
    <w:div w:id="452212536">
      <w:bodyDiv w:val="1"/>
      <w:marLeft w:val="0"/>
      <w:marRight w:val="0"/>
      <w:marTop w:val="0"/>
      <w:marBottom w:val="0"/>
      <w:divBdr>
        <w:top w:val="none" w:sz="0" w:space="0" w:color="auto"/>
        <w:left w:val="none" w:sz="0" w:space="0" w:color="auto"/>
        <w:bottom w:val="none" w:sz="0" w:space="0" w:color="auto"/>
        <w:right w:val="none" w:sz="0" w:space="0" w:color="auto"/>
      </w:divBdr>
    </w:div>
    <w:div w:id="501966241">
      <w:bodyDiv w:val="1"/>
      <w:marLeft w:val="0"/>
      <w:marRight w:val="0"/>
      <w:marTop w:val="0"/>
      <w:marBottom w:val="0"/>
      <w:divBdr>
        <w:top w:val="none" w:sz="0" w:space="0" w:color="auto"/>
        <w:left w:val="none" w:sz="0" w:space="0" w:color="auto"/>
        <w:bottom w:val="none" w:sz="0" w:space="0" w:color="auto"/>
        <w:right w:val="none" w:sz="0" w:space="0" w:color="auto"/>
      </w:divBdr>
    </w:div>
    <w:div w:id="534346688">
      <w:bodyDiv w:val="1"/>
      <w:marLeft w:val="0"/>
      <w:marRight w:val="0"/>
      <w:marTop w:val="0"/>
      <w:marBottom w:val="0"/>
      <w:divBdr>
        <w:top w:val="none" w:sz="0" w:space="0" w:color="auto"/>
        <w:left w:val="none" w:sz="0" w:space="0" w:color="auto"/>
        <w:bottom w:val="none" w:sz="0" w:space="0" w:color="auto"/>
        <w:right w:val="none" w:sz="0" w:space="0" w:color="auto"/>
      </w:divBdr>
    </w:div>
    <w:div w:id="618991289">
      <w:bodyDiv w:val="1"/>
      <w:marLeft w:val="0"/>
      <w:marRight w:val="0"/>
      <w:marTop w:val="0"/>
      <w:marBottom w:val="0"/>
      <w:divBdr>
        <w:top w:val="none" w:sz="0" w:space="0" w:color="auto"/>
        <w:left w:val="none" w:sz="0" w:space="0" w:color="auto"/>
        <w:bottom w:val="none" w:sz="0" w:space="0" w:color="auto"/>
        <w:right w:val="none" w:sz="0" w:space="0" w:color="auto"/>
      </w:divBdr>
    </w:div>
    <w:div w:id="708535567">
      <w:bodyDiv w:val="1"/>
      <w:marLeft w:val="0"/>
      <w:marRight w:val="0"/>
      <w:marTop w:val="0"/>
      <w:marBottom w:val="0"/>
      <w:divBdr>
        <w:top w:val="none" w:sz="0" w:space="0" w:color="auto"/>
        <w:left w:val="none" w:sz="0" w:space="0" w:color="auto"/>
        <w:bottom w:val="none" w:sz="0" w:space="0" w:color="auto"/>
        <w:right w:val="none" w:sz="0" w:space="0" w:color="auto"/>
      </w:divBdr>
    </w:div>
    <w:div w:id="788011427">
      <w:bodyDiv w:val="1"/>
      <w:marLeft w:val="0"/>
      <w:marRight w:val="0"/>
      <w:marTop w:val="0"/>
      <w:marBottom w:val="0"/>
      <w:divBdr>
        <w:top w:val="none" w:sz="0" w:space="0" w:color="auto"/>
        <w:left w:val="none" w:sz="0" w:space="0" w:color="auto"/>
        <w:bottom w:val="none" w:sz="0" w:space="0" w:color="auto"/>
        <w:right w:val="none" w:sz="0" w:space="0" w:color="auto"/>
      </w:divBdr>
    </w:div>
    <w:div w:id="790368552">
      <w:bodyDiv w:val="1"/>
      <w:marLeft w:val="0"/>
      <w:marRight w:val="0"/>
      <w:marTop w:val="0"/>
      <w:marBottom w:val="0"/>
      <w:divBdr>
        <w:top w:val="none" w:sz="0" w:space="0" w:color="auto"/>
        <w:left w:val="none" w:sz="0" w:space="0" w:color="auto"/>
        <w:bottom w:val="none" w:sz="0" w:space="0" w:color="auto"/>
        <w:right w:val="none" w:sz="0" w:space="0" w:color="auto"/>
      </w:divBdr>
    </w:div>
    <w:div w:id="963847610">
      <w:bodyDiv w:val="1"/>
      <w:marLeft w:val="0"/>
      <w:marRight w:val="0"/>
      <w:marTop w:val="0"/>
      <w:marBottom w:val="0"/>
      <w:divBdr>
        <w:top w:val="none" w:sz="0" w:space="0" w:color="auto"/>
        <w:left w:val="none" w:sz="0" w:space="0" w:color="auto"/>
        <w:bottom w:val="none" w:sz="0" w:space="0" w:color="auto"/>
        <w:right w:val="none" w:sz="0" w:space="0" w:color="auto"/>
      </w:divBdr>
    </w:div>
    <w:div w:id="1071391126">
      <w:bodyDiv w:val="1"/>
      <w:marLeft w:val="0"/>
      <w:marRight w:val="0"/>
      <w:marTop w:val="0"/>
      <w:marBottom w:val="0"/>
      <w:divBdr>
        <w:top w:val="none" w:sz="0" w:space="0" w:color="auto"/>
        <w:left w:val="none" w:sz="0" w:space="0" w:color="auto"/>
        <w:bottom w:val="none" w:sz="0" w:space="0" w:color="auto"/>
        <w:right w:val="none" w:sz="0" w:space="0" w:color="auto"/>
      </w:divBdr>
    </w:div>
    <w:div w:id="1265529154">
      <w:bodyDiv w:val="1"/>
      <w:marLeft w:val="0"/>
      <w:marRight w:val="0"/>
      <w:marTop w:val="0"/>
      <w:marBottom w:val="0"/>
      <w:divBdr>
        <w:top w:val="none" w:sz="0" w:space="0" w:color="auto"/>
        <w:left w:val="none" w:sz="0" w:space="0" w:color="auto"/>
        <w:bottom w:val="none" w:sz="0" w:space="0" w:color="auto"/>
        <w:right w:val="none" w:sz="0" w:space="0" w:color="auto"/>
      </w:divBdr>
    </w:div>
    <w:div w:id="1285306866">
      <w:bodyDiv w:val="1"/>
      <w:marLeft w:val="0"/>
      <w:marRight w:val="0"/>
      <w:marTop w:val="0"/>
      <w:marBottom w:val="0"/>
      <w:divBdr>
        <w:top w:val="none" w:sz="0" w:space="0" w:color="auto"/>
        <w:left w:val="none" w:sz="0" w:space="0" w:color="auto"/>
        <w:bottom w:val="none" w:sz="0" w:space="0" w:color="auto"/>
        <w:right w:val="none" w:sz="0" w:space="0" w:color="auto"/>
      </w:divBdr>
    </w:div>
    <w:div w:id="1391073130">
      <w:bodyDiv w:val="1"/>
      <w:marLeft w:val="0"/>
      <w:marRight w:val="0"/>
      <w:marTop w:val="0"/>
      <w:marBottom w:val="0"/>
      <w:divBdr>
        <w:top w:val="none" w:sz="0" w:space="0" w:color="auto"/>
        <w:left w:val="none" w:sz="0" w:space="0" w:color="auto"/>
        <w:bottom w:val="none" w:sz="0" w:space="0" w:color="auto"/>
        <w:right w:val="none" w:sz="0" w:space="0" w:color="auto"/>
      </w:divBdr>
    </w:div>
    <w:div w:id="1550260702">
      <w:bodyDiv w:val="1"/>
      <w:marLeft w:val="0"/>
      <w:marRight w:val="0"/>
      <w:marTop w:val="0"/>
      <w:marBottom w:val="0"/>
      <w:divBdr>
        <w:top w:val="none" w:sz="0" w:space="0" w:color="auto"/>
        <w:left w:val="none" w:sz="0" w:space="0" w:color="auto"/>
        <w:bottom w:val="none" w:sz="0" w:space="0" w:color="auto"/>
        <w:right w:val="none" w:sz="0" w:space="0" w:color="auto"/>
      </w:divBdr>
    </w:div>
    <w:div w:id="1577855560">
      <w:bodyDiv w:val="1"/>
      <w:marLeft w:val="0"/>
      <w:marRight w:val="0"/>
      <w:marTop w:val="0"/>
      <w:marBottom w:val="0"/>
      <w:divBdr>
        <w:top w:val="none" w:sz="0" w:space="0" w:color="auto"/>
        <w:left w:val="none" w:sz="0" w:space="0" w:color="auto"/>
        <w:bottom w:val="none" w:sz="0" w:space="0" w:color="auto"/>
        <w:right w:val="none" w:sz="0" w:space="0" w:color="auto"/>
      </w:divBdr>
    </w:div>
    <w:div w:id="1627273406">
      <w:bodyDiv w:val="1"/>
      <w:marLeft w:val="0"/>
      <w:marRight w:val="0"/>
      <w:marTop w:val="0"/>
      <w:marBottom w:val="0"/>
      <w:divBdr>
        <w:top w:val="none" w:sz="0" w:space="0" w:color="auto"/>
        <w:left w:val="none" w:sz="0" w:space="0" w:color="auto"/>
        <w:bottom w:val="none" w:sz="0" w:space="0" w:color="auto"/>
        <w:right w:val="none" w:sz="0" w:space="0" w:color="auto"/>
      </w:divBdr>
    </w:div>
    <w:div w:id="1790271747">
      <w:bodyDiv w:val="1"/>
      <w:marLeft w:val="0"/>
      <w:marRight w:val="0"/>
      <w:marTop w:val="0"/>
      <w:marBottom w:val="0"/>
      <w:divBdr>
        <w:top w:val="none" w:sz="0" w:space="0" w:color="auto"/>
        <w:left w:val="none" w:sz="0" w:space="0" w:color="auto"/>
        <w:bottom w:val="none" w:sz="0" w:space="0" w:color="auto"/>
        <w:right w:val="none" w:sz="0" w:space="0" w:color="auto"/>
      </w:divBdr>
      <w:divsChild>
        <w:div w:id="595477243">
          <w:marLeft w:val="0"/>
          <w:marRight w:val="0"/>
          <w:marTop w:val="0"/>
          <w:marBottom w:val="0"/>
          <w:divBdr>
            <w:top w:val="none" w:sz="0" w:space="0" w:color="auto"/>
            <w:left w:val="none" w:sz="0" w:space="0" w:color="auto"/>
            <w:bottom w:val="none" w:sz="0" w:space="0" w:color="auto"/>
            <w:right w:val="none" w:sz="0" w:space="0" w:color="auto"/>
          </w:divBdr>
        </w:div>
        <w:div w:id="763721965">
          <w:marLeft w:val="0"/>
          <w:marRight w:val="0"/>
          <w:marTop w:val="0"/>
          <w:marBottom w:val="0"/>
          <w:divBdr>
            <w:top w:val="none" w:sz="0" w:space="0" w:color="auto"/>
            <w:left w:val="none" w:sz="0" w:space="0" w:color="auto"/>
            <w:bottom w:val="none" w:sz="0" w:space="0" w:color="auto"/>
            <w:right w:val="none" w:sz="0" w:space="0" w:color="auto"/>
          </w:divBdr>
        </w:div>
        <w:div w:id="1326936525">
          <w:marLeft w:val="0"/>
          <w:marRight w:val="0"/>
          <w:marTop w:val="0"/>
          <w:marBottom w:val="0"/>
          <w:divBdr>
            <w:top w:val="none" w:sz="0" w:space="0" w:color="auto"/>
            <w:left w:val="none" w:sz="0" w:space="0" w:color="auto"/>
            <w:bottom w:val="none" w:sz="0" w:space="0" w:color="auto"/>
            <w:right w:val="none" w:sz="0" w:space="0" w:color="auto"/>
          </w:divBdr>
        </w:div>
      </w:divsChild>
    </w:div>
    <w:div w:id="1792549711">
      <w:bodyDiv w:val="1"/>
      <w:marLeft w:val="0"/>
      <w:marRight w:val="0"/>
      <w:marTop w:val="0"/>
      <w:marBottom w:val="0"/>
      <w:divBdr>
        <w:top w:val="none" w:sz="0" w:space="0" w:color="auto"/>
        <w:left w:val="none" w:sz="0" w:space="0" w:color="auto"/>
        <w:bottom w:val="none" w:sz="0" w:space="0" w:color="auto"/>
        <w:right w:val="none" w:sz="0" w:space="0" w:color="auto"/>
      </w:divBdr>
      <w:divsChild>
        <w:div w:id="10761212">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comments.xml.rels><?xml version="1.0" encoding="UTF-8" standalone="yes"?>
<Relationships xmlns="http://schemas.openxmlformats.org/package/2006/relationships"><Relationship Id="rId8" Type="http://schemas.openxmlformats.org/officeDocument/2006/relationships/hyperlink" Target="https://n8wquls5cg.execute-api.us-east-1.amazonaws.com/Prod/generate-table?url=%3ctemplate_url" TargetMode="External"/><Relationship Id="rId3" Type="http://schemas.openxmlformats.org/officeDocument/2006/relationships/hyperlink" Target="https://aws.amazon.com/architecture/icons/" TargetMode="External"/><Relationship Id="rId7" Type="http://schemas.openxmlformats.org/officeDocument/2006/relationships/hyperlink" Target="https://docs.aws.amazon.com/general/latest/gr/rande.html" TargetMode="External"/><Relationship Id="rId2" Type="http://schemas.openxmlformats.org/officeDocument/2006/relationships/hyperlink" Target="https://github.com/aws-quickstart/quickstart-examples/raw/master/doc/Quick%20Start%20architecture%20diagram.pptx" TargetMode="External"/><Relationship Id="rId1" Type="http://schemas.openxmlformats.org/officeDocument/2006/relationships/hyperlink" Target="https://aws-quickstart.github.io/content.html" TargetMode="External"/><Relationship Id="rId6" Type="http://schemas.openxmlformats.org/officeDocument/2006/relationships/hyperlink" Target="https://aws.amazon.com/architecture/icons/" TargetMode="External"/><Relationship Id="rId5" Type="http://schemas.openxmlformats.org/officeDocument/2006/relationships/hyperlink" Target="https://github.com/aws-quickstart/quickstart-examples/raw/master/doc/Quick%20Start%20architecture%20diagram.pptx" TargetMode="External"/><Relationship Id="rId4" Type="http://schemas.openxmlformats.org/officeDocument/2006/relationships/hyperlink" Target="https://legal.amazon.com/sites/AWS-Collab/agreementresources/Sherpa/SitePages/MarketingPR/MarketingDosDonts/MarketingDosAndDonts.aspx" TargetMode="External"/><Relationship Id="rId9" Type="http://schemas.openxmlformats.org/officeDocument/2006/relationships/hyperlink" Target="https://aws-quickstart.github.io/naming-parms.html" TargetMode="External"/></Relationships>
</file>

<file path=word/_rels/document.xml.rels><?xml version="1.0" encoding="UTF-8" standalone="yes"?>
<Relationships xmlns="http://schemas.openxmlformats.org/package/2006/relationships"><Relationship Id="rId26" Type="http://schemas.openxmlformats.org/officeDocument/2006/relationships/hyperlink" Target="https://aws.amazon.com" TargetMode="External"/><Relationship Id="rId21" Type="http://schemas.openxmlformats.org/officeDocument/2006/relationships/hyperlink" Target="https://aws.amazon.com/about-aws/global-infrastructure/" TargetMode="External"/><Relationship Id="rId42" Type="http://schemas.openxmlformats.org/officeDocument/2006/relationships/hyperlink" Target="https://docs.aws.amazon.com/vpc/latest/userguide/vpc-nat-gateway.html" TargetMode="External"/><Relationship Id="rId47" Type="http://schemas.openxmlformats.org/officeDocument/2006/relationships/hyperlink" Target="https://docs.aws.amazon.com/AmazonS3/latest/dev/UsingMetadata.html" TargetMode="External"/><Relationship Id="rId63" Type="http://schemas.openxmlformats.org/officeDocument/2006/relationships/hyperlink" Target="https://docs.aws.amazon.com/vpc/" TargetMode="External"/><Relationship Id="rId68"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aws.amazon.com/getting-started/" TargetMode="External"/><Relationship Id="rId29" Type="http://schemas.openxmlformats.org/officeDocument/2006/relationships/diagramData" Target="diagrams/data1.xml"/><Relationship Id="rId11" Type="http://schemas.openxmlformats.org/officeDocument/2006/relationships/hyperlink" Target="http://aws.amazon.com/quickstart/" TargetMode="External"/><Relationship Id="rId24" Type="http://schemas.openxmlformats.org/officeDocument/2006/relationships/hyperlink" Target="https://docs.aws.amazon.com/AWSEC2/latest/UserGuide/ec2-key-pairs.html" TargetMode="External"/><Relationship Id="rId32" Type="http://schemas.openxmlformats.org/officeDocument/2006/relationships/diagramColors" Target="diagrams/colors1.xml"/><Relationship Id="rId37" Type="http://schemas.openxmlformats.org/officeDocument/2006/relationships/diagramColors" Target="diagrams/colors2.xml"/><Relationship Id="rId40" Type="http://schemas.openxmlformats.org/officeDocument/2006/relationships/hyperlink" Target="file:///C:\Users\handans\Desktop\new%20doc%20template\tbd" TargetMode="External"/><Relationship Id="rId45" Type="http://schemas.openxmlformats.org/officeDocument/2006/relationships/hyperlink" Target="https://s3.amazonaws.com/quickstart-reference/" TargetMode="External"/><Relationship Id="rId53" Type="http://schemas.openxmlformats.org/officeDocument/2006/relationships/image" Target="media/image2.png"/><Relationship Id="rId58" Type="http://schemas.openxmlformats.org/officeDocument/2006/relationships/hyperlink" Target="https://docs.aws.amazon.com/general/latest/gr/" TargetMode="External"/><Relationship Id="rId66" Type="http://schemas.openxmlformats.org/officeDocument/2006/relationships/hyperlink" Target="http://aws.amazon.com/apache2.0/" TargetMode="External"/><Relationship Id="rId5" Type="http://schemas.openxmlformats.org/officeDocument/2006/relationships/webSettings" Target="webSettings.xml"/><Relationship Id="rId61" Type="http://schemas.openxmlformats.org/officeDocument/2006/relationships/hyperlink" Target="https://docs.aws.amazon.com/ec2/" TargetMode="External"/><Relationship Id="rId19" Type="http://schemas.openxmlformats.org/officeDocument/2006/relationships/hyperlink" Target="http://docs.aws.amazon.com/general/latest/gr/aws_service_limits.html" TargetMode="External"/><Relationship Id="rId14" Type="http://schemas.openxmlformats.org/officeDocument/2006/relationships/hyperlink" Target="https://aws.amazon.com/marketplace/" TargetMode="External"/><Relationship Id="rId22" Type="http://schemas.openxmlformats.org/officeDocument/2006/relationships/hyperlink" Target="https://docs.aws.amazon.com/general/latest/gr/aws-service-information.html" TargetMode="External"/><Relationship Id="rId27" Type="http://schemas.openxmlformats.org/officeDocument/2006/relationships/hyperlink" Target="https://aws.amazon.com/marketplace/help/200799470" TargetMode="External"/><Relationship Id="rId30" Type="http://schemas.openxmlformats.org/officeDocument/2006/relationships/diagramLayout" Target="diagrams/layout1.xml"/><Relationship Id="rId35" Type="http://schemas.openxmlformats.org/officeDocument/2006/relationships/diagramLayout" Target="diagrams/layout2.xml"/><Relationship Id="rId43" Type="http://schemas.openxmlformats.org/officeDocument/2006/relationships/hyperlink" Target="http://docs.aws.amazon.com/AmazonVPC/latest/UserGuide/VPC_DHCP_Options.html" TargetMode="External"/><Relationship Id="rId48" Type="http://schemas.openxmlformats.org/officeDocument/2006/relationships/hyperlink" Target="https://s3.amazonaws.com/quickstart-reference/" TargetMode="External"/><Relationship Id="rId56" Type="http://schemas.openxmlformats.org/officeDocument/2006/relationships/hyperlink" Target="https://github.com/aws-quickstart/tbd" TargetMode="External"/><Relationship Id="rId64" Type="http://schemas.openxmlformats.org/officeDocument/2006/relationships/hyperlink" Target="https://aws.amazon.com/quickstart/" TargetMode="External"/><Relationship Id="rId69" Type="http://schemas.openxmlformats.org/officeDocument/2006/relationships/header" Target="header2.xml"/><Relationship Id="rId8" Type="http://schemas.openxmlformats.org/officeDocument/2006/relationships/comments" Target="comments.xml"/><Relationship Id="rId51" Type="http://schemas.openxmlformats.org/officeDocument/2006/relationships/hyperlink" Target="https://docs.aws.amazon.com/AWSCloudFormation/latest/UserGuide/aws-properties-resource-tags.html" TargetMode="External"/><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docs.aws.amazon.com/awsaccountbilling/latest/aboutv2/billing-reports-gettingstarted-turnonreports.html" TargetMode="External"/><Relationship Id="rId17" Type="http://schemas.openxmlformats.org/officeDocument/2006/relationships/hyperlink" Target="https://aws.amazon.com/training/" TargetMode="External"/><Relationship Id="rId25" Type="http://schemas.openxmlformats.org/officeDocument/2006/relationships/hyperlink" Target="https://docs.aws.amazon.com/IAM/latest/UserGuide/access_policies_job-functions.html" TargetMode="External"/><Relationship Id="rId33" Type="http://schemas.microsoft.com/office/2007/relationships/diagramDrawing" Target="diagrams/drawing1.xml"/><Relationship Id="rId38" Type="http://schemas.microsoft.com/office/2007/relationships/diagramDrawing" Target="diagrams/drawing2.xml"/><Relationship Id="rId46" Type="http://schemas.openxmlformats.org/officeDocument/2006/relationships/hyperlink" Target="https://aws-quickstart.github.io/option1.html" TargetMode="External"/><Relationship Id="rId59" Type="http://schemas.openxmlformats.org/officeDocument/2006/relationships/hyperlink" Target="https://docs.aws.amazon.com/general/latest/gr/glos-chap.html" TargetMode="External"/><Relationship Id="rId67" Type="http://schemas.openxmlformats.org/officeDocument/2006/relationships/header" Target="header1.xml"/><Relationship Id="rId20" Type="http://schemas.openxmlformats.org/officeDocument/2006/relationships/hyperlink" Target="https://docs.aws.amazon.com/servicequotas/latest/userguide/intro.html" TargetMode="External"/><Relationship Id="rId41" Type="http://schemas.openxmlformats.org/officeDocument/2006/relationships/hyperlink" Target="https://docs.aws.amazon.com/vpc/latest/userguide/vpc-sharing.html" TargetMode="External"/><Relationship Id="rId54" Type="http://schemas.openxmlformats.org/officeDocument/2006/relationships/hyperlink" Target="https://docs.aws.amazon.com/AWSCloudFormation/latest/UserGuide/troubleshooting.html" TargetMode="External"/><Relationship Id="rId62" Type="http://schemas.openxmlformats.org/officeDocument/2006/relationships/hyperlink" Target="https://docs.aws.amazon.com/iam/" TargetMode="External"/><Relationship Id="rId7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1.png"/><Relationship Id="rId23" Type="http://schemas.openxmlformats.org/officeDocument/2006/relationships/hyperlink" Target="https://docs.aws.amazon.com/AWSEC2/latest/UserGuide/ec2-key-pairs.html" TargetMode="External"/><Relationship Id="rId28" Type="http://schemas.openxmlformats.org/officeDocument/2006/relationships/hyperlink" Target="file:///C:\Users\handans\Desktop\new%20doc%20template\tbd" TargetMode="External"/><Relationship Id="rId36" Type="http://schemas.openxmlformats.org/officeDocument/2006/relationships/diagramQuickStyle" Target="diagrams/quickStyle2.xml"/><Relationship Id="rId49" Type="http://schemas.openxmlformats.org/officeDocument/2006/relationships/hyperlink" Target="https://aws-quickstart.github.io/option1.html" TargetMode="External"/><Relationship Id="rId57" Type="http://schemas.openxmlformats.org/officeDocument/2006/relationships/hyperlink" Target="https://aws-quickstart.github.io/" TargetMode="External"/><Relationship Id="rId10" Type="http://schemas.microsoft.com/office/2016/09/relationships/commentsIds" Target="commentsIds.xml"/><Relationship Id="rId31" Type="http://schemas.openxmlformats.org/officeDocument/2006/relationships/diagramQuickStyle" Target="diagrams/quickStyle1.xml"/><Relationship Id="rId44" Type="http://schemas.openxmlformats.org/officeDocument/2006/relationships/hyperlink" Target="https://docs.aws.amazon.com/general/latest/gr/aws-service-information.html" TargetMode="External"/><Relationship Id="rId52" Type="http://schemas.openxmlformats.org/officeDocument/2006/relationships/hyperlink" Target="https://docs.aws.amazon.com/AWSCloudFormation/latest/UserGuide/cfn-console-add-tags.html" TargetMode="External"/><Relationship Id="rId60" Type="http://schemas.openxmlformats.org/officeDocument/2006/relationships/hyperlink" Target="https://docs.aws.amazon.com/AWSEC2/latest/UserGuide/AmazonEBS.html" TargetMode="External"/><Relationship Id="rId65" Type="http://schemas.openxmlformats.org/officeDocument/2006/relationships/hyperlink" Target="http://aws.amazon.com/apache2.0/" TargetMode="External"/><Relationship Id="rId4" Type="http://schemas.openxmlformats.org/officeDocument/2006/relationships/settings" Target="settings.xml"/><Relationship Id="rId9" Type="http://schemas.microsoft.com/office/2011/relationships/commentsExtended" Target="commentsExtended.xml"/><Relationship Id="rId13" Type="http://schemas.openxmlformats.org/officeDocument/2006/relationships/hyperlink" Target="https://docs.aws.amazon.com/awsaccountbilling/latest/aboutv2/billing-reports-costusage.html" TargetMode="External"/><Relationship Id="rId18" Type="http://schemas.openxmlformats.org/officeDocument/2006/relationships/hyperlink" Target="https://aws.amazon.com/" TargetMode="External"/><Relationship Id="rId39" Type="http://schemas.openxmlformats.org/officeDocument/2006/relationships/hyperlink" Target="file:///C:\Users\handans\Desktop\new%20doc%20template\tbd" TargetMode="External"/><Relationship Id="rId34" Type="http://schemas.openxmlformats.org/officeDocument/2006/relationships/diagramData" Target="diagrams/data2.xml"/><Relationship Id="rId50" Type="http://schemas.openxmlformats.org/officeDocument/2006/relationships/hyperlink" Target="https://docs.aws.amazon.com/AmazonS3/latest/dev/UsingMetadata.html" TargetMode="External"/><Relationship Id="rId55" Type="http://schemas.openxmlformats.org/officeDocument/2006/relationships/hyperlink" Target="http://docs.aws.amazon.com/AWSCloudFormation/latest/UserGuide/cloudformation-limit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accent5_2">
  <dgm:title val=""/>
  <dgm:desc val=""/>
  <dgm:catLst>
    <dgm:cat type="accent5" pri="11200"/>
  </dgm:catLst>
  <dgm:styleLbl name="node0">
    <dgm:fillClrLst meth="repeat">
      <a:schemeClr val="accent5"/>
    </dgm:fillClrLst>
    <dgm:linClrLst meth="repeat">
      <a:schemeClr val="lt1"/>
    </dgm:linClrLst>
    <dgm:effectClrLst/>
    <dgm:txLinClrLst/>
    <dgm:txFillClrLst/>
    <dgm:txEffectClrLst/>
  </dgm:styleLbl>
  <dgm:styleLbl name="node1">
    <dgm:fillClrLst meth="repeat">
      <a:schemeClr val="accent5"/>
    </dgm:fillClrLst>
    <dgm:linClrLst meth="repeat">
      <a:schemeClr val="lt1"/>
    </dgm:linClrLst>
    <dgm:effectClrLst/>
    <dgm:txLinClrLst/>
    <dgm:txFillClrLst/>
    <dgm:txEffectClrLst/>
  </dgm:styleLbl>
  <dgm:styleLbl name="alignNode1">
    <dgm:fillClrLst meth="repeat">
      <a:schemeClr val="accent5"/>
    </dgm:fillClrLst>
    <dgm:linClrLst meth="repeat">
      <a:schemeClr val="accent5"/>
    </dgm:linClrLst>
    <dgm:effectClrLst/>
    <dgm:txLinClrLst/>
    <dgm:txFillClrLst/>
    <dgm:txEffectClrLst/>
  </dgm:styleLbl>
  <dgm:styleLbl name="lnNode1">
    <dgm:fillClrLst meth="repeat">
      <a:schemeClr val="accent5"/>
    </dgm:fillClrLst>
    <dgm:linClrLst meth="repeat">
      <a:schemeClr val="lt1"/>
    </dgm:linClrLst>
    <dgm:effectClrLst/>
    <dgm:txLinClrLst/>
    <dgm:txFillClrLst/>
    <dgm:txEffectClrLst/>
  </dgm:styleLbl>
  <dgm:styleLbl name="vennNode1">
    <dgm:fillClrLst meth="repeat">
      <a:schemeClr val="accent5">
        <a:alpha val="50000"/>
      </a:schemeClr>
    </dgm:fillClrLst>
    <dgm:linClrLst meth="repeat">
      <a:schemeClr val="lt1"/>
    </dgm:linClrLst>
    <dgm:effectClrLst/>
    <dgm:txLinClrLst/>
    <dgm:txFillClrLst/>
    <dgm:txEffectClrLst/>
  </dgm:styleLbl>
  <dgm:styleLbl name="node2">
    <dgm:fillClrLst meth="repeat">
      <a:schemeClr val="accent5"/>
    </dgm:fillClrLst>
    <dgm:linClrLst meth="repeat">
      <a:schemeClr val="lt1"/>
    </dgm:linClrLst>
    <dgm:effectClrLst/>
    <dgm:txLinClrLst/>
    <dgm:txFillClrLst/>
    <dgm:txEffectClrLst/>
  </dgm:styleLbl>
  <dgm:styleLbl name="node3">
    <dgm:fillClrLst meth="repeat">
      <a:schemeClr val="accent5"/>
    </dgm:fillClrLst>
    <dgm:linClrLst meth="repeat">
      <a:schemeClr val="lt1"/>
    </dgm:linClrLst>
    <dgm:effectClrLst/>
    <dgm:txLinClrLst/>
    <dgm:txFillClrLst/>
    <dgm:txEffectClrLst/>
  </dgm:styleLbl>
  <dgm:styleLbl name="node4">
    <dgm:fillClrLst meth="repeat">
      <a:schemeClr val="accent5"/>
    </dgm:fillClrLst>
    <dgm:linClrLst meth="repeat">
      <a:schemeClr val="lt1"/>
    </dgm:linClrLst>
    <dgm:effectClrLst/>
    <dgm:txLinClrLst/>
    <dgm:txFillClrLst/>
    <dgm:txEffectClrLst/>
  </dgm:styleLbl>
  <dgm:styleLbl name="f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5">
        <a:tint val="60000"/>
      </a:schemeClr>
    </dgm:fillClrLst>
    <dgm:linClrLst meth="repeat">
      <a:schemeClr val="accent5">
        <a:tint val="60000"/>
      </a:schemeClr>
    </dgm:linClrLst>
    <dgm:effectClrLst/>
    <dgm:txLinClrLst/>
    <dgm:txFillClrLst/>
    <dgm:txEffectClrLst/>
  </dgm:styleLbl>
  <dgm:styleLbl name="fgSibTrans2D1">
    <dgm:fillClrLst meth="repeat">
      <a:schemeClr val="accent5">
        <a:tint val="60000"/>
      </a:schemeClr>
    </dgm:fillClrLst>
    <dgm:linClrLst meth="repeat">
      <a:schemeClr val="accent5">
        <a:tint val="60000"/>
      </a:schemeClr>
    </dgm:linClrLst>
    <dgm:effectClrLst/>
    <dgm:txLinClrLst/>
    <dgm:txFillClrLst/>
    <dgm:txEffectClrLst/>
  </dgm:styleLbl>
  <dgm:styleLbl name="bgSibTrans2D1">
    <dgm:fillClrLst meth="repeat">
      <a:schemeClr val="accent5">
        <a:tint val="60000"/>
      </a:schemeClr>
    </dgm:fillClrLst>
    <dgm:linClrLst meth="repeat">
      <a:schemeClr val="accent5">
        <a:tint val="60000"/>
      </a:schemeClr>
    </dgm:linClrLst>
    <dgm:effectClrLst/>
    <dgm:txLinClrLst/>
    <dgm:txFillClrLst/>
    <dgm:txEffectClrLst/>
  </dgm:styleLbl>
  <dgm:styleLbl name="sibTrans1D1">
    <dgm:fillClrLst meth="repeat">
      <a:schemeClr val="accent5"/>
    </dgm:fillClrLst>
    <dgm:linClrLst meth="repeat">
      <a:schemeClr val="accent5"/>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dgm:linClrLst>
    <dgm:effectClrLst/>
    <dgm:txLinClrLst/>
    <dgm:txFillClrLst/>
    <dgm:txEffectClrLst/>
  </dgm:styleLbl>
  <dgm:styleLbl name="asst1">
    <dgm:fillClrLst meth="repeat">
      <a:schemeClr val="accent5"/>
    </dgm:fillClrLst>
    <dgm:linClrLst meth="repeat">
      <a:schemeClr val="lt1"/>
    </dgm:linClrLst>
    <dgm:effectClrLst/>
    <dgm:txLinClrLst/>
    <dgm:txFillClrLst/>
    <dgm:txEffectClrLst/>
  </dgm:styleLbl>
  <dgm:styleLbl name="asst2">
    <dgm:fillClrLst meth="repeat">
      <a:schemeClr val="accent5"/>
    </dgm:fillClrLst>
    <dgm:linClrLst meth="repeat">
      <a:schemeClr val="lt1"/>
    </dgm:linClrLst>
    <dgm:effectClrLst/>
    <dgm:txLinClrLst/>
    <dgm:txFillClrLst/>
    <dgm:txEffectClrLst/>
  </dgm:styleLbl>
  <dgm:styleLbl name="asst3">
    <dgm:fillClrLst meth="repeat">
      <a:schemeClr val="accent5"/>
    </dgm:fillClrLst>
    <dgm:linClrLst meth="repeat">
      <a:schemeClr val="lt1"/>
    </dgm:linClrLst>
    <dgm:effectClrLst/>
    <dgm:txLinClrLst/>
    <dgm:txFillClrLst/>
    <dgm:txEffectClrLst/>
  </dgm:styleLbl>
  <dgm:styleLbl name="asst4">
    <dgm:fillClrLst meth="repeat">
      <a:schemeClr val="accent5"/>
    </dgm:fillClrLst>
    <dgm:linClrLst meth="repeat">
      <a:schemeClr val="lt1"/>
    </dgm:linClrLst>
    <dgm:effectClrLst/>
    <dgm:txLinClrLst/>
    <dgm:txFillClrLst/>
    <dgm:txEffectClrLst/>
  </dgm:styleLbl>
  <dgm:styleLbl name="parChTrans2D1">
    <dgm:fillClrLst meth="repeat">
      <a:schemeClr val="accent5">
        <a:tint val="60000"/>
      </a:schemeClr>
    </dgm:fillClrLst>
    <dgm:linClrLst meth="repeat">
      <a:schemeClr val="accent5">
        <a:tint val="60000"/>
      </a:schemeClr>
    </dgm:linClrLst>
    <dgm:effectClrLst/>
    <dgm:txLinClrLst/>
    <dgm:txFillClrLst meth="repeat">
      <a:schemeClr val="lt1"/>
    </dgm:txFillClrLst>
    <dgm:txEffectClrLst/>
  </dgm:styleLbl>
  <dgm:styleLbl name="parChTrans2D2">
    <dgm:fillClrLst meth="repeat">
      <a:schemeClr val="accent5"/>
    </dgm:fillClrLst>
    <dgm:linClrLst meth="repeat">
      <a:schemeClr val="accent5"/>
    </dgm:linClrLst>
    <dgm:effectClrLst/>
    <dgm:txLinClrLst/>
    <dgm:txFillClrLst meth="repeat">
      <a:schemeClr val="lt1"/>
    </dgm:txFillClrLst>
    <dgm:txEffectClrLst/>
  </dgm:styleLbl>
  <dgm:styleLbl name="parChTrans2D3">
    <dgm:fillClrLst meth="repeat">
      <a:schemeClr val="accent5"/>
    </dgm:fillClrLst>
    <dgm:linClrLst meth="repeat">
      <a:schemeClr val="accent5"/>
    </dgm:linClrLst>
    <dgm:effectClrLst/>
    <dgm:txLinClrLst/>
    <dgm:txFillClrLst meth="repeat">
      <a:schemeClr val="lt1"/>
    </dgm:txFillClrLst>
    <dgm:txEffectClrLst/>
  </dgm:styleLbl>
  <dgm:styleLbl name="parChTrans2D4">
    <dgm:fillClrLst meth="repeat">
      <a:schemeClr val="accent5"/>
    </dgm:fillClrLst>
    <dgm:linClrLst meth="repeat">
      <a:schemeClr val="accent5"/>
    </dgm:linClrLst>
    <dgm:effectClrLst/>
    <dgm:txLinClrLst/>
    <dgm:txFillClrLst meth="repeat">
      <a:schemeClr val="lt1"/>
    </dgm:txFillClrLst>
    <dgm:txEffectClrLst/>
  </dgm:styleLbl>
  <dgm:styleLbl name="parChTrans1D1">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2">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3">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parChTrans1D4">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solidFgAcc1">
    <dgm:fillClrLst meth="repeat">
      <a:schemeClr val="lt1"/>
    </dgm:fillClrLst>
    <dgm:linClrLst meth="repeat">
      <a:schemeClr val="accent5"/>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accent5"/>
    </dgm:linClrLst>
    <dgm:effectClrLst/>
    <dgm:txLinClrLst/>
    <dgm:txFillClrLst meth="repeat">
      <a:schemeClr val="dk1"/>
    </dgm:txFillClrLst>
    <dgm:txEffectClrLst/>
  </dgm:styleLbl>
  <dgm:styleLbl name="dkBgShp">
    <dgm:fillClrLst meth="repeat">
      <a:schemeClr val="accent5">
        <a:shade val="80000"/>
      </a:schemeClr>
    </dgm:fillClrLst>
    <dgm:linClrLst meth="repeat">
      <a:schemeClr val="accent5"/>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6_2">
  <dgm:title val=""/>
  <dgm:desc val=""/>
  <dgm:catLst>
    <dgm:cat type="accent6" pri="11200"/>
  </dgm:catLst>
  <dgm:styleLbl name="node0">
    <dgm:fillClrLst meth="repeat">
      <a:schemeClr val="accent6"/>
    </dgm:fillClrLst>
    <dgm:linClrLst meth="repeat">
      <a:schemeClr val="lt1"/>
    </dgm:linClrLst>
    <dgm:effectClrLst/>
    <dgm:txLinClrLst/>
    <dgm:txFillClrLst/>
    <dgm:txEffectClrLst/>
  </dgm:styleLbl>
  <dgm:styleLbl name="node1">
    <dgm:fillClrLst meth="repeat">
      <a:schemeClr val="accent6"/>
    </dgm:fillClrLst>
    <dgm:linClrLst meth="repeat">
      <a:schemeClr val="lt1"/>
    </dgm:linClrLst>
    <dgm:effectClrLst/>
    <dgm:txLinClrLst/>
    <dgm:txFillClrLst/>
    <dgm:txEffectClrLst/>
  </dgm:styleLbl>
  <dgm:styleLbl name="alignNode1">
    <dgm:fillClrLst meth="repeat">
      <a:schemeClr val="accent6"/>
    </dgm:fillClrLst>
    <dgm:linClrLst meth="repeat">
      <a:schemeClr val="accent6"/>
    </dgm:linClrLst>
    <dgm:effectClrLst/>
    <dgm:txLinClrLst/>
    <dgm:txFillClrLst/>
    <dgm:txEffectClrLst/>
  </dgm:styleLbl>
  <dgm:styleLbl name="lnNode1">
    <dgm:fillClrLst meth="repeat">
      <a:schemeClr val="accent6"/>
    </dgm:fillClrLst>
    <dgm:linClrLst meth="repeat">
      <a:schemeClr val="lt1"/>
    </dgm:linClrLst>
    <dgm:effectClrLst/>
    <dgm:txLinClrLst/>
    <dgm:txFillClrLst/>
    <dgm:txEffectClrLst/>
  </dgm:styleLbl>
  <dgm:styleLbl name="vennNode1">
    <dgm:fillClrLst meth="repeat">
      <a:schemeClr val="accent6">
        <a:alpha val="50000"/>
      </a:schemeClr>
    </dgm:fillClrLst>
    <dgm:linClrLst meth="repeat">
      <a:schemeClr val="lt1"/>
    </dgm:linClrLst>
    <dgm:effectClrLst/>
    <dgm:txLinClrLst/>
    <dgm:txFillClrLst/>
    <dgm:txEffectClrLst/>
  </dgm:styleLbl>
  <dgm:styleLbl name="node2">
    <dgm:fillClrLst meth="repeat">
      <a:schemeClr val="accent6"/>
    </dgm:fillClrLst>
    <dgm:linClrLst meth="repeat">
      <a:schemeClr val="lt1"/>
    </dgm:linClrLst>
    <dgm:effectClrLst/>
    <dgm:txLinClrLst/>
    <dgm:txFillClrLst/>
    <dgm:txEffectClrLst/>
  </dgm:styleLbl>
  <dgm:styleLbl name="node3">
    <dgm:fillClrLst meth="repeat">
      <a:schemeClr val="accent6"/>
    </dgm:fillClrLst>
    <dgm:linClrLst meth="repeat">
      <a:schemeClr val="lt1"/>
    </dgm:linClrLst>
    <dgm:effectClrLst/>
    <dgm:txLinClrLst/>
    <dgm:txFillClrLst/>
    <dgm:txEffectClrLst/>
  </dgm:styleLbl>
  <dgm:styleLbl name="node4">
    <dgm:fillClrLst meth="repeat">
      <a:schemeClr val="accent6"/>
    </dgm:fillClrLst>
    <dgm:linClrLst meth="repeat">
      <a:schemeClr val="lt1"/>
    </dgm:linClrLst>
    <dgm:effectClrLst/>
    <dgm:txLinClrLst/>
    <dgm:txFillClrLst/>
    <dgm:txEffectClrLst/>
  </dgm:styleLbl>
  <dgm:styleLbl name="f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6">
        <a:tint val="60000"/>
      </a:schemeClr>
    </dgm:fillClrLst>
    <dgm:linClrLst meth="repeat">
      <a:schemeClr val="accent6">
        <a:tint val="60000"/>
      </a:schemeClr>
    </dgm:linClrLst>
    <dgm:effectClrLst/>
    <dgm:txLinClrLst/>
    <dgm:txFillClrLst/>
    <dgm:txEffectClrLst/>
  </dgm:styleLbl>
  <dgm:styleLbl name="fgSibTrans2D1">
    <dgm:fillClrLst meth="repeat">
      <a:schemeClr val="accent6">
        <a:tint val="60000"/>
      </a:schemeClr>
    </dgm:fillClrLst>
    <dgm:linClrLst meth="repeat">
      <a:schemeClr val="accent6">
        <a:tint val="60000"/>
      </a:schemeClr>
    </dgm:linClrLst>
    <dgm:effectClrLst/>
    <dgm:txLinClrLst/>
    <dgm:txFillClrLst/>
    <dgm:txEffectClrLst/>
  </dgm:styleLbl>
  <dgm:styleLbl name="bgSibTrans2D1">
    <dgm:fillClrLst meth="repeat">
      <a:schemeClr val="accent6">
        <a:tint val="60000"/>
      </a:schemeClr>
    </dgm:fillClrLst>
    <dgm:linClrLst meth="repeat">
      <a:schemeClr val="accent6">
        <a:tint val="60000"/>
      </a:schemeClr>
    </dgm:linClrLst>
    <dgm:effectClrLst/>
    <dgm:txLinClrLst/>
    <dgm:txFillClrLst/>
    <dgm:txEffectClrLst/>
  </dgm:styleLbl>
  <dgm:styleLbl name="sibTrans1D1">
    <dgm:fillClrLst meth="repeat">
      <a:schemeClr val="accent6"/>
    </dgm:fillClrLst>
    <dgm:linClrLst meth="repeat">
      <a:schemeClr val="accent6"/>
    </dgm:linClrLst>
    <dgm:effectClrLst/>
    <dgm:txLinClrLst/>
    <dgm:txFillClrLst meth="repeat">
      <a:schemeClr val="tx1"/>
    </dgm:txFillClrLst>
    <dgm:txEffectClrLst/>
  </dgm:styleLbl>
  <dgm:styleLbl name="callout">
    <dgm:fillClrLst meth="repeat">
      <a:schemeClr val="accent6"/>
    </dgm:fillClrLst>
    <dgm:linClrLst meth="repeat">
      <a:schemeClr val="accent6">
        <a:tint val="50000"/>
      </a:schemeClr>
    </dgm:linClrLst>
    <dgm:effectClrLst/>
    <dgm:txLinClrLst/>
    <dgm:txFillClrLst meth="repeat">
      <a:schemeClr val="tx1"/>
    </dgm:txFillClrLst>
    <dgm:txEffectClrLst/>
  </dgm:styleLbl>
  <dgm:styleLbl name="asst0">
    <dgm:fillClrLst meth="repeat">
      <a:schemeClr val="accent6"/>
    </dgm:fillClrLst>
    <dgm:linClrLst meth="repeat">
      <a:schemeClr val="lt1"/>
    </dgm:linClrLst>
    <dgm:effectClrLst/>
    <dgm:txLinClrLst/>
    <dgm:txFillClrLst/>
    <dgm:txEffectClrLst/>
  </dgm:styleLbl>
  <dgm:styleLbl name="asst1">
    <dgm:fillClrLst meth="repeat">
      <a:schemeClr val="accent6"/>
    </dgm:fillClrLst>
    <dgm:linClrLst meth="repeat">
      <a:schemeClr val="lt1"/>
    </dgm:linClrLst>
    <dgm:effectClrLst/>
    <dgm:txLinClrLst/>
    <dgm:txFillClrLst/>
    <dgm:txEffectClrLst/>
  </dgm:styleLbl>
  <dgm:styleLbl name="asst2">
    <dgm:fillClrLst meth="repeat">
      <a:schemeClr val="accent6"/>
    </dgm:fillClrLst>
    <dgm:linClrLst meth="repeat">
      <a:schemeClr val="lt1"/>
    </dgm:linClrLst>
    <dgm:effectClrLst/>
    <dgm:txLinClrLst/>
    <dgm:txFillClrLst/>
    <dgm:txEffectClrLst/>
  </dgm:styleLbl>
  <dgm:styleLbl name="asst3">
    <dgm:fillClrLst meth="repeat">
      <a:schemeClr val="accent6"/>
    </dgm:fillClrLst>
    <dgm:linClrLst meth="repeat">
      <a:schemeClr val="lt1"/>
    </dgm:linClrLst>
    <dgm:effectClrLst/>
    <dgm:txLinClrLst/>
    <dgm:txFillClrLst/>
    <dgm:txEffectClrLst/>
  </dgm:styleLbl>
  <dgm:styleLbl name="asst4">
    <dgm:fillClrLst meth="repeat">
      <a:schemeClr val="accent6"/>
    </dgm:fillClrLst>
    <dgm:linClrLst meth="repeat">
      <a:schemeClr val="lt1"/>
    </dgm:linClrLst>
    <dgm:effectClrLst/>
    <dgm:txLinClrLst/>
    <dgm:txFillClrLst/>
    <dgm:txEffectClrLst/>
  </dgm:styleLbl>
  <dgm:styleLbl name="parChTrans2D1">
    <dgm:fillClrLst meth="repeat">
      <a:schemeClr val="accent6">
        <a:tint val="60000"/>
      </a:schemeClr>
    </dgm:fillClrLst>
    <dgm:linClrLst meth="repeat">
      <a:schemeClr val="accent6">
        <a:tint val="60000"/>
      </a:schemeClr>
    </dgm:linClrLst>
    <dgm:effectClrLst/>
    <dgm:txLinClrLst/>
    <dgm:txFillClrLst meth="repeat">
      <a:schemeClr val="lt1"/>
    </dgm:txFillClrLst>
    <dgm:txEffectClrLst/>
  </dgm:styleLbl>
  <dgm:styleLbl name="parChTrans2D2">
    <dgm:fillClrLst meth="repeat">
      <a:schemeClr val="accent6"/>
    </dgm:fillClrLst>
    <dgm:linClrLst meth="repeat">
      <a:schemeClr val="accent6"/>
    </dgm:linClrLst>
    <dgm:effectClrLst/>
    <dgm:txLinClrLst/>
    <dgm:txFillClrLst meth="repeat">
      <a:schemeClr val="lt1"/>
    </dgm:txFillClrLst>
    <dgm:txEffectClrLst/>
  </dgm:styleLbl>
  <dgm:styleLbl name="parChTrans2D3">
    <dgm:fillClrLst meth="repeat">
      <a:schemeClr val="accent6"/>
    </dgm:fillClrLst>
    <dgm:linClrLst meth="repeat">
      <a:schemeClr val="accent6"/>
    </dgm:linClrLst>
    <dgm:effectClrLst/>
    <dgm:txLinClrLst/>
    <dgm:txFillClrLst meth="repeat">
      <a:schemeClr val="lt1"/>
    </dgm:txFillClrLst>
    <dgm:txEffectClrLst/>
  </dgm:styleLbl>
  <dgm:styleLbl name="parChTrans2D4">
    <dgm:fillClrLst meth="repeat">
      <a:schemeClr val="accent6"/>
    </dgm:fillClrLst>
    <dgm:linClrLst meth="repeat">
      <a:schemeClr val="accent6"/>
    </dgm:linClrLst>
    <dgm:effectClrLst/>
    <dgm:txLinClrLst/>
    <dgm:txFillClrLst meth="repeat">
      <a:schemeClr val="lt1"/>
    </dgm:txFillClrLst>
    <dgm:txEffectClrLst/>
  </dgm:styleLbl>
  <dgm:styleLbl name="parChTrans1D1">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2">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3">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parChTrans1D4">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6"/>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align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b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bgShp">
    <dgm:fillClrLst meth="repeat">
      <a:schemeClr val="accent6">
        <a:tint val="40000"/>
      </a:schemeClr>
    </dgm:fillClrLst>
    <dgm:linClrLst meth="repeat">
      <a:schemeClr val="accent6"/>
    </dgm:linClrLst>
    <dgm:effectClrLst/>
    <dgm:txLinClrLst/>
    <dgm:txFillClrLst meth="repeat">
      <a:schemeClr val="dk1"/>
    </dgm:txFillClrLst>
    <dgm:txEffectClrLst/>
  </dgm:styleLbl>
  <dgm:styleLbl name="dkBgShp">
    <dgm:fillClrLst meth="repeat">
      <a:schemeClr val="accent6">
        <a:shade val="80000"/>
      </a:schemeClr>
    </dgm:fillClrLst>
    <dgm:linClrLst meth="repeat">
      <a:schemeClr val="accent6"/>
    </dgm:linClrLst>
    <dgm:effectClrLst/>
    <dgm:txLinClrLst/>
    <dgm:txFillClrLst meth="repeat">
      <a:schemeClr val="lt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A009BA0-29C1-4251-BEA8-452B18B61F02}" type="doc">
      <dgm:prSet loTypeId="urn:microsoft.com/office/officeart/2005/8/layout/vList6" loCatId="list" qsTypeId="urn:microsoft.com/office/officeart/2005/8/quickstyle/simple1" qsCatId="simple" csTypeId="urn:microsoft.com/office/officeart/2005/8/colors/accent5_2" csCatId="accent5" phldr="1"/>
      <dgm:spPr/>
      <dgm:t>
        <a:bodyPr/>
        <a:lstStyle/>
        <a:p>
          <a:endParaRPr lang="en-US"/>
        </a:p>
      </dgm:t>
    </dgm:pt>
    <dgm:pt modelId="{7991494E-B079-48F0-8371-4EDA3D051EA8}">
      <dgm:prSet phldrT="[Text]" custT="1"/>
      <dgm:spPr>
        <a:solidFill>
          <a:srgbClr val="95B0FF">
            <a:alpha val="89804"/>
          </a:srgbClr>
        </a:solidFill>
        <a:ln>
          <a:solidFill>
            <a:srgbClr val="95B0FF">
              <a:alpha val="89804"/>
            </a:srgbClr>
          </a:solidFill>
        </a:ln>
      </dgm:spPr>
      <dgm:t>
        <a:bodyPr tIns="27432"/>
        <a:lstStyle/>
        <a:p>
          <a:pPr algn="ctr"/>
          <a:r>
            <a:rPr lang="en-US" sz="1050">
              <a:latin typeface="Verdana" panose="020B0604030504040204" pitchFamily="34" charset="0"/>
              <a:ea typeface="Verdana" panose="020B0604030504040204" pitchFamily="34" charset="0"/>
              <a:cs typeface="Verdana" panose="020B0604030504040204" pitchFamily="34" charset="0"/>
            </a:rPr>
            <a:t> new VPC</a:t>
          </a:r>
        </a:p>
      </dgm:t>
    </dgm:pt>
    <dgm:pt modelId="{67EF1AEA-BE22-411B-8C90-B948E90B3635}" type="parTrans" cxnId="{D757C802-6696-423C-9D2F-9A4629F9D7DF}">
      <dgm:prSet/>
      <dgm:spPr/>
      <dgm:t>
        <a:bodyPr/>
        <a:lstStyle/>
        <a:p>
          <a:endParaRPr lang="en-US"/>
        </a:p>
      </dgm:t>
    </dgm:pt>
    <dgm:pt modelId="{6B6B15AD-51E2-4119-8B2B-25A61F448CB3}" type="sibTrans" cxnId="{D757C802-6696-423C-9D2F-9A4629F9D7DF}">
      <dgm:prSet/>
      <dgm:spPr/>
      <dgm:t>
        <a:bodyPr/>
        <a:lstStyle/>
        <a:p>
          <a:endParaRPr lang="en-US"/>
        </a:p>
      </dgm:t>
    </dgm:pt>
    <dgm:pt modelId="{A1683BE8-647C-4757-B280-0B8E3A9B82E9}">
      <dgm:prSet/>
      <dgm:spPr>
        <a:solidFill>
          <a:srgbClr val="95B0FF">
            <a:alpha val="89804"/>
          </a:srgbClr>
        </a:solidFill>
        <a:ln>
          <a:solidFill>
            <a:srgbClr val="95B0FF">
              <a:alpha val="89804"/>
            </a:srgbClr>
          </a:solidFill>
        </a:ln>
      </dgm:spPr>
      <dgm:t>
        <a:bodyPr tIns="27432"/>
        <a:lstStyle/>
        <a:p>
          <a:endParaRPr lang="en-US" sz="3600"/>
        </a:p>
      </dgm:t>
    </dgm:pt>
    <dgm:pt modelId="{55F31B5C-9D09-463E-ADDE-1CC67FE7E97C}" type="parTrans" cxnId="{786CA5BC-9CA1-49ED-8053-DE2FB6AA0FD1}">
      <dgm:prSet/>
      <dgm:spPr/>
      <dgm:t>
        <a:bodyPr/>
        <a:lstStyle/>
        <a:p>
          <a:endParaRPr lang="en-US"/>
        </a:p>
      </dgm:t>
    </dgm:pt>
    <dgm:pt modelId="{0C1834DF-D22B-436D-B5D8-DBF2B0106BE9}" type="sibTrans" cxnId="{786CA5BC-9CA1-49ED-8053-DE2FB6AA0FD1}">
      <dgm:prSet/>
      <dgm:spPr/>
      <dgm:t>
        <a:bodyPr/>
        <a:lstStyle/>
        <a:p>
          <a:endParaRPr lang="en-US"/>
        </a:p>
      </dgm:t>
    </dgm:pt>
    <dgm:pt modelId="{40512EAA-A0D4-4B74-954D-A6B44DCAD626}">
      <dgm:prSet phldrT="[Text]" custT="1"/>
      <dgm:spPr>
        <a:solidFill>
          <a:srgbClr val="2E27AD"/>
        </a:solidFill>
      </dgm:spPr>
      <dgm:t>
        <a:bodyPr/>
        <a:lstStyle/>
        <a:p>
          <a:r>
            <a:rPr lang="en-US" sz="1300">
              <a:latin typeface="Arial Black" panose="020B0A04020102020204" pitchFamily="34" charset="0"/>
            </a:rPr>
            <a:t>Deploy</a:t>
          </a:r>
        </a:p>
      </dgm:t>
    </dgm:pt>
    <dgm:pt modelId="{317E374A-1D33-4D9D-9BD9-8E4CC9332097}" type="sibTrans" cxnId="{1C2F2CDB-3CCB-4368-8080-1CC1FA520BEE}">
      <dgm:prSet/>
      <dgm:spPr/>
      <dgm:t>
        <a:bodyPr/>
        <a:lstStyle/>
        <a:p>
          <a:endParaRPr lang="en-US"/>
        </a:p>
      </dgm:t>
    </dgm:pt>
    <dgm:pt modelId="{54AB25BD-527D-42D2-8C18-DADD2945E59C}" type="parTrans" cxnId="{1C2F2CDB-3CCB-4368-8080-1CC1FA520BEE}">
      <dgm:prSet/>
      <dgm:spPr/>
      <dgm:t>
        <a:bodyPr/>
        <a:lstStyle/>
        <a:p>
          <a:endParaRPr lang="en-US"/>
        </a:p>
      </dgm:t>
    </dgm:pt>
    <dgm:pt modelId="{2330539E-BEC3-4678-B8DC-98A7133D2705}">
      <dgm:prSet phldrT="[Text]" custT="1"/>
      <dgm:spPr>
        <a:solidFill>
          <a:srgbClr val="95B0FF">
            <a:alpha val="89804"/>
          </a:srgbClr>
        </a:solidFill>
        <a:ln>
          <a:solidFill>
            <a:srgbClr val="95B0FF">
              <a:alpha val="89804"/>
            </a:srgbClr>
          </a:solidFill>
        </a:ln>
      </dgm:spPr>
      <dgm:t>
        <a:bodyPr tIns="27432"/>
        <a:lstStyle/>
        <a:p>
          <a:pPr algn="ctr"/>
          <a:r>
            <a:rPr lang="en-US" sz="1050">
              <a:latin typeface="Verdana" panose="020B0604030504040204" pitchFamily="34" charset="0"/>
              <a:ea typeface="Verdana" panose="020B0604030504040204" pitchFamily="34" charset="0"/>
              <a:cs typeface="Verdana" panose="020B0604030504040204" pitchFamily="34" charset="0"/>
            </a:rPr>
            <a:t> workload</a:t>
          </a:r>
        </a:p>
      </dgm:t>
    </dgm:pt>
    <dgm:pt modelId="{11A19390-6273-47FD-A8A5-02DDF94B020E}" type="parTrans" cxnId="{C99099DF-9B13-4915-842E-BCC2B525E22C}">
      <dgm:prSet/>
      <dgm:spPr/>
      <dgm:t>
        <a:bodyPr/>
        <a:lstStyle/>
        <a:p>
          <a:endParaRPr lang="en-US"/>
        </a:p>
      </dgm:t>
    </dgm:pt>
    <dgm:pt modelId="{C1B38BA1-A540-497E-9DCA-49568534068A}" type="sibTrans" cxnId="{C99099DF-9B13-4915-842E-BCC2B525E22C}">
      <dgm:prSet/>
      <dgm:spPr/>
      <dgm:t>
        <a:bodyPr/>
        <a:lstStyle/>
        <a:p>
          <a:endParaRPr lang="en-US"/>
        </a:p>
      </dgm:t>
    </dgm:pt>
    <dgm:pt modelId="{48DBAAD3-772A-4D0D-8BF8-64B974C95593}" type="pres">
      <dgm:prSet presAssocID="{3A009BA0-29C1-4251-BEA8-452B18B61F02}" presName="Name0" presStyleCnt="0">
        <dgm:presLayoutVars>
          <dgm:dir/>
          <dgm:animLvl val="lvl"/>
          <dgm:resizeHandles/>
        </dgm:presLayoutVars>
      </dgm:prSet>
      <dgm:spPr/>
    </dgm:pt>
    <dgm:pt modelId="{F5E0F827-C9C1-441C-8327-DB026BB198F5}" type="pres">
      <dgm:prSet presAssocID="{40512EAA-A0D4-4B74-954D-A6B44DCAD626}" presName="linNode" presStyleCnt="0"/>
      <dgm:spPr/>
    </dgm:pt>
    <dgm:pt modelId="{93EA1523-8F9D-4A08-ACF2-7D4ED0599984}" type="pres">
      <dgm:prSet presAssocID="{40512EAA-A0D4-4B74-954D-A6B44DCAD626}" presName="parentShp" presStyleLbl="node1" presStyleIdx="0" presStyleCnt="1" custScaleY="100392">
        <dgm:presLayoutVars>
          <dgm:bulletEnabled val="1"/>
        </dgm:presLayoutVars>
      </dgm:prSet>
      <dgm:spPr/>
    </dgm:pt>
    <dgm:pt modelId="{10D220F6-042E-42B1-89BD-84C684BA6EB8}" type="pres">
      <dgm:prSet presAssocID="{40512EAA-A0D4-4B74-954D-A6B44DCAD626}" presName="childShp" presStyleLbl="bgAccFollowNode1" presStyleIdx="0" presStyleCnt="1" custScaleX="103724" custScaleY="100392">
        <dgm:presLayoutVars>
          <dgm:bulletEnabled val="1"/>
        </dgm:presLayoutVars>
      </dgm:prSet>
      <dgm:spPr/>
    </dgm:pt>
  </dgm:ptLst>
  <dgm:cxnLst>
    <dgm:cxn modelId="{D757C802-6696-423C-9D2F-9A4629F9D7DF}" srcId="{40512EAA-A0D4-4B74-954D-A6B44DCAD626}" destId="{7991494E-B079-48F0-8371-4EDA3D051EA8}" srcOrd="0" destOrd="0" parTransId="{67EF1AEA-BE22-411B-8C90-B948E90B3635}" sibTransId="{6B6B15AD-51E2-4119-8B2B-25A61F448CB3}"/>
    <dgm:cxn modelId="{28E4CA0D-E3A0-482A-A4B9-B3D88D565BF9}" type="presOf" srcId="{2330539E-BEC3-4678-B8DC-98A7133D2705}" destId="{10D220F6-042E-42B1-89BD-84C684BA6EB8}" srcOrd="0" destOrd="1" presId="urn:microsoft.com/office/officeart/2005/8/layout/vList6"/>
    <dgm:cxn modelId="{DED96042-AA8A-4905-9F52-C28FA02CC0DF}" type="presOf" srcId="{40512EAA-A0D4-4B74-954D-A6B44DCAD626}" destId="{93EA1523-8F9D-4A08-ACF2-7D4ED0599984}" srcOrd="0" destOrd="0" presId="urn:microsoft.com/office/officeart/2005/8/layout/vList6"/>
    <dgm:cxn modelId="{F6B50A55-B5F9-4DC3-AFCB-F4104CB9B861}" type="presOf" srcId="{7991494E-B079-48F0-8371-4EDA3D051EA8}" destId="{10D220F6-042E-42B1-89BD-84C684BA6EB8}" srcOrd="0" destOrd="0" presId="urn:microsoft.com/office/officeart/2005/8/layout/vList6"/>
    <dgm:cxn modelId="{3E66FD92-B8F9-4BAA-9BE7-2E1B5D5DB4AE}" type="presOf" srcId="{3A009BA0-29C1-4251-BEA8-452B18B61F02}" destId="{48DBAAD3-772A-4D0D-8BF8-64B974C95593}" srcOrd="0" destOrd="0" presId="urn:microsoft.com/office/officeart/2005/8/layout/vList6"/>
    <dgm:cxn modelId="{786CA5BC-9CA1-49ED-8053-DE2FB6AA0FD1}" srcId="{40512EAA-A0D4-4B74-954D-A6B44DCAD626}" destId="{A1683BE8-647C-4757-B280-0B8E3A9B82E9}" srcOrd="2" destOrd="0" parTransId="{55F31B5C-9D09-463E-ADDE-1CC67FE7E97C}" sibTransId="{0C1834DF-D22B-436D-B5D8-DBF2B0106BE9}"/>
    <dgm:cxn modelId="{1C2F2CDB-3CCB-4368-8080-1CC1FA520BEE}" srcId="{3A009BA0-29C1-4251-BEA8-452B18B61F02}" destId="{40512EAA-A0D4-4B74-954D-A6B44DCAD626}" srcOrd="0" destOrd="0" parTransId="{54AB25BD-527D-42D2-8C18-DADD2945E59C}" sibTransId="{317E374A-1D33-4D9D-9BD9-8E4CC9332097}"/>
    <dgm:cxn modelId="{C99099DF-9B13-4915-842E-BCC2B525E22C}" srcId="{40512EAA-A0D4-4B74-954D-A6B44DCAD626}" destId="{2330539E-BEC3-4678-B8DC-98A7133D2705}" srcOrd="1" destOrd="0" parTransId="{11A19390-6273-47FD-A8A5-02DDF94B020E}" sibTransId="{C1B38BA1-A540-497E-9DCA-49568534068A}"/>
    <dgm:cxn modelId="{6CB5E1E4-CE78-4574-B80E-1F7B4BFC83BC}" type="presOf" srcId="{A1683BE8-647C-4757-B280-0B8E3A9B82E9}" destId="{10D220F6-042E-42B1-89BD-84C684BA6EB8}" srcOrd="0" destOrd="2" presId="urn:microsoft.com/office/officeart/2005/8/layout/vList6"/>
    <dgm:cxn modelId="{C5832F26-BB00-47AC-A099-59E430840BF8}" type="presParOf" srcId="{48DBAAD3-772A-4D0D-8BF8-64B974C95593}" destId="{F5E0F827-C9C1-441C-8327-DB026BB198F5}" srcOrd="0" destOrd="0" presId="urn:microsoft.com/office/officeart/2005/8/layout/vList6"/>
    <dgm:cxn modelId="{66CB1362-41DD-4A4F-AC4C-78B3FE6FB501}" type="presParOf" srcId="{F5E0F827-C9C1-441C-8327-DB026BB198F5}" destId="{93EA1523-8F9D-4A08-ACF2-7D4ED0599984}" srcOrd="0" destOrd="0" presId="urn:microsoft.com/office/officeart/2005/8/layout/vList6"/>
    <dgm:cxn modelId="{5F99A3FB-1D5A-4383-83F6-CF9136507D7F}" type="presParOf" srcId="{F5E0F827-C9C1-441C-8327-DB026BB198F5}" destId="{10D220F6-042E-42B1-89BD-84C684BA6EB8}" srcOrd="1" destOrd="0" presId="urn:microsoft.com/office/officeart/2005/8/layout/vList6"/>
  </dgm:cxnLst>
  <dgm:bg>
    <a:solidFill>
      <a:schemeClr val="lt1"/>
    </a:solidFill>
  </dgm:bg>
  <dgm:whole/>
  <dgm:extLst>
    <a:ext uri="http://schemas.microsoft.com/office/drawing/2008/diagram">
      <dsp:dataModelExt xmlns:dsp="http://schemas.microsoft.com/office/drawing/2008/diagram" relId="rId3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3A009BA0-29C1-4251-BEA8-452B18B61F02}" type="doc">
      <dgm:prSet loTypeId="urn:microsoft.com/office/officeart/2005/8/layout/vList6" loCatId="list" qsTypeId="urn:microsoft.com/office/officeart/2005/8/quickstyle/simple1" qsCatId="simple" csTypeId="urn:microsoft.com/office/officeart/2005/8/colors/accent6_2" csCatId="accent6" phldr="1"/>
      <dgm:spPr/>
      <dgm:t>
        <a:bodyPr/>
        <a:lstStyle/>
        <a:p>
          <a:endParaRPr lang="en-US"/>
        </a:p>
      </dgm:t>
    </dgm:pt>
    <dgm:pt modelId="{7991494E-B079-48F0-8371-4EDA3D051EA8}">
      <dgm:prSet phldrT="[Text]" custT="1"/>
      <dgm:spPr>
        <a:solidFill>
          <a:srgbClr val="FFCC83">
            <a:alpha val="89804"/>
          </a:srgbClr>
        </a:solidFill>
        <a:ln>
          <a:solidFill>
            <a:srgbClr val="FFCC83">
              <a:alpha val="89804"/>
            </a:srgbClr>
          </a:solidFill>
        </a:ln>
      </dgm:spPr>
      <dgm:t>
        <a:bodyPr tIns="91440"/>
        <a:lstStyle/>
        <a:p>
          <a:pPr algn="ctr"/>
          <a:r>
            <a:rPr lang="en-US" sz="1050">
              <a:latin typeface="Verdana" panose="020B0604030504040204" pitchFamily="34" charset="0"/>
              <a:ea typeface="Verdana" panose="020B0604030504040204" pitchFamily="34" charset="0"/>
              <a:cs typeface="Verdana" panose="020B0604030504040204" pitchFamily="34" charset="0"/>
            </a:rPr>
            <a:t> workload only</a:t>
          </a:r>
        </a:p>
      </dgm:t>
    </dgm:pt>
    <dgm:pt modelId="{67EF1AEA-BE22-411B-8C90-B948E90B3635}" type="parTrans" cxnId="{D757C802-6696-423C-9D2F-9A4629F9D7DF}">
      <dgm:prSet/>
      <dgm:spPr/>
      <dgm:t>
        <a:bodyPr/>
        <a:lstStyle/>
        <a:p>
          <a:endParaRPr lang="en-US"/>
        </a:p>
      </dgm:t>
    </dgm:pt>
    <dgm:pt modelId="{6B6B15AD-51E2-4119-8B2B-25A61F448CB3}" type="sibTrans" cxnId="{D757C802-6696-423C-9D2F-9A4629F9D7DF}">
      <dgm:prSet/>
      <dgm:spPr/>
      <dgm:t>
        <a:bodyPr/>
        <a:lstStyle/>
        <a:p>
          <a:endParaRPr lang="en-US"/>
        </a:p>
      </dgm:t>
    </dgm:pt>
    <dgm:pt modelId="{A1683BE8-647C-4757-B280-0B8E3A9B82E9}">
      <dgm:prSet/>
      <dgm:spPr>
        <a:solidFill>
          <a:srgbClr val="FFCC83">
            <a:alpha val="89804"/>
          </a:srgbClr>
        </a:solidFill>
        <a:ln>
          <a:solidFill>
            <a:srgbClr val="FFCC83">
              <a:alpha val="89804"/>
            </a:srgbClr>
          </a:solidFill>
        </a:ln>
      </dgm:spPr>
      <dgm:t>
        <a:bodyPr tIns="91440"/>
        <a:lstStyle/>
        <a:p>
          <a:endParaRPr lang="en-US" sz="3600"/>
        </a:p>
      </dgm:t>
    </dgm:pt>
    <dgm:pt modelId="{55F31B5C-9D09-463E-ADDE-1CC67FE7E97C}" type="parTrans" cxnId="{786CA5BC-9CA1-49ED-8053-DE2FB6AA0FD1}">
      <dgm:prSet/>
      <dgm:spPr/>
      <dgm:t>
        <a:bodyPr/>
        <a:lstStyle/>
        <a:p>
          <a:endParaRPr lang="en-US"/>
        </a:p>
      </dgm:t>
    </dgm:pt>
    <dgm:pt modelId="{0C1834DF-D22B-436D-B5D8-DBF2B0106BE9}" type="sibTrans" cxnId="{786CA5BC-9CA1-49ED-8053-DE2FB6AA0FD1}">
      <dgm:prSet/>
      <dgm:spPr/>
      <dgm:t>
        <a:bodyPr/>
        <a:lstStyle/>
        <a:p>
          <a:endParaRPr lang="en-US"/>
        </a:p>
      </dgm:t>
    </dgm:pt>
    <dgm:pt modelId="{40512EAA-A0D4-4B74-954D-A6B44DCAD626}">
      <dgm:prSet phldrT="[Text]" custT="1"/>
      <dgm:spPr>
        <a:solidFill>
          <a:srgbClr val="D45B07"/>
        </a:solidFill>
      </dgm:spPr>
      <dgm:t>
        <a:bodyPr/>
        <a:lstStyle/>
        <a:p>
          <a:r>
            <a:rPr lang="en-US" sz="1300">
              <a:latin typeface="Arial Black" panose="020B0A04020102020204" pitchFamily="34" charset="0"/>
            </a:rPr>
            <a:t>Deploy</a:t>
          </a:r>
        </a:p>
      </dgm:t>
    </dgm:pt>
    <dgm:pt modelId="{317E374A-1D33-4D9D-9BD9-8E4CC9332097}" type="sibTrans" cxnId="{1C2F2CDB-3CCB-4368-8080-1CC1FA520BEE}">
      <dgm:prSet/>
      <dgm:spPr/>
      <dgm:t>
        <a:bodyPr/>
        <a:lstStyle/>
        <a:p>
          <a:endParaRPr lang="en-US"/>
        </a:p>
      </dgm:t>
    </dgm:pt>
    <dgm:pt modelId="{54AB25BD-527D-42D2-8C18-DADD2945E59C}" type="parTrans" cxnId="{1C2F2CDB-3CCB-4368-8080-1CC1FA520BEE}">
      <dgm:prSet/>
      <dgm:spPr/>
      <dgm:t>
        <a:bodyPr/>
        <a:lstStyle/>
        <a:p>
          <a:endParaRPr lang="en-US"/>
        </a:p>
      </dgm:t>
    </dgm:pt>
    <dgm:pt modelId="{48DBAAD3-772A-4D0D-8BF8-64B974C95593}" type="pres">
      <dgm:prSet presAssocID="{3A009BA0-29C1-4251-BEA8-452B18B61F02}" presName="Name0" presStyleCnt="0">
        <dgm:presLayoutVars>
          <dgm:dir/>
          <dgm:animLvl val="lvl"/>
          <dgm:resizeHandles/>
        </dgm:presLayoutVars>
      </dgm:prSet>
      <dgm:spPr/>
    </dgm:pt>
    <dgm:pt modelId="{F5E0F827-C9C1-441C-8327-DB026BB198F5}" type="pres">
      <dgm:prSet presAssocID="{40512EAA-A0D4-4B74-954D-A6B44DCAD626}" presName="linNode" presStyleCnt="0"/>
      <dgm:spPr/>
    </dgm:pt>
    <dgm:pt modelId="{93EA1523-8F9D-4A08-ACF2-7D4ED0599984}" type="pres">
      <dgm:prSet presAssocID="{40512EAA-A0D4-4B74-954D-A6B44DCAD626}" presName="parentShp" presStyleLbl="node1" presStyleIdx="0" presStyleCnt="1">
        <dgm:presLayoutVars>
          <dgm:bulletEnabled val="1"/>
        </dgm:presLayoutVars>
      </dgm:prSet>
      <dgm:spPr/>
    </dgm:pt>
    <dgm:pt modelId="{10D220F6-042E-42B1-89BD-84C684BA6EB8}" type="pres">
      <dgm:prSet presAssocID="{40512EAA-A0D4-4B74-954D-A6B44DCAD626}" presName="childShp" presStyleLbl="bgAccFollowNode1" presStyleIdx="0" presStyleCnt="1" custScaleX="103724" custScaleY="100196">
        <dgm:presLayoutVars>
          <dgm:bulletEnabled val="1"/>
        </dgm:presLayoutVars>
      </dgm:prSet>
      <dgm:spPr/>
    </dgm:pt>
  </dgm:ptLst>
  <dgm:cxnLst>
    <dgm:cxn modelId="{D757C802-6696-423C-9D2F-9A4629F9D7DF}" srcId="{40512EAA-A0D4-4B74-954D-A6B44DCAD626}" destId="{7991494E-B079-48F0-8371-4EDA3D051EA8}" srcOrd="0" destOrd="0" parTransId="{67EF1AEA-BE22-411B-8C90-B948E90B3635}" sibTransId="{6B6B15AD-51E2-4119-8B2B-25A61F448CB3}"/>
    <dgm:cxn modelId="{DED96042-AA8A-4905-9F52-C28FA02CC0DF}" type="presOf" srcId="{40512EAA-A0D4-4B74-954D-A6B44DCAD626}" destId="{93EA1523-8F9D-4A08-ACF2-7D4ED0599984}" srcOrd="0" destOrd="0" presId="urn:microsoft.com/office/officeart/2005/8/layout/vList6"/>
    <dgm:cxn modelId="{F6B50A55-B5F9-4DC3-AFCB-F4104CB9B861}" type="presOf" srcId="{7991494E-B079-48F0-8371-4EDA3D051EA8}" destId="{10D220F6-042E-42B1-89BD-84C684BA6EB8}" srcOrd="0" destOrd="0" presId="urn:microsoft.com/office/officeart/2005/8/layout/vList6"/>
    <dgm:cxn modelId="{3E66FD92-B8F9-4BAA-9BE7-2E1B5D5DB4AE}" type="presOf" srcId="{3A009BA0-29C1-4251-BEA8-452B18B61F02}" destId="{48DBAAD3-772A-4D0D-8BF8-64B974C95593}" srcOrd="0" destOrd="0" presId="urn:microsoft.com/office/officeart/2005/8/layout/vList6"/>
    <dgm:cxn modelId="{786CA5BC-9CA1-49ED-8053-DE2FB6AA0FD1}" srcId="{40512EAA-A0D4-4B74-954D-A6B44DCAD626}" destId="{A1683BE8-647C-4757-B280-0B8E3A9B82E9}" srcOrd="1" destOrd="0" parTransId="{55F31B5C-9D09-463E-ADDE-1CC67FE7E97C}" sibTransId="{0C1834DF-D22B-436D-B5D8-DBF2B0106BE9}"/>
    <dgm:cxn modelId="{1C2F2CDB-3CCB-4368-8080-1CC1FA520BEE}" srcId="{3A009BA0-29C1-4251-BEA8-452B18B61F02}" destId="{40512EAA-A0D4-4B74-954D-A6B44DCAD626}" srcOrd="0" destOrd="0" parTransId="{54AB25BD-527D-42D2-8C18-DADD2945E59C}" sibTransId="{317E374A-1D33-4D9D-9BD9-8E4CC9332097}"/>
    <dgm:cxn modelId="{6CB5E1E4-CE78-4574-B80E-1F7B4BFC83BC}" type="presOf" srcId="{A1683BE8-647C-4757-B280-0B8E3A9B82E9}" destId="{10D220F6-042E-42B1-89BD-84C684BA6EB8}" srcOrd="0" destOrd="1" presId="urn:microsoft.com/office/officeart/2005/8/layout/vList6"/>
    <dgm:cxn modelId="{C5832F26-BB00-47AC-A099-59E430840BF8}" type="presParOf" srcId="{48DBAAD3-772A-4D0D-8BF8-64B974C95593}" destId="{F5E0F827-C9C1-441C-8327-DB026BB198F5}" srcOrd="0" destOrd="0" presId="urn:microsoft.com/office/officeart/2005/8/layout/vList6"/>
    <dgm:cxn modelId="{66CB1362-41DD-4A4F-AC4C-78B3FE6FB501}" type="presParOf" srcId="{F5E0F827-C9C1-441C-8327-DB026BB198F5}" destId="{93EA1523-8F9D-4A08-ACF2-7D4ED0599984}" srcOrd="0" destOrd="0" presId="urn:microsoft.com/office/officeart/2005/8/layout/vList6"/>
    <dgm:cxn modelId="{5F99A3FB-1D5A-4383-83F6-CF9136507D7F}" type="presParOf" srcId="{F5E0F827-C9C1-441C-8327-DB026BB198F5}" destId="{10D220F6-042E-42B1-89BD-84C684BA6EB8}" srcOrd="1" destOrd="0" presId="urn:microsoft.com/office/officeart/2005/8/layout/vList6"/>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0D220F6-042E-42B1-89BD-84C684BA6EB8}">
      <dsp:nvSpPr>
        <dsp:cNvPr id="0" name=""/>
        <dsp:cNvSpPr/>
      </dsp:nvSpPr>
      <dsp:spPr>
        <a:xfrm>
          <a:off x="858786" y="0"/>
          <a:ext cx="1335094" cy="457199"/>
        </a:xfrm>
        <a:prstGeom prst="rightArrow">
          <a:avLst>
            <a:gd name="adj1" fmla="val 75000"/>
            <a:gd name="adj2" fmla="val 50000"/>
          </a:avLst>
        </a:prstGeom>
        <a:solidFill>
          <a:srgbClr val="95B0FF">
            <a:alpha val="89804"/>
          </a:srgbClr>
        </a:solidFill>
        <a:ln w="25400" cap="flat" cmpd="sng" algn="ctr">
          <a:solidFill>
            <a:srgbClr val="95B0FF">
              <a:alpha val="89804"/>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985" tIns="27432" rIns="6985" bIns="6985" numCol="1" spcCol="1270" anchor="t" anchorCtr="0">
          <a:noAutofit/>
        </a:bodyPr>
        <a:lstStyle/>
        <a:p>
          <a:pPr marL="57150" lvl="1" indent="-57150" algn="ctr" defTabSz="466725">
            <a:lnSpc>
              <a:spcPct val="90000"/>
            </a:lnSpc>
            <a:spcBef>
              <a:spcPct val="0"/>
            </a:spcBef>
            <a:spcAft>
              <a:spcPct val="15000"/>
            </a:spcAft>
            <a:buChar char="•"/>
          </a:pPr>
          <a:r>
            <a:rPr lang="en-US" sz="1050" kern="1200">
              <a:latin typeface="Verdana" panose="020B0604030504040204" pitchFamily="34" charset="0"/>
              <a:ea typeface="Verdana" panose="020B0604030504040204" pitchFamily="34" charset="0"/>
              <a:cs typeface="Verdana" panose="020B0604030504040204" pitchFamily="34" charset="0"/>
            </a:rPr>
            <a:t> new VPC</a:t>
          </a:r>
        </a:p>
        <a:p>
          <a:pPr marL="57150" lvl="1" indent="-57150" algn="ctr" defTabSz="466725">
            <a:lnSpc>
              <a:spcPct val="90000"/>
            </a:lnSpc>
            <a:spcBef>
              <a:spcPct val="0"/>
            </a:spcBef>
            <a:spcAft>
              <a:spcPct val="15000"/>
            </a:spcAft>
            <a:buChar char="•"/>
          </a:pPr>
          <a:r>
            <a:rPr lang="en-US" sz="1050" kern="1200">
              <a:latin typeface="Verdana" panose="020B0604030504040204" pitchFamily="34" charset="0"/>
              <a:ea typeface="Verdana" panose="020B0604030504040204" pitchFamily="34" charset="0"/>
              <a:cs typeface="Verdana" panose="020B0604030504040204" pitchFamily="34" charset="0"/>
            </a:rPr>
            <a:t> workload</a:t>
          </a:r>
        </a:p>
        <a:p>
          <a:pPr marL="285750" lvl="1" indent="-285750" algn="l" defTabSz="1600200">
            <a:lnSpc>
              <a:spcPct val="90000"/>
            </a:lnSpc>
            <a:spcBef>
              <a:spcPct val="0"/>
            </a:spcBef>
            <a:spcAft>
              <a:spcPct val="15000"/>
            </a:spcAft>
            <a:buChar char="•"/>
          </a:pPr>
          <a:endParaRPr lang="en-US" sz="3600" kern="1200"/>
        </a:p>
      </dsp:txBody>
      <dsp:txXfrm>
        <a:off x="858786" y="57150"/>
        <a:ext cx="1163644" cy="342899"/>
      </dsp:txXfrm>
    </dsp:sp>
    <dsp:sp modelId="{93EA1523-8F9D-4A08-ACF2-7D4ED0599984}">
      <dsp:nvSpPr>
        <dsp:cNvPr id="0" name=""/>
        <dsp:cNvSpPr/>
      </dsp:nvSpPr>
      <dsp:spPr>
        <a:xfrm>
          <a:off x="679" y="0"/>
          <a:ext cx="858107" cy="457199"/>
        </a:xfrm>
        <a:prstGeom prst="roundRect">
          <a:avLst/>
        </a:prstGeom>
        <a:solidFill>
          <a:srgbClr val="2E27AD"/>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24765" rIns="49530" bIns="24765" numCol="1" spcCol="1270" anchor="ctr" anchorCtr="0">
          <a:noAutofit/>
        </a:bodyPr>
        <a:lstStyle/>
        <a:p>
          <a:pPr marL="0" lvl="0" indent="0" algn="ctr" defTabSz="577850">
            <a:lnSpc>
              <a:spcPct val="90000"/>
            </a:lnSpc>
            <a:spcBef>
              <a:spcPct val="0"/>
            </a:spcBef>
            <a:spcAft>
              <a:spcPct val="35000"/>
            </a:spcAft>
            <a:buNone/>
          </a:pPr>
          <a:r>
            <a:rPr lang="en-US" sz="1300" kern="1200">
              <a:latin typeface="Arial Black" panose="020B0A04020102020204" pitchFamily="34" charset="0"/>
            </a:rPr>
            <a:t>Deploy</a:t>
          </a:r>
        </a:p>
      </dsp:txBody>
      <dsp:txXfrm>
        <a:off x="22998" y="22319"/>
        <a:ext cx="813469" cy="41256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0D220F6-042E-42B1-89BD-84C684BA6EB8}">
      <dsp:nvSpPr>
        <dsp:cNvPr id="0" name=""/>
        <dsp:cNvSpPr/>
      </dsp:nvSpPr>
      <dsp:spPr>
        <a:xfrm>
          <a:off x="858786" y="222"/>
          <a:ext cx="1335094" cy="456754"/>
        </a:xfrm>
        <a:prstGeom prst="rightArrow">
          <a:avLst>
            <a:gd name="adj1" fmla="val 75000"/>
            <a:gd name="adj2" fmla="val 50000"/>
          </a:avLst>
        </a:prstGeom>
        <a:solidFill>
          <a:srgbClr val="FFCC83">
            <a:alpha val="89804"/>
          </a:srgbClr>
        </a:solidFill>
        <a:ln w="25400" cap="flat" cmpd="sng" algn="ctr">
          <a:solidFill>
            <a:srgbClr val="FFCC83">
              <a:alpha val="89804"/>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985" tIns="91440" rIns="6985" bIns="6985" numCol="1" spcCol="1270" anchor="t" anchorCtr="0">
          <a:noAutofit/>
        </a:bodyPr>
        <a:lstStyle/>
        <a:p>
          <a:pPr marL="57150" lvl="1" indent="-57150" algn="ctr" defTabSz="466725">
            <a:lnSpc>
              <a:spcPct val="90000"/>
            </a:lnSpc>
            <a:spcBef>
              <a:spcPct val="0"/>
            </a:spcBef>
            <a:spcAft>
              <a:spcPct val="15000"/>
            </a:spcAft>
            <a:buChar char="•"/>
          </a:pPr>
          <a:r>
            <a:rPr lang="en-US" sz="1050" kern="1200">
              <a:latin typeface="Verdana" panose="020B0604030504040204" pitchFamily="34" charset="0"/>
              <a:ea typeface="Verdana" panose="020B0604030504040204" pitchFamily="34" charset="0"/>
              <a:cs typeface="Verdana" panose="020B0604030504040204" pitchFamily="34" charset="0"/>
            </a:rPr>
            <a:t> workload only</a:t>
          </a:r>
        </a:p>
        <a:p>
          <a:pPr marL="285750" lvl="1" indent="-285750" algn="l" defTabSz="1600200">
            <a:lnSpc>
              <a:spcPct val="90000"/>
            </a:lnSpc>
            <a:spcBef>
              <a:spcPct val="0"/>
            </a:spcBef>
            <a:spcAft>
              <a:spcPct val="15000"/>
            </a:spcAft>
            <a:buChar char="•"/>
          </a:pPr>
          <a:endParaRPr lang="en-US" sz="3600" kern="1200"/>
        </a:p>
      </dsp:txBody>
      <dsp:txXfrm>
        <a:off x="858786" y="57316"/>
        <a:ext cx="1163811" cy="342566"/>
      </dsp:txXfrm>
    </dsp:sp>
    <dsp:sp modelId="{93EA1523-8F9D-4A08-ACF2-7D4ED0599984}">
      <dsp:nvSpPr>
        <dsp:cNvPr id="0" name=""/>
        <dsp:cNvSpPr/>
      </dsp:nvSpPr>
      <dsp:spPr>
        <a:xfrm>
          <a:off x="679" y="669"/>
          <a:ext cx="858107" cy="455860"/>
        </a:xfrm>
        <a:prstGeom prst="roundRect">
          <a:avLst/>
        </a:prstGeom>
        <a:solidFill>
          <a:srgbClr val="D45B07"/>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24765" rIns="49530" bIns="24765" numCol="1" spcCol="1270" anchor="ctr" anchorCtr="0">
          <a:noAutofit/>
        </a:bodyPr>
        <a:lstStyle/>
        <a:p>
          <a:pPr marL="0" lvl="0" indent="0" algn="ctr" defTabSz="577850">
            <a:lnSpc>
              <a:spcPct val="90000"/>
            </a:lnSpc>
            <a:spcBef>
              <a:spcPct val="0"/>
            </a:spcBef>
            <a:spcAft>
              <a:spcPct val="35000"/>
            </a:spcAft>
            <a:buNone/>
          </a:pPr>
          <a:r>
            <a:rPr lang="en-US" sz="1300" kern="1200">
              <a:latin typeface="Arial Black" panose="020B0A04020102020204" pitchFamily="34" charset="0"/>
            </a:rPr>
            <a:t>Deploy</a:t>
          </a:r>
        </a:p>
      </dsp:txBody>
      <dsp:txXfrm>
        <a:off x="22932" y="22922"/>
        <a:ext cx="813601" cy="411354"/>
      </dsp:txXfrm>
    </dsp:sp>
  </dsp:spTree>
</dsp:drawing>
</file>

<file path=word/diagrams/layout1.xml><?xml version="1.0" encoding="utf-8"?>
<dgm:layoutDef xmlns:dgm="http://schemas.openxmlformats.org/drawingml/2006/diagram" xmlns:a="http://schemas.openxmlformats.org/drawingml/2006/main" uniqueId="urn:microsoft.com/office/officeart/2005/8/layout/vList6">
  <dgm:title val=""/>
  <dgm:desc val=""/>
  <dgm:catLst>
    <dgm:cat type="process" pri="22000"/>
    <dgm:cat type="list" pri="1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dgm:varLst>
    <dgm:alg type="lin">
      <dgm:param type="linDir" val="fromT"/>
    </dgm:alg>
    <dgm:shape xmlns:r="http://schemas.openxmlformats.org/officeDocument/2006/relationships" r:blip="">
      <dgm:adjLst/>
    </dgm:shape>
    <dgm:presOf/>
    <dgm:constrLst>
      <dgm:constr type="w" for="ch" forName="linNode" refType="w"/>
      <dgm:constr type="h" for="ch" forName="linNode" refType="h"/>
      <dgm:constr type="h" for="ch" forName="spacing" refType="h" refFor="ch" refForName="linNode" fact="0.1"/>
      <dgm:constr type="primFontSz" for="des" forName="parentShp" op="equ" val="65"/>
      <dgm:constr type="primFontSz" for="des" forName="childShp" op="equ" val="65"/>
    </dgm:constrLst>
    <dgm:ruleLst/>
    <dgm:forEach name="Name1" axis="ch" ptType="node">
      <dgm:layoutNode name="linNode">
        <dgm:choose name="Name2">
          <dgm:if name="Name3" func="var" arg="dir" op="equ" val="norm">
            <dgm:alg type="lin">
              <dgm:param type="linDir" val="fromL"/>
            </dgm:alg>
          </dgm:if>
          <dgm:else name="Name4">
            <dgm:alg type="lin">
              <dgm:param type="linDir" val="fromR"/>
            </dgm:alg>
          </dgm:else>
        </dgm:choose>
        <dgm:shape xmlns:r="http://schemas.openxmlformats.org/officeDocument/2006/relationships" r:blip="">
          <dgm:adjLst/>
        </dgm:shape>
        <dgm:presOf/>
        <dgm:choose name="Name5">
          <dgm:if name="Name6" func="var" arg="dir" op="equ" val="norm">
            <dgm:constrLst>
              <dgm:constr type="w" for="ch" forName="parentShp" refType="w" fact="0.4"/>
              <dgm:constr type="h" for="ch" forName="parentShp" refType="h"/>
              <dgm:constr type="w" for="ch" forName="childShp" refType="w" fact="0.6"/>
              <dgm:constr type="h" for="ch" forName="childShp" refType="h" refFor="ch" refForName="parentShp"/>
            </dgm:constrLst>
          </dgm:if>
          <dgm:else name="Name7">
            <dgm:constrLst>
              <dgm:constr type="w" for="ch" forName="parentShp" refType="w" fact="0.4"/>
              <dgm:constr type="h" for="ch" forName="parentShp" refType="h"/>
              <dgm:constr type="w" for="ch" forName="childShp" refType="w" fact="0.6"/>
              <dgm:constr type="h" for="ch" forName="childShp" refType="h" refFor="ch" refForName="parentShp"/>
            </dgm:constrLst>
          </dgm:else>
        </dgm:choose>
        <dgm:ruleLst/>
        <dgm:layoutNode name="parentShp" styleLbl="node1">
          <dgm:varLst>
            <dgm:bulletEnabled val="1"/>
          </dgm:varLst>
          <dgm:alg type="tx"/>
          <dgm:shape xmlns:r="http://schemas.openxmlformats.org/officeDocument/2006/relationships" type="roundRect" r:blip="">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layoutNode name="childShp" styleLbl="bgAccFollowNode1">
          <dgm:varLst>
            <dgm:bulletEnabled val="1"/>
          </dgm:varLst>
          <dgm:alg type="tx">
            <dgm:param type="stBulletLvl" val="1"/>
          </dgm:alg>
          <dgm:choose name="Name8">
            <dgm:if name="Name9" func="var" arg="dir" op="equ" val="norm">
              <dgm:shape xmlns:r="http://schemas.openxmlformats.org/officeDocument/2006/relationships" type="rightArrow" r:blip="" zOrderOff="-2">
                <dgm:adjLst>
                  <dgm:adj idx="1" val="0.75"/>
                </dgm:adjLst>
              </dgm:shape>
            </dgm:if>
            <dgm:else name="Name10">
              <dgm:shape xmlns:r="http://schemas.openxmlformats.org/officeDocument/2006/relationships" rot="180" type="rightArrow" r:blip="" zOrderOff="-2">
                <dgm:adjLst>
                  <dgm:adj idx="1" val="0.75"/>
                </dgm:adjLst>
              </dgm:shape>
            </dgm:else>
          </dgm:choose>
          <dgm:presOf axis="des" ptType="node"/>
          <dgm:constrLst>
            <dgm:constr type="secFontSz" refType="primFontSz"/>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forEach name="Name11" axis="followSib" ptType="sibTrans" cnt="1">
        <dgm:layoutNode name="spacing">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vList6">
  <dgm:title val=""/>
  <dgm:desc val=""/>
  <dgm:catLst>
    <dgm:cat type="process" pri="22000"/>
    <dgm:cat type="list" pri="1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dgm:varLst>
    <dgm:alg type="lin">
      <dgm:param type="linDir" val="fromT"/>
    </dgm:alg>
    <dgm:shape xmlns:r="http://schemas.openxmlformats.org/officeDocument/2006/relationships" r:blip="">
      <dgm:adjLst/>
    </dgm:shape>
    <dgm:presOf/>
    <dgm:constrLst>
      <dgm:constr type="w" for="ch" forName="linNode" refType="w"/>
      <dgm:constr type="h" for="ch" forName="linNode" refType="h"/>
      <dgm:constr type="h" for="ch" forName="spacing" refType="h" refFor="ch" refForName="linNode" fact="0.1"/>
      <dgm:constr type="primFontSz" for="des" forName="parentShp" op="equ" val="65"/>
      <dgm:constr type="primFontSz" for="des" forName="childShp" op="equ" val="65"/>
    </dgm:constrLst>
    <dgm:ruleLst/>
    <dgm:forEach name="Name1" axis="ch" ptType="node">
      <dgm:layoutNode name="linNode">
        <dgm:choose name="Name2">
          <dgm:if name="Name3" func="var" arg="dir" op="equ" val="norm">
            <dgm:alg type="lin">
              <dgm:param type="linDir" val="fromL"/>
            </dgm:alg>
          </dgm:if>
          <dgm:else name="Name4">
            <dgm:alg type="lin">
              <dgm:param type="linDir" val="fromR"/>
            </dgm:alg>
          </dgm:else>
        </dgm:choose>
        <dgm:shape xmlns:r="http://schemas.openxmlformats.org/officeDocument/2006/relationships" r:blip="">
          <dgm:adjLst/>
        </dgm:shape>
        <dgm:presOf/>
        <dgm:choose name="Name5">
          <dgm:if name="Name6" func="var" arg="dir" op="equ" val="norm">
            <dgm:constrLst>
              <dgm:constr type="w" for="ch" forName="parentShp" refType="w" fact="0.4"/>
              <dgm:constr type="h" for="ch" forName="parentShp" refType="h"/>
              <dgm:constr type="w" for="ch" forName="childShp" refType="w" fact="0.6"/>
              <dgm:constr type="h" for="ch" forName="childShp" refType="h" refFor="ch" refForName="parentShp"/>
            </dgm:constrLst>
          </dgm:if>
          <dgm:else name="Name7">
            <dgm:constrLst>
              <dgm:constr type="w" for="ch" forName="parentShp" refType="w" fact="0.4"/>
              <dgm:constr type="h" for="ch" forName="parentShp" refType="h"/>
              <dgm:constr type="w" for="ch" forName="childShp" refType="w" fact="0.6"/>
              <dgm:constr type="h" for="ch" forName="childShp" refType="h" refFor="ch" refForName="parentShp"/>
            </dgm:constrLst>
          </dgm:else>
        </dgm:choose>
        <dgm:ruleLst/>
        <dgm:layoutNode name="parentShp" styleLbl="node1">
          <dgm:varLst>
            <dgm:bulletEnabled val="1"/>
          </dgm:varLst>
          <dgm:alg type="tx"/>
          <dgm:shape xmlns:r="http://schemas.openxmlformats.org/officeDocument/2006/relationships" type="roundRect" r:blip="">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layoutNode name="childShp" styleLbl="bgAccFollowNode1">
          <dgm:varLst>
            <dgm:bulletEnabled val="1"/>
          </dgm:varLst>
          <dgm:alg type="tx">
            <dgm:param type="stBulletLvl" val="1"/>
          </dgm:alg>
          <dgm:choose name="Name8">
            <dgm:if name="Name9" func="var" arg="dir" op="equ" val="norm">
              <dgm:shape xmlns:r="http://schemas.openxmlformats.org/officeDocument/2006/relationships" type="rightArrow" r:blip="" zOrderOff="-2">
                <dgm:adjLst>
                  <dgm:adj idx="1" val="0.75"/>
                </dgm:adjLst>
              </dgm:shape>
            </dgm:if>
            <dgm:else name="Name10">
              <dgm:shape xmlns:r="http://schemas.openxmlformats.org/officeDocument/2006/relationships" rot="180" type="rightArrow" r:blip="" zOrderOff="-2">
                <dgm:adjLst>
                  <dgm:adj idx="1" val="0.75"/>
                </dgm:adjLst>
              </dgm:shape>
            </dgm:else>
          </dgm:choose>
          <dgm:presOf axis="des" ptType="node"/>
          <dgm:constrLst>
            <dgm:constr type="secFontSz" refType="primFontSz"/>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forEach name="Name11" axis="followSib" ptType="sibTrans" cnt="1">
        <dgm:layoutNode name="spacing">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FE88A7-A7B5-4D7B-A630-6B101ACD75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TotalTime>
  <Pages>15</Pages>
  <Words>3570</Words>
  <Characters>20353</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Lindsay, Troy</cp:lastModifiedBy>
  <cp:revision>39</cp:revision>
  <dcterms:created xsi:type="dcterms:W3CDTF">2020-02-17T17:59:00Z</dcterms:created>
  <dcterms:modified xsi:type="dcterms:W3CDTF">2021-01-05T23:32:00Z</dcterms:modified>
</cp:coreProperties>
</file>