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512249">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512249">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512249">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512249">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512249">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512249">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512249">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512249">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512249">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512249">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512249">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512249">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512249">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512249">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512249">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512249">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512249">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512249">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512249">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512249">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512249">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512249">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512249"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512249"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512249"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512249"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512249"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512249"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512249"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 xml:space="preserve">or a current list of supported </w:t>
      </w:r>
      <w:bookmarkStart w:id="50" w:name="_GoBack"/>
      <w:bookmarkEnd w:id="50"/>
      <w:r w:rsidR="0002403B">
        <w:t>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512249"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512249"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512249"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9"/>
            <w:r>
              <w:t>us-east-1</w:t>
            </w:r>
            <w:commentRangeEnd w:id="59"/>
            <w:r>
              <w:rPr>
                <w:rStyle w:val="CommentReference"/>
                <w:rFonts w:cs="Times New Roman"/>
              </w:rPr>
              <w:commentReference w:id="59"/>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0"/>
            <w:r w:rsidR="006D0CD8">
              <w:t>&lt;company&gt;</w:t>
            </w:r>
            <w:r>
              <w:t>-</w:t>
            </w:r>
            <w:r w:rsidR="006D0CD8">
              <w:t>&lt;product&gt;</w:t>
            </w:r>
            <w:commentRangeEnd w:id="60"/>
            <w:r w:rsidR="006D0CD8">
              <w:rPr>
                <w:rStyle w:val="CommentReference"/>
                <w:rFonts w:cs="Times New Roman"/>
                <w:color w:val="212120"/>
              </w:rPr>
              <w:commentReference w:id="60"/>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1" w:name="sc2"/>
      <w:bookmarkStart w:id="62" w:name="_Option_2:_Parameters"/>
      <w:bookmarkStart w:id="63" w:name="_Toc32828025"/>
      <w:bookmarkEnd w:id="61"/>
      <w:bookmarkEnd w:id="62"/>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4"/>
      </w:r>
      <w:bookmarkEnd w:id="63"/>
    </w:p>
    <w:p w14:paraId="36ED1FDC" w14:textId="77777777" w:rsidR="0044694D" w:rsidRDefault="00512249"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5"/>
            <w:r>
              <w:t>&lt;company&gt;-&lt;product&gt;</w:t>
            </w:r>
            <w:commentRangeEnd w:id="65"/>
            <w:r>
              <w:rPr>
                <w:rStyle w:val="CommentReference"/>
                <w:rFonts w:cs="Times New Roman"/>
                <w:color w:val="212120"/>
              </w:rPr>
              <w:commentReference w:id="65"/>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6"/>
      </w:r>
    </w:p>
    <w:p w14:paraId="27C0C326" w14:textId="57117C6C" w:rsidR="00F0735F" w:rsidRDefault="0044694D" w:rsidP="008934B8">
      <w:pPr>
        <w:pStyle w:val="Heading2"/>
      </w:pPr>
      <w:bookmarkStart w:id="67" w:name="_Toc32828026"/>
      <w:r>
        <w:lastRenderedPageBreak/>
        <w:t>Step 4</w:t>
      </w:r>
      <w:r w:rsidR="009A7075">
        <w:t xml:space="preserve">. </w:t>
      </w:r>
      <w:r w:rsidR="006B15E8">
        <w:t>Test the d</w:t>
      </w:r>
      <w:r w:rsidR="001E4301">
        <w:t>eployment</w:t>
      </w:r>
      <w:bookmarkEnd w:id="67"/>
    </w:p>
    <w:p w14:paraId="6BDAB669" w14:textId="4E2E050C" w:rsidR="00951D31" w:rsidRPr="003F6428" w:rsidRDefault="003F6428" w:rsidP="002643EE">
      <w:pPr>
        <w:spacing w:after="400"/>
      </w:pPr>
      <w:commentRangeStart w:id="68"/>
      <w:r>
        <w:t>&lt;</w:t>
      </w:r>
      <w:r w:rsidR="00B27868">
        <w:t>Add instructions for testing the deployment</w:t>
      </w:r>
      <w:r>
        <w:t>.&gt;</w:t>
      </w:r>
      <w:commentRangeEnd w:id="68"/>
      <w:r>
        <w:rPr>
          <w:rStyle w:val="CommentReference"/>
        </w:rPr>
        <w:commentReference w:id="68"/>
      </w:r>
    </w:p>
    <w:p w14:paraId="2EC76B4E" w14:textId="5EDE4F91" w:rsidR="004B313D" w:rsidRDefault="003F6428" w:rsidP="008B2968">
      <w:pPr>
        <w:pStyle w:val="Heading1"/>
      </w:pPr>
      <w:bookmarkStart w:id="69"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9"/>
    </w:p>
    <w:p w14:paraId="336C5B17" w14:textId="090D6007" w:rsidR="004B313D" w:rsidRPr="003F6428" w:rsidRDefault="003F6428" w:rsidP="004B313D">
      <w:commentRangeStart w:id="70"/>
      <w:r>
        <w:t>&lt;</w:t>
      </w:r>
      <w:r w:rsidR="00B27868">
        <w:t>Add any best practices for using the software</w:t>
      </w:r>
      <w:r>
        <w:t>.&gt;</w:t>
      </w:r>
      <w:commentRangeEnd w:id="70"/>
      <w:r>
        <w:rPr>
          <w:rStyle w:val="CommentReference"/>
        </w:rPr>
        <w:commentReference w:id="70"/>
      </w:r>
    </w:p>
    <w:p w14:paraId="4C270C86" w14:textId="77777777" w:rsidR="00DC3E03" w:rsidRDefault="00DC3E03" w:rsidP="008B2968">
      <w:pPr>
        <w:pStyle w:val="Heading1"/>
      </w:pPr>
      <w:bookmarkStart w:id="71" w:name="_Toc481076941"/>
      <w:bookmarkStart w:id="72" w:name="_Toc32828028"/>
      <w:r>
        <w:t>Security</w:t>
      </w:r>
      <w:bookmarkEnd w:id="71"/>
      <w:bookmarkEnd w:id="72"/>
    </w:p>
    <w:p w14:paraId="111850BE" w14:textId="690BCD45" w:rsidR="00DC3E03" w:rsidRPr="003F6428" w:rsidRDefault="003F6428" w:rsidP="00DC3E03">
      <w:commentRangeStart w:id="73"/>
      <w:r>
        <w:t>&lt;</w:t>
      </w:r>
      <w:r w:rsidR="00B27868">
        <w:t>Add any security-related information</w:t>
      </w:r>
      <w:r>
        <w:t>.&gt;</w:t>
      </w:r>
      <w:commentRangeEnd w:id="73"/>
      <w:r>
        <w:rPr>
          <w:rStyle w:val="CommentReference"/>
        </w:rPr>
        <w:commentReference w:id="73"/>
      </w:r>
      <w:r w:rsidR="00DC3E03" w:rsidRPr="003F6428">
        <w:t xml:space="preserve"> </w:t>
      </w:r>
    </w:p>
    <w:p w14:paraId="51D0E3AA" w14:textId="68BEC0EB" w:rsidR="002C7C82" w:rsidRPr="003F6428" w:rsidRDefault="002C7C82" w:rsidP="008B2968">
      <w:pPr>
        <w:pStyle w:val="Heading1"/>
      </w:pPr>
      <w:bookmarkStart w:id="74" w:name="_Toc32828029"/>
      <w:commentRangeStart w:id="75"/>
      <w:r w:rsidRPr="003F6428">
        <w:t>&lt;</w:t>
      </w:r>
      <w:r w:rsidR="006D0CD8">
        <w:t>Other useful i</w:t>
      </w:r>
      <w:r w:rsidRPr="003F6428">
        <w:t>nformation&gt;</w:t>
      </w:r>
      <w:bookmarkEnd w:id="74"/>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5"/>
      <w:r w:rsidR="006D0CD8">
        <w:rPr>
          <w:rStyle w:val="CommentReference"/>
        </w:rPr>
        <w:commentReference w:id="75"/>
      </w:r>
      <w:r w:rsidRPr="003F6428">
        <w:t xml:space="preserve"> </w:t>
      </w:r>
    </w:p>
    <w:p w14:paraId="7006055A" w14:textId="2CD38BC0" w:rsidR="006321EE" w:rsidRDefault="00194F8D" w:rsidP="008B2968">
      <w:pPr>
        <w:pStyle w:val="Heading1"/>
      </w:pPr>
      <w:bookmarkStart w:id="76" w:name="_Toc32828030"/>
      <w:r>
        <w:t>FAQ</w:t>
      </w:r>
      <w:r w:rsidR="003C1874">
        <w:rPr>
          <w:rStyle w:val="CommentReference"/>
          <w:rFonts w:ascii="Georgia" w:hAnsi="Georgia"/>
          <w:bCs/>
          <w:color w:val="212120"/>
        </w:rPr>
        <w:commentReference w:id="77"/>
      </w:r>
      <w:bookmarkEnd w:id="76"/>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8" w:name="OLE_LINK44"/>
      <w:bookmarkStart w:id="79"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8"/>
      <w:bookmarkEnd w:id="79"/>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0"/>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0"/>
      <w:r w:rsidR="003F6428">
        <w:rPr>
          <w:rStyle w:val="CommentReference"/>
        </w:rPr>
        <w:commentReference w:id="80"/>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1" w:name="OLE_LINK46"/>
      <w:bookmarkStart w:id="82" w:name="OLE_LINK47"/>
      <w:r w:rsidRPr="00BA09F6">
        <w:t>from a location</w:t>
      </w:r>
      <w:bookmarkEnd w:id="81"/>
      <w:bookmarkEnd w:id="82"/>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3" w:name="_Toc32828031"/>
      <w:r>
        <w:lastRenderedPageBreak/>
        <w:t>Send us feedback</w:t>
      </w:r>
      <w:bookmarkEnd w:id="83"/>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4" w:name="_Toc32828032"/>
      <w:r>
        <w:t>Additional r</w:t>
      </w:r>
      <w:r w:rsidR="00AE2FE8">
        <w:t>esources</w:t>
      </w:r>
      <w:bookmarkEnd w:id="84"/>
    </w:p>
    <w:p w14:paraId="5D2B7DC0" w14:textId="67C48212" w:rsidR="00C6220F" w:rsidRPr="002631EA" w:rsidRDefault="00C6220F" w:rsidP="00C6220F">
      <w:pPr>
        <w:spacing w:after="120"/>
        <w:rPr>
          <w:rStyle w:val="Run-inhead"/>
        </w:rPr>
      </w:pPr>
      <w:bookmarkStart w:id="85" w:name="_Toc470792051"/>
      <w:bookmarkStart w:id="86"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512249"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7"/>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512249" w:rsidP="00163BF4">
      <w:pPr>
        <w:pStyle w:val="ListBullet"/>
      </w:pPr>
      <w:hyperlink r:id="rId61" w:history="1">
        <w:r w:rsidR="00163BF4" w:rsidRPr="00C6220F">
          <w:rPr>
            <w:rStyle w:val="Hyperlink"/>
          </w:rPr>
          <w:t>Amazon EC2</w:t>
        </w:r>
      </w:hyperlink>
    </w:p>
    <w:p w14:paraId="67439DED" w14:textId="77777777" w:rsidR="003C1874" w:rsidRDefault="00512249" w:rsidP="003C1874">
      <w:pPr>
        <w:pStyle w:val="ListBullet"/>
      </w:pPr>
      <w:hyperlink r:id="rId62" w:history="1">
        <w:r w:rsidR="003C1874">
          <w:rPr>
            <w:rStyle w:val="Hyperlink"/>
          </w:rPr>
          <w:t>IAM</w:t>
        </w:r>
      </w:hyperlink>
    </w:p>
    <w:p w14:paraId="37353BF9" w14:textId="77777777" w:rsidR="00C6220F" w:rsidRPr="00FE0C91" w:rsidRDefault="00512249"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8"/>
      <w:r w:rsidRPr="002631EA">
        <w:rPr>
          <w:rStyle w:val="Run-inhead"/>
        </w:rPr>
        <w:t>&lt;software&gt; documentation</w:t>
      </w:r>
    </w:p>
    <w:p w14:paraId="06876F57" w14:textId="42A5A12D" w:rsidR="00163BF4" w:rsidRPr="00A169F7" w:rsidRDefault="00A169F7" w:rsidP="00163BF4">
      <w:pPr>
        <w:pStyle w:val="ListBullet"/>
      </w:pPr>
      <w:r>
        <w:t>&lt;link&gt;</w:t>
      </w:r>
      <w:commentRangeEnd w:id="88"/>
      <w:r>
        <w:rPr>
          <w:rStyle w:val="CommentReference"/>
        </w:rPr>
        <w:commentReference w:id="88"/>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512249"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9" w:name="_Toc32828033"/>
      <w:r w:rsidRPr="002631EA">
        <w:t>D</w:t>
      </w:r>
      <w:r w:rsidR="00A169F7" w:rsidRPr="002631EA">
        <w:t>ocument r</w:t>
      </w:r>
      <w:r w:rsidRPr="002631EA">
        <w:t>evisions</w:t>
      </w:r>
      <w:bookmarkEnd w:id="85"/>
      <w:bookmarkEnd w:id="86"/>
      <w:r w:rsidR="00A169F7" w:rsidRPr="002631EA">
        <w:rPr>
          <w:rStyle w:val="CommentReference"/>
          <w:sz w:val="36"/>
          <w:szCs w:val="24"/>
        </w:rPr>
        <w:commentReference w:id="90"/>
      </w:r>
      <w:bookmarkEnd w:id="8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723D12" w:rsidRPr="00B450B9" w:rsidRDefault="00723D1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723D12" w:rsidRPr="00B450B9" w:rsidRDefault="00723D1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723D12" w:rsidRPr="0087400E" w:rsidRDefault="00723D1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723D12" w:rsidRDefault="00723D1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723D12" w:rsidRDefault="00723D12">
      <w:pPr>
        <w:pStyle w:val="CommentText"/>
      </w:pPr>
      <w:r>
        <w:rPr>
          <w:rStyle w:val="CommentReference"/>
        </w:rPr>
        <w:annotationRef/>
      </w:r>
      <w:r>
        <w:t>P</w:t>
      </w:r>
      <w:r w:rsidR="00DA22D5">
        <w:t>lease p</w:t>
      </w:r>
      <w:r>
        <w:t>rovide written permission (PDF) for the Quick Start team to use your official logo, and send us the logo.</w:t>
      </w:r>
    </w:p>
  </w:comment>
  <w:comment w:id="1" w:author="Author" w:initials="A">
    <w:p w14:paraId="5824F58F" w14:textId="4C2348A4" w:rsidR="00723D12" w:rsidRDefault="00723D12">
      <w:pPr>
        <w:pStyle w:val="CommentText"/>
      </w:pPr>
      <w:r>
        <w:rPr>
          <w:rStyle w:val="CommentReference"/>
        </w:rPr>
        <w:annotationRef/>
      </w:r>
      <w:r>
        <w:t>Replace with the name of the software that the Quick Start deploys.</w:t>
      </w:r>
    </w:p>
  </w:comment>
  <w:comment w:id="3" w:author="Author" w:initials="A">
    <w:p w14:paraId="789A0E04" w14:textId="6135091F" w:rsidR="00723D12" w:rsidRDefault="00723D12">
      <w:pPr>
        <w:pStyle w:val="CommentText"/>
      </w:pPr>
      <w:r>
        <w:rPr>
          <w:rStyle w:val="CommentReference"/>
        </w:rPr>
        <w:annotationRef/>
      </w:r>
      <w:r>
        <w:t>Replace with the name of your organization, and add the names of your Quick Start architects.</w:t>
      </w:r>
    </w:p>
    <w:p w14:paraId="4AABE7D7" w14:textId="02CAB1E9" w:rsidR="00723D12" w:rsidRDefault="00723D12">
      <w:pPr>
        <w:pStyle w:val="CommentText"/>
      </w:pPr>
    </w:p>
    <w:p w14:paraId="3517F9F5" w14:textId="74A66807" w:rsidR="00723D12" w:rsidRDefault="00723D12">
      <w:pPr>
        <w:pStyle w:val="CommentText"/>
      </w:pPr>
      <w:r>
        <w:t>Also: Search for &lt;partner organization&gt; throughout this guide, and replace accordingly.</w:t>
      </w:r>
    </w:p>
  </w:comment>
  <w:comment w:id="4" w:author="Author" w:initials="A">
    <w:p w14:paraId="30EF7440" w14:textId="3718D700" w:rsidR="00723D12" w:rsidRDefault="00723D1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723D12" w:rsidRDefault="00723D12">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723D12" w:rsidRDefault="00723D1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DA22D5" w:rsidRDefault="00DA22D5">
      <w:pPr>
        <w:pStyle w:val="CommentText"/>
      </w:pPr>
      <w:r>
        <w:rPr>
          <w:rStyle w:val="CommentReference"/>
        </w:rPr>
        <w:annotationRef/>
      </w:r>
      <w:r>
        <w:t>Search for &lt;software&gt; throughout this guide, and replace accordingly.</w:t>
      </w:r>
    </w:p>
  </w:comment>
  <w:comment w:id="14" w:author="Author" w:initials="A">
    <w:p w14:paraId="7251DD91" w14:textId="77777777" w:rsidR="00723D12" w:rsidRDefault="00723D1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723D12" w:rsidRDefault="00723D12" w:rsidP="00D93FCF">
      <w:pPr>
        <w:pStyle w:val="ListParagraph"/>
        <w:spacing w:after="0" w:line="240" w:lineRule="auto"/>
        <w:ind w:left="0"/>
      </w:pPr>
    </w:p>
    <w:p w14:paraId="6FA536A2" w14:textId="7B4C067A" w:rsidR="00723D12" w:rsidRDefault="00723D1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723D12" w:rsidRDefault="00723D12">
      <w:pPr>
        <w:pStyle w:val="CommentText"/>
      </w:pPr>
      <w:r>
        <w:rPr>
          <w:rStyle w:val="CommentReference"/>
        </w:rPr>
        <w:annotationRef/>
      </w:r>
      <w:r>
        <w:t>Finalize these details as soon as possible.</w:t>
      </w:r>
    </w:p>
  </w:comment>
  <w:comment w:id="17" w:author="Author" w:initials="A">
    <w:p w14:paraId="73EBFC47" w14:textId="77777777" w:rsidR="00723D12" w:rsidRDefault="00723D1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723D12" w:rsidRDefault="00723D12" w:rsidP="009A37CC">
      <w:pPr>
        <w:pStyle w:val="CommentText"/>
      </w:pPr>
    </w:p>
    <w:p w14:paraId="59E61574" w14:textId="40773C3F" w:rsidR="00723D12" w:rsidRDefault="00723D12" w:rsidP="009A37CC">
      <w:pPr>
        <w:pStyle w:val="CommentText"/>
      </w:pPr>
      <w:r>
        <w:t>These two paragraphs provide an example of the details you can provide. Provide links as appropriate.</w:t>
      </w:r>
    </w:p>
  </w:comment>
  <w:comment w:id="18" w:author="Author" w:initials="A">
    <w:p w14:paraId="11D71B1A" w14:textId="5301D454" w:rsidR="00723D12" w:rsidRDefault="00723D1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DA22D5" w:rsidRDefault="00DA22D5" w:rsidP="00DA22D5">
      <w:pPr>
        <w:pStyle w:val="CommentText"/>
      </w:pPr>
      <w:r>
        <w:rPr>
          <w:rStyle w:val="CommentReference"/>
        </w:rPr>
        <w:annotationRef/>
      </w:r>
      <w:r>
        <w:t xml:space="preserve">Replace this example diagram with your own. </w:t>
      </w:r>
    </w:p>
    <w:p w14:paraId="6AAE20D0" w14:textId="408F2C38" w:rsidR="00DA22D5" w:rsidRPr="001507C6" w:rsidRDefault="00DA22D5" w:rsidP="00DA22D5">
      <w:pPr>
        <w:pStyle w:val="CommentText"/>
      </w:pPr>
      <w:r w:rsidRPr="001507C6">
        <w:rPr>
          <w:b/>
        </w:rPr>
        <w:t>Send us your source PowerPoint file.</w:t>
      </w:r>
    </w:p>
    <w:p w14:paraId="352DC147" w14:textId="77777777" w:rsidR="00DA22D5" w:rsidRDefault="00DA22D5" w:rsidP="00DA22D5">
      <w:pPr>
        <w:pStyle w:val="CommentText"/>
      </w:pPr>
    </w:p>
    <w:p w14:paraId="375C81FB" w14:textId="77777777" w:rsidR="00DA22D5" w:rsidRPr="00A43AA3"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DA22D5" w:rsidRPr="001507C6"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DA22D5" w:rsidRPr="00BD560B"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DA22D5" w:rsidRPr="00A43AA3"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DA22D5" w:rsidRPr="0087400E"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DA22D5" w:rsidRP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DA22D5" w:rsidRPr="00DA22D5" w:rsidRDefault="00DA22D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0877AFB3" w:rsidR="00723D12" w:rsidRDefault="00723D12">
      <w:pPr>
        <w:pStyle w:val="CommentText"/>
      </w:pPr>
      <w:r>
        <w:rPr>
          <w:rStyle w:val="CommentReference"/>
        </w:rPr>
        <w:annotationRef/>
      </w:r>
      <w:r w:rsidR="00DA22D5">
        <w:t>In this bulleted list,</w:t>
      </w:r>
      <w:r w:rsidR="00DA22D5" w:rsidRPr="00253A8A">
        <w:t xml:space="preserve"> </w:t>
      </w:r>
      <w:r w:rsidR="00DA22D5">
        <w:t>describe</w:t>
      </w:r>
      <w:r w:rsidR="00DA22D5" w:rsidRPr="00253A8A">
        <w:t xml:space="preserve"> </w:t>
      </w:r>
      <w:r w:rsidR="00DA22D5">
        <w:t>every item</w:t>
      </w:r>
      <w:r w:rsidR="00DA22D5" w:rsidRPr="00253A8A">
        <w:t xml:space="preserve"> in the diagram</w:t>
      </w:r>
      <w:r w:rsidR="00DA22D5">
        <w:t>—</w:t>
      </w:r>
      <w:r w:rsidR="00DA22D5" w:rsidRPr="00253A8A">
        <w:t xml:space="preserve">and </w:t>
      </w:r>
      <w:r w:rsidR="00DA22D5">
        <w:t xml:space="preserve">show in the diagam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723D12" w:rsidRDefault="00723D1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723D12" w:rsidRPr="0037568D" w:rsidRDefault="00723D1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723D12" w:rsidRDefault="00723D12" w:rsidP="002B436C">
      <w:pPr>
        <w:pStyle w:val="CommentText"/>
      </w:pPr>
    </w:p>
    <w:p w14:paraId="0D61192B" w14:textId="77777777" w:rsidR="00723D12" w:rsidRDefault="00723D1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723D12" w:rsidRDefault="00723D12" w:rsidP="002B436C">
      <w:pPr>
        <w:pStyle w:val="CommentText"/>
      </w:pPr>
    </w:p>
    <w:p w14:paraId="2B30BD2E" w14:textId="108BCD45" w:rsidR="00723D12" w:rsidRDefault="00723D1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723D12" w:rsidRDefault="00723D1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6" w:history="1">
        <w:r w:rsidRPr="00960027">
          <w:rPr>
            <w:rStyle w:val="Hyperlink"/>
          </w:rPr>
          <w:t>Regional endpoints</w:t>
        </w:r>
      </w:hyperlink>
      <w:r>
        <w:t xml:space="preserve"> list.</w:t>
      </w:r>
    </w:p>
  </w:comment>
  <w:comment w:id="35" w:author="Author" w:initials="A">
    <w:p w14:paraId="7FC8987A" w14:textId="42B5E49C" w:rsidR="00723D12" w:rsidRDefault="00723D12">
      <w:pPr>
        <w:pStyle w:val="CommentText"/>
      </w:pPr>
      <w:r>
        <w:rPr>
          <w:rStyle w:val="CommentReference"/>
        </w:rPr>
        <w:annotationRef/>
      </w:r>
      <w:r>
        <w:t>Same for this URL.</w:t>
      </w:r>
    </w:p>
  </w:comment>
  <w:comment w:id="36" w:author="Author" w:initials="A">
    <w:p w14:paraId="22420BC7" w14:textId="1CDB96EA" w:rsidR="00723D12" w:rsidRDefault="00723D1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43D75DE7" w14:textId="190CF3B8" w:rsidR="00723D12" w:rsidRPr="007B19CE" w:rsidRDefault="00723D12" w:rsidP="00D717EC">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 xml:space="preserve">delete </w:t>
      </w:r>
      <w:r w:rsidR="006D4D01">
        <w:rPr>
          <w:rFonts w:ascii="Times" w:hAnsi="Times"/>
          <w:color w:val="212F3E"/>
          <w:sz w:val="21"/>
          <w:szCs w:val="21"/>
          <w:shd w:val="clear" w:color="auto" w:fill="FFFFFF"/>
        </w:rPr>
        <w:t>this row</w:t>
      </w:r>
      <w:r w:rsidRPr="007B19CE">
        <w:rPr>
          <w:rFonts w:ascii="Times" w:hAnsi="Times"/>
          <w:color w:val="212F3E"/>
          <w:sz w:val="21"/>
          <w:szCs w:val="21"/>
          <w:shd w:val="clear" w:color="auto" w:fill="FFFFFF"/>
        </w:rPr>
        <w:t xml:space="preserve">. </w:t>
      </w:r>
    </w:p>
    <w:p w14:paraId="383A47A7" w14:textId="77777777" w:rsidR="00723D12" w:rsidRPr="007B19CE" w:rsidRDefault="00723D12" w:rsidP="00D717EC">
      <w:pPr>
        <w:rPr>
          <w:rFonts w:ascii="Times" w:hAnsi="Times"/>
          <w:color w:val="212F3E"/>
          <w:sz w:val="21"/>
          <w:szCs w:val="21"/>
          <w:shd w:val="clear" w:color="auto" w:fill="FFFFFF"/>
        </w:rPr>
      </w:pPr>
    </w:p>
    <w:p w14:paraId="68FE4415" w14:textId="31F19B60" w:rsidR="00723D12" w:rsidRDefault="00723D12" w:rsidP="00D717EC">
      <w:pPr>
        <w:pStyle w:val="CommentText"/>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w:t>
      </w:r>
      <w:r>
        <w:rPr>
          <w:rFonts w:ascii="Times" w:hAnsi="Times"/>
          <w:color w:val="212F3E"/>
          <w:sz w:val="21"/>
          <w:szCs w:val="21"/>
          <w:shd w:val="clear" w:color="auto" w:fill="FFFFFF"/>
        </w:rPr>
        <w:t>this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7"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xml:space="preserve"> </w:t>
      </w:r>
    </w:p>
  </w:comment>
  <w:comment w:id="45" w:author="Author" w:initials="A">
    <w:p w14:paraId="79A45FF5" w14:textId="194F5662" w:rsidR="00723D12" w:rsidRDefault="00723D12" w:rsidP="003D23D8">
      <w:pPr>
        <w:pStyle w:val="CommentText"/>
      </w:pPr>
      <w:r>
        <w:rPr>
          <w:rStyle w:val="CommentReference"/>
        </w:rPr>
        <w:annotationRef/>
      </w:r>
      <w:r>
        <w:t xml:space="preserve">Include this step if you have an AMI users need to subscribe to.  </w:t>
      </w:r>
    </w:p>
    <w:p w14:paraId="13B1B742" w14:textId="772AD159" w:rsidR="00723D12" w:rsidRDefault="00723D12" w:rsidP="003D23D8">
      <w:pPr>
        <w:pStyle w:val="CommentText"/>
      </w:pPr>
    </w:p>
    <w:p w14:paraId="78A4C14B" w14:textId="6C7F71F8" w:rsidR="00723D12" w:rsidRDefault="00723D1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723D12" w:rsidRDefault="00723D12">
      <w:pPr>
        <w:pStyle w:val="CommentText"/>
      </w:pPr>
      <w:r>
        <w:rPr>
          <w:rStyle w:val="CommentReference"/>
        </w:rPr>
        <w:annotationRef/>
      </w:r>
      <w:r>
        <w:t>Add a link to your AMI page in AWS Marketplace.</w:t>
      </w:r>
    </w:p>
  </w:comment>
  <w:comment w:id="48" w:author="Author" w:initials="A">
    <w:p w14:paraId="1D35F417" w14:textId="06503F07" w:rsidR="00723D12" w:rsidRDefault="00723D12">
      <w:pPr>
        <w:pStyle w:val="CommentText"/>
      </w:pPr>
      <w:r>
        <w:rPr>
          <w:rStyle w:val="CommentReference"/>
        </w:rPr>
        <w:annotationRef/>
      </w:r>
      <w:r>
        <w:t>Revise to match your architecture, e.g., “one private subnet for the database instances.”</w:t>
      </w:r>
    </w:p>
  </w:comment>
  <w:comment w:id="49" w:author="Author" w:initials="A">
    <w:p w14:paraId="796AE87D" w14:textId="2C854C87" w:rsidR="00723D12" w:rsidRPr="007B19CE" w:rsidRDefault="00723D12" w:rsidP="007B19CE">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delete this note</w:t>
      </w:r>
      <w:r w:rsidRPr="007B19CE">
        <w:rPr>
          <w:rFonts w:ascii="Times" w:hAnsi="Times"/>
          <w:color w:val="212F3E"/>
          <w:sz w:val="21"/>
          <w:szCs w:val="21"/>
          <w:shd w:val="clear" w:color="auto" w:fill="FFFFFF"/>
        </w:rPr>
        <w:t xml:space="preserve">. </w:t>
      </w:r>
    </w:p>
    <w:p w14:paraId="1565EAE4" w14:textId="77777777" w:rsidR="00723D12" w:rsidRPr="007B19CE" w:rsidRDefault="00723D12" w:rsidP="007B19CE">
      <w:pPr>
        <w:rPr>
          <w:rFonts w:ascii="Times" w:hAnsi="Times"/>
          <w:color w:val="212F3E"/>
          <w:sz w:val="21"/>
          <w:szCs w:val="21"/>
          <w:shd w:val="clear" w:color="auto" w:fill="FFFFFF"/>
        </w:rPr>
      </w:pPr>
    </w:p>
    <w:p w14:paraId="7DA60BB8" w14:textId="4CE8B5FB" w:rsidR="00723D12" w:rsidRPr="007B19CE" w:rsidRDefault="00723D12" w:rsidP="007B19CE">
      <w:pPr>
        <w:rPr>
          <w:rFonts w:ascii="Times New Roman" w:hAnsi="Times New Roman"/>
        </w:rPr>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w:t>
      </w:r>
      <w:r w:rsidRPr="007B19CE">
        <w:rPr>
          <w:rFonts w:ascii="Times" w:hAnsi="Times"/>
          <w:color w:val="212F3E"/>
          <w:sz w:val="21"/>
          <w:szCs w:val="21"/>
          <w:shd w:val="clear" w:color="auto" w:fill="FFFFFF"/>
        </w:rPr>
        <w:t>, as in this example</w:t>
      </w:r>
      <w:r w:rsidRPr="00D83285">
        <w:rPr>
          <w:rFonts w:ascii="Times" w:hAnsi="Times"/>
          <w:color w:val="212F3E"/>
          <w:sz w:val="21"/>
          <w:szCs w:val="21"/>
          <w:shd w:val="clear" w:color="auto" w:fill="FFFFFF"/>
        </w:rPr>
        <w:t xml:space="preserv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th</w:t>
      </w:r>
      <w:r w:rsidRPr="007B19CE">
        <w:rPr>
          <w:rFonts w:ascii="Times" w:hAnsi="Times"/>
          <w:color w:val="212F3E"/>
          <w:sz w:val="21"/>
          <w:szCs w:val="21"/>
          <w:shd w:val="clear" w:color="auto" w:fill="FFFFFF"/>
        </w:rPr>
        <w:t>is</w:t>
      </w:r>
      <w:r>
        <w:rPr>
          <w:rFonts w:ascii="Times" w:hAnsi="Times"/>
          <w:color w:val="212F3E"/>
          <w:sz w:val="21"/>
          <w:szCs w:val="21"/>
          <w:shd w:val="clear" w:color="auto" w:fill="FFFFFF"/>
        </w:rPr>
        <w:t xml:space="preserve"> note’s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8"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as in this example</w:t>
      </w:r>
      <w:r w:rsidRPr="007B19CE">
        <w:rPr>
          <w:rFonts w:ascii="Times" w:hAnsi="Times"/>
          <w:color w:val="212F3E"/>
          <w:sz w:val="21"/>
          <w:szCs w:val="21"/>
          <w:shd w:val="clear" w:color="auto" w:fill="FFFFFF"/>
        </w:rPr>
        <w:t>.</w:t>
      </w:r>
      <w:r>
        <w:rPr>
          <w:rFonts w:ascii="Helvetica Neue" w:hAnsi="Helvetica Neue"/>
          <w:color w:val="212F3E"/>
          <w:sz w:val="21"/>
          <w:szCs w:val="21"/>
          <w:shd w:val="clear" w:color="auto" w:fill="FFFFFF"/>
        </w:rPr>
        <w:t xml:space="preserve"> </w:t>
      </w:r>
    </w:p>
  </w:comment>
  <w:comment w:id="54" w:author="Author" w:initials="A">
    <w:p w14:paraId="0ABDA23F" w14:textId="3700D0E9" w:rsidR="00723D12" w:rsidRDefault="00723D12">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9"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723D12" w:rsidRDefault="00723D12">
      <w:pPr>
        <w:pStyle w:val="CommentText"/>
        <w:rPr>
          <w:rFonts w:eastAsiaTheme="majorEastAsia"/>
        </w:rPr>
      </w:pPr>
    </w:p>
    <w:p w14:paraId="16B1885D" w14:textId="50AEEF40" w:rsidR="00723D12" w:rsidRDefault="00723D12">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10" w:history="1">
        <w:r w:rsidRPr="00BF5FB3">
          <w:rPr>
            <w:rStyle w:val="Hyperlink"/>
          </w:rPr>
          <w:t>Contributor’s Guide</w:t>
        </w:r>
      </w:hyperlink>
      <w:r>
        <w:t>.</w:t>
      </w:r>
    </w:p>
  </w:comment>
  <w:comment w:id="59" w:author="Author" w:initials="A">
    <w:p w14:paraId="5B4A9A74" w14:textId="6E4CB4A7" w:rsidR="00723D12" w:rsidRPr="005F5D48" w:rsidRDefault="00723D12"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0" w:author="Author" w:initials="A">
    <w:p w14:paraId="45559515" w14:textId="23C69EC6" w:rsidR="00723D12" w:rsidRDefault="00723D12">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4" w:author="Author" w:initials="A">
    <w:p w14:paraId="6E6E5EA5" w14:textId="5F76DD60" w:rsidR="00723D12" w:rsidRDefault="00723D12">
      <w:pPr>
        <w:pStyle w:val="CommentText"/>
      </w:pPr>
      <w:r>
        <w:rPr>
          <w:rStyle w:val="CommentReference"/>
        </w:rPr>
        <w:annotationRef/>
      </w:r>
      <w:r>
        <w:t>Please replace the parameter tables in this section with information from your own templates, as in the new VPC section.</w:t>
      </w:r>
    </w:p>
    <w:p w14:paraId="6E17A542" w14:textId="03E4205A" w:rsidR="00723D12" w:rsidRDefault="00723D12">
      <w:pPr>
        <w:pStyle w:val="CommentText"/>
      </w:pPr>
    </w:p>
    <w:p w14:paraId="61B9D976" w14:textId="6CBE4141" w:rsidR="00723D12" w:rsidRDefault="00723D12">
      <w:pPr>
        <w:pStyle w:val="CommentText"/>
      </w:pPr>
      <w:r>
        <w:t>For consistency, make sure that parameters that appear in both templates have the same names, labels, defaults, and descriptions.</w:t>
      </w:r>
    </w:p>
  </w:comment>
  <w:comment w:id="65" w:author="Author" w:initials="A">
    <w:p w14:paraId="0B75074F" w14:textId="123E0575" w:rsidR="00723D12" w:rsidRDefault="00723D12"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6" w:author="Author" w:initials="A">
    <w:p w14:paraId="5C3E8631" w14:textId="1C88B1D4" w:rsidR="00723D12" w:rsidRDefault="00723D12">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723D12" w:rsidRDefault="00723D12" w:rsidP="002C6BEE">
      <w:pPr>
        <w:pStyle w:val="CommentText"/>
      </w:pPr>
    </w:p>
    <w:p w14:paraId="2ABF7A6B" w14:textId="67FCDF5F" w:rsidR="00723D12" w:rsidRDefault="00723D12" w:rsidP="002C6BEE">
      <w:pPr>
        <w:pStyle w:val="CommentText"/>
      </w:pPr>
      <w:r>
        <w:t>Make sure that screenshots are legible (crop if necessary), all personal information is blurred, and values are filled in when displaying settings.</w:t>
      </w:r>
    </w:p>
    <w:p w14:paraId="3BC6B6DD" w14:textId="77777777" w:rsidR="00723D12" w:rsidRDefault="00723D12" w:rsidP="002C6BEE">
      <w:pPr>
        <w:pStyle w:val="CommentText"/>
      </w:pPr>
    </w:p>
    <w:p w14:paraId="0EC8256E" w14:textId="1783F124" w:rsidR="00723D12" w:rsidRDefault="00723D12" w:rsidP="002C6BEE">
      <w:pPr>
        <w:pStyle w:val="CommentText"/>
      </w:pPr>
      <w:r>
        <w:t>Tips:</w:t>
      </w:r>
    </w:p>
    <w:p w14:paraId="2F50962C" w14:textId="1329808B" w:rsidR="00723D12" w:rsidRDefault="00723D12" w:rsidP="002C6BEE">
      <w:pPr>
        <w:pStyle w:val="CommentText"/>
      </w:pPr>
      <w:r>
        <w:t>If shooting a browser screen, try making the window smaller to decrease the width of the image and to minimize the need to resize it.</w:t>
      </w:r>
    </w:p>
    <w:p w14:paraId="3A35208D" w14:textId="77777777" w:rsidR="00723D12" w:rsidRDefault="00723D12" w:rsidP="002C6BEE">
      <w:pPr>
        <w:pStyle w:val="CommentText"/>
      </w:pPr>
    </w:p>
    <w:p w14:paraId="0936EFE6" w14:textId="64ED4569" w:rsidR="00723D12" w:rsidRDefault="00723D12" w:rsidP="002C6BEE">
      <w:pPr>
        <w:pStyle w:val="CommentText"/>
      </w:pPr>
      <w:r>
        <w:t>Highlights should be green arrows or rectangles without shadows. Or send us the screenshot without highlighting and let us know where we need to add it.</w:t>
      </w:r>
    </w:p>
  </w:comment>
  <w:comment w:id="68" w:author="Author" w:initials="A">
    <w:p w14:paraId="180A9E48" w14:textId="2BCCC611" w:rsidR="00723D12" w:rsidRPr="003F6428" w:rsidRDefault="00723D1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0" w:author="Author" w:initials="A">
    <w:p w14:paraId="68CA08C6" w14:textId="44401980" w:rsidR="00723D12" w:rsidRDefault="00723D1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3" w:author="Author" w:initials="A">
    <w:p w14:paraId="75CF968C" w14:textId="135EADAB" w:rsidR="00723D12" w:rsidRPr="003F6428" w:rsidRDefault="00723D1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5" w:author="Author" w:initials="A">
    <w:p w14:paraId="20AC2634" w14:textId="0BF4000D" w:rsidR="00723D12" w:rsidRDefault="00723D1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7" w:author="Author" w:initials="A">
    <w:p w14:paraId="7C626D8F" w14:textId="6BBD8717" w:rsidR="00723D12" w:rsidRDefault="00723D1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0" w:author="Author" w:initials="A">
    <w:p w14:paraId="755E5604" w14:textId="6FA74A45" w:rsidR="00723D12" w:rsidRDefault="00723D12">
      <w:pPr>
        <w:pStyle w:val="CommentText"/>
      </w:pPr>
      <w:r>
        <w:rPr>
          <w:rStyle w:val="CommentReference"/>
        </w:rPr>
        <w:annotationRef/>
      </w:r>
      <w:r>
        <w:t>If you’re deploying on Linux instances, provide the location for log files on Linux, or omit this sentence.</w:t>
      </w:r>
    </w:p>
  </w:comment>
  <w:comment w:id="87" w:author="Author" w:initials="A">
    <w:p w14:paraId="18B33097" w14:textId="623E28FB" w:rsidR="00723D12" w:rsidRDefault="00723D12">
      <w:pPr>
        <w:pStyle w:val="CommentText"/>
      </w:pPr>
      <w:r>
        <w:rPr>
          <w:rStyle w:val="CommentReference"/>
        </w:rPr>
        <w:annotationRef/>
      </w:r>
      <w:r>
        <w:t>Add links to the AWS documentation for other services used by the Quick Start.</w:t>
      </w:r>
    </w:p>
  </w:comment>
  <w:comment w:id="88" w:author="Author" w:initials="A">
    <w:p w14:paraId="11C50516" w14:textId="3FE15C96" w:rsidR="00723D12" w:rsidRDefault="00723D12">
      <w:pPr>
        <w:pStyle w:val="CommentText"/>
      </w:pPr>
      <w:r>
        <w:rPr>
          <w:rStyle w:val="CommentReference"/>
        </w:rPr>
        <w:annotationRef/>
      </w:r>
      <w:r>
        <w:t>Add links to the user guide and other useful information for your product.</w:t>
      </w:r>
    </w:p>
  </w:comment>
  <w:comment w:id="90" w:author="Author" w:initials="A">
    <w:p w14:paraId="75BA2BDF" w14:textId="3F8B82D3" w:rsidR="00723D12" w:rsidRDefault="00723D1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26D8" w14:textId="77777777" w:rsidR="00512249" w:rsidRDefault="00512249" w:rsidP="009D25DA">
      <w:r>
        <w:separator/>
      </w:r>
    </w:p>
    <w:p w14:paraId="711AEA6F" w14:textId="77777777" w:rsidR="00512249" w:rsidRDefault="00512249"/>
  </w:endnote>
  <w:endnote w:type="continuationSeparator" w:id="0">
    <w:p w14:paraId="1953F4BA" w14:textId="77777777" w:rsidR="00512249" w:rsidRDefault="00512249" w:rsidP="009D25DA">
      <w:r>
        <w:continuationSeparator/>
      </w:r>
    </w:p>
    <w:p w14:paraId="44E04775" w14:textId="77777777" w:rsidR="00512249" w:rsidRDefault="00512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723D12" w:rsidRDefault="00723D1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1" w:name="_Toc387314097"/>
    <w:r w:rsidRPr="009B76CA">
      <w:rPr>
        <w:noProof/>
        <w:position w:val="-8"/>
      </w:rPr>
      <w:tab/>
    </w:r>
    <w:bookmarkEnd w:id="9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723D12" w:rsidRDefault="00723D1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35A9D" w14:textId="77777777" w:rsidR="00512249" w:rsidRDefault="00512249" w:rsidP="009D25DA">
      <w:r>
        <w:separator/>
      </w:r>
    </w:p>
  </w:footnote>
  <w:footnote w:type="continuationSeparator" w:id="0">
    <w:p w14:paraId="5E9E6212" w14:textId="77777777" w:rsidR="00512249" w:rsidRDefault="00512249"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723D12" w:rsidRPr="00F85B95" w:rsidRDefault="00723D1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723D12" w:rsidRDefault="00723D1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9C1C9F3A-224D-F54C-B90E-C3305628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aws.amazon.com/general/latest/gr/aws-service-information.htm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aws-service-information.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10" Type="http://schemas.openxmlformats.org/officeDocument/2006/relationships/hyperlink" Target="https://aws-quickstart.github.io/naming-parms.html" TargetMode="External"/><Relationship Id="rId4" Type="http://schemas.openxmlformats.org/officeDocument/2006/relationships/hyperlink" Target="https://github.com/aws-quickstart/quickstart-examples/raw/master/doc/Quick%20Start%20architecture%20diagram.pptx" TargetMode="External"/><Relationship Id="rId9" Type="http://schemas.openxmlformats.org/officeDocument/2006/relationships/hyperlink" Target="https://n8wquls5cg.execute-api.us-east-1.amazonaws.com/Prod/generate-table?url=%3ctemplate_ur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FE6D9-20CA-8C43-B273-544A576C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23</cp:revision>
  <dcterms:created xsi:type="dcterms:W3CDTF">2020-02-17T17:59:00Z</dcterms:created>
  <dcterms:modified xsi:type="dcterms:W3CDTF">2020-05-30T06:18:00Z</dcterms:modified>
</cp:coreProperties>
</file>