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2674E1">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2674E1">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2674E1">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2674E1">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2674E1">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2674E1">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2674E1">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2674E1">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2674E1">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2674E1">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2674E1">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2674E1">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2674E1">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2674E1">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2674E1">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2674E1">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2674E1">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2674E1">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2674E1">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2674E1">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2674E1">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2674E1">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37C0FE34" w:rsidR="002C7C82" w:rsidRPr="00D61892" w:rsidRDefault="002674E1" w:rsidP="00B54658">
      <w:pPr>
        <w:rPr>
          <w:bCs/>
        </w:rPr>
      </w:pPr>
      <w:hyperlink r:id="rId10"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r w:rsidR="00D61892" w:rsidRPr="00D61892">
        <w:rPr>
          <w:bCs/>
        </w:rPr>
        <w:t>Amazon may share </w:t>
      </w:r>
      <w:r w:rsidR="00D61892" w:rsidRPr="003960F4">
        <w:rPr>
          <w:bCs/>
        </w:rPr>
        <w:t xml:space="preserve">who uses AWS Quick Starts with the AWS </w:t>
      </w:r>
      <w:r w:rsidR="00D61892">
        <w:rPr>
          <w:bCs/>
        </w:rPr>
        <w:t>Partner Network (APN) P</w:t>
      </w:r>
      <w:r w:rsidR="00D61892" w:rsidRPr="003960F4">
        <w:rPr>
          <w:bCs/>
        </w:rPr>
        <w:t>artner that collaborated with AWS on the content of the Quick Start.</w:t>
      </w:r>
    </w:p>
    <w:p w14:paraId="74195D0C" w14:textId="77777777" w:rsidR="00C3207C" w:rsidRPr="00BB47AA" w:rsidRDefault="00C3207C" w:rsidP="00BB47AA">
      <w:pPr>
        <w:pStyle w:val="Heading1"/>
      </w:pPr>
      <w:bookmarkStart w:id="5" w:name="_Toc535566608"/>
      <w:bookmarkStart w:id="6" w:name="_Toc32828011"/>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2A3A9C3D" w14:textId="494DDA1F" w:rsidR="00C3207C" w:rsidRDefault="00C3207C" w:rsidP="008934B8">
      <w:pPr>
        <w:pStyle w:val="Heading2"/>
      </w:pPr>
      <w:bookmarkStart w:id="11" w:name="_Toc535566609"/>
      <w:bookmarkStart w:id="12" w:name="_Toc32828012"/>
      <w:commentRangeStart w:id="13"/>
      <w:r w:rsidRPr="002C7C82">
        <w:t>&lt;</w:t>
      </w:r>
      <w:r w:rsidRPr="00C3207C">
        <w:t>software</w:t>
      </w:r>
      <w:r w:rsidRPr="002C7C82">
        <w:t xml:space="preserve">&gt; </w:t>
      </w:r>
      <w:commentRangeEnd w:id="13"/>
      <w:r w:rsidR="00DA22D5">
        <w:rPr>
          <w:rStyle w:val="CommentReference"/>
          <w:rFonts w:ascii="Georgia" w:hAnsi="Georgia"/>
          <w:color w:val="auto"/>
        </w:rPr>
        <w:commentReference w:id="13"/>
      </w:r>
      <w:r>
        <w:t>on AWS</w:t>
      </w:r>
      <w:bookmarkEnd w:id="9"/>
      <w:bookmarkEnd w:id="11"/>
      <w:bookmarkEnd w:id="12"/>
    </w:p>
    <w:p w14:paraId="4AB5B080" w14:textId="28F11E2D" w:rsid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8"/>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1"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2"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3"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F02617">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2C96723E" w14:textId="1B02CE8A" w:rsidR="009A4E92" w:rsidRDefault="00DA22D5" w:rsidP="009A4E92">
      <w:pPr>
        <w:pStyle w:val="Picture"/>
      </w:pPr>
      <w:r>
        <w:rPr>
          <w:rStyle w:val="CommentReference"/>
          <w:rFonts w:cs="Times New Roman"/>
          <w:color w:val="auto"/>
        </w:rPr>
        <w:lastRenderedPageBreak/>
        <w:commentReference w:id="20"/>
      </w:r>
      <w:r w:rsidR="00C73FD1">
        <w:rPr>
          <w:noProof/>
        </w:rPr>
        <w:drawing>
          <wp:inline distT="0" distB="0" distL="0" distR="0" wp14:anchorId="196847A0" wp14:editId="768DD0D5">
            <wp:extent cx="6273800" cy="43756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_diagram-sample.png"/>
                    <pic:cNvPicPr/>
                  </pic:nvPicPr>
                  <pic:blipFill rotWithShape="1">
                    <a:blip r:embed="rId14"/>
                    <a:srcRect l="9876" r="9465"/>
                    <a:stretch/>
                  </pic:blipFill>
                  <pic:spPr bwMode="auto">
                    <a:xfrm>
                      <a:off x="0" y="0"/>
                      <a:ext cx="6282323" cy="4381600"/>
                    </a:xfrm>
                    <a:prstGeom prst="rect">
                      <a:avLst/>
                    </a:prstGeom>
                    <a:ln>
                      <a:noFill/>
                    </a:ln>
                    <a:extLst>
                      <a:ext uri="{53640926-AAD7-44D8-BBD7-CCE9431645EC}">
                        <a14:shadowObscured xmlns:a14="http://schemas.microsoft.com/office/drawing/2010/main"/>
                      </a:ext>
                    </a:extLst>
                  </pic:spPr>
                </pic:pic>
              </a:graphicData>
            </a:graphic>
          </wp:inline>
        </w:drawing>
      </w:r>
    </w:p>
    <w:p w14:paraId="0CB9808D" w14:textId="61A25B53"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5" w:history="1">
        <w:r>
          <w:rPr>
            <w:rStyle w:val="Hyperlink"/>
          </w:rPr>
          <w:t>Getting Started Resource Center</w:t>
        </w:r>
      </w:hyperlink>
      <w:r>
        <w:t xml:space="preserve"> </w:t>
      </w:r>
      <w:r w:rsidR="00334434">
        <w:t>and the</w:t>
      </w:r>
      <w:r>
        <w:t xml:space="preserve"> </w:t>
      </w:r>
      <w:hyperlink r:id="rId16"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7"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2674E1" w:rsidP="00384C28">
            <w:pPr>
              <w:pStyle w:val="Tabletext"/>
              <w:widowControl w:val="0"/>
            </w:pPr>
            <w:hyperlink r:id="rId18"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4"/>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4"/>
            <w:r w:rsidR="00960027">
              <w:rPr>
                <w:rStyle w:val="CommentReference"/>
                <w:rFonts w:cs="Times New Roman"/>
              </w:rPr>
              <w:commentReference w:id="34"/>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5"/>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5"/>
            <w:r w:rsidR="00960027">
              <w:rPr>
                <w:rStyle w:val="CommentReference"/>
                <w:rFonts w:cs="Times New Roman"/>
              </w:rPr>
              <w:commentReference w:id="35"/>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19"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6"/>
                  <w:r>
                    <w:t>&lt;n&gt;</w:t>
                  </w:r>
                  <w:commentRangeEnd w:id="36"/>
                  <w:r>
                    <w:rPr>
                      <w:rStyle w:val="CommentReference"/>
                      <w:rFonts w:cs="Times New Roman"/>
                      <w:color w:val="212120"/>
                    </w:rPr>
                    <w:commentReference w:id="36"/>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2674E1" w:rsidP="00384C28">
            <w:pPr>
              <w:pStyle w:val="Tabletext"/>
            </w:pPr>
            <w:hyperlink r:id="rId20"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7"/>
            <w:r>
              <w:t>&lt;</w:t>
            </w:r>
            <w:r w:rsidR="002A6E2F">
              <w:t xml:space="preserve">names of </w:t>
            </w:r>
            <w:r>
              <w:t>service</w:t>
            </w:r>
            <w:r w:rsidR="00D717EC">
              <w:t xml:space="preserve"> or services, if any</w:t>
            </w:r>
            <w:r>
              <w:t>&gt;</w:t>
            </w:r>
            <w:commentRangeEnd w:id="37"/>
            <w:r>
              <w:rPr>
                <w:rStyle w:val="CommentReference"/>
                <w:rFonts w:cs="Times New Roman"/>
                <w:color w:val="212120"/>
              </w:rPr>
              <w:commentReference w:id="37"/>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1"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2674E1" w:rsidP="00384C28">
            <w:pPr>
              <w:pStyle w:val="Tabletext"/>
              <w:rPr>
                <w:rStyle w:val="Hyperlink"/>
                <w:b w:val="0"/>
              </w:rPr>
            </w:pPr>
            <w:hyperlink r:id="rId22" w:history="1">
              <w:r w:rsidR="009768D9" w:rsidRPr="009768D9">
                <w:rPr>
                  <w:rStyle w:val="Hyperlink"/>
                  <w:b w:val="0"/>
                </w:rPr>
                <w:t>Key pair</w:t>
              </w:r>
            </w:hyperlink>
          </w:p>
        </w:tc>
        <w:tc>
          <w:tcPr>
            <w:tcW w:w="7221" w:type="dxa"/>
            <w:shd w:val="clear" w:color="auto" w:fill="auto"/>
          </w:tcPr>
          <w:p w14:paraId="406C26E1" w14:textId="75FF8508" w:rsidR="009768D9" w:rsidRDefault="00B27009" w:rsidP="00384C28">
            <w:pPr>
              <w:pStyle w:val="Tabletext"/>
              <w:cnfStyle w:val="000000000000" w:firstRow="0" w:lastRow="0" w:firstColumn="0" w:lastColumn="0" w:oddVBand="0" w:evenVBand="0" w:oddHBand="0" w:evenHBand="0" w:firstRowFirstColumn="0" w:firstRowLastColumn="0" w:lastRowFirstColumn="0" w:lastRowLastColumn="0"/>
            </w:pPr>
            <w:r>
              <w:t>Ensure</w:t>
            </w:r>
            <w:r w:rsidR="009768D9">
              <w:t xml:space="preserve"> that at least one </w:t>
            </w:r>
            <w:r w:rsidR="009768D9" w:rsidRPr="009768D9">
              <w:rPr>
                <w:rFonts w:eastAsiaTheme="majorEastAsia"/>
              </w:rPr>
              <w:t>Amazon EC2 key pair</w:t>
            </w:r>
            <w:r w:rsidR="009768D9">
              <w:t xml:space="preserve"> exists in your AWS </w:t>
            </w:r>
            <w:r w:rsidR="0002403B">
              <w:t>account in the R</w:t>
            </w:r>
            <w:r w:rsidR="009768D9" w:rsidRPr="009768D9">
              <w:t>egion where you plan to deploy the Quick Start.</w:t>
            </w:r>
            <w:r w:rsidR="009768D9">
              <w:t xml:space="preserve"> Make note of the key pair name. You </w:t>
            </w:r>
            <w:r w:rsidR="00372F97">
              <w:t>need</w:t>
            </w:r>
            <w:r w:rsidR="009768D9">
              <w:t xml:space="preserve"> </w:t>
            </w:r>
            <w:r w:rsidR="00A2527B">
              <w:t>it</w:t>
            </w:r>
            <w:r w:rsidR="009768D9">
              <w:t xml:space="preserve"> during deployment. To create a key pair, follow the </w:t>
            </w:r>
            <w:hyperlink r:id="rId23" w:history="1">
              <w:r w:rsidR="009768D9" w:rsidRPr="009768D9">
                <w:rPr>
                  <w:rStyle w:val="Hyperlink"/>
                </w:rPr>
                <w:t>instructions in the AWS documentation</w:t>
              </w:r>
            </w:hyperlink>
            <w:r w:rsidR="009768D9">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2674E1" w:rsidP="00384C28">
            <w:pPr>
              <w:pStyle w:val="Tabletext"/>
              <w:rPr>
                <w:b w:val="0"/>
              </w:rPr>
            </w:pPr>
            <w:hyperlink r:id="rId24"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8" w:name="_Toc32828019"/>
      <w:r>
        <w:lastRenderedPageBreak/>
        <w:t xml:space="preserve">Deployment </w:t>
      </w:r>
      <w:bookmarkEnd w:id="27"/>
      <w:r w:rsidR="007858F3">
        <w:t>o</w:t>
      </w:r>
      <w:r>
        <w:t>ptions</w:t>
      </w:r>
      <w:bookmarkEnd w:id="28"/>
      <w:bookmarkEnd w:id="38"/>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9" w:name="_Deployment_Steps"/>
      <w:bookmarkStart w:id="40" w:name="_Toc32828020"/>
      <w:bookmarkEnd w:id="39"/>
      <w:r>
        <w:t>Deployment</w:t>
      </w:r>
      <w:r w:rsidR="00030447">
        <w:t xml:space="preserve"> s</w:t>
      </w:r>
      <w:r w:rsidR="001E4301">
        <w:t>teps</w:t>
      </w:r>
      <w:bookmarkEnd w:id="40"/>
    </w:p>
    <w:p w14:paraId="562C457E" w14:textId="30024CFB" w:rsidR="00F0735F" w:rsidRDefault="004B313D" w:rsidP="008934B8">
      <w:pPr>
        <w:pStyle w:val="Heading2"/>
        <w:spacing w:before="140"/>
      </w:pPr>
      <w:bookmarkStart w:id="41"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1"/>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5"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5BDC7840" w:rsidR="009A6866" w:rsidRDefault="00B27009" w:rsidP="009A6866">
      <w:pPr>
        <w:pStyle w:val="ListNumber"/>
        <w:numPr>
          <w:ilvl w:val="0"/>
          <w:numId w:val="29"/>
        </w:numPr>
      </w:pPr>
      <w:r>
        <w:t>Ensure</w:t>
      </w:r>
      <w:r w:rsidR="009A6866">
        <w:t xml:space="preserve"> that your AWS account is configured correctly</w:t>
      </w:r>
      <w:r w:rsidR="002B436C">
        <w:t>, as discussed in</w:t>
      </w:r>
      <w:r w:rsidR="003D23D8">
        <w:t xml:space="preserve"> the</w:t>
      </w:r>
      <w:r w:rsidR="009A6866">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2" w:name="_Step_2._Subscribe"/>
      <w:bookmarkStart w:id="43" w:name="_Toc470792040"/>
      <w:bookmarkStart w:id="44" w:name="_Toc32828022"/>
      <w:bookmarkEnd w:id="42"/>
      <w:r>
        <w:t xml:space="preserve">Step 2. Subscribe to the </w:t>
      </w:r>
      <w:r w:rsidRPr="00421FE9">
        <w:t>&lt;software&gt;</w:t>
      </w:r>
      <w:r w:rsidRPr="00692312">
        <w:rPr>
          <w:color w:val="C00000"/>
        </w:rPr>
        <w:t xml:space="preserve"> </w:t>
      </w:r>
      <w:r>
        <w:t>AMI</w:t>
      </w:r>
      <w:bookmarkEnd w:id="43"/>
      <w:r w:rsidR="003D23D8">
        <w:rPr>
          <w:rStyle w:val="CommentReference"/>
          <w:rFonts w:ascii="Georgia" w:hAnsi="Georgia"/>
          <w:bCs/>
          <w:color w:val="212120"/>
        </w:rPr>
        <w:commentReference w:id="45"/>
      </w:r>
      <w:bookmarkEnd w:id="44"/>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6"/>
      <w:r w:rsidRPr="004266AD">
        <w:t>&lt;software&gt;</w:t>
      </w:r>
      <w:r w:rsidR="00FF7C6E" w:rsidRPr="00FF7C6E">
        <w:t xml:space="preserve"> AMI</w:t>
      </w:r>
      <w:commentRangeEnd w:id="46"/>
      <w:r w:rsidR="003D23D8">
        <w:rPr>
          <w:rStyle w:val="CommentReference"/>
        </w:rPr>
        <w:commentReference w:id="46"/>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6"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7" w:name="_Toc32828023"/>
      <w:r>
        <w:lastRenderedPageBreak/>
        <w:t>Step 3</w:t>
      </w:r>
      <w:r w:rsidR="00F0735F" w:rsidRPr="00DF03A2">
        <w:t>. Launch the</w:t>
      </w:r>
      <w:r w:rsidR="00F53833">
        <w:t xml:space="preserve"> Quick Start</w:t>
      </w:r>
      <w:bookmarkEnd w:id="47"/>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2674E1" w:rsidP="006B15E8">
            <w:pPr>
              <w:pStyle w:val="Picture"/>
              <w:spacing w:before="0"/>
              <w:rPr>
                <w:noProof/>
              </w:rPr>
            </w:pPr>
            <w:hyperlink r:id="rId38"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2674E1" w:rsidP="006B15E8">
            <w:pPr>
              <w:pStyle w:val="Picture"/>
              <w:spacing w:before="0"/>
              <w:rPr>
                <w:rStyle w:val="Hyperlink"/>
                <w:color w:val="262626" w:themeColor="text1" w:themeTint="D9"/>
                <w:u w:val="none"/>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6C51C754"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w:t>
      </w:r>
      <w:r w:rsidR="00B27009">
        <w:t>ensure</w:t>
      </w:r>
      <w:r w:rsidRPr="007E3B5F">
        <w:t xml:space="preserve"> that your VPC has </w:t>
      </w:r>
      <w:commentRangeStart w:id="48"/>
      <w:r w:rsidRPr="007E3B5F">
        <w:t xml:space="preserve">two private subnets in different Availability Zones for the </w:t>
      </w:r>
      <w:r w:rsidR="006744E9">
        <w:t>workload</w:t>
      </w:r>
      <w:r w:rsidRPr="007E3B5F">
        <w:t xml:space="preserve"> instances</w:t>
      </w:r>
      <w:commentRangeEnd w:id="48"/>
      <w:r w:rsidR="00D32ABF">
        <w:rPr>
          <w:rStyle w:val="CommentReference"/>
        </w:rPr>
        <w:commentReference w:id="48"/>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0" w:history="1">
        <w:r w:rsidR="00F84D99" w:rsidRPr="00D92F4C">
          <w:rPr>
            <w:rStyle w:val="Hyperlink"/>
          </w:rPr>
          <w:t>shared subnets</w:t>
        </w:r>
      </w:hyperlink>
      <w:r w:rsidRPr="007E3B5F">
        <w:t xml:space="preserve">. These subnets require </w:t>
      </w:r>
      <w:hyperlink r:id="rId41"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6A025A53" w:rsidR="0044694D" w:rsidRPr="007E3B5F" w:rsidRDefault="006B054C" w:rsidP="00CC4708">
      <w:pPr>
        <w:pStyle w:val="Note"/>
      </w:pPr>
      <w:r>
        <w:t>A</w:t>
      </w:r>
      <w:r w:rsidR="0044694D" w:rsidRPr="007E3B5F">
        <w:t>lso</w:t>
      </w:r>
      <w:r>
        <w:t>,</w:t>
      </w:r>
      <w:r w:rsidR="0044694D" w:rsidRPr="007E3B5F">
        <w:t xml:space="preserve"> </w:t>
      </w:r>
      <w:r w:rsidR="00B27009">
        <w:t>ensure</w:t>
      </w:r>
      <w:r>
        <w:t xml:space="preserv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2"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49"/>
      <w:r w:rsidRPr="001022EC">
        <w:rPr>
          <w:b/>
        </w:rPr>
        <w:lastRenderedPageBreak/>
        <w:t>Note</w:t>
      </w:r>
      <w:commentRangeEnd w:id="49"/>
      <w:r>
        <w:rPr>
          <w:rStyle w:val="CommentReference"/>
        </w:rPr>
        <w:commentReference w:id="49"/>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3"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2674E1"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2674E1"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0" w:name="_Option_1:_Parameters"/>
      <w:bookmarkStart w:id="51" w:name="_Toc32828024"/>
      <w:bookmarkEnd w:id="50"/>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2"/>
      </w:r>
      <w:bookmarkEnd w:id="51"/>
    </w:p>
    <w:p w14:paraId="4EBA99E7" w14:textId="77777777" w:rsidR="0044694D" w:rsidRDefault="002674E1" w:rsidP="006423F9">
      <w:pPr>
        <w:keepNext/>
        <w:keepLines/>
        <w:spacing w:after="140"/>
        <w:rPr>
          <w:rStyle w:val="Hyperlink"/>
          <w:rFonts w:cs="Arial"/>
          <w:szCs w:val="22"/>
        </w:rPr>
      </w:pPr>
      <w:hyperlink r:id="rId44"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r>
              <w:t>Choose</w:t>
            </w:r>
            <w:r w:rsidR="002D0D29">
              <w:t xml:space="preserve"> the</w:t>
            </w:r>
            <w:r w:rsidR="00692312" w:rsidRPr="000078EC">
              <w:t xml:space="preserve"> Availability Zones to use for the subnets in the VPC. The Quick Start uses two Availability Zones from your list.</w:t>
            </w:r>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B29552F"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25528415"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493522">
              <w:t xml:space="preserve">DMZ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4BA18F06"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9D24AA">
              <w:t xml:space="preserve">. Set this value to a </w:t>
            </w:r>
            <w:r w:rsidR="009D24AA" w:rsidRPr="00D30422">
              <w:t>trusted IP range. For example, you might grant access only to your corporate network.</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45E3581D"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commentRangeStart w:id="53"/>
            <w:r w:rsidR="00362322">
              <w:t>“</w:t>
            </w:r>
            <w:hyperlink w:anchor="_Technical_requirements" w:history="1">
              <w:r w:rsidR="00527E25" w:rsidRPr="00527E25">
                <w:rPr>
                  <w:rStyle w:val="Hyperlink"/>
                </w:rPr>
                <w:t>Technical requirements</w:t>
              </w:r>
            </w:hyperlink>
            <w:r w:rsidR="00362322">
              <w:rPr>
                <w:rStyle w:val="Hyperlink"/>
              </w:rPr>
              <w:t>”</w:t>
            </w:r>
            <w:r w:rsidR="00527E25">
              <w:t xml:space="preserve"> section</w:t>
            </w:r>
            <w:r w:rsidR="00362322">
              <w:t xml:space="preserve"> in the deployment guide</w:t>
            </w:r>
            <w:commentRangeEnd w:id="53"/>
            <w:r w:rsidR="00362322">
              <w:rPr>
                <w:rStyle w:val="CommentReference"/>
                <w:rFonts w:cs="Times New Roman"/>
              </w:rPr>
              <w:commentReference w:id="53"/>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commentRangeStart w:id="54"/>
            <w:r>
              <w:t>&lt;</w:t>
            </w:r>
            <w:r w:rsidR="007E063A">
              <w:t>Example of optional parameter.</w:t>
            </w:r>
            <w:r>
              <w:t>&gt;</w:t>
            </w:r>
            <w:commentRangeEnd w:id="54"/>
            <w:r w:rsidR="00B558DC">
              <w:rPr>
                <w:rStyle w:val="CommentReference"/>
                <w:rFonts w:cs="Times New Roman"/>
              </w:rPr>
              <w:commentReference w:id="54"/>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6C42A1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w:t>
      </w:r>
      <w:r w:rsidR="006905D1">
        <w:t>se</w:t>
      </w:r>
      <w:r w:rsidR="00D70DFE">
        <w:t xml:space="preserve"> default settings for th</w:t>
      </w:r>
      <w:r w:rsidR="00271533">
        <w:t xml:space="preserve">e </w:t>
      </w:r>
      <w:r w:rsidR="006905D1">
        <w:t>“AWS Quick Start configuration”</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details, see the </w:t>
      </w:r>
      <w:hyperlink r:id="rId45"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20DB0A5"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55"/>
            <w:r>
              <w:t>us-east-1</w:t>
            </w:r>
            <w:commentRangeEnd w:id="55"/>
            <w:r>
              <w:rPr>
                <w:rStyle w:val="CommentReference"/>
                <w:rFonts w:cs="Times New Roman"/>
              </w:rPr>
              <w:commentReference w:id="55"/>
            </w:r>
          </w:p>
        </w:tc>
        <w:tc>
          <w:tcPr>
            <w:tcW w:w="5204" w:type="dxa"/>
          </w:tcPr>
          <w:p w14:paraId="2FAADFD4" w14:textId="4C4292F3"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AWS Region where the Quick Start S3 bucket (</w:t>
            </w:r>
            <w:r w:rsidRPr="002674E1">
              <w:rPr>
                <w:rStyle w:val="CodeInline"/>
              </w:rPr>
              <w:t>QSSBucketName</w:t>
            </w:r>
            <w:r>
              <w:t>)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6"/>
            <w:r w:rsidR="006D0CD8">
              <w:t>&lt;company&gt;</w:t>
            </w:r>
            <w:r>
              <w:t>-</w:t>
            </w:r>
            <w:r w:rsidR="006D0CD8">
              <w:t>&lt;product&gt;</w:t>
            </w:r>
            <w:commentRangeEnd w:id="56"/>
            <w:r w:rsidR="006D0CD8">
              <w:rPr>
                <w:rStyle w:val="CommentReference"/>
                <w:rFonts w:cs="Times New Roman"/>
                <w:color w:val="212120"/>
              </w:rPr>
              <w:commentReference w:id="56"/>
            </w:r>
            <w:r>
              <w:t>/</w:t>
            </w:r>
          </w:p>
        </w:tc>
        <w:tc>
          <w:tcPr>
            <w:tcW w:w="5204" w:type="dxa"/>
          </w:tcPr>
          <w:p w14:paraId="7FFC4A70" w14:textId="18AB0A0A" w:rsidR="00692312" w:rsidRPr="00DA7B6E" w:rsidRDefault="002674E1"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46" w:history="1">
              <w:r w:rsidR="00692312">
                <w:rPr>
                  <w:rStyle w:val="Hyperlink"/>
                  <w:szCs w:val="18"/>
                </w:rPr>
                <w:t>S3 key name prefix</w:t>
              </w:r>
            </w:hyperlink>
            <w:r w:rsidR="00692312" w:rsidRPr="00B4412E">
              <w:rPr>
                <w:szCs w:val="18"/>
              </w:rPr>
              <w:t xml:space="preserve"> </w:t>
            </w:r>
            <w:r w:rsidR="0053477F">
              <w:rPr>
                <w:szCs w:val="18"/>
              </w:rPr>
              <w:t xml:space="preserve">that is </w:t>
            </w:r>
            <w:r w:rsidR="00692312">
              <w:rPr>
                <w:szCs w:val="18"/>
              </w:rPr>
              <w:t>used to simulate a folder</w:t>
            </w:r>
            <w:r w:rsidR="00692312"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00692312" w:rsidRPr="00B4412E">
              <w:rPr>
                <w:szCs w:val="18"/>
              </w:rPr>
              <w:t xml:space="preserve"> to customize the Quick Start.</w:t>
            </w:r>
            <w:r w:rsidR="00692312">
              <w:rPr>
                <w:szCs w:val="18"/>
              </w:rPr>
              <w:t xml:space="preserve"> This prefix can include numbers, lowercase letters, uppercase letters, hyphens, and forward slashes</w:t>
            </w:r>
            <w:r w:rsidR="0029599C">
              <w:rPr>
                <w:szCs w:val="18"/>
              </w:rPr>
              <w:t>.</w:t>
            </w:r>
            <w:r w:rsidR="00362322">
              <w:rPr>
                <w:szCs w:val="18"/>
              </w:rPr>
              <w:t xml:space="preserve"> </w:t>
            </w:r>
            <w:commentRangeStart w:id="57"/>
            <w:r w:rsidR="00362322">
              <w:rPr>
                <w:szCs w:val="18"/>
              </w:rPr>
              <w:t xml:space="preserve">See </w:t>
            </w:r>
            <w:r w:rsidR="00362322" w:rsidRPr="00362322">
              <w:rPr>
                <w:szCs w:val="18"/>
              </w:rPr>
              <w:t>https://docs.aws.amazon.com/AmazonS3/latest/dev/UsingMetadata.html</w:t>
            </w:r>
            <w:r w:rsidR="00362322">
              <w:rPr>
                <w:szCs w:val="18"/>
              </w:rPr>
              <w:t>.</w:t>
            </w:r>
            <w:commentRangeEnd w:id="57"/>
            <w:r w:rsidR="00362322">
              <w:rPr>
                <w:rStyle w:val="CommentReference"/>
                <w:rFonts w:cs="Times New Roman"/>
              </w:rPr>
              <w:commentReference w:id="57"/>
            </w:r>
          </w:p>
        </w:tc>
      </w:tr>
    </w:tbl>
    <w:p w14:paraId="59422B94" w14:textId="51BE7A27" w:rsidR="00B52A49" w:rsidRPr="005274EC" w:rsidRDefault="00196EE9" w:rsidP="00DA22D5">
      <w:pPr>
        <w:pStyle w:val="Heading3"/>
      </w:pPr>
      <w:bookmarkStart w:id="58" w:name="_Option_2:_Parameters"/>
      <w:bookmarkStart w:id="59" w:name="_Toc32828025"/>
      <w:bookmarkEnd w:id="58"/>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0"/>
      </w:r>
      <w:bookmarkEnd w:id="59"/>
    </w:p>
    <w:p w14:paraId="36ED1FDC" w14:textId="77777777" w:rsidR="0044694D" w:rsidRDefault="002674E1" w:rsidP="00DA22D5">
      <w:pPr>
        <w:keepNext/>
        <w:spacing w:after="140"/>
        <w:rPr>
          <w:rStyle w:val="Hyperlink"/>
        </w:rPr>
      </w:pPr>
      <w:hyperlink r:id="rId47"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4CBB8493"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w:t>
            </w:r>
            <w:r w:rsidR="00362322">
              <w:t>for example</w:t>
            </w:r>
            <w:r w:rsidR="00692312" w:rsidRPr="00BE79A0">
              <w:t>,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EA6034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w:t>
            </w:r>
            <w:r w:rsidR="00362322">
              <w:t>for example</w:t>
            </w:r>
            <w:r w:rsidR="00692312" w:rsidRPr="00BE79A0">
              <w:t>,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BAE2725"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2 in your existing VPC (</w:t>
            </w:r>
            <w:r w:rsidR="00362322">
              <w:t>for example</w:t>
            </w:r>
            <w:r w:rsidR="00692312" w:rsidRPr="00BE79A0">
              <w:t xml:space="preserve">,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5D7EDBB8"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w:t>
            </w:r>
            <w:r w:rsidR="00362322">
              <w:t>for example</w:t>
            </w:r>
            <w:r w:rsidR="00692312" w:rsidRPr="00BE79A0">
              <w:t>,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61D4F7E9"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w:t>
            </w:r>
            <w:r w:rsidR="00362322">
              <w:t xml:space="preserve">see the </w:t>
            </w:r>
            <w:commentRangeStart w:id="61"/>
            <w:r w:rsidR="00362322">
              <w:t>“</w:t>
            </w:r>
            <w:hyperlink w:anchor="_Technical_requirements" w:history="1">
              <w:r w:rsidR="00362322" w:rsidRPr="00527E25">
                <w:rPr>
                  <w:rStyle w:val="Hyperlink"/>
                </w:rPr>
                <w:t>Technical requirements</w:t>
              </w:r>
            </w:hyperlink>
            <w:r w:rsidR="00362322">
              <w:rPr>
                <w:rStyle w:val="Hyperlink"/>
              </w:rPr>
              <w:t>”</w:t>
            </w:r>
            <w:r w:rsidR="00362322">
              <w:t xml:space="preserve"> section in the deployment guide</w:t>
            </w:r>
            <w:commentRangeEnd w:id="61"/>
            <w:r w:rsidR="00362322">
              <w:rPr>
                <w:rStyle w:val="CommentReference"/>
                <w:rFonts w:cs="Times New Roman"/>
              </w:rPr>
              <w:commentReference w:id="61"/>
            </w:r>
            <w:r w:rsidR="003C1874">
              <w:t>.</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8"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1EBD07B5"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bookmarkStart w:id="62" w:name="_GoBack"/>
            <w:bookmarkEnd w:id="62"/>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3"/>
            <w:r>
              <w:t>&lt;company&gt;-&lt;product&gt;</w:t>
            </w:r>
            <w:commentRangeEnd w:id="63"/>
            <w:r>
              <w:rPr>
                <w:rStyle w:val="CommentReference"/>
                <w:rFonts w:cs="Times New Roman"/>
                <w:color w:val="212120"/>
              </w:rPr>
              <w:commentReference w:id="63"/>
            </w:r>
            <w:r>
              <w:t>/</w:t>
            </w:r>
          </w:p>
        </w:tc>
        <w:tc>
          <w:tcPr>
            <w:tcW w:w="5204" w:type="dxa"/>
          </w:tcPr>
          <w:p w14:paraId="0E8BF4E2" w14:textId="75E5FDDB" w:rsidR="00196EE9" w:rsidRPr="00DA7B6E" w:rsidRDefault="002674E1"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hyperlink r:id="rId49" w:history="1">
              <w:r w:rsidR="00196EE9">
                <w:rPr>
                  <w:rStyle w:val="Hyperlink"/>
                  <w:szCs w:val="18"/>
                </w:rPr>
                <w:t>S3 key name prefix</w:t>
              </w:r>
            </w:hyperlink>
            <w:r w:rsidR="00196EE9" w:rsidRPr="00B4412E">
              <w:rPr>
                <w:szCs w:val="18"/>
              </w:rPr>
              <w:t xml:space="preserve"> </w:t>
            </w:r>
            <w:r w:rsidR="007B418E">
              <w:rPr>
                <w:szCs w:val="18"/>
              </w:rPr>
              <w:t xml:space="preserve">that is </w:t>
            </w:r>
            <w:r w:rsidR="00196EE9">
              <w:rPr>
                <w:szCs w:val="18"/>
              </w:rPr>
              <w:t>used to simulate a folder</w:t>
            </w:r>
            <w:r w:rsidR="00196EE9"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sidR="00196EE9">
              <w:rPr>
                <w:szCs w:val="18"/>
              </w:rPr>
              <w:t xml:space="preserve"> if you </w:t>
            </w:r>
            <w:r w:rsidR="007B418E">
              <w:rPr>
                <w:szCs w:val="18"/>
              </w:rPr>
              <w:t>decide</w:t>
            </w:r>
            <w:r w:rsidR="00A44036" w:rsidRPr="00B4412E">
              <w:rPr>
                <w:szCs w:val="18"/>
              </w:rPr>
              <w:t xml:space="preserve"> </w:t>
            </w:r>
            <w:r w:rsidR="00196EE9" w:rsidRPr="00B4412E">
              <w:rPr>
                <w:szCs w:val="18"/>
              </w:rPr>
              <w:t>to customize the Quick Start.</w:t>
            </w:r>
            <w:r w:rsidR="00196EE9">
              <w:rPr>
                <w:szCs w:val="18"/>
              </w:rPr>
              <w:t xml:space="preserve"> This prefix can include numbers, lowercase letters, uppercase letters, hyphens, and forward slashes.</w:t>
            </w:r>
            <w:r w:rsidR="00362322">
              <w:rPr>
                <w:szCs w:val="18"/>
              </w:rPr>
              <w:t xml:space="preserve"> </w:t>
            </w:r>
            <w:commentRangeStart w:id="64"/>
            <w:r w:rsidR="00362322">
              <w:rPr>
                <w:szCs w:val="18"/>
              </w:rPr>
              <w:t xml:space="preserve">See </w:t>
            </w:r>
            <w:r w:rsidR="00362322" w:rsidRPr="00362322">
              <w:rPr>
                <w:szCs w:val="18"/>
              </w:rPr>
              <w:t>https://docs.aws.amazon.com/AmazonS3/latest/dev/UsingMetadata.html</w:t>
            </w:r>
            <w:r w:rsidR="00362322">
              <w:rPr>
                <w:szCs w:val="18"/>
              </w:rPr>
              <w:t>.</w:t>
            </w:r>
            <w:commentRangeEnd w:id="64"/>
            <w:r w:rsidR="00362322">
              <w:rPr>
                <w:rStyle w:val="CommentReference"/>
                <w:rFonts w:cs="Times New Roman"/>
              </w:rPr>
              <w:commentReference w:id="64"/>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0" w:history="1">
        <w:r w:rsidRPr="00F22EBE">
          <w:rPr>
            <w:rStyle w:val="Hyperlink"/>
          </w:rPr>
          <w:t>specify tags</w:t>
        </w:r>
      </w:hyperlink>
      <w:r>
        <w:t xml:space="preserve"> </w:t>
      </w:r>
      <w:r w:rsidRPr="00F22EBE">
        <w:t>(key-value pairs) for resources in your stack</w:t>
      </w:r>
      <w:r>
        <w:t xml:space="preserve"> and </w:t>
      </w:r>
      <w:hyperlink r:id="rId51"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5"/>
      </w:r>
    </w:p>
    <w:p w14:paraId="27C0C326" w14:textId="57117C6C" w:rsidR="00F0735F" w:rsidRDefault="0044694D" w:rsidP="008934B8">
      <w:pPr>
        <w:pStyle w:val="Heading2"/>
      </w:pPr>
      <w:bookmarkStart w:id="66" w:name="_Toc32828026"/>
      <w:r>
        <w:lastRenderedPageBreak/>
        <w:t>Step 4</w:t>
      </w:r>
      <w:r w:rsidR="009A7075">
        <w:t xml:space="preserve">. </w:t>
      </w:r>
      <w:r w:rsidR="006B15E8">
        <w:t>Test the d</w:t>
      </w:r>
      <w:r w:rsidR="001E4301">
        <w:t>eployment</w:t>
      </w:r>
      <w:bookmarkEnd w:id="66"/>
    </w:p>
    <w:p w14:paraId="6BDAB669" w14:textId="4E2E050C" w:rsidR="00951D31" w:rsidRPr="003F6428" w:rsidRDefault="003F6428" w:rsidP="002643EE">
      <w:pPr>
        <w:spacing w:after="400"/>
      </w:pPr>
      <w:commentRangeStart w:id="67"/>
      <w:r>
        <w:t>&lt;</w:t>
      </w:r>
      <w:r w:rsidR="00B27868">
        <w:t>Add instructions for testing the deployment</w:t>
      </w:r>
      <w:r>
        <w:t>.&gt;</w:t>
      </w:r>
      <w:commentRangeEnd w:id="67"/>
      <w:r>
        <w:rPr>
          <w:rStyle w:val="CommentReference"/>
        </w:rPr>
        <w:commentReference w:id="67"/>
      </w:r>
    </w:p>
    <w:p w14:paraId="2EC76B4E" w14:textId="5EDE4F91" w:rsidR="004B313D" w:rsidRDefault="003F6428" w:rsidP="008B2968">
      <w:pPr>
        <w:pStyle w:val="Heading1"/>
      </w:pPr>
      <w:bookmarkStart w:id="68"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8"/>
    </w:p>
    <w:p w14:paraId="336C5B17" w14:textId="090D6007" w:rsidR="004B313D" w:rsidRPr="003F6428" w:rsidRDefault="003F6428" w:rsidP="004B313D">
      <w:commentRangeStart w:id="69"/>
      <w:r>
        <w:t>&lt;</w:t>
      </w:r>
      <w:r w:rsidR="00B27868">
        <w:t>Add any best practices for using the software</w:t>
      </w:r>
      <w:r>
        <w:t>.&gt;</w:t>
      </w:r>
      <w:commentRangeEnd w:id="69"/>
      <w:r>
        <w:rPr>
          <w:rStyle w:val="CommentReference"/>
        </w:rPr>
        <w:commentReference w:id="69"/>
      </w:r>
    </w:p>
    <w:p w14:paraId="4C270C86" w14:textId="77777777" w:rsidR="00DC3E03" w:rsidRDefault="00DC3E03" w:rsidP="008B2968">
      <w:pPr>
        <w:pStyle w:val="Heading1"/>
      </w:pPr>
      <w:bookmarkStart w:id="70" w:name="_Toc481076941"/>
      <w:bookmarkStart w:id="71" w:name="_Toc32828028"/>
      <w:r>
        <w:t>Security</w:t>
      </w:r>
      <w:bookmarkEnd w:id="70"/>
      <w:bookmarkEnd w:id="71"/>
    </w:p>
    <w:p w14:paraId="111850BE" w14:textId="690BCD45" w:rsidR="00DC3E03" w:rsidRPr="003F6428" w:rsidRDefault="003F6428" w:rsidP="00DC3E03">
      <w:commentRangeStart w:id="72"/>
      <w:r>
        <w:t>&lt;</w:t>
      </w:r>
      <w:r w:rsidR="00B27868">
        <w:t>Add any security-related information</w:t>
      </w:r>
      <w:r>
        <w:t>.&gt;</w:t>
      </w:r>
      <w:commentRangeEnd w:id="72"/>
      <w:r>
        <w:rPr>
          <w:rStyle w:val="CommentReference"/>
        </w:rPr>
        <w:commentReference w:id="72"/>
      </w:r>
      <w:r w:rsidR="00DC3E03" w:rsidRPr="003F6428">
        <w:t xml:space="preserve"> </w:t>
      </w:r>
    </w:p>
    <w:p w14:paraId="51D0E3AA" w14:textId="68BEC0EB" w:rsidR="002C7C82" w:rsidRPr="003F6428" w:rsidRDefault="002C7C82" w:rsidP="008B2968">
      <w:pPr>
        <w:pStyle w:val="Heading1"/>
      </w:pPr>
      <w:bookmarkStart w:id="73" w:name="_Toc32828029"/>
      <w:commentRangeStart w:id="74"/>
      <w:r w:rsidRPr="003F6428">
        <w:t>&lt;</w:t>
      </w:r>
      <w:r w:rsidR="006D0CD8">
        <w:t>Other useful i</w:t>
      </w:r>
      <w:r w:rsidRPr="003F6428">
        <w:t>nformation&gt;</w:t>
      </w:r>
      <w:bookmarkEnd w:id="73"/>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4"/>
      <w:r w:rsidR="006D0CD8">
        <w:rPr>
          <w:rStyle w:val="CommentReference"/>
        </w:rPr>
        <w:commentReference w:id="74"/>
      </w:r>
      <w:r w:rsidRPr="003F6428">
        <w:t xml:space="preserve"> </w:t>
      </w:r>
    </w:p>
    <w:p w14:paraId="7006055A" w14:textId="2CD38BC0" w:rsidR="006321EE" w:rsidRDefault="00194F8D" w:rsidP="008B2968">
      <w:pPr>
        <w:pStyle w:val="Heading1"/>
      </w:pPr>
      <w:bookmarkStart w:id="75" w:name="_Toc32828030"/>
      <w:r>
        <w:t>FAQ</w:t>
      </w:r>
      <w:r w:rsidR="003C1874">
        <w:rPr>
          <w:rStyle w:val="CommentReference"/>
          <w:rFonts w:ascii="Georgia" w:hAnsi="Georgia"/>
          <w:bCs/>
          <w:color w:val="212120"/>
        </w:rPr>
        <w:commentReference w:id="76"/>
      </w:r>
      <w:bookmarkEnd w:id="75"/>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1BE74BE4"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B27009">
        <w:rPr>
          <w:b/>
        </w:rPr>
        <w:t>Disabled</w:t>
      </w:r>
      <w:r w:rsidR="00E50DE4">
        <w:t>. (This setting is</w:t>
      </w:r>
      <w:r w:rsidR="00B27009">
        <w:t xml:space="preserve"> on the</w:t>
      </w:r>
      <w:r w:rsidR="00E50DE4">
        <w:t xml:space="preserve"> </w:t>
      </w:r>
      <w:r w:rsidR="00B27009">
        <w:rPr>
          <w:b/>
        </w:rPr>
        <w:t>Configure stack options</w:t>
      </w:r>
      <w:r w:rsidR="00B27009">
        <w:t xml:space="preserve"> page </w:t>
      </w:r>
      <w:r w:rsidR="00E50DE4">
        <w:t xml:space="preserve">under </w:t>
      </w:r>
      <w:r w:rsidR="00E50DE4" w:rsidRPr="00795C7E">
        <w:rPr>
          <w:b/>
        </w:rPr>
        <w:t>Advanced</w:t>
      </w:r>
      <w:r w:rsidR="00B27009">
        <w:rPr>
          <w:b/>
        </w:rPr>
        <w:t xml:space="preserve"> options</w:t>
      </w:r>
      <w:r w:rsidR="00B27009">
        <w:t xml:space="preserve"> —</w:t>
      </w:r>
      <w:r w:rsidR="00B27009" w:rsidRPr="00B27009">
        <w:t xml:space="preserve"> </w:t>
      </w:r>
      <w:r w:rsidR="00B27009">
        <w:rPr>
          <w:b/>
        </w:rPr>
        <w:t>Stack creation options</w:t>
      </w:r>
      <w:r w:rsidR="00E50DE4">
        <w:t>)</w:t>
      </w:r>
      <w:r w:rsidR="00B27009">
        <w:t>.</w:t>
      </w:r>
      <w:r w:rsidR="00E50DE4">
        <w:t xml:space="preserve"> With this setting, the stack’s state </w:t>
      </w:r>
      <w:r w:rsidR="002D5A1C">
        <w:t>is</w:t>
      </w:r>
      <w:r w:rsidR="00E50DE4">
        <w:t xml:space="preserve"> retained</w:t>
      </w:r>
      <w:r w:rsidR="00B27009">
        <w:t>,</w:t>
      </w:r>
      <w:r w:rsidR="00E50DE4">
        <w:t xml:space="preserve"> and the instance </w:t>
      </w:r>
      <w:r w:rsidR="00B27009">
        <w:t>remains running</w:t>
      </w:r>
      <w:r w:rsidR="00E50DE4">
        <w:t xml:space="preserve"> so </w:t>
      </w:r>
      <w:r w:rsidR="00E50DE4" w:rsidRPr="00CD7FFC">
        <w:t>you can troubleshoot</w:t>
      </w:r>
      <w:r w:rsidR="00E50DE4">
        <w:t xml:space="preserve"> the issue. </w:t>
      </w:r>
      <w:commentRangeStart w:id="77"/>
      <w:r w:rsidR="00742261">
        <w:t>(</w:t>
      </w:r>
      <w:r w:rsidR="000A2097">
        <w:t xml:space="preserve">For Windows, </w:t>
      </w:r>
      <w:r w:rsidR="00B27009">
        <w:t xml:space="preserve">refer to </w:t>
      </w:r>
      <w:r w:rsidR="00742261">
        <w:t xml:space="preserve">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7"/>
      <w:r w:rsidR="003F6428">
        <w:rPr>
          <w:rStyle w:val="CommentReference"/>
        </w:rPr>
        <w:commentReference w:id="77"/>
      </w:r>
    </w:p>
    <w:p w14:paraId="690ABD3F" w14:textId="1D51B4A3"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00B27009">
        <w:rPr>
          <w:b/>
        </w:rPr>
        <w:t>Disabled</w:t>
      </w:r>
      <w:r w:rsidR="006A482F">
        <w:t xml:space="preserve">, you </w:t>
      </w:r>
      <w:r>
        <w:t xml:space="preserve">continue to incur AWS charges for </w:t>
      </w:r>
      <w:r w:rsidR="00B27009">
        <w:t>the</w:t>
      </w:r>
      <w:r>
        <w:t xml:space="preserve"> stack. </w:t>
      </w:r>
      <w:r w:rsidR="00B27009">
        <w:t>Ensure</w:t>
      </w:r>
      <w:r>
        <w:t xml:space="preserv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3"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location</w:t>
      </w:r>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4" w:history="1">
        <w:r w:rsidRPr="00BA09F6">
          <w:rPr>
            <w:rStyle w:val="Hyperlink"/>
          </w:rPr>
          <w:t>AWS documentation</w:t>
        </w:r>
      </w:hyperlink>
      <w:r>
        <w:t>.</w:t>
      </w:r>
    </w:p>
    <w:p w14:paraId="2A344DCD" w14:textId="5DDE611B" w:rsidR="00E7613C" w:rsidRDefault="006D0CD8" w:rsidP="008B2968">
      <w:pPr>
        <w:pStyle w:val="Heading1"/>
      </w:pPr>
      <w:bookmarkStart w:id="78" w:name="_Toc32828031"/>
      <w:r>
        <w:lastRenderedPageBreak/>
        <w:t>Send us feedback</w:t>
      </w:r>
      <w:bookmarkEnd w:id="78"/>
    </w:p>
    <w:p w14:paraId="36919498" w14:textId="5FBFBAD9"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5" w:history="1">
        <w:r w:rsidRPr="009B4025">
          <w:rPr>
            <w:rStyle w:val="Hyperlink"/>
          </w:rPr>
          <w:t>GitHub repository</w:t>
        </w:r>
      </w:hyperlink>
      <w:r>
        <w:t xml:space="preserve"> for this Quick Start. If you’d like to submit code, review the </w:t>
      </w:r>
      <w:hyperlink r:id="rId56"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9" w:name="_Toc32828032"/>
      <w:r>
        <w:t>Additional r</w:t>
      </w:r>
      <w:r w:rsidR="00AE2FE8">
        <w:t>esources</w:t>
      </w:r>
      <w:bookmarkEnd w:id="79"/>
    </w:p>
    <w:p w14:paraId="5D2B7DC0" w14:textId="67C48212" w:rsidR="00C6220F" w:rsidRPr="002631EA" w:rsidRDefault="00C6220F" w:rsidP="00C6220F">
      <w:pPr>
        <w:spacing w:after="120"/>
        <w:rPr>
          <w:rStyle w:val="Run-inhead"/>
        </w:rPr>
      </w:pPr>
      <w:bookmarkStart w:id="80" w:name="_Toc470792051"/>
      <w:bookmarkStart w:id="81"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7" w:history="1">
        <w:r>
          <w:rPr>
            <w:rStyle w:val="Hyperlink"/>
          </w:rPr>
          <w:t>AWS General Reference</w:t>
        </w:r>
      </w:hyperlink>
    </w:p>
    <w:p w14:paraId="00568FF8" w14:textId="61B23E3E" w:rsidR="003C1874" w:rsidRPr="00FE0C91" w:rsidRDefault="002674E1" w:rsidP="003C1874">
      <w:pPr>
        <w:pStyle w:val="ListBullet"/>
      </w:pPr>
      <w:hyperlink r:id="rId58"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2"/>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59" w:history="1">
        <w:r w:rsidR="00163BF4" w:rsidRPr="00C6220F">
          <w:rPr>
            <w:rStyle w:val="Hyperlink"/>
          </w:rPr>
          <w:t>Amazon EBS</w:t>
        </w:r>
      </w:hyperlink>
    </w:p>
    <w:p w14:paraId="2A181D8D" w14:textId="087E15C9" w:rsidR="00163BF4" w:rsidRDefault="002674E1" w:rsidP="00163BF4">
      <w:pPr>
        <w:pStyle w:val="ListBullet"/>
      </w:pPr>
      <w:hyperlink r:id="rId60" w:history="1">
        <w:r w:rsidR="00163BF4" w:rsidRPr="00C6220F">
          <w:rPr>
            <w:rStyle w:val="Hyperlink"/>
          </w:rPr>
          <w:t>Amazon EC2</w:t>
        </w:r>
      </w:hyperlink>
    </w:p>
    <w:p w14:paraId="67439DED" w14:textId="77777777" w:rsidR="003C1874" w:rsidRDefault="002674E1" w:rsidP="003C1874">
      <w:pPr>
        <w:pStyle w:val="ListBullet"/>
      </w:pPr>
      <w:hyperlink r:id="rId61" w:history="1">
        <w:r w:rsidR="003C1874">
          <w:rPr>
            <w:rStyle w:val="Hyperlink"/>
          </w:rPr>
          <w:t>IAM</w:t>
        </w:r>
      </w:hyperlink>
    </w:p>
    <w:p w14:paraId="37353BF9" w14:textId="77777777" w:rsidR="00C6220F" w:rsidRPr="00FE0C91" w:rsidRDefault="002674E1" w:rsidP="00C6220F">
      <w:pPr>
        <w:pStyle w:val="ListBullet"/>
      </w:pPr>
      <w:hyperlink r:id="rId62"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3"/>
      <w:r w:rsidRPr="002631EA">
        <w:rPr>
          <w:rStyle w:val="Run-inhead"/>
        </w:rPr>
        <w:t>&lt;software&gt; documentation</w:t>
      </w:r>
    </w:p>
    <w:p w14:paraId="06876F57" w14:textId="42A5A12D" w:rsidR="00163BF4" w:rsidRPr="00A169F7" w:rsidRDefault="00A169F7" w:rsidP="00163BF4">
      <w:pPr>
        <w:pStyle w:val="ListBullet"/>
      </w:pPr>
      <w:r>
        <w:t>&lt;link&gt;</w:t>
      </w:r>
      <w:commentRangeEnd w:id="83"/>
      <w:r>
        <w:rPr>
          <w:rStyle w:val="CommentReference"/>
        </w:rPr>
        <w:commentReference w:id="83"/>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2674E1" w:rsidP="00163BF4">
      <w:pPr>
        <w:pStyle w:val="ListBullet"/>
        <w:spacing w:after="400"/>
      </w:pPr>
      <w:hyperlink r:id="rId63"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4" w:name="_Toc32828033"/>
      <w:r w:rsidRPr="002631EA">
        <w:t>D</w:t>
      </w:r>
      <w:r w:rsidR="00A169F7" w:rsidRPr="002631EA">
        <w:t>ocument r</w:t>
      </w:r>
      <w:r w:rsidRPr="002631EA">
        <w:t>evisions</w:t>
      </w:r>
      <w:bookmarkEnd w:id="80"/>
      <w:bookmarkEnd w:id="81"/>
      <w:r w:rsidR="00A169F7" w:rsidRPr="002631EA">
        <w:rPr>
          <w:rStyle w:val="CommentReference"/>
          <w:sz w:val="36"/>
          <w:szCs w:val="24"/>
        </w:rPr>
        <w:commentReference w:id="85"/>
      </w:r>
      <w:bookmarkEnd w:id="84"/>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2674E1" w:rsidRPr="0033140F" w:rsidRDefault="002674E1"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2674E1" w:rsidRPr="00CF2E2C" w:rsidRDefault="002674E1"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2674E1" w:rsidRDefault="002674E1"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2674E1" w:rsidRPr="00304F21" w:rsidRDefault="002674E1"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3A2D6E85" w14:textId="1DE5F232" w:rsidR="002674E1" w:rsidRPr="0033140F" w:rsidRDefault="002674E1"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2674E1" w:rsidRPr="00CF2E2C" w:rsidRDefault="002674E1"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2674E1" w:rsidRDefault="002674E1"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2674E1" w:rsidRPr="00304F21" w:rsidRDefault="002674E1"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6C2C9102" w:rsidR="002674E1" w:rsidRPr="00B450B9" w:rsidRDefault="002674E1"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2674E1" w:rsidRPr="00B450B9" w:rsidRDefault="002674E1"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2674E1" w:rsidRPr="0087400E" w:rsidRDefault="002674E1"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2674E1" w:rsidRDefault="002674E1"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2" w:author="Author" w:initials="A">
    <w:p w14:paraId="25DD1BC2" w14:textId="3E09609D" w:rsidR="002674E1" w:rsidRDefault="002674E1">
      <w:pPr>
        <w:pStyle w:val="CommentText"/>
      </w:pPr>
      <w:r>
        <w:rPr>
          <w:rStyle w:val="CommentReference"/>
        </w:rPr>
        <w:annotationRef/>
      </w:r>
      <w:r>
        <w:t>Please provide written permission (PDF) for the Quick Start team to use your official logo, and send us the logo.</w:t>
      </w:r>
    </w:p>
  </w:comment>
  <w:comment w:id="1" w:author="Author" w:initials="A">
    <w:p w14:paraId="5824F58F" w14:textId="4C2348A4" w:rsidR="002674E1" w:rsidRDefault="002674E1">
      <w:pPr>
        <w:pStyle w:val="CommentText"/>
      </w:pPr>
      <w:r>
        <w:rPr>
          <w:rStyle w:val="CommentReference"/>
        </w:rPr>
        <w:annotationRef/>
      </w:r>
      <w:r>
        <w:t>Replace with the name of the software that the Quick Start deploys.</w:t>
      </w:r>
    </w:p>
  </w:comment>
  <w:comment w:id="3" w:author="Author" w:initials="A">
    <w:p w14:paraId="789A0E04" w14:textId="6135091F" w:rsidR="002674E1" w:rsidRDefault="002674E1">
      <w:pPr>
        <w:pStyle w:val="CommentText"/>
      </w:pPr>
      <w:r>
        <w:rPr>
          <w:rStyle w:val="CommentReference"/>
        </w:rPr>
        <w:annotationRef/>
      </w:r>
      <w:r>
        <w:t>Replace with the name of your organization, and add the names of your Quick Start architects.</w:t>
      </w:r>
    </w:p>
    <w:p w14:paraId="4AABE7D7" w14:textId="02CAB1E9" w:rsidR="002674E1" w:rsidRDefault="002674E1">
      <w:pPr>
        <w:pStyle w:val="CommentText"/>
      </w:pPr>
    </w:p>
    <w:p w14:paraId="3517F9F5" w14:textId="74A66807" w:rsidR="002674E1" w:rsidRDefault="002674E1">
      <w:pPr>
        <w:pStyle w:val="CommentText"/>
      </w:pPr>
      <w:r>
        <w:t>Also: Search for &lt;partner organization&gt; throughout this guide, and replace accordingly.</w:t>
      </w:r>
    </w:p>
  </w:comment>
  <w:comment w:id="4" w:author="Author" w:initials="A">
    <w:p w14:paraId="30EF7440" w14:textId="3718D700" w:rsidR="002674E1" w:rsidRDefault="002674E1">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5E39A33F" w:rsidR="002674E1" w:rsidRPr="00B86CE4" w:rsidRDefault="002674E1">
      <w:pPr>
        <w:pStyle w:val="CommentText"/>
        <w:rPr>
          <w:b/>
        </w:rPr>
      </w:pPr>
      <w:r>
        <w:rPr>
          <w:rStyle w:val="CommentReference"/>
        </w:rPr>
        <w:annotationRef/>
      </w:r>
      <w:r>
        <w:t xml:space="preserve">Avoid borrowing text from third-party websites (copying text from AWS service documentation is fine). We avoid marketingspeak, </w:t>
      </w:r>
      <w:r w:rsidRPr="00B86CE4">
        <w:t xml:space="preserve">including superlatives like </w:t>
      </w:r>
      <w:r w:rsidRPr="00B86CE4">
        <w:rPr>
          <w:i/>
        </w:rPr>
        <w:t>unique</w:t>
      </w:r>
      <w:r w:rsidRPr="00B86CE4">
        <w:t xml:space="preserve">, </w:t>
      </w:r>
      <w:r w:rsidRPr="00B86CE4">
        <w:rPr>
          <w:i/>
        </w:rPr>
        <w:t>best-in-class</w:t>
      </w:r>
      <w:r w:rsidRPr="00B86CE4">
        <w:t xml:space="preserve">, </w:t>
      </w:r>
      <w:r w:rsidRPr="00B86CE4">
        <w:rPr>
          <w:i/>
        </w:rPr>
        <w:t>perfect</w:t>
      </w:r>
      <w:r w:rsidRPr="00B86CE4">
        <w:t xml:space="preserve">, </w:t>
      </w:r>
      <w:r w:rsidRPr="00B86CE4">
        <w:rPr>
          <w:i/>
        </w:rPr>
        <w:t>easy</w:t>
      </w:r>
      <w:r w:rsidRPr="00B86CE4">
        <w:t>—and otherwise follow the </w:t>
      </w:r>
      <w:hyperlink r:id="rId4" w:history="1">
        <w:r w:rsidRPr="00B86CE4">
          <w:rPr>
            <w:rStyle w:val="Hyperlink"/>
          </w:rPr>
          <w:t>marketing dos and don’ts</w:t>
        </w:r>
      </w:hyperlink>
      <w:r w:rsidRPr="00B86CE4">
        <w:t> from the AWS Marketing Legal team</w:t>
      </w:r>
      <w:r>
        <w:t>. Focus instead on the technical aspect.</w:t>
      </w:r>
    </w:p>
  </w:comment>
  <w:comment w:id="10" w:author="Author" w:initials="A">
    <w:p w14:paraId="2D8364F2" w14:textId="5DC054C7" w:rsidR="002674E1" w:rsidRDefault="002674E1">
      <w:pPr>
        <w:pStyle w:val="CommentText"/>
      </w:pPr>
      <w:r>
        <w:rPr>
          <w:rStyle w:val="CommentReference"/>
        </w:rPr>
        <w:annotationRef/>
      </w:r>
      <w:r>
        <w:t>Identify your target audience and explain how/why they would use this Quick Start.</w:t>
      </w:r>
    </w:p>
  </w:comment>
  <w:comment w:id="13" w:author="Author" w:initials="A">
    <w:p w14:paraId="00A69951" w14:textId="4D125F33" w:rsidR="002674E1" w:rsidRDefault="002674E1">
      <w:pPr>
        <w:pStyle w:val="CommentText"/>
      </w:pPr>
      <w:r>
        <w:rPr>
          <w:rStyle w:val="CommentReference"/>
        </w:rPr>
        <w:annotationRef/>
      </w:r>
      <w:r>
        <w:t>Search for &lt;software&gt; throughout this guide, and replace accordingly.</w:t>
      </w:r>
    </w:p>
  </w:comment>
  <w:comment w:id="14" w:author="Author" w:initials="A">
    <w:p w14:paraId="7251DD91" w14:textId="77777777" w:rsidR="002674E1" w:rsidRDefault="002674E1"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2674E1" w:rsidRDefault="002674E1" w:rsidP="00D93FCF">
      <w:pPr>
        <w:pStyle w:val="ListParagraph"/>
        <w:spacing w:after="0" w:line="240" w:lineRule="auto"/>
        <w:ind w:left="0"/>
      </w:pPr>
    </w:p>
    <w:p w14:paraId="6FA536A2" w14:textId="7B4C067A" w:rsidR="002674E1" w:rsidRDefault="002674E1"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2674E1" w:rsidRDefault="002674E1">
      <w:pPr>
        <w:pStyle w:val="CommentText"/>
      </w:pPr>
      <w:r>
        <w:rPr>
          <w:rStyle w:val="CommentReference"/>
        </w:rPr>
        <w:annotationRef/>
      </w:r>
      <w:r>
        <w:t>Finalize these details as soon as possible.</w:t>
      </w:r>
    </w:p>
  </w:comment>
  <w:comment w:id="17" w:author="Author" w:initials="A">
    <w:p w14:paraId="73EBFC47" w14:textId="77777777" w:rsidR="002674E1" w:rsidRDefault="002674E1"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2674E1" w:rsidRDefault="002674E1" w:rsidP="009A37CC">
      <w:pPr>
        <w:pStyle w:val="CommentText"/>
      </w:pPr>
    </w:p>
    <w:p w14:paraId="59E61574" w14:textId="40773C3F" w:rsidR="002674E1" w:rsidRDefault="002674E1" w:rsidP="009A37CC">
      <w:pPr>
        <w:pStyle w:val="CommentText"/>
      </w:pPr>
      <w:r>
        <w:t>These two paragraphs provide an example of the details you can provide. Provide links as appropriate.</w:t>
      </w:r>
    </w:p>
  </w:comment>
  <w:comment w:id="18" w:author="Author" w:initials="A">
    <w:p w14:paraId="11D71B1A" w14:textId="5301D454" w:rsidR="002674E1" w:rsidRDefault="002674E1">
      <w:pPr>
        <w:pStyle w:val="CommentText"/>
      </w:pPr>
      <w:r>
        <w:rPr>
          <w:rStyle w:val="CommentReference"/>
        </w:rPr>
        <w:annotationRef/>
      </w:r>
      <w:r>
        <w:t>Or, if the deployment uses an AMI, update this paragraph. If it doesn’t, remove the paragraph.</w:t>
      </w:r>
    </w:p>
  </w:comment>
  <w:comment w:id="20" w:author="Author" w:initials="A">
    <w:p w14:paraId="4FA03BAE" w14:textId="77777777" w:rsidR="002674E1" w:rsidRDefault="002674E1" w:rsidP="00DA22D5">
      <w:pPr>
        <w:pStyle w:val="CommentText"/>
      </w:pPr>
      <w:r>
        <w:rPr>
          <w:rStyle w:val="CommentReference"/>
        </w:rPr>
        <w:annotationRef/>
      </w:r>
      <w:r>
        <w:t xml:space="preserve">Replace this example diagram with your own. </w:t>
      </w:r>
    </w:p>
    <w:p w14:paraId="6AAE20D0" w14:textId="408F2C38" w:rsidR="002674E1" w:rsidRPr="001507C6" w:rsidRDefault="002674E1" w:rsidP="00DA22D5">
      <w:pPr>
        <w:pStyle w:val="CommentText"/>
      </w:pPr>
      <w:r w:rsidRPr="001507C6">
        <w:rPr>
          <w:b/>
        </w:rPr>
        <w:t>Send us your source PowerPoint file.</w:t>
      </w:r>
    </w:p>
    <w:p w14:paraId="352DC147" w14:textId="77777777" w:rsidR="002674E1" w:rsidRDefault="002674E1" w:rsidP="00DA22D5">
      <w:pPr>
        <w:pStyle w:val="CommentText"/>
      </w:pPr>
    </w:p>
    <w:p w14:paraId="375C81FB" w14:textId="77777777" w:rsidR="002674E1" w:rsidRPr="00A43AA3" w:rsidRDefault="002674E1"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5"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61CCADA3" w:rsidR="002674E1" w:rsidRPr="009544F9" w:rsidRDefault="002674E1"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6"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009259D5" w14:textId="67689BEA" w:rsidR="002674E1" w:rsidRPr="009544F9" w:rsidRDefault="002674E1" w:rsidP="009544F9">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sidRPr="009544F9">
        <w:rPr>
          <w:sz w:val="20"/>
          <w:szCs w:val="20"/>
        </w:rPr>
        <w:t>M</w:t>
      </w:r>
      <w:r>
        <w:rPr>
          <w:sz w:val="20"/>
          <w:szCs w:val="20"/>
        </w:rPr>
        <w:t>ake the flow as linear as possible: left to right or top to bottom. Minimize twists and turns that make the arrows hard to follow and obscure the story you want to tell.</w:t>
      </w:r>
    </w:p>
    <w:p w14:paraId="7C137A0A" w14:textId="098CF030" w:rsidR="002674E1" w:rsidRPr="00BD560B" w:rsidRDefault="002674E1"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0E6F985A" w14:textId="77777777" w:rsidR="002674E1" w:rsidRPr="009544F9"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Represent all significant elements with</w:t>
      </w:r>
      <w:r w:rsidRPr="00BD560B">
        <w:rPr>
          <w:sz w:val="20"/>
          <w:szCs w:val="20"/>
        </w:rPr>
        <w:t xml:space="preserve"> </w:t>
      </w:r>
      <w:r>
        <w:t xml:space="preserve">icons from the </w:t>
      </w:r>
      <w:r>
        <w:rPr>
          <w:sz w:val="20"/>
          <w:szCs w:val="20"/>
        </w:rPr>
        <w:t>deck</w:t>
      </w:r>
      <w:r>
        <w:t xml:space="preserve">. Exceptions: </w:t>
      </w:r>
    </w:p>
    <w:p w14:paraId="2DEFB4EC" w14:textId="61CBCE83" w:rsidR="002674E1" w:rsidRPr="00115657" w:rsidRDefault="002674E1" w:rsidP="009544F9">
      <w:pPr>
        <w:pStyle w:val="ListParagraph"/>
        <w:numPr>
          <w:ilvl w:val="1"/>
          <w:numId w:val="41"/>
        </w:numPr>
        <w:spacing w:before="100" w:beforeAutospacing="1" w:after="100" w:afterAutospacing="1" w:line="240" w:lineRule="auto"/>
        <w:rPr>
          <w:sz w:val="20"/>
          <w:szCs w:val="20"/>
        </w:rPr>
      </w:pPr>
      <w:r>
        <w:t xml:space="preserve"> You may choose not to show optional items.</w:t>
      </w:r>
    </w:p>
    <w:p w14:paraId="123DBE0F" w14:textId="2731FB70" w:rsidR="002674E1" w:rsidRPr="009544F9" w:rsidRDefault="002674E1" w:rsidP="009544F9">
      <w:pPr>
        <w:pStyle w:val="ListParagraph"/>
        <w:numPr>
          <w:ilvl w:val="1"/>
          <w:numId w:val="41"/>
        </w:numPr>
        <w:spacing w:before="100" w:beforeAutospacing="1" w:after="100" w:afterAutospacing="1" w:line="240" w:lineRule="auto"/>
        <w:rPr>
          <w:sz w:val="20"/>
          <w:szCs w:val="20"/>
        </w:rPr>
      </w:pPr>
      <w:r>
        <w:t xml:space="preserve"> Certain icons we usually don’t show since they’re understood. Examples: internet cloud, internet gateway, NAT gateways, AMI. Show them only if needed to clarify something particular to your Quick Start.</w:t>
      </w:r>
    </w:p>
    <w:p w14:paraId="226839DB" w14:textId="6518B7A4" w:rsidR="002674E1" w:rsidRPr="00BD560B" w:rsidRDefault="002674E1" w:rsidP="009544F9">
      <w:pPr>
        <w:pStyle w:val="ListParagraph"/>
        <w:numPr>
          <w:ilvl w:val="1"/>
          <w:numId w:val="41"/>
        </w:numPr>
        <w:spacing w:before="100" w:beforeAutospacing="1" w:after="100" w:afterAutospacing="1" w:line="240" w:lineRule="auto"/>
        <w:rPr>
          <w:sz w:val="20"/>
          <w:szCs w:val="20"/>
        </w:rPr>
      </w:pPr>
      <w:r>
        <w:rPr>
          <w:sz w:val="20"/>
          <w:szCs w:val="20"/>
        </w:rPr>
        <w:t xml:space="preserve"> Choose which service icons to show (off to the right) depending on which services you want to describe and how comprehensive you want to be.</w:t>
      </w:r>
    </w:p>
    <w:p w14:paraId="65B0F2A1" w14:textId="77777777" w:rsidR="002674E1"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2674E1"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2674E1" w:rsidRPr="00A43AA3"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2674E1" w:rsidRPr="0087400E"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2674E1" w:rsidRPr="00BD560B"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2674E1"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2674E1"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2674E1" w:rsidRPr="00DA22D5" w:rsidRDefault="002674E1"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2674E1" w:rsidRPr="00DA22D5" w:rsidRDefault="002674E1"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1" w:author="Author" w:initials="A">
    <w:p w14:paraId="5005CCD2" w14:textId="242B64AB" w:rsidR="002674E1" w:rsidRDefault="002674E1">
      <w:pPr>
        <w:pStyle w:val="CommentText"/>
      </w:pPr>
      <w:r>
        <w:rPr>
          <w:rStyle w:val="CommentReference"/>
        </w:rPr>
        <w:annotationRef/>
      </w:r>
      <w:r>
        <w:t>In this bulleted list,</w:t>
      </w:r>
      <w:r w:rsidRPr="00253A8A">
        <w:t xml:space="preserve"> </w:t>
      </w:r>
      <w:r>
        <w:t>describe</w:t>
      </w:r>
      <w:r w:rsidRPr="00253A8A">
        <w:t xml:space="preserve"> </w:t>
      </w:r>
      <w:r>
        <w:t>every item</w:t>
      </w:r>
      <w:r w:rsidRPr="00253A8A">
        <w:t xml:space="preserve"> in the diagram</w:t>
      </w:r>
      <w:r>
        <w:t>—</w:t>
      </w:r>
      <w:r w:rsidRPr="00253A8A">
        <w:t xml:space="preserve">and </w:t>
      </w:r>
      <w:r>
        <w:t xml:space="preserve">show in the diagram every significant item you mention in the bullets. Use the exact same terms in both places. Write the bullet points as if you’re sitting with a customer and moving your finger around the diagram, reading the labels out loud. </w:t>
      </w:r>
    </w:p>
  </w:comment>
  <w:comment w:id="29" w:author="Author" w:initials="A">
    <w:p w14:paraId="1167F685" w14:textId="36F6AAE6" w:rsidR="002674E1" w:rsidRDefault="002674E1">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2674E1" w:rsidRPr="0037568D" w:rsidRDefault="002674E1"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2674E1" w:rsidRDefault="002674E1" w:rsidP="002B436C">
      <w:pPr>
        <w:pStyle w:val="CommentText"/>
      </w:pPr>
    </w:p>
    <w:p w14:paraId="0D61192B" w14:textId="77777777" w:rsidR="002674E1" w:rsidRDefault="002674E1"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2674E1" w:rsidRDefault="002674E1" w:rsidP="002B436C">
      <w:pPr>
        <w:pStyle w:val="CommentText"/>
      </w:pPr>
    </w:p>
    <w:p w14:paraId="2B30BD2E" w14:textId="108BCD45" w:rsidR="002674E1" w:rsidRDefault="002674E1">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0FAB7148" w14:textId="4A4E8ACF" w:rsidR="002674E1" w:rsidRDefault="002674E1">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7" w:history="1">
        <w:r w:rsidRPr="00960027">
          <w:rPr>
            <w:rStyle w:val="Hyperlink"/>
          </w:rPr>
          <w:t>Regional endpoints</w:t>
        </w:r>
      </w:hyperlink>
      <w:r>
        <w:t xml:space="preserve"> list.</w:t>
      </w:r>
    </w:p>
  </w:comment>
  <w:comment w:id="35" w:author="Author" w:initials="A">
    <w:p w14:paraId="7FC8987A" w14:textId="42B5E49C" w:rsidR="002674E1" w:rsidRDefault="002674E1">
      <w:pPr>
        <w:pStyle w:val="CommentText"/>
      </w:pPr>
      <w:r>
        <w:rPr>
          <w:rStyle w:val="CommentReference"/>
        </w:rPr>
        <w:annotationRef/>
      </w:r>
      <w:r>
        <w:t>Same for this URL.</w:t>
      </w:r>
    </w:p>
  </w:comment>
  <w:comment w:id="36" w:author="Author" w:initials="A">
    <w:p w14:paraId="22420BC7" w14:textId="1CDB96EA" w:rsidR="002674E1" w:rsidRDefault="002674E1">
      <w:pPr>
        <w:pStyle w:val="CommentText"/>
      </w:pPr>
      <w:r>
        <w:rPr>
          <w:rStyle w:val="CommentReference"/>
        </w:rPr>
        <w:annotationRef/>
      </w:r>
      <w:r>
        <w:t>Replace the &lt;n&gt; in each row to specify the number of resources used in this deployment. Remove the rows for resources that aren’t used.</w:t>
      </w:r>
    </w:p>
  </w:comment>
  <w:comment w:id="37" w:author="Author" w:initials="A">
    <w:p w14:paraId="68FE4415" w14:textId="161C24DE" w:rsidR="002674E1" w:rsidRPr="00606936" w:rsidRDefault="002674E1" w:rsidP="00606936">
      <w:pPr>
        <w:rPr>
          <w:sz w:val="20"/>
          <w:szCs w:val="20"/>
        </w:rPr>
      </w:pPr>
      <w:r>
        <w:rPr>
          <w:rStyle w:val="CommentReference"/>
        </w:rPr>
        <w:annotationRef/>
      </w:r>
      <w:r w:rsidRPr="00606936">
        <w:rPr>
          <w:color w:val="212F3E"/>
          <w:sz w:val="20"/>
          <w:szCs w:val="20"/>
          <w:shd w:val="clear" w:color="auto" w:fill="FFFFFF"/>
        </w:rPr>
        <w:t xml:space="preserve">If the Quick Start is supported in all AWS Regions, delete this row. </w:t>
      </w:r>
      <w:r>
        <w:rPr>
          <w:color w:val="212F3E"/>
          <w:sz w:val="20"/>
          <w:szCs w:val="20"/>
          <w:shd w:val="clear" w:color="auto" w:fill="FFFFFF"/>
        </w:rPr>
        <w:t>Otherwise, name the</w:t>
      </w:r>
      <w:r w:rsidRPr="00606936">
        <w:rPr>
          <w:color w:val="212F3E"/>
          <w:sz w:val="20"/>
          <w:szCs w:val="20"/>
          <w:shd w:val="clear" w:color="auto" w:fill="FFFFFF"/>
        </w:rPr>
        <w:t xml:space="preserve"> AWS services that are not supported in all Regions</w:t>
      </w:r>
      <w:r>
        <w:rPr>
          <w:color w:val="212F3E"/>
          <w:sz w:val="20"/>
          <w:szCs w:val="20"/>
          <w:shd w:val="clear" w:color="auto" w:fill="FFFFFF"/>
        </w:rPr>
        <w:t>.</w:t>
      </w:r>
      <w:r w:rsidRPr="00606936">
        <w:rPr>
          <w:color w:val="212F3E"/>
          <w:sz w:val="20"/>
          <w:szCs w:val="20"/>
          <w:shd w:val="clear" w:color="auto" w:fill="FFFFFF"/>
        </w:rPr>
        <w:t xml:space="preserve"> Don’t list the supported Regions for those services, though, since the supported Regions will change. Instead, update this link to point to the appropriate page in the AWS documentation. </w:t>
      </w:r>
      <w:r>
        <w:rPr>
          <w:color w:val="212F3E"/>
          <w:sz w:val="20"/>
          <w:szCs w:val="20"/>
          <w:shd w:val="clear" w:color="auto" w:fill="FFFFFF"/>
        </w:rPr>
        <w:t>(If</w:t>
      </w:r>
      <w:r w:rsidRPr="00606936">
        <w:rPr>
          <w:color w:val="212F3E"/>
          <w:sz w:val="20"/>
          <w:szCs w:val="20"/>
          <w:shd w:val="clear" w:color="auto" w:fill="FFFFFF"/>
        </w:rPr>
        <w:t xml:space="preserve"> you mention multiple services, </w:t>
      </w:r>
      <w:r>
        <w:rPr>
          <w:color w:val="212F3E"/>
          <w:shd w:val="clear" w:color="auto" w:fill="FFFFFF"/>
        </w:rPr>
        <w:t xml:space="preserve">keep the link </w:t>
      </w:r>
      <w:r w:rsidRPr="00606936">
        <w:rPr>
          <w:color w:val="212F3E"/>
          <w:sz w:val="20"/>
          <w:szCs w:val="20"/>
          <w:shd w:val="clear" w:color="auto" w:fill="FFFFFF"/>
        </w:rPr>
        <w:t>point</w:t>
      </w:r>
      <w:r>
        <w:rPr>
          <w:color w:val="212F3E"/>
          <w:shd w:val="clear" w:color="auto" w:fill="FFFFFF"/>
        </w:rPr>
        <w:t>ing</w:t>
      </w:r>
      <w:r w:rsidRPr="00606936">
        <w:rPr>
          <w:color w:val="212F3E"/>
          <w:sz w:val="20"/>
          <w:szCs w:val="20"/>
          <w:shd w:val="clear" w:color="auto" w:fill="FFFFFF"/>
        </w:rPr>
        <w:t xml:space="preserve"> to the top-level page</w:t>
      </w:r>
      <w:r>
        <w:rPr>
          <w:color w:val="212F3E"/>
          <w:sz w:val="20"/>
          <w:szCs w:val="20"/>
          <w:shd w:val="clear" w:color="auto" w:fill="FFFFFF"/>
        </w:rPr>
        <w:t>,</w:t>
      </w:r>
      <w:r w:rsidRPr="00606936">
        <w:rPr>
          <w:color w:val="212F3E"/>
          <w:sz w:val="20"/>
          <w:szCs w:val="20"/>
          <w:shd w:val="clear" w:color="auto" w:fill="FFFFFF"/>
        </w:rPr>
        <w:t xml:space="preserve"> </w:t>
      </w:r>
      <w:r>
        <w:rPr>
          <w:color w:val="212F3E"/>
          <w:shd w:val="clear" w:color="auto" w:fill="FFFFFF"/>
        </w:rPr>
        <w:t>“</w:t>
      </w:r>
      <w:r w:rsidRPr="00AF4FD0">
        <w:rPr>
          <w:shd w:val="clear" w:color="auto" w:fill="FFFFFF"/>
        </w:rPr>
        <w:t>Service endpoints and quotas</w:t>
      </w:r>
      <w:r w:rsidRPr="00606936">
        <w:rPr>
          <w:color w:val="212F3E"/>
          <w:sz w:val="20"/>
          <w:szCs w:val="20"/>
          <w:shd w:val="clear" w:color="auto" w:fill="FFFFFF"/>
        </w:rPr>
        <w:t>,</w:t>
      </w:r>
      <w:r>
        <w:rPr>
          <w:color w:val="212F3E"/>
          <w:shd w:val="clear" w:color="auto" w:fill="FFFFFF"/>
        </w:rPr>
        <w:t>”</w:t>
      </w:r>
      <w:r w:rsidRPr="00606936">
        <w:rPr>
          <w:color w:val="212F3E"/>
          <w:sz w:val="20"/>
          <w:szCs w:val="20"/>
          <w:shd w:val="clear" w:color="auto" w:fill="FFFFFF"/>
        </w:rPr>
        <w:t xml:space="preserve"> which lists all the services. If you mention only one service, </w:t>
      </w:r>
      <w:r>
        <w:rPr>
          <w:color w:val="212F3E"/>
          <w:shd w:val="clear" w:color="auto" w:fill="FFFFFF"/>
        </w:rPr>
        <w:t>link</w:t>
      </w:r>
      <w:r w:rsidRPr="00606936">
        <w:rPr>
          <w:color w:val="212F3E"/>
          <w:sz w:val="20"/>
          <w:szCs w:val="20"/>
          <w:shd w:val="clear" w:color="auto" w:fill="FFFFFF"/>
        </w:rPr>
        <w:t xml:space="preserve"> to the specific endpoints-and-quotas page for that service</w:t>
      </w:r>
      <w:r>
        <w:rPr>
          <w:color w:val="212F3E"/>
          <w:sz w:val="20"/>
          <w:szCs w:val="20"/>
          <w:shd w:val="clear" w:color="auto" w:fill="FFFFFF"/>
        </w:rPr>
        <w:t>.)</w:t>
      </w:r>
    </w:p>
  </w:comment>
  <w:comment w:id="45" w:author="Author" w:initials="A">
    <w:p w14:paraId="79A45FF5" w14:textId="194F5662" w:rsidR="002674E1" w:rsidRDefault="002674E1" w:rsidP="003D23D8">
      <w:pPr>
        <w:pStyle w:val="CommentText"/>
      </w:pPr>
      <w:r>
        <w:rPr>
          <w:rStyle w:val="CommentReference"/>
        </w:rPr>
        <w:annotationRef/>
      </w:r>
      <w:r>
        <w:t xml:space="preserve">Include this step if you have an AMI users need to subscribe to.  </w:t>
      </w:r>
    </w:p>
    <w:p w14:paraId="13B1B742" w14:textId="772AD159" w:rsidR="002674E1" w:rsidRDefault="002674E1" w:rsidP="003D23D8">
      <w:pPr>
        <w:pStyle w:val="CommentText"/>
      </w:pPr>
    </w:p>
    <w:p w14:paraId="78A4C14B" w14:textId="6C7F71F8" w:rsidR="002674E1" w:rsidRDefault="002674E1"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6" w:author="Author" w:initials="A">
    <w:p w14:paraId="00168ECF" w14:textId="2C327637" w:rsidR="002674E1" w:rsidRDefault="002674E1">
      <w:pPr>
        <w:pStyle w:val="CommentText"/>
      </w:pPr>
      <w:r>
        <w:rPr>
          <w:rStyle w:val="CommentReference"/>
        </w:rPr>
        <w:annotationRef/>
      </w:r>
      <w:r>
        <w:t>Add a link to your AMI page in AWS Marketplace.</w:t>
      </w:r>
    </w:p>
  </w:comment>
  <w:comment w:id="48" w:author="Author" w:initials="A">
    <w:p w14:paraId="1D35F417" w14:textId="707724CA" w:rsidR="002674E1" w:rsidRDefault="002674E1">
      <w:pPr>
        <w:pStyle w:val="CommentText"/>
      </w:pPr>
      <w:r>
        <w:rPr>
          <w:rStyle w:val="CommentReference"/>
        </w:rPr>
        <w:annotationRef/>
      </w:r>
      <w:r>
        <w:t>Revise to match your architecture, for example “one private subnet for the database instances.”</w:t>
      </w:r>
    </w:p>
  </w:comment>
  <w:comment w:id="49" w:author="Author" w:initials="A">
    <w:p w14:paraId="7DA60BB8" w14:textId="0E211D58" w:rsidR="002674E1" w:rsidRPr="00606936" w:rsidRDefault="002674E1" w:rsidP="007B19CE">
      <w:pPr>
        <w:rPr>
          <w:color w:val="212F3E"/>
          <w:sz w:val="20"/>
          <w:szCs w:val="20"/>
          <w:shd w:val="clear" w:color="auto" w:fill="FFFFFF"/>
        </w:rPr>
      </w:pPr>
      <w:r>
        <w:rPr>
          <w:rStyle w:val="CommentReference"/>
        </w:rPr>
        <w:annotationRef/>
      </w:r>
      <w:r w:rsidRPr="00606936">
        <w:rPr>
          <w:color w:val="212F3E"/>
          <w:sz w:val="20"/>
          <w:szCs w:val="20"/>
          <w:shd w:val="clear" w:color="auto" w:fill="FFFFFF"/>
        </w:rPr>
        <w:t xml:space="preserve">If the Quick Start is supported in all AWS Regions, delete this note. </w:t>
      </w:r>
      <w:r>
        <w:rPr>
          <w:color w:val="212F3E"/>
          <w:sz w:val="20"/>
          <w:szCs w:val="20"/>
          <w:shd w:val="clear" w:color="auto" w:fill="FFFFFF"/>
        </w:rPr>
        <w:t>Otherwise, n</w:t>
      </w:r>
      <w:r>
        <w:rPr>
          <w:color w:val="212F3E"/>
          <w:shd w:val="clear" w:color="auto" w:fill="FFFFFF"/>
        </w:rPr>
        <w:t>ame</w:t>
      </w:r>
      <w:r w:rsidRPr="00606936">
        <w:rPr>
          <w:color w:val="212F3E"/>
          <w:sz w:val="20"/>
          <w:szCs w:val="20"/>
          <w:shd w:val="clear" w:color="auto" w:fill="FFFFFF"/>
        </w:rPr>
        <w:t xml:space="preserve"> </w:t>
      </w:r>
      <w:r>
        <w:rPr>
          <w:color w:val="212F3E"/>
          <w:sz w:val="20"/>
          <w:szCs w:val="20"/>
          <w:shd w:val="clear" w:color="auto" w:fill="FFFFFF"/>
        </w:rPr>
        <w:t xml:space="preserve">the </w:t>
      </w:r>
      <w:r w:rsidRPr="00606936">
        <w:rPr>
          <w:color w:val="212F3E"/>
          <w:sz w:val="20"/>
          <w:szCs w:val="20"/>
          <w:shd w:val="clear" w:color="auto" w:fill="FFFFFF"/>
        </w:rPr>
        <w:t xml:space="preserve">AWS services that are not supported in all Regions. </w:t>
      </w:r>
      <w:r>
        <w:rPr>
          <w:color w:val="212F3E"/>
          <w:shd w:val="clear" w:color="auto" w:fill="FFFFFF"/>
        </w:rPr>
        <w:t>U</w:t>
      </w:r>
      <w:r w:rsidRPr="00606936">
        <w:rPr>
          <w:color w:val="212F3E"/>
          <w:sz w:val="20"/>
          <w:szCs w:val="20"/>
          <w:shd w:val="clear" w:color="auto" w:fill="FFFFFF"/>
        </w:rPr>
        <w:t>pdate this note’s link</w:t>
      </w:r>
      <w:r>
        <w:rPr>
          <w:color w:val="212F3E"/>
          <w:shd w:val="clear" w:color="auto" w:fill="FFFFFF"/>
        </w:rPr>
        <w:t>, if needed,</w:t>
      </w:r>
      <w:r w:rsidRPr="00606936">
        <w:rPr>
          <w:color w:val="212F3E"/>
          <w:sz w:val="20"/>
          <w:szCs w:val="20"/>
          <w:shd w:val="clear" w:color="auto" w:fill="FFFFFF"/>
        </w:rPr>
        <w:t xml:space="preserve"> to point to the appropriate page in the AWS documentatio</w:t>
      </w:r>
      <w:r>
        <w:rPr>
          <w:color w:val="212F3E"/>
          <w:shd w:val="clear" w:color="auto" w:fill="FFFFFF"/>
        </w:rPr>
        <w:t>n, as described earlier.</w:t>
      </w:r>
    </w:p>
  </w:comment>
  <w:comment w:id="52" w:author="Author" w:initials="A">
    <w:p w14:paraId="0ABDA23F" w14:textId="3B178FFD" w:rsidR="002674E1" w:rsidRDefault="002674E1">
      <w:pPr>
        <w:pStyle w:val="CommentText"/>
        <w:rPr>
          <w:rFonts w:eastAsiaTheme="majorEastAsia"/>
        </w:rPr>
      </w:pPr>
      <w:r>
        <w:rPr>
          <w:rStyle w:val="CommentReference"/>
        </w:rPr>
        <w:annotationRef/>
      </w:r>
      <w:r>
        <w:t xml:space="preserve">Replace the parameter tables in this section with information from your own templates. You can generate the parameter tables from this endpoint: </w:t>
      </w:r>
      <w:hyperlink r:id="rId8"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2674E1" w:rsidRDefault="002674E1">
      <w:pPr>
        <w:pStyle w:val="CommentText"/>
        <w:rPr>
          <w:rFonts w:eastAsiaTheme="majorEastAsia"/>
        </w:rPr>
      </w:pPr>
    </w:p>
    <w:p w14:paraId="6E2795DA" w14:textId="253F4FD5" w:rsidR="002674E1" w:rsidRDefault="002674E1">
      <w:pPr>
        <w:pStyle w:val="CommentText"/>
      </w:pPr>
      <w:r w:rsidRPr="00A63B78">
        <w:t xml:space="preserve">The </w:t>
      </w:r>
      <w:r>
        <w:t>parameters in this table are provided as examples</w:t>
      </w:r>
      <w:r w:rsidRPr="00A63B78">
        <w:t xml:space="preserve">. </w:t>
      </w:r>
      <w:r>
        <w:t xml:space="preserve">Please </w:t>
      </w:r>
      <w:r w:rsidRPr="00D95850">
        <w:rPr>
          <w:b/>
        </w:rPr>
        <w:t>use these group and parameter labels if you’re providing similar functionality</w:t>
      </w:r>
      <w:r w:rsidRPr="00A63B78">
        <w:t xml:space="preserve"> in your CloudFormation templates. </w:t>
      </w:r>
    </w:p>
    <w:p w14:paraId="1EA98ABD" w14:textId="77777777" w:rsidR="002674E1" w:rsidRDefault="002674E1">
      <w:pPr>
        <w:pStyle w:val="CommentText"/>
      </w:pPr>
    </w:p>
    <w:p w14:paraId="16B1885D" w14:textId="7FACAE59" w:rsidR="002674E1" w:rsidRDefault="002674E1">
      <w:pPr>
        <w:pStyle w:val="CommentText"/>
      </w:pPr>
      <w:r w:rsidRPr="00A63B78">
        <w:t xml:space="preserve">For parameter </w:t>
      </w:r>
      <w:r>
        <w:t xml:space="preserve">grouping and </w:t>
      </w:r>
      <w:r w:rsidRPr="00A63B78">
        <w:t xml:space="preserve">naming guidelines, see </w:t>
      </w:r>
      <w:r>
        <w:t xml:space="preserve">the </w:t>
      </w:r>
      <w:hyperlink r:id="rId9" w:history="1">
        <w:r w:rsidRPr="00BF5FB3">
          <w:rPr>
            <w:rStyle w:val="Hyperlink"/>
          </w:rPr>
          <w:t>Contributor’s Guide</w:t>
        </w:r>
      </w:hyperlink>
      <w:r>
        <w:t>.</w:t>
      </w:r>
    </w:p>
  </w:comment>
  <w:comment w:id="53" w:author="Author" w:initials="A">
    <w:p w14:paraId="04342C42" w14:textId="2F5C2E3B" w:rsidR="002674E1" w:rsidRDefault="002674E1">
      <w:pPr>
        <w:pStyle w:val="CommentText"/>
      </w:pPr>
      <w:r>
        <w:rPr>
          <w:rStyle w:val="CommentReference"/>
        </w:rPr>
        <w:annotationRef/>
      </w:r>
      <w:r>
        <w:t>This phrasing may seems redundant here, but it’s intentional so that it also works on the console screen, in which case this link disappears.</w:t>
      </w:r>
    </w:p>
  </w:comment>
  <w:comment w:id="54" w:author="Author" w:initials="A">
    <w:p w14:paraId="6C5D0A29" w14:textId="77777777" w:rsidR="002674E1" w:rsidRDefault="002674E1" w:rsidP="00B558DC">
      <w:pPr>
        <w:pStyle w:val="CommentText"/>
      </w:pPr>
      <w:r>
        <w:rPr>
          <w:rStyle w:val="CommentReference"/>
        </w:rPr>
        <w:annotationRef/>
      </w:r>
      <w:r>
        <w:t xml:space="preserve">When creating your own descriptions, clarify the following: </w:t>
      </w:r>
    </w:p>
    <w:p w14:paraId="485BAB13" w14:textId="77777777" w:rsidR="002674E1" w:rsidRDefault="002674E1" w:rsidP="00B558DC">
      <w:pPr>
        <w:pStyle w:val="CommentText"/>
        <w:numPr>
          <w:ilvl w:val="0"/>
          <w:numId w:val="43"/>
        </w:numPr>
      </w:pPr>
      <w:r>
        <w:t xml:space="preserve"> What actions do people need to take: enter a value? choose from several drop-down choices? ... or is the default uneditable?</w:t>
      </w:r>
    </w:p>
    <w:p w14:paraId="7FBECC31" w14:textId="6B2CFCBD" w:rsidR="002674E1" w:rsidRDefault="002674E1" w:rsidP="00B558DC">
      <w:pPr>
        <w:pStyle w:val="CommentText"/>
        <w:numPr>
          <w:ilvl w:val="0"/>
          <w:numId w:val="43"/>
        </w:numPr>
      </w:pPr>
      <w:r>
        <w:t xml:space="preserve"> What info do people need to make a good decision?</w:t>
      </w:r>
    </w:p>
    <w:p w14:paraId="55AC8144" w14:textId="77777777" w:rsidR="002674E1" w:rsidRDefault="002674E1" w:rsidP="00B558DC">
      <w:pPr>
        <w:pStyle w:val="CommentText"/>
        <w:numPr>
          <w:ilvl w:val="0"/>
          <w:numId w:val="43"/>
        </w:numPr>
      </w:pPr>
      <w:r>
        <w:t xml:space="preserve"> What problems or confusions can we help them avoid?</w:t>
      </w:r>
    </w:p>
    <w:p w14:paraId="5C5D6BD4" w14:textId="06FE7F0F" w:rsidR="002674E1" w:rsidRDefault="002674E1">
      <w:pPr>
        <w:pStyle w:val="CommentText"/>
      </w:pPr>
    </w:p>
  </w:comment>
  <w:comment w:id="55" w:author="Author" w:initials="A">
    <w:p w14:paraId="5B4A9A74" w14:textId="6E4CB4A7" w:rsidR="002674E1" w:rsidRPr="00D95850" w:rsidRDefault="002674E1" w:rsidP="005F5D48">
      <w:pPr>
        <w:spacing w:after="0" w:line="240" w:lineRule="auto"/>
        <w:rPr>
          <w:kern w:val="0"/>
          <w:sz w:val="20"/>
          <w:szCs w:val="20"/>
        </w:rPr>
      </w:pPr>
      <w:r>
        <w:rPr>
          <w:rStyle w:val="CommentReference"/>
        </w:rPr>
        <w:annotationRef/>
      </w:r>
      <w:r w:rsidRPr="00D95850">
        <w:rPr>
          <w:kern w:val="0"/>
          <w:sz w:val="20"/>
          <w:szCs w:val="20"/>
        </w:rPr>
        <w:t>This S3 bucket’s default Region is always us-east-1, regardless of the default Region for the Quick Start (for example, us-east-2).</w:t>
      </w:r>
    </w:p>
  </w:comment>
  <w:comment w:id="56" w:author="Author" w:initials="A">
    <w:p w14:paraId="45559515" w14:textId="0CBF2DCE" w:rsidR="002674E1" w:rsidRDefault="002674E1">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57" w:author="Author" w:initials="A">
    <w:p w14:paraId="5369E712" w14:textId="35DF37A7" w:rsidR="002674E1" w:rsidRDefault="002674E1">
      <w:pPr>
        <w:pStyle w:val="CommentText"/>
      </w:pPr>
      <w:r>
        <w:rPr>
          <w:rStyle w:val="CommentReference"/>
        </w:rPr>
        <w:annotationRef/>
      </w:r>
      <w:r>
        <w:t>This line is intentional to also work on the console screen, which can’t include links.</w:t>
      </w:r>
    </w:p>
  </w:comment>
  <w:comment w:id="60" w:author="Author" w:initials="A">
    <w:p w14:paraId="6E6E5EA5" w14:textId="64FF3B25" w:rsidR="002674E1" w:rsidRDefault="002674E1">
      <w:pPr>
        <w:pStyle w:val="CommentText"/>
      </w:pPr>
      <w:r>
        <w:rPr>
          <w:rStyle w:val="CommentReference"/>
        </w:rPr>
        <w:annotationRef/>
      </w:r>
      <w:r>
        <w:t>Replace the parameter tables in this section with information from your own templates, as in the previous section.</w:t>
      </w:r>
    </w:p>
    <w:p w14:paraId="6E17A542" w14:textId="03E4205A" w:rsidR="002674E1" w:rsidRDefault="002674E1">
      <w:pPr>
        <w:pStyle w:val="CommentText"/>
      </w:pPr>
    </w:p>
    <w:p w14:paraId="61B9D976" w14:textId="6CBE4141" w:rsidR="002674E1" w:rsidRDefault="002674E1">
      <w:pPr>
        <w:pStyle w:val="CommentText"/>
      </w:pPr>
      <w:r>
        <w:t>For consistency, make sure that parameters that appear in both templates have the same names, labels, defaults, and descriptions.</w:t>
      </w:r>
    </w:p>
  </w:comment>
  <w:comment w:id="61" w:author="Author" w:initials="A">
    <w:p w14:paraId="1FAD990B" w14:textId="39530CA4" w:rsidR="002674E1" w:rsidRDefault="002674E1" w:rsidP="00362322">
      <w:pPr>
        <w:pStyle w:val="CommentText"/>
      </w:pPr>
      <w:r>
        <w:rPr>
          <w:rStyle w:val="CommentReference"/>
        </w:rPr>
        <w:annotationRef/>
      </w:r>
      <w:r>
        <w:t>This phrasing is intentional to also work on the console screen, which can’t include links.</w:t>
      </w:r>
    </w:p>
  </w:comment>
  <w:comment w:id="63" w:author="Author" w:initials="A">
    <w:p w14:paraId="0B75074F" w14:textId="3E15CF29" w:rsidR="002674E1" w:rsidRDefault="002674E1" w:rsidP="006D0CD8">
      <w:pPr>
        <w:pStyle w:val="CommentText"/>
      </w:pPr>
      <w:r>
        <w:rPr>
          <w:rStyle w:val="CommentReference"/>
        </w:rPr>
        <w:annotationRef/>
      </w:r>
      <w:r>
        <w:t>Replace with a key prefix that reflects your company and product name (for example, quickstart-atlassian-bitbucket/). This generally matches your GitHub repository name.</w:t>
      </w:r>
    </w:p>
  </w:comment>
  <w:comment w:id="64" w:author="Author" w:initials="A">
    <w:p w14:paraId="137C9A89" w14:textId="4F66E459" w:rsidR="002674E1" w:rsidRDefault="002674E1" w:rsidP="00362322">
      <w:pPr>
        <w:pStyle w:val="CommentText"/>
      </w:pPr>
      <w:r>
        <w:rPr>
          <w:rStyle w:val="CommentReference"/>
        </w:rPr>
        <w:annotationRef/>
      </w:r>
      <w:r>
        <w:t>This line is intentional to also work on the console screen, which can’t include links.</w:t>
      </w:r>
    </w:p>
  </w:comment>
  <w:comment w:id="65" w:author="Author" w:initials="A">
    <w:p w14:paraId="5C3E8631" w14:textId="3774502A" w:rsidR="002674E1" w:rsidRDefault="002674E1">
      <w:pPr>
        <w:pStyle w:val="CommentText"/>
      </w:pPr>
      <w:r>
        <w:rPr>
          <w:rStyle w:val="CommentReference"/>
        </w:rPr>
        <w:annotationRef/>
      </w:r>
      <w:r>
        <w:t>Please replace this figure with a screenshot of the Outputs tab as it appears after your deployment. Highlight any outputs of interest (for example, that you might ask users to copy for testing).</w:t>
      </w:r>
    </w:p>
    <w:p w14:paraId="4CC75B8C" w14:textId="77777777" w:rsidR="002674E1" w:rsidRDefault="002674E1" w:rsidP="002C6BEE">
      <w:pPr>
        <w:pStyle w:val="CommentText"/>
      </w:pPr>
    </w:p>
    <w:p w14:paraId="2ABF7A6B" w14:textId="67FCDF5F" w:rsidR="002674E1" w:rsidRDefault="002674E1" w:rsidP="002C6BEE">
      <w:pPr>
        <w:pStyle w:val="CommentText"/>
      </w:pPr>
      <w:r>
        <w:t>Make sure that screenshots are legible (crop if necessary), all personal information is blurred, and values are filled in when displaying settings.</w:t>
      </w:r>
    </w:p>
    <w:p w14:paraId="3BC6B6DD" w14:textId="77777777" w:rsidR="002674E1" w:rsidRDefault="002674E1" w:rsidP="002C6BEE">
      <w:pPr>
        <w:pStyle w:val="CommentText"/>
      </w:pPr>
    </w:p>
    <w:p w14:paraId="0EC8256E" w14:textId="1783F124" w:rsidR="002674E1" w:rsidRDefault="002674E1" w:rsidP="002C6BEE">
      <w:pPr>
        <w:pStyle w:val="CommentText"/>
      </w:pPr>
      <w:r>
        <w:t>Tips:</w:t>
      </w:r>
    </w:p>
    <w:p w14:paraId="2F50962C" w14:textId="1329808B" w:rsidR="002674E1" w:rsidRDefault="002674E1" w:rsidP="002C6BEE">
      <w:pPr>
        <w:pStyle w:val="CommentText"/>
      </w:pPr>
      <w:r>
        <w:t>If shooting a browser screen, try making the window smaller to decrease the width of the image and to minimize the need to resize it.</w:t>
      </w:r>
    </w:p>
    <w:p w14:paraId="3A35208D" w14:textId="77777777" w:rsidR="002674E1" w:rsidRDefault="002674E1" w:rsidP="002C6BEE">
      <w:pPr>
        <w:pStyle w:val="CommentText"/>
      </w:pPr>
    </w:p>
    <w:p w14:paraId="0936EFE6" w14:textId="64ED4569" w:rsidR="002674E1" w:rsidRDefault="002674E1" w:rsidP="002C6BEE">
      <w:pPr>
        <w:pStyle w:val="CommentText"/>
      </w:pPr>
      <w:r>
        <w:t>Highlights should be green arrows or rectangles without shadows. Or send us the screenshot without highlighting and let us know where we need to add it.</w:t>
      </w:r>
    </w:p>
  </w:comment>
  <w:comment w:id="67" w:author="Author" w:initials="A">
    <w:p w14:paraId="180A9E48" w14:textId="2BCCC611" w:rsidR="002674E1" w:rsidRPr="003F6428" w:rsidRDefault="002674E1"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9" w:author="Author" w:initials="A">
    <w:p w14:paraId="68CA08C6" w14:textId="44401980" w:rsidR="002674E1" w:rsidRDefault="002674E1"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2" w:author="Author" w:initials="A">
    <w:p w14:paraId="75CF968C" w14:textId="135EADAB" w:rsidR="002674E1" w:rsidRPr="003F6428" w:rsidRDefault="002674E1"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4" w:author="Author" w:initials="A">
    <w:p w14:paraId="20AC2634" w14:textId="0BF4000D" w:rsidR="002674E1" w:rsidRDefault="002674E1">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6" w:author="Author" w:initials="A">
    <w:p w14:paraId="7C626D8F" w14:textId="6BBD8717" w:rsidR="002674E1" w:rsidRDefault="002674E1">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7" w:author="Author" w:initials="A">
    <w:p w14:paraId="755E5604" w14:textId="6FA74A45" w:rsidR="002674E1" w:rsidRDefault="002674E1">
      <w:pPr>
        <w:pStyle w:val="CommentText"/>
      </w:pPr>
      <w:r>
        <w:rPr>
          <w:rStyle w:val="CommentReference"/>
        </w:rPr>
        <w:annotationRef/>
      </w:r>
      <w:r>
        <w:t>If you’re deploying on Linux instances, provide the location for log files on Linux, or omit this sentence.</w:t>
      </w:r>
    </w:p>
  </w:comment>
  <w:comment w:id="82" w:author="Author" w:initials="A">
    <w:p w14:paraId="18B33097" w14:textId="623E28FB" w:rsidR="002674E1" w:rsidRDefault="002674E1">
      <w:pPr>
        <w:pStyle w:val="CommentText"/>
      </w:pPr>
      <w:r>
        <w:rPr>
          <w:rStyle w:val="CommentReference"/>
        </w:rPr>
        <w:annotationRef/>
      </w:r>
      <w:r>
        <w:t>Add links to the AWS documentation for other services used by the Quick Start.</w:t>
      </w:r>
    </w:p>
  </w:comment>
  <w:comment w:id="83" w:author="Author" w:initials="A">
    <w:p w14:paraId="11C50516" w14:textId="3FE15C96" w:rsidR="002674E1" w:rsidRDefault="002674E1">
      <w:pPr>
        <w:pStyle w:val="CommentText"/>
      </w:pPr>
      <w:r>
        <w:rPr>
          <w:rStyle w:val="CommentReference"/>
        </w:rPr>
        <w:annotationRef/>
      </w:r>
      <w:r>
        <w:t>Add links to the user guide and other useful information for your product.</w:t>
      </w:r>
    </w:p>
  </w:comment>
  <w:comment w:id="85" w:author="Author" w:initials="A">
    <w:p w14:paraId="75BA2BDF" w14:textId="3F8B82D3" w:rsidR="002674E1" w:rsidRDefault="002674E1"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04342C42" w15:done="0"/>
  <w15:commentEx w15:paraId="5C5D6BD4" w15:done="0"/>
  <w15:commentEx w15:paraId="5B4A9A74" w15:done="0"/>
  <w15:commentEx w15:paraId="45559515" w15:done="0"/>
  <w15:commentEx w15:paraId="5369E712" w15:done="0"/>
  <w15:commentEx w15:paraId="61B9D976" w15:done="0"/>
  <w15:commentEx w15:paraId="1FAD990B" w15:done="0"/>
  <w15:commentEx w15:paraId="0B75074F" w15:done="0"/>
  <w15:commentEx w15:paraId="137C9A89"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04342C42" w16cid:durableId="227FD4CE"/>
  <w16cid:commentId w16cid:paraId="5C5D6BD4" w16cid:durableId="227FCDDA"/>
  <w16cid:commentId w16cid:paraId="5B4A9A74" w16cid:durableId="227A9B91"/>
  <w16cid:commentId w16cid:paraId="45559515" w16cid:durableId="222EF233"/>
  <w16cid:commentId w16cid:paraId="5369E712" w16cid:durableId="227FD524"/>
  <w16cid:commentId w16cid:paraId="1FAD990B" w16cid:durableId="227FD58A"/>
  <w16cid:commentId w16cid:paraId="0B75074F" w16cid:durableId="222EF234"/>
  <w16cid:commentId w16cid:paraId="137C9A89" w16cid:durableId="227FD5A2"/>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40AAE3" w14:textId="77777777" w:rsidR="009A3A94" w:rsidRDefault="009A3A94" w:rsidP="009D25DA">
      <w:r>
        <w:separator/>
      </w:r>
    </w:p>
    <w:p w14:paraId="74E89DD4" w14:textId="77777777" w:rsidR="009A3A94" w:rsidRDefault="009A3A94"/>
  </w:endnote>
  <w:endnote w:type="continuationSeparator" w:id="0">
    <w:p w14:paraId="47F259CD" w14:textId="77777777" w:rsidR="009A3A94" w:rsidRDefault="009A3A94" w:rsidP="009D25DA">
      <w:r>
        <w:continuationSeparator/>
      </w:r>
    </w:p>
    <w:p w14:paraId="376BD64E" w14:textId="77777777" w:rsidR="009A3A94" w:rsidRDefault="009A3A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3201BDDA" w:rsidR="002674E1" w:rsidRDefault="002674E1"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334E2A">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334E2A">
      <w:rPr>
        <w:noProof/>
      </w:rPr>
      <w:t>15</w:t>
    </w:r>
    <w:r>
      <w:rPr>
        <w:noProof/>
      </w:rPr>
      <w:fldChar w:fldCharType="end"/>
    </w:r>
    <w:bookmarkStart w:id="86" w:name="_Toc387314097"/>
    <w:r w:rsidRPr="009B76CA">
      <w:rPr>
        <w:noProof/>
        <w:position w:val="-8"/>
      </w:rPr>
      <w:tab/>
    </w:r>
    <w:bookmarkEnd w:id="86"/>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EEA3B" w14:textId="0C3CA269" w:rsidR="002674E1" w:rsidRDefault="002674E1"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334E2A">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334E2A">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7B069" w14:textId="77777777" w:rsidR="009A3A94" w:rsidRDefault="009A3A94" w:rsidP="009D25DA">
      <w:r>
        <w:separator/>
      </w:r>
    </w:p>
  </w:footnote>
  <w:footnote w:type="continuationSeparator" w:id="0">
    <w:p w14:paraId="6B5A6CD4" w14:textId="77777777" w:rsidR="009A3A94" w:rsidRDefault="009A3A94"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3822129A" w:rsidR="002674E1" w:rsidRPr="00F85B95" w:rsidRDefault="002674E1"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2674E1" w:rsidRDefault="002674E1"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0566B4"/>
    <w:multiLevelType w:val="hybridMultilevel"/>
    <w:tmpl w:val="F1C0E3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4"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5"/>
  </w:num>
  <w:num w:numId="16">
    <w:abstractNumId w:val="27"/>
  </w:num>
  <w:num w:numId="17">
    <w:abstractNumId w:val="17"/>
  </w:num>
  <w:num w:numId="18">
    <w:abstractNumId w:val="32"/>
  </w:num>
  <w:num w:numId="19">
    <w:abstractNumId w:val="18"/>
  </w:num>
  <w:num w:numId="20">
    <w:abstractNumId w:val="33"/>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8"/>
  </w:num>
  <w:num w:numId="33">
    <w:abstractNumId w:val="8"/>
    <w:lvlOverride w:ilvl="0">
      <w:startOverride w:val="1"/>
    </w:lvlOverride>
  </w:num>
  <w:num w:numId="34">
    <w:abstractNumId w:val="8"/>
    <w:lvlOverride w:ilvl="0">
      <w:startOverride w:val="1"/>
    </w:lvlOverride>
  </w:num>
  <w:num w:numId="35">
    <w:abstractNumId w:val="22"/>
  </w:num>
  <w:num w:numId="36">
    <w:abstractNumId w:val="31"/>
  </w:num>
  <w:num w:numId="37">
    <w:abstractNumId w:val="34"/>
  </w:num>
  <w:num w:numId="38">
    <w:abstractNumId w:val="30"/>
  </w:num>
  <w:num w:numId="39">
    <w:abstractNumId w:val="16"/>
  </w:num>
  <w:num w:numId="40">
    <w:abstractNumId w:val="31"/>
  </w:num>
  <w:num w:numId="41">
    <w:abstractNumId w:val="26"/>
  </w:num>
  <w:num w:numId="42">
    <w:abstractNumId w:val="24"/>
  </w:num>
  <w:num w:numId="43">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4FB5"/>
    <w:rsid w:val="0009665F"/>
    <w:rsid w:val="000976B4"/>
    <w:rsid w:val="00097C17"/>
    <w:rsid w:val="00097F89"/>
    <w:rsid w:val="000A0EC4"/>
    <w:rsid w:val="000A2097"/>
    <w:rsid w:val="000A2652"/>
    <w:rsid w:val="000A297E"/>
    <w:rsid w:val="000A3B66"/>
    <w:rsid w:val="000A3EDD"/>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0F1E88"/>
    <w:rsid w:val="00101513"/>
    <w:rsid w:val="00101FCA"/>
    <w:rsid w:val="001120C5"/>
    <w:rsid w:val="00115657"/>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13D1"/>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1BBA"/>
    <w:rsid w:val="002631EA"/>
    <w:rsid w:val="00263685"/>
    <w:rsid w:val="0026403C"/>
    <w:rsid w:val="002643EE"/>
    <w:rsid w:val="002674E1"/>
    <w:rsid w:val="00267511"/>
    <w:rsid w:val="0027148C"/>
    <w:rsid w:val="00271533"/>
    <w:rsid w:val="002731AA"/>
    <w:rsid w:val="00274447"/>
    <w:rsid w:val="00274550"/>
    <w:rsid w:val="00274B2F"/>
    <w:rsid w:val="00280814"/>
    <w:rsid w:val="0028103D"/>
    <w:rsid w:val="00281A0C"/>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0D4"/>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34E2A"/>
    <w:rsid w:val="003428C0"/>
    <w:rsid w:val="00345B10"/>
    <w:rsid w:val="00345C0B"/>
    <w:rsid w:val="003502F5"/>
    <w:rsid w:val="003578E0"/>
    <w:rsid w:val="003612CA"/>
    <w:rsid w:val="003615E6"/>
    <w:rsid w:val="00362322"/>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522"/>
    <w:rsid w:val="00493AFB"/>
    <w:rsid w:val="00494150"/>
    <w:rsid w:val="00495504"/>
    <w:rsid w:val="00496676"/>
    <w:rsid w:val="004A262F"/>
    <w:rsid w:val="004A3071"/>
    <w:rsid w:val="004A4147"/>
    <w:rsid w:val="004A4469"/>
    <w:rsid w:val="004A4E9B"/>
    <w:rsid w:val="004B23C9"/>
    <w:rsid w:val="004B313D"/>
    <w:rsid w:val="004B3AE8"/>
    <w:rsid w:val="004B4D14"/>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249"/>
    <w:rsid w:val="005125EE"/>
    <w:rsid w:val="0051463E"/>
    <w:rsid w:val="00517AB7"/>
    <w:rsid w:val="005262D4"/>
    <w:rsid w:val="00527E25"/>
    <w:rsid w:val="00534611"/>
    <w:rsid w:val="0053477F"/>
    <w:rsid w:val="00543B56"/>
    <w:rsid w:val="00556859"/>
    <w:rsid w:val="005629AE"/>
    <w:rsid w:val="00564941"/>
    <w:rsid w:val="00570AB8"/>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E72AE"/>
    <w:rsid w:val="005F5348"/>
    <w:rsid w:val="005F5D48"/>
    <w:rsid w:val="00600BAF"/>
    <w:rsid w:val="00602348"/>
    <w:rsid w:val="00603CC0"/>
    <w:rsid w:val="006060C8"/>
    <w:rsid w:val="00606936"/>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05D1"/>
    <w:rsid w:val="0069152D"/>
    <w:rsid w:val="00692312"/>
    <w:rsid w:val="00692466"/>
    <w:rsid w:val="0069466A"/>
    <w:rsid w:val="006A2E40"/>
    <w:rsid w:val="006A482F"/>
    <w:rsid w:val="006A53DE"/>
    <w:rsid w:val="006A7CFB"/>
    <w:rsid w:val="006B009D"/>
    <w:rsid w:val="006B054C"/>
    <w:rsid w:val="006B15E8"/>
    <w:rsid w:val="006B2D75"/>
    <w:rsid w:val="006B3481"/>
    <w:rsid w:val="006B3EB2"/>
    <w:rsid w:val="006C24D4"/>
    <w:rsid w:val="006C283A"/>
    <w:rsid w:val="006C5753"/>
    <w:rsid w:val="006C760B"/>
    <w:rsid w:val="006D0CD8"/>
    <w:rsid w:val="006D0D26"/>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27707"/>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725"/>
    <w:rsid w:val="007B0C65"/>
    <w:rsid w:val="007B170C"/>
    <w:rsid w:val="007B19CE"/>
    <w:rsid w:val="007B418E"/>
    <w:rsid w:val="007C6216"/>
    <w:rsid w:val="007D234B"/>
    <w:rsid w:val="007E063A"/>
    <w:rsid w:val="007E06D2"/>
    <w:rsid w:val="007E5255"/>
    <w:rsid w:val="007E57E3"/>
    <w:rsid w:val="007F0693"/>
    <w:rsid w:val="007F45C5"/>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3375"/>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44F9"/>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94"/>
    <w:rsid w:val="009A3ACA"/>
    <w:rsid w:val="009A4426"/>
    <w:rsid w:val="009A4E92"/>
    <w:rsid w:val="009A6866"/>
    <w:rsid w:val="009A7075"/>
    <w:rsid w:val="009B06F7"/>
    <w:rsid w:val="009B1605"/>
    <w:rsid w:val="009B4025"/>
    <w:rsid w:val="009B6065"/>
    <w:rsid w:val="009B6929"/>
    <w:rsid w:val="009B76CA"/>
    <w:rsid w:val="009C02EF"/>
    <w:rsid w:val="009C0574"/>
    <w:rsid w:val="009C0C1B"/>
    <w:rsid w:val="009D07D7"/>
    <w:rsid w:val="009D24AA"/>
    <w:rsid w:val="009D25DA"/>
    <w:rsid w:val="009D3CAD"/>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009"/>
    <w:rsid w:val="00B27868"/>
    <w:rsid w:val="00B27B88"/>
    <w:rsid w:val="00B302C9"/>
    <w:rsid w:val="00B31A2F"/>
    <w:rsid w:val="00B34142"/>
    <w:rsid w:val="00B36ABE"/>
    <w:rsid w:val="00B40998"/>
    <w:rsid w:val="00B450B9"/>
    <w:rsid w:val="00B500E1"/>
    <w:rsid w:val="00B50B30"/>
    <w:rsid w:val="00B52A49"/>
    <w:rsid w:val="00B54658"/>
    <w:rsid w:val="00B558DC"/>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4652"/>
    <w:rsid w:val="00B86CE4"/>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3B69"/>
    <w:rsid w:val="00C66CDA"/>
    <w:rsid w:val="00C73FD1"/>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67C0"/>
    <w:rsid w:val="00CC7322"/>
    <w:rsid w:val="00CD05FE"/>
    <w:rsid w:val="00CD5526"/>
    <w:rsid w:val="00CE0137"/>
    <w:rsid w:val="00CE0A05"/>
    <w:rsid w:val="00CE11A4"/>
    <w:rsid w:val="00CE5C71"/>
    <w:rsid w:val="00CE654D"/>
    <w:rsid w:val="00CF2E2C"/>
    <w:rsid w:val="00CF3D01"/>
    <w:rsid w:val="00CF48F4"/>
    <w:rsid w:val="00CF60AE"/>
    <w:rsid w:val="00CF7B1B"/>
    <w:rsid w:val="00D03255"/>
    <w:rsid w:val="00D05E51"/>
    <w:rsid w:val="00D1159B"/>
    <w:rsid w:val="00D13270"/>
    <w:rsid w:val="00D1388B"/>
    <w:rsid w:val="00D16593"/>
    <w:rsid w:val="00D25546"/>
    <w:rsid w:val="00D25AED"/>
    <w:rsid w:val="00D30422"/>
    <w:rsid w:val="00D32ABF"/>
    <w:rsid w:val="00D40CE7"/>
    <w:rsid w:val="00D40E9A"/>
    <w:rsid w:val="00D43BC4"/>
    <w:rsid w:val="00D44441"/>
    <w:rsid w:val="00D4686A"/>
    <w:rsid w:val="00D50481"/>
    <w:rsid w:val="00D54483"/>
    <w:rsid w:val="00D56D08"/>
    <w:rsid w:val="00D61892"/>
    <w:rsid w:val="00D63630"/>
    <w:rsid w:val="00D642A0"/>
    <w:rsid w:val="00D64C74"/>
    <w:rsid w:val="00D70DFE"/>
    <w:rsid w:val="00D717EC"/>
    <w:rsid w:val="00D71AC5"/>
    <w:rsid w:val="00D82AEB"/>
    <w:rsid w:val="00D84B8E"/>
    <w:rsid w:val="00D85D70"/>
    <w:rsid w:val="00D87AD6"/>
    <w:rsid w:val="00D90F0A"/>
    <w:rsid w:val="00D91477"/>
    <w:rsid w:val="00D9249A"/>
    <w:rsid w:val="00D93FCF"/>
    <w:rsid w:val="00D95850"/>
    <w:rsid w:val="00D96B14"/>
    <w:rsid w:val="00DA22D5"/>
    <w:rsid w:val="00DA2988"/>
    <w:rsid w:val="00DA6F23"/>
    <w:rsid w:val="00DB1ED3"/>
    <w:rsid w:val="00DB3109"/>
    <w:rsid w:val="00DB3195"/>
    <w:rsid w:val="00DB38A5"/>
    <w:rsid w:val="00DB4FA1"/>
    <w:rsid w:val="00DC1D9E"/>
    <w:rsid w:val="00DC3E03"/>
    <w:rsid w:val="00DC61C9"/>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3F79"/>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61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31C26C39-45B5-DB4D-BCEE-76C85229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customStyle="1" w:styleId="UnresolvedMention1">
    <w:name w:val="Unresolved Mention1"/>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534346688">
      <w:bodyDiv w:val="1"/>
      <w:marLeft w:val="0"/>
      <w:marRight w:val="0"/>
      <w:marTop w:val="0"/>
      <w:marBottom w:val="0"/>
      <w:divBdr>
        <w:top w:val="none" w:sz="0" w:space="0" w:color="auto"/>
        <w:left w:val="none" w:sz="0" w:space="0" w:color="auto"/>
        <w:bottom w:val="none" w:sz="0" w:space="0" w:color="auto"/>
        <w:right w:val="none" w:sz="0" w:space="0" w:color="auto"/>
      </w:divBdr>
    </w:div>
    <w:div w:id="618991289">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65529154">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n8wquls5cg.execute-api.us-east-1.amazonaws.com/Prod/generate-table?url=%3ctemplate_ur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rande.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legal.amazon.com/sites/AWS-Collab/agreementresources/Sherpa/SitePages/MarketingPR/MarketingDosDonts/MarketingDosAndDonts.aspx" TargetMode="External"/><Relationship Id="rId9" Type="http://schemas.openxmlformats.org/officeDocument/2006/relationships/hyperlink" Target="https://aws-quickstart.github.io/naming-parms.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ws.amazon.com/marketplace/" TargetMode="External"/><Relationship Id="rId18" Type="http://schemas.openxmlformats.org/officeDocument/2006/relationships/hyperlink" Target="http://docs.aws.amazon.com/general/latest/gr/aws_service_limits.html" TargetMode="External"/><Relationship Id="rId26" Type="http://schemas.openxmlformats.org/officeDocument/2006/relationships/hyperlink" Target="https://aws.amazon.com/marketplace/help/200799470" TargetMode="External"/><Relationship Id="rId39" Type="http://schemas.openxmlformats.org/officeDocument/2006/relationships/hyperlink" Target="file:///C:\Users\handans\Desktop\new%20doc%20template\tbd" TargetMode="External"/><Relationship Id="rId21" Type="http://schemas.openxmlformats.org/officeDocument/2006/relationships/hyperlink" Target="https://docs.aws.amazon.com/general/latest/gr/aws-service-information.html" TargetMode="External"/><Relationship Id="rId34" Type="http://schemas.openxmlformats.org/officeDocument/2006/relationships/diagramLayout" Target="diagrams/layout2.xml"/><Relationship Id="rId42" Type="http://schemas.openxmlformats.org/officeDocument/2006/relationships/hyperlink" Target="http://docs.aws.amazon.com/AmazonVPC/latest/UserGuide/VPC_DHCP_Options.html" TargetMode="External"/><Relationship Id="rId47" Type="http://schemas.openxmlformats.org/officeDocument/2006/relationships/hyperlink" Target="https://s3.amazonaws.com/quickstart-reference/" TargetMode="External"/><Relationship Id="rId50" Type="http://schemas.openxmlformats.org/officeDocument/2006/relationships/hyperlink" Target="https://docs.aws.amazon.com/AWSCloudFormation/latest/UserGuide/aws-properties-resource-tags.html" TargetMode="External"/><Relationship Id="rId55" Type="http://schemas.openxmlformats.org/officeDocument/2006/relationships/hyperlink" Target="https://github.com/aws-quickstart/tbd" TargetMode="External"/><Relationship Id="rId63" Type="http://schemas.openxmlformats.org/officeDocument/2006/relationships/hyperlink" Target="https://aws.amazon.com/quickstart/" TargetMode="External"/><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ws.amazon.com/training/" TargetMode="External"/><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awsaccountbilling/latest/aboutv2/billing-reports-gettingstarted-turnonreports.html" TargetMode="External"/><Relationship Id="rId24" Type="http://schemas.openxmlformats.org/officeDocument/2006/relationships/hyperlink" Target="https://docs.aws.amazon.com/IAM/latest/UserGuide/access_policies_job-functions.html" TargetMode="External"/><Relationship Id="rId32" Type="http://schemas.microsoft.com/office/2007/relationships/diagramDrawing" Target="diagrams/drawing1.xml"/><Relationship Id="rId37" Type="http://schemas.microsoft.com/office/2007/relationships/diagramDrawing" Target="diagrams/drawing2.xml"/><Relationship Id="rId40" Type="http://schemas.openxmlformats.org/officeDocument/2006/relationships/hyperlink" Target="https://docs.aws.amazon.com/vpc/latest/userguide/vpc-sharing.html" TargetMode="External"/><Relationship Id="rId45" Type="http://schemas.openxmlformats.org/officeDocument/2006/relationships/hyperlink" Target="https://aws-quickstart.github.io/option1.html" TargetMode="External"/><Relationship Id="rId53" Type="http://schemas.openxmlformats.org/officeDocument/2006/relationships/hyperlink" Target="https://docs.aws.amazon.com/AWSCloudFormation/latest/UserGuide/troubleshooting.html" TargetMode="External"/><Relationship Id="rId58" Type="http://schemas.openxmlformats.org/officeDocument/2006/relationships/hyperlink" Target="https://docs.aws.amazon.com/general/latest/gr/glos-chap.html"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ws.amazon.com/getting-started/" TargetMode="External"/><Relationship Id="rId23" Type="http://schemas.openxmlformats.org/officeDocument/2006/relationships/hyperlink" Target="https://docs.aws.amazon.com/AWSEC2/latest/UserGuide/ec2-key-pairs.html" TargetMode="External"/><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hyperlink" Target="https://docs.aws.amazon.com/AmazonS3/latest/dev/UsingMetadata.html" TargetMode="External"/><Relationship Id="rId57" Type="http://schemas.openxmlformats.org/officeDocument/2006/relationships/hyperlink" Target="https://docs.aws.amazon.com/general/latest/gr/" TargetMode="External"/><Relationship Id="rId61" Type="http://schemas.openxmlformats.org/officeDocument/2006/relationships/hyperlink" Target="https://docs.aws.amazon.com/iam/" TargetMode="External"/><Relationship Id="rId10" Type="http://schemas.openxmlformats.org/officeDocument/2006/relationships/hyperlink" Target="http://aws.amazon.com/quickstart/" TargetMode="External"/><Relationship Id="rId19" Type="http://schemas.openxmlformats.org/officeDocument/2006/relationships/hyperlink" Target="https://docs.aws.amazon.com/servicequotas/latest/userguide/intro.html" TargetMode="External"/><Relationship Id="rId31" Type="http://schemas.openxmlformats.org/officeDocument/2006/relationships/diagramColors" Target="diagrams/colors1.xml"/><Relationship Id="rId44" Type="http://schemas.openxmlformats.org/officeDocument/2006/relationships/hyperlink" Target="https://s3.amazonaws.com/quickstart-reference/" TargetMode="External"/><Relationship Id="rId52" Type="http://schemas.openxmlformats.org/officeDocument/2006/relationships/image" Target="media/image2.png"/><Relationship Id="rId60" Type="http://schemas.openxmlformats.org/officeDocument/2006/relationships/hyperlink" Target="https://docs.aws.amazon.com/ec2/"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docs.aws.amazon.com/AWSEC2/latest/UserGuide/ec2-key-pairs.html" TargetMode="External"/><Relationship Id="rId27" Type="http://schemas.openxmlformats.org/officeDocument/2006/relationships/hyperlink" Target="file:///C:\Users\handans\Desktop\new%20doc%20template\tbd" TargetMode="External"/><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hyperlink" Target="https://docs.aws.amazon.com/general/latest/gr/aws-service-information.html" TargetMode="External"/><Relationship Id="rId48" Type="http://schemas.openxmlformats.org/officeDocument/2006/relationships/hyperlink" Target="https://aws-quickstart.github.io/option1.html" TargetMode="External"/><Relationship Id="rId56" Type="http://schemas.openxmlformats.org/officeDocument/2006/relationships/hyperlink" Target="https://aws-quickstart.github.io/"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comments" Target="comments.xml"/><Relationship Id="rId51" Type="http://schemas.openxmlformats.org/officeDocument/2006/relationships/hyperlink" Target="https://docs.aws.amazon.com/AWSCloudFormation/latest/UserGuide/cfn-console-add-tags.html" TargetMode="External"/><Relationship Id="rId72"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docs.aws.amazon.com/awsaccountbilling/latest/aboutv2/billing-reports-costusage.html" TargetMode="External"/><Relationship Id="rId17" Type="http://schemas.openxmlformats.org/officeDocument/2006/relationships/hyperlink" Target="https://aws.amazon.com/" TargetMode="External"/><Relationship Id="rId25" Type="http://schemas.openxmlformats.org/officeDocument/2006/relationships/hyperlink" Target="https://aws.amazon.com" TargetMode="External"/><Relationship Id="rId33" Type="http://schemas.openxmlformats.org/officeDocument/2006/relationships/diagramData" Target="diagrams/data2.xml"/><Relationship Id="rId38" Type="http://schemas.openxmlformats.org/officeDocument/2006/relationships/hyperlink" Target="file:///C:\Users\handans\Desktop\new%20doc%20template\tbd" TargetMode="External"/><Relationship Id="rId46" Type="http://schemas.openxmlformats.org/officeDocument/2006/relationships/hyperlink" Target="https://docs.aws.amazon.com/AmazonS3/latest/dev/UsingMetadata.html" TargetMode="External"/><Relationship Id="rId59" Type="http://schemas.openxmlformats.org/officeDocument/2006/relationships/hyperlink" Target="https://docs.aws.amazon.com/AWSEC2/latest/UserGuide/AmazonEBS.html" TargetMode="External"/><Relationship Id="rId67" Type="http://schemas.openxmlformats.org/officeDocument/2006/relationships/footer" Target="footer1.xml"/><Relationship Id="rId20" Type="http://schemas.openxmlformats.org/officeDocument/2006/relationships/hyperlink" Target="https://aws.amazon.com/about-aws/global-infrastructure/" TargetMode="External"/><Relationship Id="rId41" Type="http://schemas.openxmlformats.org/officeDocument/2006/relationships/hyperlink" Target="https://docs.aws.amazon.com/vpc/latest/userguide/vpc-nat-gateway.html" TargetMode="External"/><Relationship Id="rId54" Type="http://schemas.openxmlformats.org/officeDocument/2006/relationships/hyperlink" Target="http://docs.aws.amazon.com/AWSCloudFormation/latest/UserGuide/cloudformation-limits.html" TargetMode="External"/><Relationship Id="rId62" Type="http://schemas.openxmlformats.org/officeDocument/2006/relationships/hyperlink" Target="https://docs.aws.amazon.com/vpc/"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D757C802-6696-423C-9D2F-9A4629F9D7DF}" srcId="{40512EAA-A0D4-4B74-954D-A6B44DCAD626}" destId="{7991494E-B079-48F0-8371-4EDA3D051EA8}" srcOrd="0" destOrd="0" parTransId="{67EF1AEA-BE22-411B-8C90-B948E90B3635}" sibTransId="{6B6B15AD-51E2-4119-8B2B-25A61F448CB3}"/>
    <dgm:cxn modelId="{786CA5BC-9CA1-49ED-8053-DE2FB6AA0FD1}" srcId="{40512EAA-A0D4-4B74-954D-A6B44DCAD626}" destId="{A1683BE8-647C-4757-B280-0B8E3A9B82E9}" srcOrd="1" destOrd="0" parTransId="{55F31B5C-9D09-463E-ADDE-1CC67FE7E97C}" sibTransId="{0C1834DF-D22B-436D-B5D8-DBF2B0106BE9}"/>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7703D-8C6C-4329-BFE7-C199758D3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Daniel McCoy</cp:lastModifiedBy>
  <cp:revision>38</cp:revision>
  <dcterms:created xsi:type="dcterms:W3CDTF">2020-02-17T17:59:00Z</dcterms:created>
  <dcterms:modified xsi:type="dcterms:W3CDTF">2020-08-19T20:57:00Z</dcterms:modified>
</cp:coreProperties>
</file>