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tl/>
        </w:rPr>
        <w:t>שומת מקרקעין — הפלדה 12, חולון</w:t>
      </w:r>
    </w:p>
    <w:p>
      <w:pPr>
        <w:jc w:val="right"/>
        <w:bidi/>
      </w:pPr>
      <w:r>
        <w:rPr>
          <w:rtl/>
        </w:rPr>
        <w:t>מסמך סינתטי לדמו — כל הנתונים בדויים</w:t>
      </w:r>
    </w:p>
    <w:p>
      <w:pPr>
        <w:jc w:val="right"/>
        <w:bidi/>
      </w:pPr>
      <w:r>
        <w:rPr>
          <w:rtl/>
        </w:rPr>
        <w:t>משרד: שמאות דמו א׳ (סינתטי)</w:t>
      </w:r>
    </w:p>
    <w:p>
      <w:pPr>
        <w:jc w:val="right"/>
        <w:bidi/>
      </w:pPr>
      <w:r>
        <w:rPr>
          <w:rtl/>
        </w:rPr>
        <w:t>עיר: חולון</w:t>
      </w:r>
    </w:p>
    <w:p>
      <w:pPr>
        <w:jc w:val="right"/>
        <w:bidi/>
      </w:pPr>
      <w:r>
        <w:rPr>
          <w:rtl/>
        </w:rPr>
        <w:t>שכונה: אזור התעשייה</w:t>
      </w:r>
    </w:p>
    <w:p>
      <w:pPr>
        <w:jc w:val="right"/>
        <w:bidi/>
      </w:pPr>
      <w:r>
        <w:rPr>
          <w:rtl/>
        </w:rPr>
        <w:t>כתובת הנכס: הפלדה 12</w:t>
      </w:r>
    </w:p>
    <w:p>
      <w:pPr>
        <w:jc w:val="right"/>
        <w:bidi/>
      </w:pPr>
      <w:r>
        <w:rPr>
          <w:rtl/>
        </w:rPr>
        <w:t>גוש: 7140 חלקה: 21</w:t>
      </w:r>
    </w:p>
    <w:p>
      <w:pPr>
        <w:jc w:val="right"/>
        <w:bidi/>
      </w:pPr>
      <w:r>
        <w:rPr>
          <w:rtl/>
        </w:rPr>
        <w:t>סוג נכס: מבנה תעשייה</w:t>
      </w:r>
    </w:p>
    <w:p>
      <w:pPr>
        <w:jc w:val="right"/>
        <w:bidi/>
      </w:pPr>
      <w:r>
        <w:rPr>
          <w:rtl/>
        </w:rPr>
        <w:t>המועד הקובע: 05/08/2024</w:t>
      </w:r>
    </w:p>
    <w:p>
      <w:pPr>
        <w:jc w:val="right"/>
        <w:bidi/>
      </w:pPr>
      <w:r>
        <w:rPr>
          <w:rtl/>
        </w:rPr>
        <w:t>תאריך עריכת השומה: 14/08/2024</w:t>
      </w:r>
    </w:p>
    <w:p>
      <w:pPr>
        <w:jc w:val="right"/>
        <w:bidi/>
      </w:pPr>
      <w:r>
        <w:rPr>
          <w:rtl/>
        </w:rPr>
        <w:t>שטח הנכס: 1,500 מ״ר ברוטו</w:t>
      </w:r>
    </w:p>
    <w:p>
      <w:pPr>
        <w:pStyle w:val="Heading1"/>
        <w:jc w:val="right"/>
        <w:bidi/>
      </w:pPr>
      <w:r>
        <w:rPr>
          <w:rtl/>
        </w:rPr>
        <w:t>1. כללי</w:t>
      </w:r>
    </w:p>
    <w:p>
      <w:pPr>
        <w:jc w:val="right"/>
        <w:bidi/>
      </w:pPr>
      <w:r>
        <w:rPr>
          <w:rtl/>
        </w:rPr>
        <w:t>חוות דעת זו נערכה לבקשת בעלי המבנה לצורך בחינת שווי לאחר השכרת המבנה. מסמך סינתטי לדמו: השמות, החברות, הכתובות והמספרים בדויים.</w:t>
      </w:r>
    </w:p>
    <w:p>
      <w:pPr>
        <w:pStyle w:val="Heading1"/>
        <w:jc w:val="right"/>
        <w:bidi/>
      </w:pPr>
      <w:r>
        <w:rPr>
          <w:rtl/>
        </w:rPr>
        <w:t>2. תיאור הנכס</w:t>
      </w:r>
    </w:p>
    <w:p>
      <w:pPr>
        <w:jc w:val="right"/>
        <w:bidi/>
      </w:pPr>
      <w:r>
        <w:rPr>
          <w:rtl/>
        </w:rPr>
        <w:t>חוות הדעת נערכת למבנה התעשייה ברחוב הפלדה 12 בחולון, שנישום בעבר על ידי המשרד באפריל 2023. מאז השומה הקודמת פינו הבעלים את המפעל והשכירו את המבנה.</w:t>
      </w:r>
    </w:p>
    <w:p>
      <w:pPr>
        <w:jc w:val="right"/>
        <w:bidi/>
      </w:pPr>
      <w:r>
        <w:rPr>
          <w:rtl/>
        </w:rPr>
        <w:t>נתוני המגרש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b/>
                <w:rtl/>
              </w:rPr>
              <w:t>נתון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b/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שטח המגרש לפי מדידה עדכנית (מ״ר)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2,450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שטח בנוי (מ״ר)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1,500</w:t>
            </w:r>
          </w:p>
        </w:tc>
      </w:tr>
    </w:tbl>
    <w:p>
      <w:pPr>
        <w:pStyle w:val="Heading1"/>
        <w:jc w:val="right"/>
        <w:bidi/>
      </w:pPr>
      <w:r>
        <w:rPr>
          <w:rtl/>
        </w:rPr>
        <w:t>3. השכירות</w:t>
      </w:r>
    </w:p>
    <w:p>
      <w:pPr>
        <w:jc w:val="right"/>
        <w:bidi/>
      </w:pPr>
      <w:r>
        <w:rPr>
          <w:rtl/>
        </w:rPr>
        <w:t>המבנה הושכר במלואו לחברת לוגיסטיקה (בדויה) לתקופה של 7 שנים. דמי השכירות החודשיים הם 72,000 ₪, כלומר 48 ₪ למ״ר לחודש, והם צמודים למדד המחירים לצרכן.</w:t>
      </w:r>
    </w:p>
    <w:p>
      <w:pPr>
        <w:pStyle w:val="Heading1"/>
        <w:jc w:val="right"/>
        <w:bidi/>
      </w:pPr>
      <w:r>
        <w:rPr>
          <w:rtl/>
        </w:rPr>
        <w:t>4. גישת השומה</w:t>
      </w:r>
    </w:p>
    <w:p>
      <w:pPr>
        <w:jc w:val="right"/>
        <w:bidi/>
      </w:pPr>
      <w:r>
        <w:rPr>
          <w:rtl/>
        </w:rPr>
        <w:t>ההכנסה השנתית הוונה בשיעור של 7.75%, המשקף שוכר יחיד בחוזה ארוך.</w:t>
      </w:r>
    </w:p>
    <w:p>
      <w:pPr>
        <w:pStyle w:val="Heading1"/>
        <w:jc w:val="right"/>
        <w:bidi/>
      </w:pPr>
      <w:r>
        <w:rPr>
          <w:rtl/>
        </w:rPr>
        <w:t>5. סיכום</w:t>
      </w:r>
    </w:p>
    <w:p>
      <w:pPr>
        <w:jc w:val="right"/>
        <w:bidi/>
      </w:pPr>
      <w:r>
        <w:rPr>
          <w:rtl/>
        </w:rPr>
        <w:t>בהתחשב בכל האמור, שווי הזכויות בנכס הוערך ב-11,150,000 ₪ נכון למועד הקובע.</w:t>
      </w:r>
    </w:p>
    <w:p>
      <w:pPr>
        <w:jc w:val="right"/>
        <w:bidi/>
      </w:pPr>
      <w:r>
        <w:rPr>
          <w:rtl/>
        </w:rPr>
        <w:t>השמאי: אורי כהן (שם בדוי), שמאי מקרקעין. מסמך סינתטי לדמו — אין להסתמך עליו.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סינתטי לדמו - שומת מקרקעין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