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התמר 11,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התמר 11</w:t>
      </w:r>
    </w:p>
    <w:p>
      <w:pPr>
        <w:jc w:val="right"/>
        <w:bidi/>
      </w:pPr>
      <w:r>
        <w:rPr>
          <w:rtl/>
        </w:rPr>
        <w:t>גוש: 9301 חלקה: 7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התמר 11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המגרש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310 מ״ר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שיתוף במקרקעין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0.9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p>
      <w:pPr>
        <w:jc w:val="right"/>
        <w:bidi/>
      </w:pPr>
      <w:r>
        <w:rPr>
          <w:rtl/>
        </w:rPr>
        <w:t>הובאה בחשבון הפחתה של 10% בגין שיתוף במקרקעין.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התמר 11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