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14)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התמר 13,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התמר 13</w:t>
      </w:r>
    </w:p>
    <w:p>
      <w:pPr>
        <w:jc w:val="right"/>
        <w:bidi/>
      </w:pPr>
      <w:r>
        <w:rPr>
          <w:rtl/>
        </w:rPr>
        <w:t>גוש: 9301 חלקה: 8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31/05/2024</w:t>
      </w:r>
    </w:p>
    <w:p>
      <w:pPr>
        <w:jc w:val="right"/>
        <w:bidi/>
      </w:pPr>
      <w:r>
        <w:rPr>
          <w:rtl/>
        </w:rPr>
        <w:t>תאריך עריכת השומה: 20/06/2024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התמר 13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מקדמי התאמה</w:t>
      </w:r>
    </w:p>
    <w:p>
      <w:pPr>
        <w:jc w:val="right"/>
        <w:bidi/>
      </w:pPr>
      <w:r>
        <w:rPr>
          <w:rtl/>
        </w:rPr>
        <w:t>טבלת מקדמי התאמה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רכיב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שטח המגרש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310 מ״ר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שיתוף במקרקעין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0.9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מיקום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1.1</w:t>
            </w:r>
          </w:p>
        </w:tc>
      </w:tr>
    </w:tbl>
    <w:p>
      <w:pPr>
        <w:jc w:val="right"/>
        <w:bidi/>
      </w:pPr>
      <w:r>
        <w:rPr>
          <w:rtl/>
        </w:rPr>
        <w:t>הובאה בחשבון הפחתה של 15% בגין שיתוף במקרקעין.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14)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14)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14) — נתונים בדויים לבדיקת המערכת בלבד - שומה רחוב התמר 13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