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7BE6E431" w:rsidR="0084028E" w:rsidRDefault="0075539D">
      <w:pPr>
        <w:pStyle w:val="Heading2"/>
        <w:rPr>
          <w:b/>
          <w:bCs/>
        </w:rPr>
      </w:pPr>
      <w:bookmarkStart w:id="0" w:name="_uc3adfffxb4n" w:colFirst="0" w:colLast="0"/>
      <w:bookmarkEnd w:id="0"/>
      <w:r w:rsidRPr="0075539D">
        <w:rPr>
          <w:b/>
          <w:bCs/>
        </w:rPr>
        <w:t>Use case template</w:t>
      </w:r>
    </w:p>
    <w:p w14:paraId="63CD27F5" w14:textId="77777777" w:rsidR="0075539D" w:rsidRPr="0075539D" w:rsidRDefault="0075539D" w:rsidP="0075539D"/>
    <w:p w14:paraId="00000004" w14:textId="1BA9AF7C" w:rsidR="0084028E" w:rsidRDefault="00FB5A0D">
      <w:r>
        <w:t>An adaptation of the standard Cockburn template will be used. The template and examples follow:</w:t>
      </w:r>
    </w:p>
    <w:p w14:paraId="00000005" w14:textId="77777777" w:rsidR="0084028E" w:rsidRDefault="0084028E"/>
    <w:tbl>
      <w:tblPr>
        <w:tblStyle w:val="TableGrid"/>
        <w:tblW w:w="0" w:type="auto"/>
        <w:tblLayout w:type="fixed"/>
        <w:tblLook w:val="0000" w:firstRow="0" w:lastRow="0" w:firstColumn="0" w:lastColumn="0" w:noHBand="0" w:noVBand="0"/>
      </w:tblPr>
      <w:tblGrid>
        <w:gridCol w:w="2340"/>
        <w:gridCol w:w="2340"/>
        <w:gridCol w:w="2340"/>
        <w:gridCol w:w="2340"/>
      </w:tblGrid>
      <w:tr w:rsidR="3BE20379" w14:paraId="0F2B0B82" w14:textId="77777777" w:rsidTr="248C66FC">
        <w:trPr>
          <w:trHeight w:val="405"/>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741B93A" w14:textId="3792800F" w:rsidR="3BE20379" w:rsidRDefault="3BE20379" w:rsidP="3BE20379">
            <w:pPr>
              <w:jc w:val="left"/>
              <w:rPr>
                <w:color w:val="000000" w:themeColor="text1"/>
              </w:rPr>
            </w:pPr>
            <w:r w:rsidRPr="3BE20379">
              <w:rPr>
                <w:color w:val="000000" w:themeColor="text1"/>
              </w:rPr>
              <w:t>ID and name</w:t>
            </w:r>
          </w:p>
        </w:tc>
        <w:tc>
          <w:tcPr>
            <w:tcW w:w="70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E649AF8" w14:textId="1849D394" w:rsidR="3BE20379" w:rsidRDefault="00534F87" w:rsidP="3BE20379">
            <w:pPr>
              <w:jc w:val="left"/>
              <w:rPr>
                <w:color w:val="000000" w:themeColor="text1"/>
              </w:rPr>
            </w:pPr>
            <w:r>
              <w:t xml:space="preserve">UC-5: </w:t>
            </w:r>
            <w:proofErr w:type="spellStart"/>
            <w:r>
              <w:t>Achiziție</w:t>
            </w:r>
            <w:proofErr w:type="spellEnd"/>
            <w:r>
              <w:t xml:space="preserve"> </w:t>
            </w:r>
            <w:proofErr w:type="spellStart"/>
            <w:r>
              <w:t>Completă</w:t>
            </w:r>
            <w:proofErr w:type="spellEnd"/>
            <w:r>
              <w:t xml:space="preserve"> Carte (de la Login la Biblioteca </w:t>
            </w:r>
            <w:proofErr w:type="spellStart"/>
            <w:r>
              <w:t>Personală</w:t>
            </w:r>
            <w:proofErr w:type="spellEnd"/>
            <w:r>
              <w:t>)</w:t>
            </w:r>
          </w:p>
        </w:tc>
      </w:tr>
      <w:tr w:rsidR="3BE20379" w14:paraId="67EA43A0" w14:textId="77777777" w:rsidTr="248C66FC">
        <w:trPr>
          <w:trHeight w:val="600"/>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48DD621" w14:textId="00EA3704" w:rsidR="3BE20379" w:rsidRDefault="3BE20379" w:rsidP="3BE20379">
            <w:pPr>
              <w:jc w:val="left"/>
              <w:rPr>
                <w:color w:val="000000" w:themeColor="text1"/>
              </w:rPr>
            </w:pPr>
            <w:r w:rsidRPr="3BE20379">
              <w:rPr>
                <w:color w:val="000000" w:themeColor="text1"/>
              </w:rPr>
              <w:t>Primary actor</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C18174F" w14:textId="395EC5E8" w:rsidR="3BE20379" w:rsidRDefault="00534F87" w:rsidP="3BE20379">
            <w:pPr>
              <w:jc w:val="left"/>
              <w:rPr>
                <w:color w:val="000000" w:themeColor="text1"/>
              </w:rPr>
            </w:pPr>
            <w:r>
              <w:rPr>
                <w:color w:val="000000" w:themeColor="text1"/>
              </w:rPr>
              <w:t>Client, Administrator</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2DF961E" w14:textId="1D89F5BB" w:rsidR="3BE20379" w:rsidRDefault="3BE20379" w:rsidP="3BE20379">
            <w:pPr>
              <w:jc w:val="left"/>
              <w:rPr>
                <w:color w:val="000000" w:themeColor="text1"/>
              </w:rPr>
            </w:pPr>
            <w:r w:rsidRPr="3BE20379">
              <w:rPr>
                <w:color w:val="000000" w:themeColor="text1"/>
              </w:rPr>
              <w:t>Secondary actors</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F09A1F0" w14:textId="7A063F90" w:rsidR="3BE20379" w:rsidRDefault="00534F87" w:rsidP="3BE20379">
            <w:pPr>
              <w:jc w:val="left"/>
              <w:rPr>
                <w:color w:val="000000" w:themeColor="text1"/>
              </w:rPr>
            </w:pPr>
            <w:proofErr w:type="spellStart"/>
            <w:r>
              <w:rPr>
                <w:color w:val="000000" w:themeColor="text1"/>
              </w:rPr>
              <w:t>Sistem</w:t>
            </w:r>
            <w:proofErr w:type="spellEnd"/>
            <w:r>
              <w:rPr>
                <w:color w:val="000000" w:themeColor="text1"/>
              </w:rPr>
              <w:t xml:space="preserve"> </w:t>
            </w:r>
            <w:proofErr w:type="spellStart"/>
            <w:r>
              <w:rPr>
                <w:color w:val="000000" w:themeColor="text1"/>
              </w:rPr>
              <w:t>bancar</w:t>
            </w:r>
            <w:proofErr w:type="spellEnd"/>
          </w:p>
        </w:tc>
      </w:tr>
      <w:tr w:rsidR="3BE20379" w14:paraId="2EB8238D" w14:textId="77777777" w:rsidTr="248C66FC">
        <w:trPr>
          <w:trHeight w:val="405"/>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E1D7A00" w14:textId="46CA4969" w:rsidR="3BE20379" w:rsidRDefault="3BE20379" w:rsidP="3BE20379">
            <w:pPr>
              <w:jc w:val="left"/>
              <w:rPr>
                <w:color w:val="000000" w:themeColor="text1"/>
              </w:rPr>
            </w:pPr>
            <w:r w:rsidRPr="3BE20379">
              <w:rPr>
                <w:color w:val="000000" w:themeColor="text1"/>
              </w:rPr>
              <w:t>Description</w:t>
            </w:r>
          </w:p>
        </w:tc>
        <w:tc>
          <w:tcPr>
            <w:tcW w:w="70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2CB71F7" w14:textId="2CC51147" w:rsidR="3BE20379" w:rsidRDefault="00534F87" w:rsidP="3BE20379">
            <w:pPr>
              <w:jc w:val="left"/>
              <w:rPr>
                <w:color w:val="000000" w:themeColor="text1"/>
              </w:rPr>
            </w:pPr>
            <w:proofErr w:type="spellStart"/>
            <w:r>
              <w:t>Procesul</w:t>
            </w:r>
            <w:proofErr w:type="spellEnd"/>
            <w:r>
              <w:t xml:space="preserve"> </w:t>
            </w:r>
            <w:proofErr w:type="spellStart"/>
            <w:r>
              <w:t>complet</w:t>
            </w:r>
            <w:proofErr w:type="spellEnd"/>
            <w:r>
              <w:t xml:space="preserve"> </w:t>
            </w:r>
            <w:proofErr w:type="spellStart"/>
            <w:r>
              <w:t>prin</w:t>
            </w:r>
            <w:proofErr w:type="spellEnd"/>
            <w:r>
              <w:t xml:space="preserve"> care un </w:t>
            </w:r>
            <w:proofErr w:type="spellStart"/>
            <w:r>
              <w:t>utilizator</w:t>
            </w:r>
            <w:proofErr w:type="spellEnd"/>
            <w:r>
              <w:t xml:space="preserve"> se </w:t>
            </w:r>
            <w:proofErr w:type="spellStart"/>
            <w:r>
              <w:t>autentifică</w:t>
            </w:r>
            <w:proofErr w:type="spellEnd"/>
            <w:r>
              <w:t xml:space="preserve">, </w:t>
            </w:r>
            <w:proofErr w:type="spellStart"/>
            <w:r>
              <w:t>caută</w:t>
            </w:r>
            <w:proofErr w:type="spellEnd"/>
            <w:r>
              <w:t xml:space="preserve"> o carte, o </w:t>
            </w:r>
            <w:proofErr w:type="spellStart"/>
            <w:r>
              <w:t>adaugă</w:t>
            </w:r>
            <w:proofErr w:type="spellEnd"/>
            <w:r>
              <w:t xml:space="preserve"> </w:t>
            </w:r>
            <w:proofErr w:type="spellStart"/>
            <w:r>
              <w:t>în</w:t>
            </w:r>
            <w:proofErr w:type="spellEnd"/>
            <w:r>
              <w:t xml:space="preserve"> </w:t>
            </w:r>
            <w:proofErr w:type="spellStart"/>
            <w:r>
              <w:t>coș</w:t>
            </w:r>
            <w:proofErr w:type="spellEnd"/>
            <w:r>
              <w:t xml:space="preserve"> </w:t>
            </w:r>
            <w:proofErr w:type="spellStart"/>
            <w:r>
              <w:t>și</w:t>
            </w:r>
            <w:proofErr w:type="spellEnd"/>
            <w:r>
              <w:t xml:space="preserve"> </w:t>
            </w:r>
            <w:proofErr w:type="spellStart"/>
            <w:r>
              <w:t>finalizează</w:t>
            </w:r>
            <w:proofErr w:type="spellEnd"/>
            <w:r>
              <w:t xml:space="preserve"> </w:t>
            </w:r>
            <w:proofErr w:type="spellStart"/>
            <w:r>
              <w:t>plata</w:t>
            </w:r>
            <w:proofErr w:type="spellEnd"/>
            <w:r>
              <w:t xml:space="preserve"> </w:t>
            </w:r>
            <w:proofErr w:type="spellStart"/>
            <w:r>
              <w:t>pentru</w:t>
            </w:r>
            <w:proofErr w:type="spellEnd"/>
            <w:r>
              <w:t xml:space="preserve"> a o </w:t>
            </w:r>
            <w:proofErr w:type="spellStart"/>
            <w:r>
              <w:t>primi</w:t>
            </w:r>
            <w:proofErr w:type="spellEnd"/>
            <w:r>
              <w:t xml:space="preserve"> </w:t>
            </w:r>
            <w:proofErr w:type="spellStart"/>
            <w:r>
              <w:t>în</w:t>
            </w:r>
            <w:proofErr w:type="spellEnd"/>
            <w:r>
              <w:t xml:space="preserve"> </w:t>
            </w:r>
            <w:proofErr w:type="spellStart"/>
            <w:r>
              <w:t>biblioteca</w:t>
            </w:r>
            <w:proofErr w:type="spellEnd"/>
            <w:r>
              <w:t xml:space="preserve"> </w:t>
            </w:r>
            <w:proofErr w:type="spellStart"/>
            <w:r>
              <w:t>personala</w:t>
            </w:r>
            <w:proofErr w:type="spellEnd"/>
            <w:r>
              <w:t>.</w:t>
            </w:r>
          </w:p>
        </w:tc>
      </w:tr>
      <w:tr w:rsidR="3BE20379" w14:paraId="1AB313A8" w14:textId="77777777" w:rsidTr="248C66FC">
        <w:trPr>
          <w:trHeight w:val="405"/>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7775EE" w14:textId="43633B8D" w:rsidR="3BE20379" w:rsidRDefault="3BE20379" w:rsidP="3BE20379">
            <w:pPr>
              <w:jc w:val="left"/>
              <w:rPr>
                <w:color w:val="000000" w:themeColor="text1"/>
              </w:rPr>
            </w:pPr>
            <w:r w:rsidRPr="3BE20379">
              <w:rPr>
                <w:color w:val="000000" w:themeColor="text1"/>
              </w:rPr>
              <w:t>Trigger</w:t>
            </w:r>
          </w:p>
        </w:tc>
        <w:tc>
          <w:tcPr>
            <w:tcW w:w="70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8B8C16B" w14:textId="1E1F8B31" w:rsidR="3BE20379" w:rsidRDefault="00534F87" w:rsidP="3BE20379">
            <w:pPr>
              <w:jc w:val="left"/>
              <w:rPr>
                <w:color w:val="000000" w:themeColor="text1"/>
              </w:rPr>
            </w:pPr>
            <w:proofErr w:type="spellStart"/>
            <w:r>
              <w:t>Clientul</w:t>
            </w:r>
            <w:proofErr w:type="spellEnd"/>
            <w:r>
              <w:t xml:space="preserve"> </w:t>
            </w:r>
            <w:proofErr w:type="spellStart"/>
            <w:r>
              <w:t>accesează</w:t>
            </w:r>
            <w:proofErr w:type="spellEnd"/>
            <w:r>
              <w:t xml:space="preserve"> </w:t>
            </w:r>
            <w:proofErr w:type="spellStart"/>
            <w:r>
              <w:t>pagina</w:t>
            </w:r>
            <w:proofErr w:type="spellEnd"/>
            <w:r>
              <w:t xml:space="preserve"> </w:t>
            </w:r>
            <w:proofErr w:type="spellStart"/>
            <w:r>
              <w:t>principală</w:t>
            </w:r>
            <w:proofErr w:type="spellEnd"/>
            <w:r>
              <w:t xml:space="preserve"> a </w:t>
            </w:r>
            <w:proofErr w:type="spellStart"/>
            <w:r>
              <w:t>librăriei</w:t>
            </w:r>
            <w:proofErr w:type="spellEnd"/>
            <w:r>
              <w:t xml:space="preserve"> </w:t>
            </w:r>
            <w:proofErr w:type="spellStart"/>
            <w:r>
              <w:t>și</w:t>
            </w:r>
            <w:proofErr w:type="spellEnd"/>
            <w:r>
              <w:t xml:space="preserve"> </w:t>
            </w:r>
            <w:proofErr w:type="spellStart"/>
            <w:r>
              <w:t>dorește</w:t>
            </w:r>
            <w:proofErr w:type="spellEnd"/>
            <w:r>
              <w:t xml:space="preserve"> </w:t>
            </w:r>
            <w:proofErr w:type="spellStart"/>
            <w:r>
              <w:t>să</w:t>
            </w:r>
            <w:proofErr w:type="spellEnd"/>
            <w:r>
              <w:t xml:space="preserve"> </w:t>
            </w:r>
            <w:proofErr w:type="spellStart"/>
            <w:r>
              <w:t>cumpere</w:t>
            </w:r>
            <w:proofErr w:type="spellEnd"/>
            <w:r>
              <w:t xml:space="preserve"> o carte.</w:t>
            </w:r>
          </w:p>
        </w:tc>
      </w:tr>
      <w:tr w:rsidR="3BE20379" w14:paraId="65D50AA3" w14:textId="77777777" w:rsidTr="248C66FC">
        <w:trPr>
          <w:trHeight w:val="405"/>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37DF89" w14:textId="237BF1A4" w:rsidR="3BE20379" w:rsidRDefault="3BE20379" w:rsidP="3BE20379">
            <w:pPr>
              <w:jc w:val="left"/>
              <w:rPr>
                <w:color w:val="000000" w:themeColor="text1"/>
              </w:rPr>
            </w:pPr>
            <w:r w:rsidRPr="3BE20379">
              <w:rPr>
                <w:color w:val="000000" w:themeColor="text1"/>
              </w:rPr>
              <w:t>Preconditions</w:t>
            </w:r>
          </w:p>
        </w:tc>
        <w:tc>
          <w:tcPr>
            <w:tcW w:w="70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05043D2" w14:textId="5EBBBE84" w:rsidR="00534F87" w:rsidRDefault="00534F87" w:rsidP="00534F87">
            <w:pPr>
              <w:pStyle w:val="NormalWeb"/>
            </w:pPr>
            <w:r>
              <w:rPr>
                <w:b/>
                <w:bCs/>
              </w:rPr>
              <w:t>PRE-1:</w:t>
            </w:r>
            <w:r>
              <w:t xml:space="preserve"> Utilizatorul are un cont creat.</w:t>
            </w:r>
          </w:p>
          <w:p w14:paraId="773D2751" w14:textId="11630392" w:rsidR="3BE20379" w:rsidRPr="00534F87" w:rsidRDefault="00534F87" w:rsidP="00534F87">
            <w:pPr>
              <w:pStyle w:val="NormalWeb"/>
            </w:pPr>
            <w:r>
              <w:rPr>
                <w:b/>
                <w:bCs/>
              </w:rPr>
              <w:t>PRE-2:</w:t>
            </w:r>
            <w:r>
              <w:t xml:space="preserve"> Cartea dorită este în stocul digital al librăriei.</w:t>
            </w:r>
          </w:p>
        </w:tc>
      </w:tr>
      <w:tr w:rsidR="3BE20379" w14:paraId="10781BDF" w14:textId="77777777" w:rsidTr="248C66FC">
        <w:trPr>
          <w:trHeight w:val="405"/>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FE0A9C1" w14:textId="062981BB" w:rsidR="3BE20379" w:rsidRDefault="3BE20379" w:rsidP="3BE20379">
            <w:pPr>
              <w:jc w:val="left"/>
              <w:rPr>
                <w:color w:val="000000" w:themeColor="text1"/>
              </w:rPr>
            </w:pPr>
            <w:r w:rsidRPr="3BE20379">
              <w:rPr>
                <w:color w:val="000000" w:themeColor="text1"/>
              </w:rPr>
              <w:t>Postconditions</w:t>
            </w:r>
          </w:p>
        </w:tc>
        <w:tc>
          <w:tcPr>
            <w:tcW w:w="70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181E798" w14:textId="77777777" w:rsidR="00534F87" w:rsidRDefault="00534F87" w:rsidP="00534F87">
            <w:pPr>
              <w:pStyle w:val="NormalWeb"/>
            </w:pPr>
            <w:r>
              <w:rPr>
                <w:b/>
                <w:bCs/>
              </w:rPr>
              <w:t>POST-1:</w:t>
            </w:r>
            <w:r>
              <w:t xml:space="preserve"> Tranzacția este finalizată cu succes.</w:t>
            </w:r>
          </w:p>
          <w:p w14:paraId="3F0E8092" w14:textId="28A31038" w:rsidR="3BE20379" w:rsidRPr="00534F87" w:rsidRDefault="00534F87" w:rsidP="00534F87">
            <w:pPr>
              <w:pStyle w:val="NormalWeb"/>
            </w:pPr>
            <w:r>
              <w:rPr>
                <w:b/>
                <w:bCs/>
              </w:rPr>
              <w:t>POST-2:</w:t>
            </w:r>
            <w:r>
              <w:t xml:space="preserve"> Cartea este descărcabilă în "Librăria mea".</w:t>
            </w:r>
          </w:p>
        </w:tc>
      </w:tr>
      <w:tr w:rsidR="3BE20379" w14:paraId="037EDEEE" w14:textId="77777777" w:rsidTr="248C66FC">
        <w:trPr>
          <w:trHeight w:val="405"/>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DCE3C0E" w14:textId="28E96896" w:rsidR="3BE20379" w:rsidRDefault="3BE20379" w:rsidP="3BE20379">
            <w:pPr>
              <w:jc w:val="left"/>
              <w:rPr>
                <w:color w:val="000000" w:themeColor="text1"/>
              </w:rPr>
            </w:pPr>
            <w:r w:rsidRPr="3BE20379">
              <w:rPr>
                <w:color w:val="000000" w:themeColor="text1"/>
              </w:rPr>
              <w:t>Normal flow</w:t>
            </w:r>
          </w:p>
        </w:tc>
        <w:tc>
          <w:tcPr>
            <w:tcW w:w="70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5CD54BB" w14:textId="7A71EE74" w:rsidR="00534F87" w:rsidRDefault="00534F87" w:rsidP="00534F87">
            <w:pPr>
              <w:pStyle w:val="NormalWeb"/>
            </w:pPr>
            <w:r>
              <w:rPr>
                <w:b/>
                <w:bCs/>
              </w:rPr>
              <w:t>1. Autentificare:</w:t>
            </w:r>
            <w:r>
              <w:t xml:space="preserve"> Sistemul solicită credențialele. Clientul introduce email-ul și parola. Sistemul validează datele și afișează pagina de pornire personalizată.</w:t>
            </w:r>
          </w:p>
          <w:p w14:paraId="64D53F9C" w14:textId="62C1E19F" w:rsidR="00534F87" w:rsidRDefault="00534F87" w:rsidP="00534F87">
            <w:pPr>
              <w:pStyle w:val="NormalWeb"/>
            </w:pPr>
            <w:r>
              <w:rPr>
                <w:b/>
                <w:bCs/>
              </w:rPr>
              <w:t>2. Căutare:</w:t>
            </w:r>
            <w:r>
              <w:t xml:space="preserve"> Sistemul afișează bara de căutare. Clientul introduce titlul sau autorul. Sistemul returnează lista de rezultate.</w:t>
            </w:r>
          </w:p>
          <w:p w14:paraId="75863453" w14:textId="5ADC0702" w:rsidR="00534F87" w:rsidRDefault="00534F87" w:rsidP="00534F87">
            <w:pPr>
              <w:pStyle w:val="NormalWeb"/>
            </w:pPr>
            <w:r>
              <w:rPr>
                <w:b/>
                <w:bCs/>
              </w:rPr>
              <w:t>3. Selecție:</w:t>
            </w:r>
            <w:r>
              <w:t xml:space="preserve"> Clientul alege o carte din listă. Sistemul afișează detaliile cărții (preț, descriere, recenzii).</w:t>
            </w:r>
          </w:p>
          <w:p w14:paraId="5ECF6ED8" w14:textId="45F75B19" w:rsidR="00534F87" w:rsidRDefault="00534F87" w:rsidP="00534F87">
            <w:pPr>
              <w:pStyle w:val="NormalWeb"/>
            </w:pPr>
            <w:r>
              <w:rPr>
                <w:b/>
                <w:bCs/>
              </w:rPr>
              <w:t>4. Adăugare în coș:</w:t>
            </w:r>
            <w:r>
              <w:t xml:space="preserve"> Clientul apasă "Adaugă în coș". Sistemul confirmă adăugarea și actualizează pictograma coșului.</w:t>
            </w:r>
          </w:p>
          <w:p w14:paraId="59F766B4" w14:textId="4D920159" w:rsidR="00534F87" w:rsidRDefault="00534F87" w:rsidP="00534F87">
            <w:pPr>
              <w:pStyle w:val="NormalWeb"/>
            </w:pPr>
            <w:r>
              <w:rPr>
                <w:b/>
                <w:bCs/>
              </w:rPr>
              <w:t>5. Inițiere Checkout:</w:t>
            </w:r>
            <w:r>
              <w:t xml:space="preserve"> Clientul accesează coșul și apasă "Finalizează comanda".</w:t>
            </w:r>
          </w:p>
          <w:p w14:paraId="47523040" w14:textId="6B5C4BCA" w:rsidR="00534F87" w:rsidRDefault="00534F87" w:rsidP="00534F87">
            <w:pPr>
              <w:pStyle w:val="NormalWeb"/>
            </w:pPr>
            <w:r>
              <w:rPr>
                <w:b/>
                <w:bCs/>
              </w:rPr>
              <w:t>6. Procesare Plată:</w:t>
            </w:r>
            <w:r>
              <w:t xml:space="preserve"> Sistemul afișează sumarul plății. Clientul introduce datele cardului. Sistemul trimite cererea către </w:t>
            </w:r>
            <w:r>
              <w:rPr>
                <w:b/>
                <w:bCs/>
              </w:rPr>
              <w:t xml:space="preserve">Sistemul </w:t>
            </w:r>
            <w:r>
              <w:rPr>
                <w:b/>
                <w:bCs/>
              </w:rPr>
              <w:t>Bancar</w:t>
            </w:r>
            <w:r>
              <w:t>.</w:t>
            </w:r>
          </w:p>
          <w:p w14:paraId="18740821" w14:textId="0EBE55CA" w:rsidR="3BE20379" w:rsidRPr="00534F87" w:rsidRDefault="00534F87" w:rsidP="00534F87">
            <w:pPr>
              <w:pStyle w:val="NormalWeb"/>
            </w:pPr>
            <w:r>
              <w:rPr>
                <w:b/>
                <w:bCs/>
              </w:rPr>
              <w:t>7. Finalizare:</w:t>
            </w:r>
            <w:r>
              <w:t xml:space="preserve"> </w:t>
            </w:r>
            <w:r>
              <w:rPr>
                <w:b/>
                <w:bCs/>
              </w:rPr>
              <w:t xml:space="preserve">Sistemul </w:t>
            </w:r>
            <w:r>
              <w:rPr>
                <w:b/>
                <w:bCs/>
              </w:rPr>
              <w:t xml:space="preserve">Bancar </w:t>
            </w:r>
            <w:r>
              <w:t>confirmă tranzacția. Sistemul mută cartea în tabelul "Librăria Personală" a userului.</w:t>
            </w:r>
          </w:p>
        </w:tc>
      </w:tr>
      <w:tr w:rsidR="3BE20379" w14:paraId="38C63358" w14:textId="77777777" w:rsidTr="248C66FC">
        <w:trPr>
          <w:trHeight w:val="405"/>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41C92DD" w14:textId="7D176503" w:rsidR="3BE20379" w:rsidRDefault="3BE20379" w:rsidP="3BE20379">
            <w:pPr>
              <w:jc w:val="left"/>
              <w:rPr>
                <w:color w:val="000000" w:themeColor="text1"/>
              </w:rPr>
            </w:pPr>
            <w:r w:rsidRPr="3BE20379">
              <w:rPr>
                <w:color w:val="000000" w:themeColor="text1"/>
              </w:rPr>
              <w:lastRenderedPageBreak/>
              <w:t>Alternative flows</w:t>
            </w:r>
          </w:p>
        </w:tc>
        <w:tc>
          <w:tcPr>
            <w:tcW w:w="70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3C0B35" w14:textId="62D9EDD9" w:rsidR="00534F87" w:rsidRDefault="00534F87" w:rsidP="00534F87">
            <w:pPr>
              <w:pStyle w:val="NormalWeb"/>
            </w:pPr>
            <w:r>
              <w:rPr>
                <w:b/>
                <w:bCs/>
              </w:rPr>
              <w:t>2a. Filtrare avansată:</w:t>
            </w:r>
            <w:r>
              <w:t xml:space="preserve"> Clientul nu găsește cartea din prima. Sistemul oferă filtre (gen, rating). Clientul aplică filtrele și revine la pasul 3.</w:t>
            </w:r>
          </w:p>
          <w:p w14:paraId="1FD9F25A" w14:textId="2E3D61C3" w:rsidR="3BE20379" w:rsidRPr="00534F87" w:rsidRDefault="00534F87" w:rsidP="00534F87">
            <w:pPr>
              <w:pStyle w:val="NormalWeb"/>
            </w:pPr>
            <w:r>
              <w:rPr>
                <w:b/>
                <w:bCs/>
              </w:rPr>
              <w:t>4a. Cumpără acum (1-Click):</w:t>
            </w:r>
            <w:r>
              <w:t xml:space="preserve"> Clientul apasă "Buy now with 1-Click". Sistemul sare peste pașii 4 și 5, folosind cardul salvat, și merge direct la pasul 6</w:t>
            </w:r>
            <w:r>
              <w:t>.</w:t>
            </w:r>
          </w:p>
        </w:tc>
      </w:tr>
      <w:tr w:rsidR="3BE20379" w14:paraId="658546BC" w14:textId="77777777" w:rsidTr="248C66FC">
        <w:trPr>
          <w:trHeight w:val="405"/>
        </w:trPr>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E0953FD" w14:textId="1A8AB87C" w:rsidR="3BE20379" w:rsidRDefault="3BE20379" w:rsidP="3BE20379">
            <w:pPr>
              <w:jc w:val="left"/>
              <w:rPr>
                <w:color w:val="000000" w:themeColor="text1"/>
              </w:rPr>
            </w:pPr>
            <w:r w:rsidRPr="3BE20379">
              <w:rPr>
                <w:color w:val="000000" w:themeColor="text1"/>
              </w:rPr>
              <w:t>Exceptions</w:t>
            </w:r>
          </w:p>
        </w:tc>
        <w:tc>
          <w:tcPr>
            <w:tcW w:w="70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09779A7" w14:textId="34399FA6" w:rsidR="00534F87" w:rsidRDefault="00534F87" w:rsidP="00534F87">
            <w:pPr>
              <w:pStyle w:val="NormalWeb"/>
            </w:pPr>
            <w:r>
              <w:rPr>
                <w:b/>
                <w:bCs/>
              </w:rPr>
              <w:t>1.E1 Credențiale invalide:</w:t>
            </w:r>
            <w:r>
              <w:t xml:space="preserve"> Sistemul notifică utilizatorul că parola e greșită și blochează accesul după 3 încercări.</w:t>
            </w:r>
          </w:p>
          <w:p w14:paraId="44B14416" w14:textId="7539EBF3" w:rsidR="00534F87" w:rsidRDefault="00534F87" w:rsidP="00534F87">
            <w:pPr>
              <w:pStyle w:val="NormalWeb"/>
            </w:pPr>
            <w:r>
              <w:rPr>
                <w:b/>
                <w:bCs/>
              </w:rPr>
              <w:t>6.E1 Fonduri insuficiente:</w:t>
            </w:r>
            <w:r>
              <w:t xml:space="preserve"> </w:t>
            </w:r>
            <w:r>
              <w:rPr>
                <w:b/>
                <w:bCs/>
              </w:rPr>
              <w:t xml:space="preserve">Sistemul </w:t>
            </w:r>
            <w:r>
              <w:rPr>
                <w:b/>
                <w:bCs/>
              </w:rPr>
              <w:t xml:space="preserve">Bancar </w:t>
            </w:r>
            <w:r>
              <w:t>returnează eroare. Sistemul cere altă metodă de plată și nu adaugă cartea în librărie.</w:t>
            </w:r>
          </w:p>
          <w:p w14:paraId="50ED3D34" w14:textId="500F1461" w:rsidR="3BE20379" w:rsidRPr="00534F87" w:rsidRDefault="00534F87" w:rsidP="00534F87">
            <w:pPr>
              <w:pStyle w:val="NormalWeb"/>
            </w:pPr>
            <w:r>
              <w:rPr>
                <w:b/>
                <w:bCs/>
              </w:rPr>
              <w:t>7.E1 Eroare la sincronizare:</w:t>
            </w:r>
            <w:r>
              <w:t xml:space="preserve"> Dacă plata e ok, dar scrierea în "Librăria Personală" eșuează, sistemul loghează eroarea și programează o reîncercare automată a transferului de drepturi digitale.</w:t>
            </w:r>
          </w:p>
        </w:tc>
      </w:tr>
    </w:tbl>
    <w:p w14:paraId="16ADA61A" w14:textId="2DE345FC" w:rsidR="3BE20379" w:rsidRDefault="3BE20379" w:rsidP="3BE20379"/>
    <w:p w14:paraId="0000002A" w14:textId="77777777" w:rsidR="0084028E" w:rsidRDefault="00FB5A0D">
      <w:r>
        <w:t>Descriptions of template fields:</w:t>
      </w:r>
    </w:p>
    <w:p w14:paraId="0000002B" w14:textId="77777777" w:rsidR="0084028E" w:rsidRDefault="00FB5A0D" w:rsidP="3785C1E9">
      <w:pPr>
        <w:numPr>
          <w:ilvl w:val="0"/>
          <w:numId w:val="1"/>
        </w:numPr>
        <w:rPr>
          <w:b/>
          <w:bCs/>
          <w:lang w:val="en-US"/>
        </w:rPr>
      </w:pPr>
      <w:r w:rsidRPr="3785C1E9">
        <w:rPr>
          <w:b/>
          <w:bCs/>
          <w:lang w:val="en-US"/>
        </w:rPr>
        <w:t xml:space="preserve">ID and name: </w:t>
      </w:r>
      <w:r w:rsidRPr="3785C1E9">
        <w:rPr>
          <w:lang w:val="en-US"/>
        </w:rPr>
        <w:t>Title should be descriptive and should usually begin with a verb, e.g. order, calculate, input, etc. ID can have any format but must be unique among all use cases.</w:t>
      </w:r>
    </w:p>
    <w:p w14:paraId="0000002C" w14:textId="77777777" w:rsidR="0084028E" w:rsidRDefault="00FB5A0D" w:rsidP="3785C1E9">
      <w:pPr>
        <w:numPr>
          <w:ilvl w:val="0"/>
          <w:numId w:val="1"/>
        </w:numPr>
        <w:spacing w:before="0"/>
        <w:rPr>
          <w:b/>
          <w:bCs/>
          <w:lang w:val="en-US"/>
        </w:rPr>
      </w:pPr>
      <w:r w:rsidRPr="3785C1E9">
        <w:rPr>
          <w:b/>
          <w:bCs/>
          <w:lang w:val="en-US"/>
        </w:rPr>
        <w:t xml:space="preserve">Primary actor: </w:t>
      </w:r>
      <w:r w:rsidRPr="3785C1E9">
        <w:rPr>
          <w:lang w:val="en-US"/>
        </w:rPr>
        <w:t xml:space="preserve">Person that wishes to accomplish a goal </w:t>
      </w:r>
      <w:proofErr w:type="gramStart"/>
      <w:r w:rsidRPr="3785C1E9">
        <w:rPr>
          <w:lang w:val="en-US"/>
        </w:rPr>
        <w:t>through the use of</w:t>
      </w:r>
      <w:proofErr w:type="gramEnd"/>
      <w:r w:rsidRPr="3785C1E9">
        <w:rPr>
          <w:lang w:val="en-US"/>
        </w:rPr>
        <w:t xml:space="preserve"> the system. Only a single primary actor per use case.</w:t>
      </w:r>
    </w:p>
    <w:p w14:paraId="0000002D" w14:textId="77777777" w:rsidR="0084028E" w:rsidRDefault="00FB5A0D" w:rsidP="3785C1E9">
      <w:pPr>
        <w:numPr>
          <w:ilvl w:val="0"/>
          <w:numId w:val="1"/>
        </w:numPr>
        <w:spacing w:before="0"/>
        <w:rPr>
          <w:b/>
          <w:bCs/>
          <w:lang w:val="en-US"/>
        </w:rPr>
      </w:pPr>
      <w:r w:rsidRPr="3785C1E9">
        <w:rPr>
          <w:b/>
          <w:bCs/>
          <w:lang w:val="en-US"/>
        </w:rPr>
        <w:t xml:space="preserve">Secondary actors: </w:t>
      </w:r>
      <w:r w:rsidRPr="3785C1E9">
        <w:rPr>
          <w:lang w:val="en-US"/>
        </w:rPr>
        <w:t>Actors that have an interest in the completion of the goal but that do not directly interact with the system.</w:t>
      </w:r>
    </w:p>
    <w:p w14:paraId="0000002E" w14:textId="77777777" w:rsidR="0084028E" w:rsidRDefault="00FB5A0D">
      <w:pPr>
        <w:numPr>
          <w:ilvl w:val="0"/>
          <w:numId w:val="1"/>
        </w:numPr>
        <w:spacing w:before="0"/>
        <w:rPr>
          <w:b/>
        </w:rPr>
      </w:pPr>
      <w:r>
        <w:rPr>
          <w:b/>
        </w:rPr>
        <w:t xml:space="preserve">Description: </w:t>
      </w:r>
      <w:r>
        <w:t>Concise description of the purpose of the use case.</w:t>
      </w:r>
    </w:p>
    <w:p w14:paraId="0000002F" w14:textId="77777777" w:rsidR="0084028E" w:rsidRDefault="00FB5A0D">
      <w:pPr>
        <w:numPr>
          <w:ilvl w:val="0"/>
          <w:numId w:val="1"/>
        </w:numPr>
        <w:spacing w:before="0"/>
        <w:rPr>
          <w:b/>
        </w:rPr>
      </w:pPr>
      <w:r>
        <w:rPr>
          <w:b/>
        </w:rPr>
        <w:t xml:space="preserve">Trigger: </w:t>
      </w:r>
      <w:r>
        <w:t>Condition internal or external to the system that prompts the use case to start.</w:t>
      </w:r>
    </w:p>
    <w:p w14:paraId="00000030" w14:textId="77777777" w:rsidR="0084028E" w:rsidRDefault="00FB5A0D">
      <w:pPr>
        <w:numPr>
          <w:ilvl w:val="0"/>
          <w:numId w:val="1"/>
        </w:numPr>
        <w:spacing w:before="0"/>
        <w:rPr>
          <w:b/>
        </w:rPr>
      </w:pPr>
      <w:r>
        <w:rPr>
          <w:b/>
        </w:rPr>
        <w:t xml:space="preserve">Preconditions: </w:t>
      </w:r>
      <w:r>
        <w:t>Conditions that must be true before the use case starts. Each should be labeled with an ID unique to the use case.</w:t>
      </w:r>
    </w:p>
    <w:p w14:paraId="00000031" w14:textId="77777777" w:rsidR="0084028E" w:rsidRDefault="00FB5A0D">
      <w:pPr>
        <w:numPr>
          <w:ilvl w:val="0"/>
          <w:numId w:val="1"/>
        </w:numPr>
        <w:spacing w:before="0"/>
        <w:rPr>
          <w:b/>
        </w:rPr>
      </w:pPr>
      <w:r>
        <w:rPr>
          <w:b/>
        </w:rPr>
        <w:t xml:space="preserve">Postconditions: </w:t>
      </w:r>
      <w:r>
        <w:t>Conditions that must be true after the use case ends normally. Each should be labeled with an ID unique to the use case.</w:t>
      </w:r>
    </w:p>
    <w:p w14:paraId="00000032" w14:textId="77777777" w:rsidR="0084028E" w:rsidRDefault="00FB5A0D" w:rsidP="3785C1E9">
      <w:pPr>
        <w:numPr>
          <w:ilvl w:val="0"/>
          <w:numId w:val="1"/>
        </w:numPr>
        <w:spacing w:before="0"/>
        <w:rPr>
          <w:b/>
          <w:bCs/>
          <w:lang w:val="en-US"/>
        </w:rPr>
      </w:pPr>
      <w:r w:rsidRPr="3785C1E9">
        <w:rPr>
          <w:b/>
          <w:bCs/>
          <w:lang w:val="en-US"/>
        </w:rPr>
        <w:t xml:space="preserve">Normal flow: </w:t>
      </w:r>
      <w:r w:rsidRPr="3785C1E9">
        <w:rPr>
          <w:lang w:val="en-US"/>
        </w:rPr>
        <w:t xml:space="preserve">Detailed step-by-step description of the logical flow of the use case. It should describe an explicit </w:t>
      </w:r>
      <w:proofErr w:type="gramStart"/>
      <w:r w:rsidRPr="3785C1E9">
        <w:rPr>
          <w:lang w:val="en-US"/>
        </w:rPr>
        <w:t>two way</w:t>
      </w:r>
      <w:proofErr w:type="gramEnd"/>
      <w:r w:rsidRPr="3785C1E9">
        <w:rPr>
          <w:lang w:val="en-US"/>
        </w:rPr>
        <w:t xml:space="preserve"> interaction, with the system prompting for input and the actor responding accordingly. Each step should be numbered.</w:t>
      </w:r>
    </w:p>
    <w:p w14:paraId="00000033" w14:textId="77777777" w:rsidR="0084028E" w:rsidRDefault="00FB5A0D">
      <w:pPr>
        <w:numPr>
          <w:ilvl w:val="0"/>
          <w:numId w:val="1"/>
        </w:numPr>
        <w:spacing w:before="0"/>
        <w:rPr>
          <w:b/>
        </w:rPr>
      </w:pPr>
      <w:r>
        <w:rPr>
          <w:b/>
        </w:rPr>
        <w:t xml:space="preserve">Alternative flows: </w:t>
      </w:r>
      <w:r>
        <w:t xml:space="preserve">Flows that achieve the same goal as the normal flow but are expected to be less common or lower priority. </w:t>
      </w:r>
    </w:p>
    <w:p w14:paraId="00000034" w14:textId="77777777" w:rsidR="0084028E" w:rsidRDefault="00FB5A0D" w:rsidP="3785C1E9">
      <w:pPr>
        <w:numPr>
          <w:ilvl w:val="0"/>
          <w:numId w:val="1"/>
        </w:numPr>
        <w:spacing w:before="0"/>
        <w:rPr>
          <w:b/>
          <w:bCs/>
          <w:lang w:val="en-US"/>
        </w:rPr>
      </w:pPr>
      <w:r w:rsidRPr="3785C1E9">
        <w:rPr>
          <w:b/>
          <w:bCs/>
          <w:lang w:val="en-US"/>
        </w:rPr>
        <w:t xml:space="preserve">Exceptions: </w:t>
      </w:r>
      <w:r w:rsidRPr="3785C1E9">
        <w:rPr>
          <w:lang w:val="en-US"/>
        </w:rPr>
        <w:t>Conditions that result in the normal flow ending prematurely due to an unrecoverable condition in the system. The condition that causes the flow should be clearly stated, as should be any other decisions that the actor must make in this situation.</w:t>
      </w:r>
    </w:p>
    <w:p w14:paraId="00000035" w14:textId="77777777" w:rsidR="0084028E" w:rsidRDefault="00FB5A0D">
      <w:pPr>
        <w:pStyle w:val="Heading2"/>
      </w:pPr>
      <w:bookmarkStart w:id="1" w:name="_esdi46sh0o1r" w:colFirst="0" w:colLast="0"/>
      <w:bookmarkEnd w:id="1"/>
      <w:r>
        <w:lastRenderedPageBreak/>
        <w:t>Examples</w:t>
      </w:r>
    </w:p>
    <w:p w14:paraId="00000036" w14:textId="77777777" w:rsidR="0084028E" w:rsidRDefault="00FB5A0D">
      <w:r>
        <w:t xml:space="preserve">For a hypothetical </w:t>
      </w:r>
      <w:r>
        <w:rPr>
          <w:i/>
        </w:rPr>
        <w:t>Cafeteria Ordering System</w:t>
      </w:r>
      <w:r>
        <w:rPr>
          <w:vertAlign w:val="superscript"/>
        </w:rPr>
        <w:footnoteReference w:id="1"/>
      </w:r>
      <w:r>
        <w:t>:</w:t>
      </w:r>
    </w:p>
    <w:p w14:paraId="00000037" w14:textId="77777777" w:rsidR="0084028E" w:rsidRDefault="0084028E"/>
    <w:tbl>
      <w:tblPr>
        <w:tblStyle w:val="a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520"/>
        <w:gridCol w:w="2340"/>
        <w:gridCol w:w="3160"/>
      </w:tblGrid>
      <w:tr w:rsidR="0084028E" w14:paraId="3DBCC58E" w14:textId="77777777" w:rsidTr="3785C1E9">
        <w:trPr>
          <w:trHeight w:val="420"/>
        </w:trPr>
        <w:tc>
          <w:tcPr>
            <w:tcW w:w="2340" w:type="dxa"/>
            <w:tcMar>
              <w:top w:w="100" w:type="dxa"/>
              <w:left w:w="100" w:type="dxa"/>
              <w:bottom w:w="100" w:type="dxa"/>
              <w:right w:w="100" w:type="dxa"/>
            </w:tcMar>
          </w:tcPr>
          <w:p w14:paraId="00000038" w14:textId="77777777" w:rsidR="0084028E" w:rsidRDefault="00FB5A0D">
            <w:pPr>
              <w:widowControl w:val="0"/>
              <w:spacing w:before="0" w:line="240" w:lineRule="auto"/>
              <w:jc w:val="left"/>
              <w:rPr>
                <w:b/>
              </w:rPr>
            </w:pPr>
            <w:r>
              <w:rPr>
                <w:b/>
              </w:rPr>
              <w:t>ID and name</w:t>
            </w:r>
          </w:p>
        </w:tc>
        <w:tc>
          <w:tcPr>
            <w:tcW w:w="7020" w:type="dxa"/>
            <w:gridSpan w:val="3"/>
            <w:tcMar>
              <w:top w:w="100" w:type="dxa"/>
              <w:left w:w="100" w:type="dxa"/>
              <w:bottom w:w="100" w:type="dxa"/>
              <w:right w:w="100" w:type="dxa"/>
            </w:tcMar>
          </w:tcPr>
          <w:p w14:paraId="00000039" w14:textId="77777777" w:rsidR="0084028E" w:rsidRDefault="00FB5A0D">
            <w:pPr>
              <w:widowControl w:val="0"/>
              <w:spacing w:before="0" w:line="240" w:lineRule="auto"/>
              <w:jc w:val="left"/>
            </w:pPr>
            <w:r>
              <w:t>UC-1: Order a Meal</w:t>
            </w:r>
          </w:p>
        </w:tc>
      </w:tr>
      <w:tr w:rsidR="0084028E" w14:paraId="20888E3E" w14:textId="77777777" w:rsidTr="3785C1E9">
        <w:tc>
          <w:tcPr>
            <w:tcW w:w="2340" w:type="dxa"/>
            <w:tcMar>
              <w:top w:w="100" w:type="dxa"/>
              <w:left w:w="100" w:type="dxa"/>
              <w:bottom w:w="100" w:type="dxa"/>
              <w:right w:w="100" w:type="dxa"/>
            </w:tcMar>
          </w:tcPr>
          <w:p w14:paraId="0000003C" w14:textId="77777777" w:rsidR="0084028E" w:rsidRDefault="00FB5A0D">
            <w:pPr>
              <w:widowControl w:val="0"/>
              <w:spacing w:before="0" w:line="240" w:lineRule="auto"/>
              <w:jc w:val="left"/>
              <w:rPr>
                <w:b/>
              </w:rPr>
            </w:pPr>
            <w:r>
              <w:rPr>
                <w:b/>
              </w:rPr>
              <w:t>Primary actor</w:t>
            </w:r>
          </w:p>
        </w:tc>
        <w:tc>
          <w:tcPr>
            <w:tcW w:w="1520" w:type="dxa"/>
            <w:tcMar>
              <w:top w:w="100" w:type="dxa"/>
              <w:left w:w="100" w:type="dxa"/>
              <w:bottom w:w="100" w:type="dxa"/>
              <w:right w:w="100" w:type="dxa"/>
            </w:tcMar>
          </w:tcPr>
          <w:p w14:paraId="0000003D" w14:textId="2B4E42A7" w:rsidR="0084028E" w:rsidRDefault="351972EC">
            <w:pPr>
              <w:widowControl w:val="0"/>
              <w:spacing w:before="0" w:line="240" w:lineRule="auto"/>
              <w:jc w:val="left"/>
            </w:pPr>
            <w:r>
              <w:t>Patron</w:t>
            </w:r>
          </w:p>
        </w:tc>
        <w:tc>
          <w:tcPr>
            <w:tcW w:w="2340" w:type="dxa"/>
            <w:tcMar>
              <w:top w:w="100" w:type="dxa"/>
              <w:left w:w="100" w:type="dxa"/>
              <w:bottom w:w="100" w:type="dxa"/>
              <w:right w:w="100" w:type="dxa"/>
            </w:tcMar>
          </w:tcPr>
          <w:p w14:paraId="0000003E" w14:textId="77777777" w:rsidR="0084028E" w:rsidRDefault="00FB5A0D">
            <w:pPr>
              <w:widowControl w:val="0"/>
              <w:spacing w:before="0" w:line="240" w:lineRule="auto"/>
              <w:jc w:val="left"/>
              <w:rPr>
                <w:b/>
              </w:rPr>
            </w:pPr>
            <w:r>
              <w:rPr>
                <w:b/>
              </w:rPr>
              <w:t>Secondary actors</w:t>
            </w:r>
          </w:p>
        </w:tc>
        <w:tc>
          <w:tcPr>
            <w:tcW w:w="3160" w:type="dxa"/>
            <w:tcMar>
              <w:top w:w="100" w:type="dxa"/>
              <w:left w:w="100" w:type="dxa"/>
              <w:bottom w:w="100" w:type="dxa"/>
              <w:right w:w="100" w:type="dxa"/>
            </w:tcMar>
          </w:tcPr>
          <w:p w14:paraId="0000003F" w14:textId="77777777" w:rsidR="0084028E" w:rsidRDefault="00FB5A0D">
            <w:pPr>
              <w:widowControl w:val="0"/>
              <w:spacing w:before="0" w:line="240" w:lineRule="auto"/>
              <w:jc w:val="left"/>
            </w:pPr>
            <w:r>
              <w:t>Cafeteria Inventory System</w:t>
            </w:r>
          </w:p>
        </w:tc>
      </w:tr>
      <w:tr w:rsidR="0084028E" w14:paraId="2EDB218A" w14:textId="77777777" w:rsidTr="3785C1E9">
        <w:trPr>
          <w:trHeight w:val="420"/>
        </w:trPr>
        <w:tc>
          <w:tcPr>
            <w:tcW w:w="2340" w:type="dxa"/>
            <w:tcMar>
              <w:top w:w="100" w:type="dxa"/>
              <w:left w:w="100" w:type="dxa"/>
              <w:bottom w:w="100" w:type="dxa"/>
              <w:right w:w="100" w:type="dxa"/>
            </w:tcMar>
          </w:tcPr>
          <w:p w14:paraId="00000040" w14:textId="77777777" w:rsidR="0084028E" w:rsidRDefault="00FB5A0D">
            <w:pPr>
              <w:widowControl w:val="0"/>
              <w:spacing w:before="0" w:line="240" w:lineRule="auto"/>
              <w:jc w:val="left"/>
              <w:rPr>
                <w:b/>
              </w:rPr>
            </w:pPr>
            <w:r>
              <w:rPr>
                <w:b/>
              </w:rPr>
              <w:t>Description</w:t>
            </w:r>
          </w:p>
        </w:tc>
        <w:tc>
          <w:tcPr>
            <w:tcW w:w="7020" w:type="dxa"/>
            <w:gridSpan w:val="3"/>
            <w:tcMar>
              <w:top w:w="100" w:type="dxa"/>
              <w:left w:w="100" w:type="dxa"/>
              <w:bottom w:w="100" w:type="dxa"/>
              <w:right w:w="100" w:type="dxa"/>
            </w:tcMar>
          </w:tcPr>
          <w:p w14:paraId="00000041" w14:textId="77777777" w:rsidR="0084028E" w:rsidRDefault="00FB5A0D">
            <w:pPr>
              <w:widowControl w:val="0"/>
              <w:spacing w:before="0" w:line="240" w:lineRule="auto"/>
              <w:jc w:val="left"/>
            </w:pPr>
            <w:r>
              <w:t>A Patron accesses the Cafeteria Ordering System from either the corporate intranet or external Internet, views the menu for a specific date, selects food items, and places an order for a meal to be picked up in the cafeteria or delivered to a specified location within a specified 15-minute time window.</w:t>
            </w:r>
          </w:p>
        </w:tc>
      </w:tr>
      <w:tr w:rsidR="0084028E" w14:paraId="69E00111" w14:textId="77777777" w:rsidTr="3785C1E9">
        <w:trPr>
          <w:trHeight w:val="420"/>
        </w:trPr>
        <w:tc>
          <w:tcPr>
            <w:tcW w:w="2340" w:type="dxa"/>
            <w:tcMar>
              <w:top w:w="100" w:type="dxa"/>
              <w:left w:w="100" w:type="dxa"/>
              <w:bottom w:w="100" w:type="dxa"/>
              <w:right w:w="100" w:type="dxa"/>
            </w:tcMar>
          </w:tcPr>
          <w:p w14:paraId="00000044" w14:textId="77777777" w:rsidR="0084028E" w:rsidRDefault="00FB5A0D">
            <w:pPr>
              <w:widowControl w:val="0"/>
              <w:spacing w:before="0" w:line="240" w:lineRule="auto"/>
              <w:jc w:val="left"/>
              <w:rPr>
                <w:b/>
              </w:rPr>
            </w:pPr>
            <w:r>
              <w:rPr>
                <w:b/>
              </w:rPr>
              <w:t>Trigger</w:t>
            </w:r>
          </w:p>
        </w:tc>
        <w:tc>
          <w:tcPr>
            <w:tcW w:w="7020" w:type="dxa"/>
            <w:gridSpan w:val="3"/>
            <w:tcMar>
              <w:top w:w="100" w:type="dxa"/>
              <w:left w:w="100" w:type="dxa"/>
              <w:bottom w:w="100" w:type="dxa"/>
              <w:right w:w="100" w:type="dxa"/>
            </w:tcMar>
          </w:tcPr>
          <w:p w14:paraId="00000045" w14:textId="77777777" w:rsidR="0084028E" w:rsidRDefault="00FB5A0D">
            <w:pPr>
              <w:widowControl w:val="0"/>
              <w:spacing w:before="0" w:line="240" w:lineRule="auto"/>
              <w:jc w:val="left"/>
            </w:pPr>
            <w:r w:rsidRPr="3785C1E9">
              <w:rPr>
                <w:lang w:val="en-US"/>
              </w:rPr>
              <w:t>A Patron indicates that he wants to order a meal.</w:t>
            </w:r>
          </w:p>
        </w:tc>
      </w:tr>
      <w:tr w:rsidR="0084028E" w14:paraId="42C73C68" w14:textId="77777777" w:rsidTr="3785C1E9">
        <w:trPr>
          <w:trHeight w:val="420"/>
        </w:trPr>
        <w:tc>
          <w:tcPr>
            <w:tcW w:w="2340" w:type="dxa"/>
            <w:tcMar>
              <w:top w:w="100" w:type="dxa"/>
              <w:left w:w="100" w:type="dxa"/>
              <w:bottom w:w="100" w:type="dxa"/>
              <w:right w:w="100" w:type="dxa"/>
            </w:tcMar>
          </w:tcPr>
          <w:p w14:paraId="00000048" w14:textId="77777777" w:rsidR="0084028E" w:rsidRDefault="00FB5A0D">
            <w:pPr>
              <w:widowControl w:val="0"/>
              <w:spacing w:before="0" w:line="240" w:lineRule="auto"/>
              <w:jc w:val="left"/>
              <w:rPr>
                <w:b/>
              </w:rPr>
            </w:pPr>
            <w:r>
              <w:rPr>
                <w:b/>
              </w:rPr>
              <w:t>Preconditions</w:t>
            </w:r>
          </w:p>
        </w:tc>
        <w:tc>
          <w:tcPr>
            <w:tcW w:w="7020" w:type="dxa"/>
            <w:gridSpan w:val="3"/>
            <w:tcMar>
              <w:top w:w="100" w:type="dxa"/>
              <w:left w:w="100" w:type="dxa"/>
              <w:bottom w:w="100" w:type="dxa"/>
              <w:right w:w="100" w:type="dxa"/>
            </w:tcMar>
          </w:tcPr>
          <w:p w14:paraId="00000049" w14:textId="77777777" w:rsidR="0084028E" w:rsidRDefault="00FB5A0D">
            <w:pPr>
              <w:widowControl w:val="0"/>
              <w:spacing w:before="0" w:line="240" w:lineRule="auto"/>
              <w:jc w:val="left"/>
            </w:pPr>
            <w:r>
              <w:t>PRE-1. Patron is logged into COS.</w:t>
            </w:r>
          </w:p>
          <w:p w14:paraId="0000004A" w14:textId="77777777" w:rsidR="0084028E" w:rsidRDefault="0084028E">
            <w:pPr>
              <w:widowControl w:val="0"/>
              <w:spacing w:before="0" w:line="240" w:lineRule="auto"/>
              <w:jc w:val="left"/>
            </w:pPr>
          </w:p>
          <w:p w14:paraId="0000004B" w14:textId="77777777" w:rsidR="0084028E" w:rsidRDefault="00FB5A0D">
            <w:pPr>
              <w:widowControl w:val="0"/>
              <w:spacing w:before="0" w:line="240" w:lineRule="auto"/>
              <w:jc w:val="left"/>
            </w:pPr>
            <w:r>
              <w:t>PRE-2. Patron is registered for meal payments by payroll deduction.</w:t>
            </w:r>
          </w:p>
        </w:tc>
      </w:tr>
      <w:tr w:rsidR="0084028E" w14:paraId="55EF67DB" w14:textId="77777777" w:rsidTr="3785C1E9">
        <w:trPr>
          <w:trHeight w:val="420"/>
        </w:trPr>
        <w:tc>
          <w:tcPr>
            <w:tcW w:w="2340" w:type="dxa"/>
            <w:tcMar>
              <w:top w:w="100" w:type="dxa"/>
              <w:left w:w="100" w:type="dxa"/>
              <w:bottom w:w="100" w:type="dxa"/>
              <w:right w:w="100" w:type="dxa"/>
            </w:tcMar>
          </w:tcPr>
          <w:p w14:paraId="0000004E" w14:textId="77777777" w:rsidR="0084028E" w:rsidRDefault="00FB5A0D">
            <w:pPr>
              <w:widowControl w:val="0"/>
              <w:spacing w:before="0" w:line="240" w:lineRule="auto"/>
              <w:jc w:val="left"/>
              <w:rPr>
                <w:b/>
              </w:rPr>
            </w:pPr>
            <w:r>
              <w:rPr>
                <w:b/>
              </w:rPr>
              <w:t>Postconditions</w:t>
            </w:r>
          </w:p>
        </w:tc>
        <w:tc>
          <w:tcPr>
            <w:tcW w:w="7020" w:type="dxa"/>
            <w:gridSpan w:val="3"/>
            <w:tcMar>
              <w:top w:w="100" w:type="dxa"/>
              <w:left w:w="100" w:type="dxa"/>
              <w:bottom w:w="100" w:type="dxa"/>
              <w:right w:w="100" w:type="dxa"/>
            </w:tcMar>
          </w:tcPr>
          <w:p w14:paraId="0000004F" w14:textId="77777777" w:rsidR="0084028E" w:rsidRDefault="00FB5A0D">
            <w:pPr>
              <w:widowControl w:val="0"/>
              <w:spacing w:before="0" w:line="240" w:lineRule="auto"/>
              <w:jc w:val="left"/>
            </w:pPr>
            <w:r>
              <w:t>POST-1. Meal order is stored in COS with a status of “Accepted.”</w:t>
            </w:r>
          </w:p>
          <w:p w14:paraId="00000050" w14:textId="77777777" w:rsidR="0084028E" w:rsidRDefault="0084028E">
            <w:pPr>
              <w:widowControl w:val="0"/>
              <w:spacing w:before="0" w:line="240" w:lineRule="auto"/>
              <w:jc w:val="left"/>
            </w:pPr>
          </w:p>
          <w:p w14:paraId="00000051" w14:textId="77777777" w:rsidR="0084028E" w:rsidRDefault="00FB5A0D">
            <w:pPr>
              <w:widowControl w:val="0"/>
              <w:spacing w:before="0" w:line="240" w:lineRule="auto"/>
              <w:jc w:val="left"/>
            </w:pPr>
            <w:r w:rsidRPr="3785C1E9">
              <w:rPr>
                <w:lang w:val="en-US"/>
              </w:rPr>
              <w:t>POST-2. Inventory of available food items is updated to reflect items in this order.</w:t>
            </w:r>
          </w:p>
          <w:p w14:paraId="00000052" w14:textId="77777777" w:rsidR="0084028E" w:rsidRDefault="0084028E">
            <w:pPr>
              <w:widowControl w:val="0"/>
              <w:spacing w:before="0" w:line="240" w:lineRule="auto"/>
              <w:jc w:val="left"/>
            </w:pPr>
          </w:p>
          <w:p w14:paraId="00000053" w14:textId="77777777" w:rsidR="0084028E" w:rsidRDefault="00FB5A0D">
            <w:pPr>
              <w:widowControl w:val="0"/>
              <w:spacing w:before="0" w:line="240" w:lineRule="auto"/>
              <w:jc w:val="left"/>
            </w:pPr>
            <w:r w:rsidRPr="3785C1E9">
              <w:rPr>
                <w:lang w:val="en-US"/>
              </w:rPr>
              <w:t>POST-3. Remaining delivery capacity for the requested time window is updated.</w:t>
            </w:r>
          </w:p>
        </w:tc>
      </w:tr>
      <w:tr w:rsidR="0084028E" w14:paraId="137C4791" w14:textId="77777777" w:rsidTr="3785C1E9">
        <w:trPr>
          <w:trHeight w:val="420"/>
        </w:trPr>
        <w:tc>
          <w:tcPr>
            <w:tcW w:w="2340" w:type="dxa"/>
            <w:tcMar>
              <w:top w:w="100" w:type="dxa"/>
              <w:left w:w="100" w:type="dxa"/>
              <w:bottom w:w="100" w:type="dxa"/>
              <w:right w:w="100" w:type="dxa"/>
            </w:tcMar>
          </w:tcPr>
          <w:p w14:paraId="00000056" w14:textId="77777777" w:rsidR="0084028E" w:rsidRDefault="00FB5A0D">
            <w:pPr>
              <w:widowControl w:val="0"/>
              <w:spacing w:before="0" w:line="240" w:lineRule="auto"/>
              <w:jc w:val="left"/>
              <w:rPr>
                <w:b/>
              </w:rPr>
            </w:pPr>
            <w:r>
              <w:rPr>
                <w:b/>
              </w:rPr>
              <w:t>Normal flow</w:t>
            </w:r>
          </w:p>
        </w:tc>
        <w:tc>
          <w:tcPr>
            <w:tcW w:w="7020" w:type="dxa"/>
            <w:gridSpan w:val="3"/>
            <w:tcMar>
              <w:top w:w="100" w:type="dxa"/>
              <w:left w:w="100" w:type="dxa"/>
              <w:bottom w:w="100" w:type="dxa"/>
              <w:right w:w="100" w:type="dxa"/>
            </w:tcMar>
          </w:tcPr>
          <w:p w14:paraId="00000057" w14:textId="77777777" w:rsidR="0084028E" w:rsidRDefault="00FB5A0D">
            <w:pPr>
              <w:widowControl w:val="0"/>
              <w:spacing w:before="0" w:line="240" w:lineRule="auto"/>
              <w:jc w:val="left"/>
              <w:rPr>
                <w:b/>
              </w:rPr>
            </w:pPr>
            <w:r>
              <w:rPr>
                <w:b/>
              </w:rPr>
              <w:t>1.0 Order a Single Meal</w:t>
            </w:r>
          </w:p>
          <w:p w14:paraId="00000058" w14:textId="77777777" w:rsidR="0084028E" w:rsidRDefault="0084028E">
            <w:pPr>
              <w:widowControl w:val="0"/>
              <w:spacing w:before="0" w:line="240" w:lineRule="auto"/>
              <w:jc w:val="left"/>
            </w:pPr>
          </w:p>
          <w:p w14:paraId="00000059" w14:textId="77777777" w:rsidR="0084028E" w:rsidRDefault="00FB5A0D">
            <w:pPr>
              <w:widowControl w:val="0"/>
              <w:numPr>
                <w:ilvl w:val="0"/>
                <w:numId w:val="5"/>
              </w:numPr>
              <w:spacing w:before="0" w:line="240" w:lineRule="auto"/>
              <w:jc w:val="left"/>
            </w:pPr>
            <w:r>
              <w:t>Patron asks to view menu for a specific date. (see 1.0.E1, 1.0.E2)</w:t>
            </w:r>
          </w:p>
          <w:p w14:paraId="0000005A" w14:textId="77777777" w:rsidR="0084028E" w:rsidRDefault="00FB5A0D">
            <w:pPr>
              <w:widowControl w:val="0"/>
              <w:numPr>
                <w:ilvl w:val="0"/>
                <w:numId w:val="5"/>
              </w:numPr>
              <w:spacing w:before="0" w:line="240" w:lineRule="auto"/>
              <w:jc w:val="left"/>
            </w:pPr>
            <w:r w:rsidRPr="3785C1E9">
              <w:rPr>
                <w:lang w:val="en-US"/>
              </w:rPr>
              <w:t>COS displays menu of available food items and the daily special.</w:t>
            </w:r>
          </w:p>
          <w:p w14:paraId="0000005B" w14:textId="77777777" w:rsidR="0084028E" w:rsidRDefault="00FB5A0D">
            <w:pPr>
              <w:widowControl w:val="0"/>
              <w:numPr>
                <w:ilvl w:val="0"/>
                <w:numId w:val="5"/>
              </w:numPr>
              <w:spacing w:before="0" w:line="240" w:lineRule="auto"/>
              <w:jc w:val="left"/>
            </w:pPr>
            <w:r w:rsidRPr="3785C1E9">
              <w:rPr>
                <w:lang w:val="en-US"/>
              </w:rPr>
              <w:t>Patron selects one or more food items from menu. (see 1.1)</w:t>
            </w:r>
          </w:p>
          <w:p w14:paraId="0000005C" w14:textId="77777777" w:rsidR="0084028E" w:rsidRDefault="00FB5A0D">
            <w:pPr>
              <w:widowControl w:val="0"/>
              <w:numPr>
                <w:ilvl w:val="0"/>
                <w:numId w:val="5"/>
              </w:numPr>
              <w:spacing w:before="0" w:line="240" w:lineRule="auto"/>
              <w:jc w:val="left"/>
            </w:pPr>
            <w:r w:rsidRPr="3785C1E9">
              <w:rPr>
                <w:lang w:val="en-US"/>
              </w:rPr>
              <w:t>Patron indicates that meal order is complete. (see 1.2)</w:t>
            </w:r>
          </w:p>
          <w:p w14:paraId="0000005D" w14:textId="77777777" w:rsidR="0084028E" w:rsidRDefault="00FB5A0D">
            <w:pPr>
              <w:widowControl w:val="0"/>
              <w:numPr>
                <w:ilvl w:val="0"/>
                <w:numId w:val="5"/>
              </w:numPr>
              <w:spacing w:before="0" w:line="240" w:lineRule="auto"/>
              <w:jc w:val="left"/>
            </w:pPr>
            <w:r>
              <w:t>COS displays ordered menu items, individual prices, and total price, including taxes and delivery charge.</w:t>
            </w:r>
          </w:p>
          <w:p w14:paraId="0000005E" w14:textId="77777777" w:rsidR="0084028E" w:rsidRDefault="00FB5A0D">
            <w:pPr>
              <w:widowControl w:val="0"/>
              <w:numPr>
                <w:ilvl w:val="0"/>
                <w:numId w:val="5"/>
              </w:numPr>
              <w:spacing w:before="0" w:line="240" w:lineRule="auto"/>
              <w:jc w:val="left"/>
            </w:pPr>
            <w:r w:rsidRPr="3785C1E9">
              <w:rPr>
                <w:lang w:val="en-US"/>
              </w:rPr>
              <w:t>Patron either confirms meal order (continue normal flow) or requests to modify meal order (return to step 2).</w:t>
            </w:r>
          </w:p>
          <w:p w14:paraId="0000005F" w14:textId="77777777" w:rsidR="0084028E" w:rsidRDefault="00FB5A0D">
            <w:pPr>
              <w:widowControl w:val="0"/>
              <w:numPr>
                <w:ilvl w:val="0"/>
                <w:numId w:val="5"/>
              </w:numPr>
              <w:spacing w:before="0" w:line="240" w:lineRule="auto"/>
              <w:jc w:val="left"/>
            </w:pPr>
            <w:r>
              <w:t>COS displays available delivery times for the delivery date.</w:t>
            </w:r>
          </w:p>
          <w:p w14:paraId="00000060" w14:textId="77777777" w:rsidR="0084028E" w:rsidRDefault="00FB5A0D">
            <w:pPr>
              <w:widowControl w:val="0"/>
              <w:numPr>
                <w:ilvl w:val="0"/>
                <w:numId w:val="5"/>
              </w:numPr>
              <w:spacing w:before="0" w:line="240" w:lineRule="auto"/>
              <w:jc w:val="left"/>
            </w:pPr>
            <w:r>
              <w:t>Patron selects a delivery time and specifies the delivery location.</w:t>
            </w:r>
          </w:p>
          <w:p w14:paraId="00000061" w14:textId="77777777" w:rsidR="0084028E" w:rsidRDefault="00FB5A0D">
            <w:pPr>
              <w:widowControl w:val="0"/>
              <w:numPr>
                <w:ilvl w:val="0"/>
                <w:numId w:val="5"/>
              </w:numPr>
              <w:spacing w:before="0" w:line="240" w:lineRule="auto"/>
              <w:jc w:val="left"/>
            </w:pPr>
            <w:r>
              <w:t>Patron specifies payment method.</w:t>
            </w:r>
          </w:p>
          <w:p w14:paraId="00000062" w14:textId="77777777" w:rsidR="0084028E" w:rsidRDefault="00FB5A0D">
            <w:pPr>
              <w:widowControl w:val="0"/>
              <w:numPr>
                <w:ilvl w:val="0"/>
                <w:numId w:val="5"/>
              </w:numPr>
              <w:spacing w:before="0" w:line="240" w:lineRule="auto"/>
              <w:jc w:val="left"/>
            </w:pPr>
            <w:r>
              <w:t>COS confirms acceptance of the order.</w:t>
            </w:r>
          </w:p>
          <w:p w14:paraId="00000063" w14:textId="77777777" w:rsidR="0084028E" w:rsidRDefault="00FB5A0D">
            <w:pPr>
              <w:widowControl w:val="0"/>
              <w:numPr>
                <w:ilvl w:val="0"/>
                <w:numId w:val="5"/>
              </w:numPr>
              <w:spacing w:before="0" w:line="240" w:lineRule="auto"/>
              <w:jc w:val="left"/>
            </w:pPr>
            <w:r>
              <w:lastRenderedPageBreak/>
              <w:t>COS sends Patron an email message confirming order details, price, and delivery instructions.</w:t>
            </w:r>
          </w:p>
          <w:p w14:paraId="00000064" w14:textId="77777777" w:rsidR="0084028E" w:rsidRDefault="00FB5A0D">
            <w:pPr>
              <w:widowControl w:val="0"/>
              <w:numPr>
                <w:ilvl w:val="0"/>
                <w:numId w:val="5"/>
              </w:numPr>
              <w:spacing w:before="0" w:line="240" w:lineRule="auto"/>
              <w:jc w:val="left"/>
            </w:pPr>
            <w:r w:rsidRPr="3785C1E9">
              <w:rPr>
                <w:lang w:val="en-US"/>
              </w:rPr>
              <w:t>COS stores order, sends food item information to Cafeteria Inventory System, and updates available delivery times.</w:t>
            </w:r>
          </w:p>
        </w:tc>
      </w:tr>
      <w:tr w:rsidR="0084028E" w14:paraId="39079345" w14:textId="77777777" w:rsidTr="3785C1E9">
        <w:trPr>
          <w:trHeight w:val="420"/>
        </w:trPr>
        <w:tc>
          <w:tcPr>
            <w:tcW w:w="2340" w:type="dxa"/>
            <w:tcMar>
              <w:top w:w="100" w:type="dxa"/>
              <w:left w:w="100" w:type="dxa"/>
              <w:bottom w:w="100" w:type="dxa"/>
              <w:right w:w="100" w:type="dxa"/>
            </w:tcMar>
          </w:tcPr>
          <w:p w14:paraId="00000067" w14:textId="77777777" w:rsidR="0084028E" w:rsidRDefault="00FB5A0D">
            <w:pPr>
              <w:widowControl w:val="0"/>
              <w:spacing w:before="0" w:line="240" w:lineRule="auto"/>
              <w:jc w:val="left"/>
              <w:rPr>
                <w:b/>
              </w:rPr>
            </w:pPr>
            <w:r>
              <w:rPr>
                <w:b/>
              </w:rPr>
              <w:lastRenderedPageBreak/>
              <w:t>Alternative flows</w:t>
            </w:r>
          </w:p>
        </w:tc>
        <w:tc>
          <w:tcPr>
            <w:tcW w:w="7020" w:type="dxa"/>
            <w:gridSpan w:val="3"/>
            <w:tcMar>
              <w:top w:w="100" w:type="dxa"/>
              <w:left w:w="100" w:type="dxa"/>
              <w:bottom w:w="100" w:type="dxa"/>
              <w:right w:w="100" w:type="dxa"/>
            </w:tcMar>
          </w:tcPr>
          <w:p w14:paraId="00000068" w14:textId="77777777" w:rsidR="0084028E" w:rsidRDefault="00FB5A0D">
            <w:pPr>
              <w:widowControl w:val="0"/>
              <w:spacing w:before="0" w:line="240" w:lineRule="auto"/>
              <w:jc w:val="left"/>
              <w:rPr>
                <w:b/>
              </w:rPr>
            </w:pPr>
            <w:r>
              <w:rPr>
                <w:b/>
              </w:rPr>
              <w:t>1.1 Order multiple identical meals</w:t>
            </w:r>
          </w:p>
          <w:p w14:paraId="00000069" w14:textId="77777777" w:rsidR="0084028E" w:rsidRDefault="0084028E">
            <w:pPr>
              <w:widowControl w:val="0"/>
              <w:spacing w:before="0" w:line="240" w:lineRule="auto"/>
              <w:jc w:val="left"/>
            </w:pPr>
          </w:p>
          <w:p w14:paraId="0000006A" w14:textId="77777777" w:rsidR="0084028E" w:rsidRDefault="00FB5A0D">
            <w:pPr>
              <w:widowControl w:val="0"/>
              <w:numPr>
                <w:ilvl w:val="0"/>
                <w:numId w:val="4"/>
              </w:numPr>
              <w:spacing w:before="0" w:line="240" w:lineRule="auto"/>
              <w:jc w:val="left"/>
            </w:pPr>
            <w:r w:rsidRPr="3785C1E9">
              <w:rPr>
                <w:lang w:val="en-US"/>
              </w:rPr>
              <w:t>Patron requests a specified number of identical meals. (see 1.1.E1)</w:t>
            </w:r>
          </w:p>
          <w:p w14:paraId="0000006B" w14:textId="77777777" w:rsidR="0084028E" w:rsidRDefault="00FB5A0D">
            <w:pPr>
              <w:widowControl w:val="0"/>
              <w:numPr>
                <w:ilvl w:val="0"/>
                <w:numId w:val="4"/>
              </w:numPr>
              <w:spacing w:before="0" w:line="240" w:lineRule="auto"/>
              <w:jc w:val="left"/>
            </w:pPr>
            <w:r>
              <w:t>Return to step 4 of normal flow.</w:t>
            </w:r>
          </w:p>
          <w:p w14:paraId="0000006C" w14:textId="77777777" w:rsidR="0084028E" w:rsidRDefault="0084028E">
            <w:pPr>
              <w:widowControl w:val="0"/>
              <w:spacing w:before="0" w:line="240" w:lineRule="auto"/>
              <w:jc w:val="left"/>
            </w:pPr>
          </w:p>
          <w:p w14:paraId="0000006D" w14:textId="77777777" w:rsidR="0084028E" w:rsidRDefault="00FB5A0D">
            <w:pPr>
              <w:widowControl w:val="0"/>
              <w:spacing w:before="0" w:line="240" w:lineRule="auto"/>
              <w:jc w:val="left"/>
              <w:rPr>
                <w:b/>
              </w:rPr>
            </w:pPr>
            <w:r>
              <w:rPr>
                <w:b/>
              </w:rPr>
              <w:t>1.2 Order multiple meals</w:t>
            </w:r>
          </w:p>
          <w:p w14:paraId="0000006E" w14:textId="77777777" w:rsidR="0084028E" w:rsidRDefault="0084028E">
            <w:pPr>
              <w:widowControl w:val="0"/>
              <w:spacing w:before="0" w:line="240" w:lineRule="auto"/>
              <w:jc w:val="left"/>
            </w:pPr>
          </w:p>
          <w:p w14:paraId="0000006F" w14:textId="77777777" w:rsidR="0084028E" w:rsidRDefault="00FB5A0D">
            <w:pPr>
              <w:widowControl w:val="0"/>
              <w:numPr>
                <w:ilvl w:val="0"/>
                <w:numId w:val="2"/>
              </w:numPr>
              <w:spacing w:before="0" w:line="240" w:lineRule="auto"/>
              <w:jc w:val="left"/>
            </w:pPr>
            <w:r>
              <w:t>Patron asks to order another meal.</w:t>
            </w:r>
          </w:p>
          <w:p w14:paraId="00000070" w14:textId="77777777" w:rsidR="0084028E" w:rsidRDefault="00FB5A0D">
            <w:pPr>
              <w:widowControl w:val="0"/>
              <w:numPr>
                <w:ilvl w:val="0"/>
                <w:numId w:val="2"/>
              </w:numPr>
              <w:spacing w:before="0" w:line="240" w:lineRule="auto"/>
              <w:jc w:val="left"/>
            </w:pPr>
            <w:r>
              <w:t>Return to step 1 of normal flow.</w:t>
            </w:r>
          </w:p>
          <w:p w14:paraId="00000071" w14:textId="77777777" w:rsidR="0084028E" w:rsidRDefault="0084028E">
            <w:pPr>
              <w:widowControl w:val="0"/>
              <w:spacing w:before="0" w:line="240" w:lineRule="auto"/>
              <w:jc w:val="left"/>
            </w:pPr>
          </w:p>
        </w:tc>
      </w:tr>
      <w:tr w:rsidR="0084028E" w14:paraId="6C98BCDD" w14:textId="77777777" w:rsidTr="3785C1E9">
        <w:trPr>
          <w:trHeight w:val="420"/>
        </w:trPr>
        <w:tc>
          <w:tcPr>
            <w:tcW w:w="2340" w:type="dxa"/>
            <w:tcMar>
              <w:top w:w="100" w:type="dxa"/>
              <w:left w:w="100" w:type="dxa"/>
              <w:bottom w:w="100" w:type="dxa"/>
              <w:right w:w="100" w:type="dxa"/>
            </w:tcMar>
          </w:tcPr>
          <w:p w14:paraId="00000074" w14:textId="77777777" w:rsidR="0084028E" w:rsidRDefault="00FB5A0D">
            <w:pPr>
              <w:widowControl w:val="0"/>
              <w:spacing w:before="0" w:line="240" w:lineRule="auto"/>
              <w:jc w:val="left"/>
              <w:rPr>
                <w:b/>
              </w:rPr>
            </w:pPr>
            <w:r>
              <w:rPr>
                <w:b/>
              </w:rPr>
              <w:t>Exceptions</w:t>
            </w:r>
          </w:p>
        </w:tc>
        <w:tc>
          <w:tcPr>
            <w:tcW w:w="7020" w:type="dxa"/>
            <w:gridSpan w:val="3"/>
            <w:tcMar>
              <w:top w:w="100" w:type="dxa"/>
              <w:left w:w="100" w:type="dxa"/>
              <w:bottom w:w="100" w:type="dxa"/>
              <w:right w:w="100" w:type="dxa"/>
            </w:tcMar>
          </w:tcPr>
          <w:p w14:paraId="00000075" w14:textId="77777777" w:rsidR="0084028E" w:rsidRDefault="00FB5A0D">
            <w:pPr>
              <w:widowControl w:val="0"/>
              <w:spacing w:before="0" w:line="240" w:lineRule="auto"/>
              <w:jc w:val="left"/>
              <w:rPr>
                <w:b/>
              </w:rPr>
            </w:pPr>
            <w:r>
              <w:rPr>
                <w:b/>
              </w:rPr>
              <w:t>1.0.E1 Requested date is today and current time is after today’s order cutoff time</w:t>
            </w:r>
          </w:p>
          <w:p w14:paraId="00000076" w14:textId="77777777" w:rsidR="0084028E" w:rsidRDefault="0084028E">
            <w:pPr>
              <w:widowControl w:val="0"/>
              <w:spacing w:before="0" w:line="240" w:lineRule="auto"/>
              <w:jc w:val="left"/>
            </w:pPr>
          </w:p>
          <w:p w14:paraId="00000077" w14:textId="77777777" w:rsidR="0084028E" w:rsidRDefault="00FB5A0D">
            <w:pPr>
              <w:widowControl w:val="0"/>
              <w:spacing w:before="0" w:line="240" w:lineRule="auto"/>
              <w:jc w:val="left"/>
            </w:pPr>
            <w:r w:rsidRPr="3785C1E9">
              <w:rPr>
                <w:lang w:val="en-US"/>
              </w:rPr>
              <w:t>1. COS informs Patron that it’s too late to place an order for today.</w:t>
            </w:r>
          </w:p>
          <w:p w14:paraId="00000078" w14:textId="77777777" w:rsidR="0084028E" w:rsidRDefault="0084028E">
            <w:pPr>
              <w:widowControl w:val="0"/>
              <w:spacing w:before="0" w:line="240" w:lineRule="auto"/>
              <w:jc w:val="left"/>
            </w:pPr>
          </w:p>
          <w:p w14:paraId="00000079" w14:textId="77777777" w:rsidR="0084028E" w:rsidRDefault="00FB5A0D">
            <w:pPr>
              <w:widowControl w:val="0"/>
              <w:spacing w:before="0" w:line="240" w:lineRule="auto"/>
              <w:jc w:val="left"/>
            </w:pPr>
            <w:r w:rsidRPr="3785C1E9">
              <w:rPr>
                <w:lang w:val="en-US"/>
              </w:rPr>
              <w:t>2a. If Patron cancels the meal ordering process, then COS terminates use case.</w:t>
            </w:r>
          </w:p>
          <w:p w14:paraId="0000007A" w14:textId="77777777" w:rsidR="0084028E" w:rsidRDefault="0084028E">
            <w:pPr>
              <w:widowControl w:val="0"/>
              <w:spacing w:before="0" w:line="240" w:lineRule="auto"/>
              <w:jc w:val="left"/>
            </w:pPr>
          </w:p>
          <w:p w14:paraId="0000007B" w14:textId="77777777" w:rsidR="0084028E" w:rsidRDefault="00FB5A0D">
            <w:pPr>
              <w:widowControl w:val="0"/>
              <w:spacing w:before="0" w:line="240" w:lineRule="auto"/>
              <w:jc w:val="left"/>
            </w:pPr>
            <w:r w:rsidRPr="3785C1E9">
              <w:rPr>
                <w:lang w:val="en-US"/>
              </w:rPr>
              <w:t>2b. Else if Patron requests another date, then COS restarts use case.</w:t>
            </w:r>
          </w:p>
          <w:p w14:paraId="0000007C" w14:textId="77777777" w:rsidR="0084028E" w:rsidRDefault="0084028E">
            <w:pPr>
              <w:widowControl w:val="0"/>
              <w:spacing w:before="0" w:line="240" w:lineRule="auto"/>
              <w:jc w:val="left"/>
            </w:pPr>
          </w:p>
          <w:p w14:paraId="0000007D" w14:textId="77777777" w:rsidR="0084028E" w:rsidRDefault="00FB5A0D">
            <w:pPr>
              <w:widowControl w:val="0"/>
              <w:spacing w:before="0" w:line="240" w:lineRule="auto"/>
              <w:jc w:val="left"/>
              <w:rPr>
                <w:b/>
              </w:rPr>
            </w:pPr>
            <w:r>
              <w:rPr>
                <w:b/>
              </w:rPr>
              <w:t>1.0.E2 No delivery times left</w:t>
            </w:r>
          </w:p>
          <w:p w14:paraId="0000007E" w14:textId="77777777" w:rsidR="0084028E" w:rsidRDefault="0084028E">
            <w:pPr>
              <w:widowControl w:val="0"/>
              <w:spacing w:before="0" w:line="240" w:lineRule="auto"/>
              <w:jc w:val="left"/>
            </w:pPr>
          </w:p>
          <w:p w14:paraId="0000007F" w14:textId="77777777" w:rsidR="0084028E" w:rsidRDefault="00FB5A0D">
            <w:pPr>
              <w:widowControl w:val="0"/>
              <w:spacing w:before="0" w:line="240" w:lineRule="auto"/>
              <w:jc w:val="left"/>
            </w:pPr>
            <w:r>
              <w:t>1. COS informs Patron that no delivery times are available for the meal date.</w:t>
            </w:r>
          </w:p>
          <w:p w14:paraId="00000080" w14:textId="77777777" w:rsidR="0084028E" w:rsidRDefault="0084028E">
            <w:pPr>
              <w:widowControl w:val="0"/>
              <w:spacing w:before="0" w:line="240" w:lineRule="auto"/>
              <w:jc w:val="left"/>
            </w:pPr>
          </w:p>
          <w:p w14:paraId="00000081" w14:textId="77777777" w:rsidR="0084028E" w:rsidRDefault="00FB5A0D">
            <w:pPr>
              <w:widowControl w:val="0"/>
              <w:spacing w:before="0" w:line="240" w:lineRule="auto"/>
              <w:jc w:val="left"/>
            </w:pPr>
            <w:r w:rsidRPr="3785C1E9">
              <w:rPr>
                <w:lang w:val="en-US"/>
              </w:rPr>
              <w:t>2a. If Patron cancels the meal ordering process, then COS terminates use case.</w:t>
            </w:r>
          </w:p>
          <w:p w14:paraId="00000082" w14:textId="77777777" w:rsidR="0084028E" w:rsidRDefault="0084028E">
            <w:pPr>
              <w:widowControl w:val="0"/>
              <w:spacing w:before="0" w:line="240" w:lineRule="auto"/>
              <w:jc w:val="left"/>
            </w:pPr>
          </w:p>
          <w:p w14:paraId="00000083" w14:textId="77777777" w:rsidR="0084028E" w:rsidRDefault="00FB5A0D">
            <w:pPr>
              <w:widowControl w:val="0"/>
              <w:spacing w:before="0" w:line="240" w:lineRule="auto"/>
              <w:jc w:val="left"/>
            </w:pPr>
            <w:r w:rsidRPr="3785C1E9">
              <w:rPr>
                <w:lang w:val="en-US"/>
              </w:rPr>
              <w:t>2b. Else if Patron requests to pick the order up at the cafeteria, then continue with normal flow, but skip steps 7 and 8.</w:t>
            </w:r>
          </w:p>
          <w:p w14:paraId="00000084" w14:textId="77777777" w:rsidR="0084028E" w:rsidRDefault="0084028E">
            <w:pPr>
              <w:widowControl w:val="0"/>
              <w:spacing w:before="0" w:line="240" w:lineRule="auto"/>
              <w:jc w:val="left"/>
            </w:pPr>
          </w:p>
          <w:p w14:paraId="00000085" w14:textId="77777777" w:rsidR="0084028E" w:rsidRDefault="00FB5A0D">
            <w:pPr>
              <w:widowControl w:val="0"/>
              <w:spacing w:before="0" w:line="240" w:lineRule="auto"/>
              <w:jc w:val="left"/>
              <w:rPr>
                <w:b/>
              </w:rPr>
            </w:pPr>
            <w:r>
              <w:rPr>
                <w:b/>
              </w:rPr>
              <w:t>1.1.E1 Insufficient inventory to fulfill multiple meal order</w:t>
            </w:r>
          </w:p>
          <w:p w14:paraId="00000086" w14:textId="77777777" w:rsidR="0084028E" w:rsidRDefault="0084028E">
            <w:pPr>
              <w:widowControl w:val="0"/>
              <w:spacing w:before="0" w:line="240" w:lineRule="auto"/>
              <w:jc w:val="left"/>
            </w:pPr>
          </w:p>
          <w:p w14:paraId="00000087" w14:textId="77777777" w:rsidR="0084028E" w:rsidRDefault="00FB5A0D">
            <w:pPr>
              <w:widowControl w:val="0"/>
              <w:spacing w:before="0" w:line="240" w:lineRule="auto"/>
              <w:jc w:val="left"/>
            </w:pPr>
            <w:r>
              <w:t>1. COS informs Patron of the maximum number of identical meals he can order, based on current available inventory.</w:t>
            </w:r>
          </w:p>
          <w:p w14:paraId="00000088" w14:textId="77777777" w:rsidR="0084028E" w:rsidRDefault="0084028E">
            <w:pPr>
              <w:widowControl w:val="0"/>
              <w:spacing w:before="0" w:line="240" w:lineRule="auto"/>
              <w:jc w:val="left"/>
            </w:pPr>
          </w:p>
          <w:p w14:paraId="00000089" w14:textId="77777777" w:rsidR="0084028E" w:rsidRDefault="00FB5A0D">
            <w:pPr>
              <w:widowControl w:val="0"/>
              <w:spacing w:before="0" w:line="240" w:lineRule="auto"/>
              <w:jc w:val="left"/>
            </w:pPr>
            <w:r w:rsidRPr="3785C1E9">
              <w:rPr>
                <w:lang w:val="en-US"/>
              </w:rPr>
              <w:t>2a. If Patron modifies number of meals ordered, then return to step 4 of normal flow.</w:t>
            </w:r>
          </w:p>
          <w:p w14:paraId="0000008A" w14:textId="77777777" w:rsidR="0084028E" w:rsidRDefault="0084028E">
            <w:pPr>
              <w:widowControl w:val="0"/>
              <w:spacing w:before="0" w:line="240" w:lineRule="auto"/>
              <w:jc w:val="left"/>
            </w:pPr>
          </w:p>
          <w:p w14:paraId="0000008B" w14:textId="77777777" w:rsidR="0084028E" w:rsidRDefault="00FB5A0D">
            <w:pPr>
              <w:widowControl w:val="0"/>
              <w:spacing w:before="0" w:line="240" w:lineRule="auto"/>
              <w:jc w:val="left"/>
            </w:pPr>
            <w:r w:rsidRPr="3785C1E9">
              <w:rPr>
                <w:lang w:val="en-US"/>
              </w:rPr>
              <w:t>2b. Else if Patron cancels the meal ordering process, then COS terminates use case.</w:t>
            </w:r>
          </w:p>
          <w:p w14:paraId="0000008C" w14:textId="77777777" w:rsidR="0084028E" w:rsidRDefault="0084028E">
            <w:pPr>
              <w:widowControl w:val="0"/>
              <w:spacing w:before="0" w:line="240" w:lineRule="auto"/>
              <w:jc w:val="left"/>
            </w:pPr>
          </w:p>
        </w:tc>
      </w:tr>
    </w:tbl>
    <w:p w14:paraId="0000008F" w14:textId="77777777" w:rsidR="0084028E" w:rsidRDefault="0084028E"/>
    <w:tbl>
      <w:tblPr>
        <w:tblStyle w:val="a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84028E" w14:paraId="15A5EF1A" w14:textId="77777777" w:rsidTr="3785C1E9">
        <w:trPr>
          <w:trHeight w:val="420"/>
        </w:trPr>
        <w:tc>
          <w:tcPr>
            <w:tcW w:w="2340" w:type="dxa"/>
            <w:tcMar>
              <w:top w:w="100" w:type="dxa"/>
              <w:left w:w="100" w:type="dxa"/>
              <w:bottom w:w="100" w:type="dxa"/>
              <w:right w:w="100" w:type="dxa"/>
            </w:tcMar>
          </w:tcPr>
          <w:p w14:paraId="00000090" w14:textId="77777777" w:rsidR="0084028E" w:rsidRDefault="00FB5A0D">
            <w:pPr>
              <w:widowControl w:val="0"/>
              <w:spacing w:before="0" w:line="240" w:lineRule="auto"/>
              <w:jc w:val="left"/>
              <w:rPr>
                <w:b/>
              </w:rPr>
            </w:pPr>
            <w:r>
              <w:rPr>
                <w:b/>
              </w:rPr>
              <w:t>ID and name</w:t>
            </w:r>
          </w:p>
        </w:tc>
        <w:tc>
          <w:tcPr>
            <w:tcW w:w="7020" w:type="dxa"/>
            <w:gridSpan w:val="3"/>
            <w:tcMar>
              <w:top w:w="100" w:type="dxa"/>
              <w:left w:w="100" w:type="dxa"/>
              <w:bottom w:w="100" w:type="dxa"/>
              <w:right w:w="100" w:type="dxa"/>
            </w:tcMar>
          </w:tcPr>
          <w:p w14:paraId="00000091" w14:textId="77777777" w:rsidR="0084028E" w:rsidRDefault="00FB5A0D">
            <w:pPr>
              <w:widowControl w:val="0"/>
              <w:spacing w:before="0" w:line="240" w:lineRule="auto"/>
              <w:jc w:val="left"/>
            </w:pPr>
            <w:r>
              <w:t>UC-5 Register for Payroll Deduction</w:t>
            </w:r>
          </w:p>
        </w:tc>
      </w:tr>
      <w:tr w:rsidR="0084028E" w14:paraId="52E75AE3" w14:textId="77777777" w:rsidTr="3785C1E9">
        <w:tc>
          <w:tcPr>
            <w:tcW w:w="2340" w:type="dxa"/>
            <w:tcMar>
              <w:top w:w="100" w:type="dxa"/>
              <w:left w:w="100" w:type="dxa"/>
              <w:bottom w:w="100" w:type="dxa"/>
              <w:right w:w="100" w:type="dxa"/>
            </w:tcMar>
          </w:tcPr>
          <w:p w14:paraId="00000094" w14:textId="77777777" w:rsidR="0084028E" w:rsidRDefault="00FB5A0D">
            <w:pPr>
              <w:widowControl w:val="0"/>
              <w:spacing w:before="0" w:line="240" w:lineRule="auto"/>
              <w:jc w:val="left"/>
              <w:rPr>
                <w:b/>
              </w:rPr>
            </w:pPr>
            <w:r>
              <w:rPr>
                <w:b/>
              </w:rPr>
              <w:t>Primary actor</w:t>
            </w:r>
          </w:p>
        </w:tc>
        <w:tc>
          <w:tcPr>
            <w:tcW w:w="2340" w:type="dxa"/>
            <w:tcMar>
              <w:top w:w="100" w:type="dxa"/>
              <w:left w:w="100" w:type="dxa"/>
              <w:bottom w:w="100" w:type="dxa"/>
              <w:right w:w="100" w:type="dxa"/>
            </w:tcMar>
          </w:tcPr>
          <w:p w14:paraId="00000095" w14:textId="77777777" w:rsidR="0084028E" w:rsidRDefault="00FB5A0D">
            <w:pPr>
              <w:widowControl w:val="0"/>
              <w:spacing w:before="0" w:line="240" w:lineRule="auto"/>
              <w:jc w:val="left"/>
            </w:pPr>
            <w:r>
              <w:t>Patron</w:t>
            </w:r>
          </w:p>
        </w:tc>
        <w:tc>
          <w:tcPr>
            <w:tcW w:w="2340" w:type="dxa"/>
            <w:tcMar>
              <w:top w:w="100" w:type="dxa"/>
              <w:left w:w="100" w:type="dxa"/>
              <w:bottom w:w="100" w:type="dxa"/>
              <w:right w:w="100" w:type="dxa"/>
            </w:tcMar>
          </w:tcPr>
          <w:p w14:paraId="00000096" w14:textId="77777777" w:rsidR="0084028E" w:rsidRDefault="00FB5A0D">
            <w:pPr>
              <w:widowControl w:val="0"/>
              <w:spacing w:before="0" w:line="240" w:lineRule="auto"/>
              <w:jc w:val="left"/>
              <w:rPr>
                <w:b/>
              </w:rPr>
            </w:pPr>
            <w:r>
              <w:rPr>
                <w:b/>
              </w:rPr>
              <w:t>Secondary actors</w:t>
            </w:r>
          </w:p>
        </w:tc>
        <w:tc>
          <w:tcPr>
            <w:tcW w:w="2340" w:type="dxa"/>
            <w:tcMar>
              <w:top w:w="100" w:type="dxa"/>
              <w:left w:w="100" w:type="dxa"/>
              <w:bottom w:w="100" w:type="dxa"/>
              <w:right w:w="100" w:type="dxa"/>
            </w:tcMar>
          </w:tcPr>
          <w:p w14:paraId="00000097" w14:textId="77777777" w:rsidR="0084028E" w:rsidRDefault="00FB5A0D">
            <w:pPr>
              <w:widowControl w:val="0"/>
              <w:spacing w:before="0" w:line="240" w:lineRule="auto"/>
              <w:jc w:val="left"/>
            </w:pPr>
            <w:r>
              <w:t>Payroll System</w:t>
            </w:r>
          </w:p>
        </w:tc>
      </w:tr>
      <w:tr w:rsidR="0084028E" w14:paraId="4FACE550" w14:textId="77777777" w:rsidTr="3785C1E9">
        <w:trPr>
          <w:trHeight w:val="420"/>
        </w:trPr>
        <w:tc>
          <w:tcPr>
            <w:tcW w:w="2340" w:type="dxa"/>
            <w:tcMar>
              <w:top w:w="100" w:type="dxa"/>
              <w:left w:w="100" w:type="dxa"/>
              <w:bottom w:w="100" w:type="dxa"/>
              <w:right w:w="100" w:type="dxa"/>
            </w:tcMar>
          </w:tcPr>
          <w:p w14:paraId="00000098" w14:textId="77777777" w:rsidR="0084028E" w:rsidRDefault="00FB5A0D">
            <w:pPr>
              <w:widowControl w:val="0"/>
              <w:spacing w:before="0" w:line="240" w:lineRule="auto"/>
              <w:jc w:val="left"/>
              <w:rPr>
                <w:b/>
              </w:rPr>
            </w:pPr>
            <w:r>
              <w:rPr>
                <w:b/>
              </w:rPr>
              <w:t>Description</w:t>
            </w:r>
          </w:p>
        </w:tc>
        <w:tc>
          <w:tcPr>
            <w:tcW w:w="7020" w:type="dxa"/>
            <w:gridSpan w:val="3"/>
            <w:tcMar>
              <w:top w:w="100" w:type="dxa"/>
              <w:left w:w="100" w:type="dxa"/>
              <w:bottom w:w="100" w:type="dxa"/>
              <w:right w:w="100" w:type="dxa"/>
            </w:tcMar>
          </w:tcPr>
          <w:p w14:paraId="00000099" w14:textId="77777777" w:rsidR="0084028E" w:rsidRDefault="00FB5A0D">
            <w:pPr>
              <w:widowControl w:val="0"/>
              <w:spacing w:before="0" w:line="240" w:lineRule="auto"/>
              <w:jc w:val="left"/>
            </w:pPr>
            <w:r>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rsidR="0084028E" w14:paraId="338770F3" w14:textId="77777777" w:rsidTr="3785C1E9">
        <w:trPr>
          <w:trHeight w:val="420"/>
        </w:trPr>
        <w:tc>
          <w:tcPr>
            <w:tcW w:w="2340" w:type="dxa"/>
            <w:tcMar>
              <w:top w:w="100" w:type="dxa"/>
              <w:left w:w="100" w:type="dxa"/>
              <w:bottom w:w="100" w:type="dxa"/>
              <w:right w:w="100" w:type="dxa"/>
            </w:tcMar>
          </w:tcPr>
          <w:p w14:paraId="0000009C" w14:textId="77777777" w:rsidR="0084028E" w:rsidRDefault="00FB5A0D">
            <w:pPr>
              <w:widowControl w:val="0"/>
              <w:spacing w:before="0" w:line="240" w:lineRule="auto"/>
              <w:jc w:val="left"/>
              <w:rPr>
                <w:b/>
              </w:rPr>
            </w:pPr>
            <w:r>
              <w:rPr>
                <w:b/>
              </w:rPr>
              <w:t>Trigger</w:t>
            </w:r>
          </w:p>
        </w:tc>
        <w:tc>
          <w:tcPr>
            <w:tcW w:w="7020" w:type="dxa"/>
            <w:gridSpan w:val="3"/>
            <w:tcMar>
              <w:top w:w="100" w:type="dxa"/>
              <w:left w:w="100" w:type="dxa"/>
              <w:bottom w:w="100" w:type="dxa"/>
              <w:right w:w="100" w:type="dxa"/>
            </w:tcMar>
          </w:tcPr>
          <w:p w14:paraId="0000009D" w14:textId="77777777" w:rsidR="0084028E" w:rsidRDefault="00FB5A0D">
            <w:pPr>
              <w:widowControl w:val="0"/>
              <w:spacing w:before="0" w:line="240" w:lineRule="auto"/>
              <w:jc w:val="left"/>
            </w:pPr>
            <w:r>
              <w:t>Patron requests to register for payroll deduction, or Patron says yes when COS asks if he wants to register.</w:t>
            </w:r>
          </w:p>
        </w:tc>
      </w:tr>
      <w:tr w:rsidR="0084028E" w14:paraId="48DC3F6A" w14:textId="77777777" w:rsidTr="3785C1E9">
        <w:trPr>
          <w:trHeight w:val="420"/>
        </w:trPr>
        <w:tc>
          <w:tcPr>
            <w:tcW w:w="2340" w:type="dxa"/>
            <w:tcMar>
              <w:top w:w="100" w:type="dxa"/>
              <w:left w:w="100" w:type="dxa"/>
              <w:bottom w:w="100" w:type="dxa"/>
              <w:right w:w="100" w:type="dxa"/>
            </w:tcMar>
          </w:tcPr>
          <w:p w14:paraId="000000A0" w14:textId="77777777" w:rsidR="0084028E" w:rsidRDefault="00FB5A0D">
            <w:pPr>
              <w:widowControl w:val="0"/>
              <w:spacing w:before="0" w:line="240" w:lineRule="auto"/>
              <w:jc w:val="left"/>
              <w:rPr>
                <w:b/>
              </w:rPr>
            </w:pPr>
            <w:r>
              <w:rPr>
                <w:b/>
              </w:rPr>
              <w:t>Preconditions</w:t>
            </w:r>
          </w:p>
        </w:tc>
        <w:tc>
          <w:tcPr>
            <w:tcW w:w="7020" w:type="dxa"/>
            <w:gridSpan w:val="3"/>
            <w:tcMar>
              <w:top w:w="100" w:type="dxa"/>
              <w:left w:w="100" w:type="dxa"/>
              <w:bottom w:w="100" w:type="dxa"/>
              <w:right w:w="100" w:type="dxa"/>
            </w:tcMar>
          </w:tcPr>
          <w:p w14:paraId="000000A1" w14:textId="77777777" w:rsidR="0084028E" w:rsidRDefault="00FB5A0D">
            <w:pPr>
              <w:widowControl w:val="0"/>
              <w:spacing w:before="0" w:line="240" w:lineRule="auto"/>
              <w:jc w:val="left"/>
            </w:pPr>
            <w:r>
              <w:t>PRE-1. Patron is logged into COS.</w:t>
            </w:r>
          </w:p>
        </w:tc>
      </w:tr>
      <w:tr w:rsidR="0084028E" w14:paraId="650DE034" w14:textId="77777777" w:rsidTr="3785C1E9">
        <w:trPr>
          <w:trHeight w:val="420"/>
        </w:trPr>
        <w:tc>
          <w:tcPr>
            <w:tcW w:w="2340" w:type="dxa"/>
            <w:tcMar>
              <w:top w:w="100" w:type="dxa"/>
              <w:left w:w="100" w:type="dxa"/>
              <w:bottom w:w="100" w:type="dxa"/>
              <w:right w:w="100" w:type="dxa"/>
            </w:tcMar>
          </w:tcPr>
          <w:p w14:paraId="000000A4" w14:textId="77777777" w:rsidR="0084028E" w:rsidRDefault="00FB5A0D">
            <w:pPr>
              <w:widowControl w:val="0"/>
              <w:spacing w:before="0" w:line="240" w:lineRule="auto"/>
              <w:jc w:val="left"/>
              <w:rPr>
                <w:b/>
              </w:rPr>
            </w:pPr>
            <w:r>
              <w:rPr>
                <w:b/>
              </w:rPr>
              <w:t>Postconditions</w:t>
            </w:r>
          </w:p>
        </w:tc>
        <w:tc>
          <w:tcPr>
            <w:tcW w:w="7020" w:type="dxa"/>
            <w:gridSpan w:val="3"/>
            <w:tcMar>
              <w:top w:w="100" w:type="dxa"/>
              <w:left w:w="100" w:type="dxa"/>
              <w:bottom w:w="100" w:type="dxa"/>
              <w:right w:w="100" w:type="dxa"/>
            </w:tcMar>
          </w:tcPr>
          <w:p w14:paraId="000000A5" w14:textId="77777777" w:rsidR="0084028E" w:rsidRDefault="00FB5A0D">
            <w:pPr>
              <w:widowControl w:val="0"/>
              <w:spacing w:before="0" w:line="240" w:lineRule="auto"/>
              <w:jc w:val="left"/>
            </w:pPr>
            <w:r>
              <w:t>POST-1. Patron is registered for payroll deduction.</w:t>
            </w:r>
          </w:p>
        </w:tc>
      </w:tr>
      <w:tr w:rsidR="0084028E" w14:paraId="48C802D6" w14:textId="77777777" w:rsidTr="3785C1E9">
        <w:trPr>
          <w:trHeight w:val="420"/>
        </w:trPr>
        <w:tc>
          <w:tcPr>
            <w:tcW w:w="2340" w:type="dxa"/>
            <w:tcMar>
              <w:top w:w="100" w:type="dxa"/>
              <w:left w:w="100" w:type="dxa"/>
              <w:bottom w:w="100" w:type="dxa"/>
              <w:right w:w="100" w:type="dxa"/>
            </w:tcMar>
          </w:tcPr>
          <w:p w14:paraId="000000A8" w14:textId="77777777" w:rsidR="0084028E" w:rsidRDefault="00FB5A0D">
            <w:pPr>
              <w:widowControl w:val="0"/>
              <w:spacing w:before="0" w:line="240" w:lineRule="auto"/>
              <w:jc w:val="left"/>
              <w:rPr>
                <w:b/>
              </w:rPr>
            </w:pPr>
            <w:r>
              <w:rPr>
                <w:b/>
              </w:rPr>
              <w:t>Normal flow</w:t>
            </w:r>
          </w:p>
        </w:tc>
        <w:tc>
          <w:tcPr>
            <w:tcW w:w="7020" w:type="dxa"/>
            <w:gridSpan w:val="3"/>
            <w:tcMar>
              <w:top w:w="100" w:type="dxa"/>
              <w:left w:w="100" w:type="dxa"/>
              <w:bottom w:w="100" w:type="dxa"/>
              <w:right w:w="100" w:type="dxa"/>
            </w:tcMar>
          </w:tcPr>
          <w:p w14:paraId="000000A9" w14:textId="77777777" w:rsidR="0084028E" w:rsidRDefault="00FB5A0D">
            <w:pPr>
              <w:widowControl w:val="0"/>
              <w:spacing w:before="0" w:line="240" w:lineRule="auto"/>
              <w:jc w:val="left"/>
              <w:rPr>
                <w:b/>
              </w:rPr>
            </w:pPr>
            <w:r>
              <w:rPr>
                <w:b/>
              </w:rPr>
              <w:t>5.0 Register for Payroll Deduction</w:t>
            </w:r>
          </w:p>
          <w:p w14:paraId="000000AA" w14:textId="77777777" w:rsidR="0084028E" w:rsidRDefault="0084028E">
            <w:pPr>
              <w:widowControl w:val="0"/>
              <w:spacing w:before="0" w:line="240" w:lineRule="auto"/>
              <w:jc w:val="left"/>
            </w:pPr>
          </w:p>
          <w:p w14:paraId="000000AB" w14:textId="77777777" w:rsidR="0084028E" w:rsidRDefault="00FB5A0D">
            <w:pPr>
              <w:widowControl w:val="0"/>
              <w:numPr>
                <w:ilvl w:val="0"/>
                <w:numId w:val="3"/>
              </w:numPr>
              <w:spacing w:before="0" w:line="240" w:lineRule="auto"/>
              <w:jc w:val="left"/>
            </w:pPr>
            <w:r w:rsidRPr="3785C1E9">
              <w:rPr>
                <w:lang w:val="en-US"/>
              </w:rPr>
              <w:t>COS asks Payroll System if Patron is eligible to register for payroll deduction.</w:t>
            </w:r>
          </w:p>
          <w:p w14:paraId="000000AC" w14:textId="77777777" w:rsidR="0084028E" w:rsidRDefault="00FB5A0D">
            <w:pPr>
              <w:widowControl w:val="0"/>
              <w:numPr>
                <w:ilvl w:val="0"/>
                <w:numId w:val="3"/>
              </w:numPr>
              <w:spacing w:before="0" w:line="240" w:lineRule="auto"/>
              <w:jc w:val="left"/>
            </w:pPr>
            <w:r w:rsidRPr="3785C1E9">
              <w:rPr>
                <w:lang w:val="en-US"/>
              </w:rPr>
              <w:t>Payroll System confirms that Patron is eligible to register for payroll deduction.</w:t>
            </w:r>
          </w:p>
          <w:p w14:paraId="000000AD" w14:textId="77777777" w:rsidR="0084028E" w:rsidRDefault="00FB5A0D">
            <w:pPr>
              <w:widowControl w:val="0"/>
              <w:numPr>
                <w:ilvl w:val="0"/>
                <w:numId w:val="3"/>
              </w:numPr>
              <w:spacing w:before="0" w:line="240" w:lineRule="auto"/>
              <w:jc w:val="left"/>
            </w:pPr>
            <w:r>
              <w:t>COS asks Patron to confirm his desire to register for payroll deduction.</w:t>
            </w:r>
          </w:p>
          <w:p w14:paraId="000000AE" w14:textId="77777777" w:rsidR="0084028E" w:rsidRDefault="00FB5A0D">
            <w:pPr>
              <w:widowControl w:val="0"/>
              <w:numPr>
                <w:ilvl w:val="0"/>
                <w:numId w:val="3"/>
              </w:numPr>
              <w:spacing w:before="0" w:line="240" w:lineRule="auto"/>
              <w:jc w:val="left"/>
            </w:pPr>
            <w:r w:rsidRPr="3785C1E9">
              <w:rPr>
                <w:lang w:val="en-US"/>
              </w:rPr>
              <w:t>If so, COS asks Payroll System to establish payroll deduction for Patron.</w:t>
            </w:r>
          </w:p>
          <w:p w14:paraId="000000AF" w14:textId="77777777" w:rsidR="0084028E" w:rsidRDefault="00FB5A0D">
            <w:pPr>
              <w:widowControl w:val="0"/>
              <w:numPr>
                <w:ilvl w:val="0"/>
                <w:numId w:val="3"/>
              </w:numPr>
              <w:spacing w:before="0" w:line="240" w:lineRule="auto"/>
              <w:jc w:val="left"/>
            </w:pPr>
            <w:r w:rsidRPr="3785C1E9">
              <w:rPr>
                <w:lang w:val="en-US"/>
              </w:rPr>
              <w:t>Payroll System confirms that payroll deduction is established.</w:t>
            </w:r>
          </w:p>
          <w:p w14:paraId="000000B0" w14:textId="77777777" w:rsidR="0084028E" w:rsidRDefault="00FB5A0D">
            <w:pPr>
              <w:widowControl w:val="0"/>
              <w:numPr>
                <w:ilvl w:val="0"/>
                <w:numId w:val="3"/>
              </w:numPr>
              <w:spacing w:before="0" w:line="240" w:lineRule="auto"/>
              <w:jc w:val="left"/>
            </w:pPr>
            <w:r w:rsidRPr="3785C1E9">
              <w:rPr>
                <w:lang w:val="en-US"/>
              </w:rPr>
              <w:t>COS informs Patron that payroll deduction is established.</w:t>
            </w:r>
          </w:p>
        </w:tc>
      </w:tr>
      <w:tr w:rsidR="0084028E" w14:paraId="7DDA682C" w14:textId="77777777" w:rsidTr="3785C1E9">
        <w:trPr>
          <w:trHeight w:val="420"/>
        </w:trPr>
        <w:tc>
          <w:tcPr>
            <w:tcW w:w="2340" w:type="dxa"/>
            <w:tcMar>
              <w:top w:w="100" w:type="dxa"/>
              <w:left w:w="100" w:type="dxa"/>
              <w:bottom w:w="100" w:type="dxa"/>
              <w:right w:w="100" w:type="dxa"/>
            </w:tcMar>
          </w:tcPr>
          <w:p w14:paraId="000000B3" w14:textId="77777777" w:rsidR="0084028E" w:rsidRDefault="00FB5A0D">
            <w:pPr>
              <w:widowControl w:val="0"/>
              <w:spacing w:before="0" w:line="240" w:lineRule="auto"/>
              <w:jc w:val="left"/>
              <w:rPr>
                <w:b/>
              </w:rPr>
            </w:pPr>
            <w:r>
              <w:rPr>
                <w:b/>
              </w:rPr>
              <w:t>Alternative flows</w:t>
            </w:r>
          </w:p>
        </w:tc>
        <w:tc>
          <w:tcPr>
            <w:tcW w:w="7020" w:type="dxa"/>
            <w:gridSpan w:val="3"/>
            <w:tcMar>
              <w:top w:w="100" w:type="dxa"/>
              <w:left w:w="100" w:type="dxa"/>
              <w:bottom w:w="100" w:type="dxa"/>
              <w:right w:w="100" w:type="dxa"/>
            </w:tcMar>
          </w:tcPr>
          <w:p w14:paraId="000000B4" w14:textId="77777777" w:rsidR="0084028E" w:rsidRDefault="00FB5A0D">
            <w:pPr>
              <w:widowControl w:val="0"/>
              <w:spacing w:before="0" w:line="240" w:lineRule="auto"/>
              <w:jc w:val="left"/>
            </w:pPr>
            <w:r>
              <w:t>None</w:t>
            </w:r>
          </w:p>
        </w:tc>
      </w:tr>
      <w:tr w:rsidR="0084028E" w14:paraId="6593E4DC" w14:textId="77777777" w:rsidTr="3785C1E9">
        <w:trPr>
          <w:trHeight w:val="420"/>
        </w:trPr>
        <w:tc>
          <w:tcPr>
            <w:tcW w:w="2340" w:type="dxa"/>
            <w:tcMar>
              <w:top w:w="100" w:type="dxa"/>
              <w:left w:w="100" w:type="dxa"/>
              <w:bottom w:w="100" w:type="dxa"/>
              <w:right w:w="100" w:type="dxa"/>
            </w:tcMar>
          </w:tcPr>
          <w:p w14:paraId="000000B7" w14:textId="77777777" w:rsidR="0084028E" w:rsidRDefault="00FB5A0D">
            <w:pPr>
              <w:widowControl w:val="0"/>
              <w:spacing w:before="0" w:line="240" w:lineRule="auto"/>
              <w:jc w:val="left"/>
              <w:rPr>
                <w:b/>
              </w:rPr>
            </w:pPr>
            <w:r>
              <w:rPr>
                <w:b/>
              </w:rPr>
              <w:t>Exceptions</w:t>
            </w:r>
          </w:p>
        </w:tc>
        <w:tc>
          <w:tcPr>
            <w:tcW w:w="7020" w:type="dxa"/>
            <w:gridSpan w:val="3"/>
            <w:tcMar>
              <w:top w:w="100" w:type="dxa"/>
              <w:left w:w="100" w:type="dxa"/>
              <w:bottom w:w="100" w:type="dxa"/>
              <w:right w:w="100" w:type="dxa"/>
            </w:tcMar>
          </w:tcPr>
          <w:p w14:paraId="000000B8" w14:textId="77777777" w:rsidR="0084028E" w:rsidRDefault="00FB5A0D">
            <w:pPr>
              <w:widowControl w:val="0"/>
              <w:spacing w:before="0" w:line="240" w:lineRule="auto"/>
              <w:jc w:val="left"/>
            </w:pPr>
            <w:r w:rsidRPr="3785C1E9">
              <w:rPr>
                <w:lang w:val="en-US"/>
              </w:rPr>
              <w:t xml:space="preserve">5.0.E1 Patron is not a </w:t>
            </w:r>
            <w:proofErr w:type="gramStart"/>
            <w:r w:rsidRPr="3785C1E9">
              <w:rPr>
                <w:lang w:val="en-US"/>
              </w:rPr>
              <w:t>full time</w:t>
            </w:r>
            <w:proofErr w:type="gramEnd"/>
            <w:r w:rsidRPr="3785C1E9">
              <w:rPr>
                <w:lang w:val="en-US"/>
              </w:rPr>
              <w:t xml:space="preserve"> employee.</w:t>
            </w:r>
          </w:p>
          <w:p w14:paraId="000000B9" w14:textId="77777777" w:rsidR="0084028E" w:rsidRDefault="0084028E">
            <w:pPr>
              <w:widowControl w:val="0"/>
              <w:spacing w:before="0" w:line="240" w:lineRule="auto"/>
              <w:jc w:val="left"/>
            </w:pPr>
          </w:p>
          <w:p w14:paraId="000000BA" w14:textId="77777777" w:rsidR="0084028E" w:rsidRDefault="00FB5A0D">
            <w:pPr>
              <w:widowControl w:val="0"/>
              <w:spacing w:before="0" w:line="240" w:lineRule="auto"/>
              <w:jc w:val="left"/>
            </w:pPr>
            <w:r w:rsidRPr="3785C1E9">
              <w:rPr>
                <w:lang w:val="en-US"/>
              </w:rPr>
              <w:t>5.0.E2 Patron is already enrolled for payroll deduction.</w:t>
            </w:r>
          </w:p>
        </w:tc>
      </w:tr>
    </w:tbl>
    <w:p w14:paraId="000000BD" w14:textId="646FD2AE" w:rsidR="0084028E" w:rsidRDefault="00FB5A0D">
      <w:pPr>
        <w:pStyle w:val="Heading2"/>
      </w:pPr>
      <w:bookmarkStart w:id="2" w:name="_xtbaetgb0472" w:colFirst="0" w:colLast="0"/>
      <w:bookmarkEnd w:id="2"/>
      <w:r>
        <w:t>Extra step: Traceability</w:t>
      </w:r>
    </w:p>
    <w:p w14:paraId="000000BE" w14:textId="77777777" w:rsidR="0084028E" w:rsidRDefault="00FB5A0D">
      <w:r>
        <w:t>For this extra step, you will add traceability information for each use case by adding a new field to the template:</w:t>
      </w:r>
    </w:p>
    <w:p w14:paraId="000000BF" w14:textId="77777777" w:rsidR="0084028E" w:rsidRDefault="0084028E"/>
    <w:tbl>
      <w:tblPr>
        <w:tblStyle w:val="a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6720"/>
      </w:tblGrid>
      <w:tr w:rsidR="0084028E" w14:paraId="5E84A2ED" w14:textId="77777777" w:rsidTr="3785C1E9">
        <w:tc>
          <w:tcPr>
            <w:tcW w:w="2640" w:type="dxa"/>
            <w:tcMar>
              <w:top w:w="100" w:type="dxa"/>
              <w:left w:w="100" w:type="dxa"/>
              <w:bottom w:w="100" w:type="dxa"/>
              <w:right w:w="100" w:type="dxa"/>
            </w:tcMar>
          </w:tcPr>
          <w:p w14:paraId="000000C0" w14:textId="77777777" w:rsidR="0084028E" w:rsidRDefault="00FB5A0D">
            <w:pPr>
              <w:widowControl w:val="0"/>
              <w:pBdr>
                <w:top w:val="nil"/>
                <w:left w:val="nil"/>
                <w:bottom w:val="nil"/>
                <w:right w:val="nil"/>
                <w:between w:val="nil"/>
              </w:pBdr>
              <w:spacing w:before="0" w:line="240" w:lineRule="auto"/>
              <w:jc w:val="left"/>
            </w:pPr>
            <w:r>
              <w:t>Method-level traces</w:t>
            </w:r>
          </w:p>
        </w:tc>
        <w:tc>
          <w:tcPr>
            <w:tcW w:w="6720" w:type="dxa"/>
            <w:tcMar>
              <w:top w:w="100" w:type="dxa"/>
              <w:left w:w="100" w:type="dxa"/>
              <w:bottom w:w="100" w:type="dxa"/>
              <w:right w:w="100" w:type="dxa"/>
            </w:tcMar>
          </w:tcPr>
          <w:p w14:paraId="000000C1" w14:textId="77777777" w:rsidR="0084028E" w:rsidRDefault="00FB5A0D" w:rsidP="3785C1E9">
            <w:pPr>
              <w:widowControl w:val="0"/>
              <w:pBdr>
                <w:top w:val="nil"/>
                <w:left w:val="nil"/>
                <w:bottom w:val="nil"/>
                <w:right w:val="nil"/>
                <w:between w:val="nil"/>
              </w:pBdr>
              <w:spacing w:before="0" w:line="240" w:lineRule="auto"/>
              <w:jc w:val="left"/>
            </w:pPr>
            <w:r w:rsidRPr="3785C1E9">
              <w:rPr>
                <w:lang w:val="en-US"/>
              </w:rPr>
              <w:t>&lt;</w:t>
            </w:r>
            <w:proofErr w:type="spellStart"/>
            <w:proofErr w:type="gramStart"/>
            <w:r w:rsidRPr="3785C1E9">
              <w:rPr>
                <w:lang w:val="en-US"/>
              </w:rPr>
              <w:t>fully.qualified</w:t>
            </w:r>
            <w:proofErr w:type="gramEnd"/>
            <w:r w:rsidRPr="3785C1E9">
              <w:rPr>
                <w:lang w:val="en-US"/>
              </w:rPr>
              <w:t>.ClassName</w:t>
            </w:r>
            <w:proofErr w:type="spellEnd"/>
            <w:r w:rsidRPr="3785C1E9">
              <w:rPr>
                <w:lang w:val="en-US"/>
              </w:rPr>
              <w:t>&gt;#&lt;methodName&gt;</w:t>
            </w:r>
          </w:p>
          <w:p w14:paraId="000000C2" w14:textId="77777777" w:rsidR="0084028E" w:rsidRDefault="00FB5A0D">
            <w:pPr>
              <w:widowControl w:val="0"/>
              <w:pBdr>
                <w:top w:val="nil"/>
                <w:left w:val="nil"/>
                <w:bottom w:val="nil"/>
                <w:right w:val="nil"/>
                <w:between w:val="nil"/>
              </w:pBdr>
              <w:spacing w:before="0" w:line="240" w:lineRule="auto"/>
              <w:jc w:val="left"/>
            </w:pPr>
            <w:r>
              <w:t>...</w:t>
            </w:r>
          </w:p>
        </w:tc>
      </w:tr>
    </w:tbl>
    <w:p w14:paraId="000000C3" w14:textId="77777777" w:rsidR="0084028E" w:rsidRDefault="00FB5A0D">
      <w:r w:rsidRPr="3785C1E9">
        <w:rPr>
          <w:lang w:val="en-US"/>
        </w:rPr>
        <w:lastRenderedPageBreak/>
        <w:t>Any method that implements the functionality described in the normal flow, alternative flow or exceptions should be included in this field. This means that the method that is initially executed and any methods of any classes that the work is delegated to should be included.</w:t>
      </w:r>
    </w:p>
    <w:p w14:paraId="000000C4" w14:textId="77777777" w:rsidR="0084028E" w:rsidRDefault="00FB5A0D">
      <w:r w:rsidRPr="3785C1E9">
        <w:rPr>
          <w:lang w:val="en-US"/>
        </w:rPr>
        <w:t>Examples for previous use cases:</w:t>
      </w:r>
    </w:p>
    <w:p w14:paraId="000000C5" w14:textId="77777777" w:rsidR="0084028E" w:rsidRDefault="00FB5A0D">
      <w:r>
        <w:t>UC-1:</w:t>
      </w: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6720"/>
      </w:tblGrid>
      <w:tr w:rsidR="0084028E" w14:paraId="36FC3C8F" w14:textId="77777777" w:rsidTr="3785C1E9">
        <w:tc>
          <w:tcPr>
            <w:tcW w:w="2640" w:type="dxa"/>
            <w:tcMar>
              <w:top w:w="100" w:type="dxa"/>
              <w:left w:w="100" w:type="dxa"/>
              <w:bottom w:w="100" w:type="dxa"/>
              <w:right w:w="100" w:type="dxa"/>
            </w:tcMar>
          </w:tcPr>
          <w:p w14:paraId="000000C6" w14:textId="77777777" w:rsidR="0084028E" w:rsidRDefault="00FB5A0D">
            <w:pPr>
              <w:widowControl w:val="0"/>
              <w:spacing w:before="0" w:line="240" w:lineRule="auto"/>
              <w:jc w:val="left"/>
            </w:pPr>
            <w:r>
              <w:t>Method-level traces</w:t>
            </w:r>
          </w:p>
        </w:tc>
        <w:tc>
          <w:tcPr>
            <w:tcW w:w="6720" w:type="dxa"/>
            <w:tcMar>
              <w:top w:w="100" w:type="dxa"/>
              <w:left w:w="100" w:type="dxa"/>
              <w:bottom w:w="100" w:type="dxa"/>
              <w:right w:w="100" w:type="dxa"/>
            </w:tcMar>
          </w:tcPr>
          <w:p w14:paraId="000000C7" w14:textId="77777777" w:rsidR="0084028E" w:rsidRDefault="00FB5A0D" w:rsidP="3785C1E9">
            <w:pPr>
              <w:widowControl w:val="0"/>
              <w:spacing w:before="0" w:line="240" w:lineRule="auto"/>
              <w:jc w:val="left"/>
              <w:rPr>
                <w:lang w:val="en-US"/>
              </w:rPr>
            </w:pPr>
            <w:proofErr w:type="spellStart"/>
            <w:proofErr w:type="gramStart"/>
            <w:r w:rsidRPr="3785C1E9">
              <w:rPr>
                <w:lang w:val="en-US"/>
              </w:rPr>
              <w:t>my.company</w:t>
            </w:r>
            <w:proofErr w:type="gramEnd"/>
            <w:r w:rsidRPr="3785C1E9">
              <w:rPr>
                <w:lang w:val="en-US"/>
              </w:rPr>
              <w:t>.</w:t>
            </w:r>
            <w:proofErr w:type="gramStart"/>
            <w:r w:rsidRPr="3785C1E9">
              <w:rPr>
                <w:lang w:val="en-US"/>
              </w:rPr>
              <w:t>ordering.MenuWidget</w:t>
            </w:r>
            <w:proofErr w:type="gramEnd"/>
            <w:r w:rsidRPr="3785C1E9">
              <w:rPr>
                <w:lang w:val="en-US"/>
              </w:rPr>
              <w:t>#dateClicked</w:t>
            </w:r>
            <w:proofErr w:type="spellEnd"/>
          </w:p>
          <w:p w14:paraId="000000C8" w14:textId="77777777" w:rsidR="0084028E" w:rsidRDefault="00FB5A0D" w:rsidP="3785C1E9">
            <w:pPr>
              <w:widowControl w:val="0"/>
              <w:spacing w:before="0" w:line="240" w:lineRule="auto"/>
              <w:jc w:val="left"/>
              <w:rPr>
                <w:lang w:val="en-US"/>
              </w:rPr>
            </w:pPr>
            <w:proofErr w:type="spellStart"/>
            <w:proofErr w:type="gramStart"/>
            <w:r w:rsidRPr="3785C1E9">
              <w:rPr>
                <w:lang w:val="en-US"/>
              </w:rPr>
              <w:t>my.company</w:t>
            </w:r>
            <w:proofErr w:type="gramEnd"/>
            <w:r w:rsidRPr="3785C1E9">
              <w:rPr>
                <w:lang w:val="en-US"/>
              </w:rPr>
              <w:t>.</w:t>
            </w:r>
            <w:proofErr w:type="gramStart"/>
            <w:r w:rsidRPr="3785C1E9">
              <w:rPr>
                <w:lang w:val="en-US"/>
              </w:rPr>
              <w:t>ordering.MenuWidget</w:t>
            </w:r>
            <w:proofErr w:type="gramEnd"/>
            <w:r w:rsidRPr="3785C1E9">
              <w:rPr>
                <w:lang w:val="en-US"/>
              </w:rPr>
              <w:t>#completeOrder</w:t>
            </w:r>
            <w:proofErr w:type="spellEnd"/>
          </w:p>
          <w:p w14:paraId="000000C9" w14:textId="77777777" w:rsidR="0084028E" w:rsidRDefault="00FB5A0D" w:rsidP="3785C1E9">
            <w:pPr>
              <w:widowControl w:val="0"/>
              <w:spacing w:before="0" w:line="240" w:lineRule="auto"/>
              <w:jc w:val="left"/>
              <w:rPr>
                <w:lang w:val="en-US"/>
              </w:rPr>
            </w:pPr>
            <w:proofErr w:type="spellStart"/>
            <w:proofErr w:type="gramStart"/>
            <w:r w:rsidRPr="3785C1E9">
              <w:rPr>
                <w:lang w:val="en-US"/>
              </w:rPr>
              <w:t>my.company</w:t>
            </w:r>
            <w:proofErr w:type="gramEnd"/>
            <w:r w:rsidRPr="3785C1E9">
              <w:rPr>
                <w:lang w:val="en-US"/>
              </w:rPr>
              <w:t>.</w:t>
            </w:r>
            <w:proofErr w:type="gramStart"/>
            <w:r w:rsidRPr="3785C1E9">
              <w:rPr>
                <w:lang w:val="en-US"/>
              </w:rPr>
              <w:t>ordering.InventoryInterface</w:t>
            </w:r>
            <w:proofErr w:type="gramEnd"/>
            <w:r w:rsidRPr="3785C1E9">
              <w:rPr>
                <w:lang w:val="en-US"/>
              </w:rPr>
              <w:t>#checkInventory</w:t>
            </w:r>
            <w:proofErr w:type="spellEnd"/>
          </w:p>
          <w:p w14:paraId="000000CA" w14:textId="77777777" w:rsidR="0084028E" w:rsidRDefault="00FB5A0D">
            <w:pPr>
              <w:widowControl w:val="0"/>
              <w:spacing w:before="0" w:line="240" w:lineRule="auto"/>
              <w:jc w:val="left"/>
            </w:pPr>
            <w:r>
              <w:t>...</w:t>
            </w:r>
          </w:p>
        </w:tc>
      </w:tr>
    </w:tbl>
    <w:p w14:paraId="000000CB" w14:textId="77777777" w:rsidR="0084028E" w:rsidRDefault="00FB5A0D">
      <w:r>
        <w:t>UC-5:</w:t>
      </w:r>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6720"/>
      </w:tblGrid>
      <w:tr w:rsidR="0084028E" w14:paraId="33F59391" w14:textId="77777777" w:rsidTr="3785C1E9">
        <w:tc>
          <w:tcPr>
            <w:tcW w:w="2640" w:type="dxa"/>
            <w:tcMar>
              <w:top w:w="100" w:type="dxa"/>
              <w:left w:w="100" w:type="dxa"/>
              <w:bottom w:w="100" w:type="dxa"/>
              <w:right w:w="100" w:type="dxa"/>
            </w:tcMar>
          </w:tcPr>
          <w:p w14:paraId="000000CC" w14:textId="77777777" w:rsidR="0084028E" w:rsidRDefault="00FB5A0D">
            <w:pPr>
              <w:widowControl w:val="0"/>
              <w:spacing w:before="0" w:line="240" w:lineRule="auto"/>
              <w:jc w:val="left"/>
            </w:pPr>
            <w:r>
              <w:t>Method-level traces</w:t>
            </w:r>
          </w:p>
        </w:tc>
        <w:tc>
          <w:tcPr>
            <w:tcW w:w="6720" w:type="dxa"/>
            <w:tcMar>
              <w:top w:w="100" w:type="dxa"/>
              <w:left w:w="100" w:type="dxa"/>
              <w:bottom w:w="100" w:type="dxa"/>
              <w:right w:w="100" w:type="dxa"/>
            </w:tcMar>
          </w:tcPr>
          <w:p w14:paraId="000000CD" w14:textId="77777777" w:rsidR="0084028E" w:rsidRDefault="00FB5A0D" w:rsidP="3785C1E9">
            <w:pPr>
              <w:widowControl w:val="0"/>
              <w:spacing w:before="0" w:line="240" w:lineRule="auto"/>
              <w:jc w:val="left"/>
              <w:rPr>
                <w:lang w:val="en-US"/>
              </w:rPr>
            </w:pPr>
            <w:proofErr w:type="spellStart"/>
            <w:proofErr w:type="gramStart"/>
            <w:r w:rsidRPr="3785C1E9">
              <w:rPr>
                <w:lang w:val="en-US"/>
              </w:rPr>
              <w:t>my.company</w:t>
            </w:r>
            <w:proofErr w:type="gramEnd"/>
            <w:r w:rsidRPr="3785C1E9">
              <w:rPr>
                <w:lang w:val="en-US"/>
              </w:rPr>
              <w:t>.</w:t>
            </w:r>
            <w:proofErr w:type="gramStart"/>
            <w:r w:rsidRPr="3785C1E9">
              <w:rPr>
                <w:lang w:val="en-US"/>
              </w:rPr>
              <w:t>payroll.PayrollInterface</w:t>
            </w:r>
            <w:proofErr w:type="gramEnd"/>
            <w:r w:rsidRPr="3785C1E9">
              <w:rPr>
                <w:lang w:val="en-US"/>
              </w:rPr>
              <w:t>#checkEligibility</w:t>
            </w:r>
            <w:proofErr w:type="spellEnd"/>
          </w:p>
          <w:p w14:paraId="000000CE" w14:textId="77777777" w:rsidR="0084028E" w:rsidRDefault="00FB5A0D" w:rsidP="3785C1E9">
            <w:pPr>
              <w:widowControl w:val="0"/>
              <w:spacing w:before="0" w:line="240" w:lineRule="auto"/>
              <w:jc w:val="left"/>
              <w:rPr>
                <w:lang w:val="en-US"/>
              </w:rPr>
            </w:pPr>
            <w:proofErr w:type="spellStart"/>
            <w:proofErr w:type="gramStart"/>
            <w:r w:rsidRPr="3785C1E9">
              <w:rPr>
                <w:lang w:val="en-US"/>
              </w:rPr>
              <w:t>my.company</w:t>
            </w:r>
            <w:proofErr w:type="gramEnd"/>
            <w:r w:rsidRPr="3785C1E9">
              <w:rPr>
                <w:lang w:val="en-US"/>
              </w:rPr>
              <w:t>.</w:t>
            </w:r>
            <w:proofErr w:type="gramStart"/>
            <w:r w:rsidRPr="3785C1E9">
              <w:rPr>
                <w:lang w:val="en-US"/>
              </w:rPr>
              <w:t>payroll.RegistrationForm</w:t>
            </w:r>
            <w:proofErr w:type="gramEnd"/>
            <w:r w:rsidRPr="3785C1E9">
              <w:rPr>
                <w:lang w:val="en-US"/>
              </w:rPr>
              <w:t>#confirm</w:t>
            </w:r>
            <w:proofErr w:type="spellEnd"/>
          </w:p>
          <w:p w14:paraId="000000CF" w14:textId="77777777" w:rsidR="0084028E" w:rsidRDefault="00FB5A0D">
            <w:pPr>
              <w:widowControl w:val="0"/>
              <w:spacing w:before="0" w:line="240" w:lineRule="auto"/>
              <w:jc w:val="left"/>
            </w:pPr>
            <w:r>
              <w:t>...</w:t>
            </w:r>
          </w:p>
        </w:tc>
      </w:tr>
    </w:tbl>
    <w:p w14:paraId="000000D0" w14:textId="77777777" w:rsidR="0084028E" w:rsidRDefault="0084028E"/>
    <w:p w14:paraId="000000D1" w14:textId="77777777" w:rsidR="0084028E" w:rsidRDefault="0084028E"/>
    <w:sectPr w:rsidR="0084028E">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49CB8" w14:textId="77777777" w:rsidR="000C5BC3" w:rsidRDefault="000C5BC3">
      <w:pPr>
        <w:spacing w:before="0" w:line="240" w:lineRule="auto"/>
      </w:pPr>
      <w:r>
        <w:separator/>
      </w:r>
    </w:p>
  </w:endnote>
  <w:endnote w:type="continuationSeparator" w:id="0">
    <w:p w14:paraId="3482AE63" w14:textId="77777777" w:rsidR="000C5BC3" w:rsidRDefault="000C5BC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344D1" w14:textId="77777777" w:rsidR="000C5BC3" w:rsidRDefault="000C5BC3">
      <w:pPr>
        <w:spacing w:before="0" w:line="240" w:lineRule="auto"/>
      </w:pPr>
      <w:r>
        <w:separator/>
      </w:r>
    </w:p>
  </w:footnote>
  <w:footnote w:type="continuationSeparator" w:id="0">
    <w:p w14:paraId="7FCF4567" w14:textId="77777777" w:rsidR="000C5BC3" w:rsidRDefault="000C5BC3">
      <w:pPr>
        <w:spacing w:before="0" w:line="240" w:lineRule="auto"/>
      </w:pPr>
      <w:r>
        <w:continuationSeparator/>
      </w:r>
    </w:p>
  </w:footnote>
  <w:footnote w:id="1">
    <w:p w14:paraId="000000D2" w14:textId="77777777" w:rsidR="0084028E" w:rsidRDefault="00FB5A0D">
      <w:pPr>
        <w:spacing w:before="0" w:line="240" w:lineRule="auto"/>
        <w:rPr>
          <w:sz w:val="20"/>
          <w:szCs w:val="20"/>
        </w:rPr>
      </w:pPr>
      <w:r>
        <w:rPr>
          <w:vertAlign w:val="superscript"/>
        </w:rPr>
        <w:footnoteRef/>
      </w:r>
      <w:r>
        <w:rPr>
          <w:sz w:val="20"/>
          <w:szCs w:val="20"/>
        </w:rPr>
        <w:t xml:space="preserve"> Examples adapted from Wiegers, K. E. &amp; Beatty, J. (2013) Software </w:t>
      </w:r>
      <w:proofErr w:type="gramStart"/>
      <w:r>
        <w:rPr>
          <w:sz w:val="20"/>
          <w:szCs w:val="20"/>
        </w:rPr>
        <w:t>requirements .</w:t>
      </w:r>
      <w:proofErr w:type="gramEnd"/>
      <w:r>
        <w:rPr>
          <w:sz w:val="20"/>
          <w:szCs w:val="20"/>
        </w:rPr>
        <w:t xml:space="preserve"> 3rd ed. Redmond, WA: Microsoft Press.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54D42"/>
    <w:multiLevelType w:val="multilevel"/>
    <w:tmpl w:val="340643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1437517"/>
    <w:multiLevelType w:val="multilevel"/>
    <w:tmpl w:val="6DFCC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923219"/>
    <w:multiLevelType w:val="multilevel"/>
    <w:tmpl w:val="267CE8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CEF66FD"/>
    <w:multiLevelType w:val="multilevel"/>
    <w:tmpl w:val="97807F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F0153E7"/>
    <w:multiLevelType w:val="multilevel"/>
    <w:tmpl w:val="24F4E7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65591838">
    <w:abstractNumId w:val="1"/>
  </w:num>
  <w:num w:numId="2" w16cid:durableId="1605108232">
    <w:abstractNumId w:val="3"/>
  </w:num>
  <w:num w:numId="3" w16cid:durableId="1565137455">
    <w:abstractNumId w:val="0"/>
  </w:num>
  <w:num w:numId="4" w16cid:durableId="888880910">
    <w:abstractNumId w:val="2"/>
  </w:num>
  <w:num w:numId="5" w16cid:durableId="7785261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1972EC"/>
    <w:rsid w:val="000C5BC3"/>
    <w:rsid w:val="001C5440"/>
    <w:rsid w:val="00534F87"/>
    <w:rsid w:val="0073569E"/>
    <w:rsid w:val="0075539D"/>
    <w:rsid w:val="007D5397"/>
    <w:rsid w:val="0084028E"/>
    <w:rsid w:val="008F5FDE"/>
    <w:rsid w:val="00FB5A0D"/>
    <w:rsid w:val="00FF66D7"/>
    <w:rsid w:val="0C739CB3"/>
    <w:rsid w:val="164DA399"/>
    <w:rsid w:val="1BDD8EC7"/>
    <w:rsid w:val="2312FE44"/>
    <w:rsid w:val="248C66FC"/>
    <w:rsid w:val="351972EC"/>
    <w:rsid w:val="3785C1E9"/>
    <w:rsid w:val="3BE20379"/>
    <w:rsid w:val="43A5906A"/>
    <w:rsid w:val="47264A16"/>
    <w:rsid w:val="4B66B1E0"/>
    <w:rsid w:val="4B8DBB15"/>
    <w:rsid w:val="51F92A66"/>
    <w:rsid w:val="522110D2"/>
    <w:rsid w:val="582C0C8B"/>
    <w:rsid w:val="5CEA7999"/>
    <w:rsid w:val="5DA09AB0"/>
    <w:rsid w:val="61EABF3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2A9F0"/>
  <w15:docId w15:val="{3623774B-9B9C-4969-B124-88AF481CE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before="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280"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534F87"/>
    <w:pPr>
      <w:spacing w:before="100" w:beforeAutospacing="1" w:after="100" w:afterAutospacing="1" w:line="240" w:lineRule="auto"/>
      <w:jc w:val="left"/>
    </w:pPr>
    <w:rPr>
      <w:rFonts w:ascii="Times New Roman" w:eastAsia="Times New Roman" w:hAnsi="Times New Roman" w:cs="Times New Roman"/>
      <w:sz w:val="24"/>
      <w:szCs w:val="24"/>
      <w:lang w:val="en-RO"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5038BFD166AE2448331F6C3A2654A5C" ma:contentTypeVersion="0" ma:contentTypeDescription="Create a new document." ma:contentTypeScope="" ma:versionID="ae02e2eb6ba22229ebfd6619cbb4a83e">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B1CE6C-3F8C-422F-9B4A-2CCFF5A10D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D6BDEA02-A94D-4035-A96F-18F48E33C5C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D0401EF-C93D-4A4C-B5B7-CDE7C86C02E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Pages>
  <Words>1345</Words>
  <Characters>7673</Characters>
  <Application>Microsoft Office Word</Application>
  <DocSecurity>0</DocSecurity>
  <Lines>63</Lines>
  <Paragraphs>17</Paragraphs>
  <ScaleCrop>false</ScaleCrop>
  <Company/>
  <LinksUpToDate>false</LinksUpToDate>
  <CharactersWithSpaces>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Ariana Izvineantu</cp:lastModifiedBy>
  <cp:revision>5</cp:revision>
  <dcterms:created xsi:type="dcterms:W3CDTF">2024-04-17T14:20:00Z</dcterms:created>
  <dcterms:modified xsi:type="dcterms:W3CDTF">2026-03-13T07:40:00Z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0x010100B5038BFD166AE2448331F6C3A2654A5C</vt:lpwstr>
  </property>
</Properties>
</file>