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D5511" w14:textId="77777777" w:rsidR="00A91BAF" w:rsidRDefault="00A91BAF" w:rsidP="00A91BAF">
      <w:pPr>
        <w:jc w:val="center"/>
        <w:rPr>
          <w:i/>
          <w:lang w:val="es-ES"/>
        </w:rPr>
      </w:pPr>
    </w:p>
    <w:p w14:paraId="44852D64" w14:textId="77777777" w:rsidR="00926177" w:rsidRDefault="00926177" w:rsidP="00A91BAF">
      <w:pPr>
        <w:jc w:val="center"/>
        <w:rPr>
          <w:i/>
          <w:lang w:val="es-ES"/>
        </w:rPr>
      </w:pPr>
    </w:p>
    <w:p w14:paraId="442B225B" w14:textId="77777777" w:rsidR="00A91BAF" w:rsidRDefault="00A91BAF" w:rsidP="00A91BAF">
      <w:pPr>
        <w:jc w:val="center"/>
        <w:rPr>
          <w:i/>
          <w:lang w:val="es-ES"/>
        </w:rPr>
      </w:pPr>
    </w:p>
    <w:p w14:paraId="45D1CC68" w14:textId="77777777" w:rsidR="00A91BAF" w:rsidRDefault="00A91BAF" w:rsidP="00A91BAF">
      <w:pPr>
        <w:rPr>
          <w:i/>
          <w:lang w:val="es-ES"/>
        </w:rPr>
      </w:pPr>
      <w:r>
        <w:rPr>
          <w:i/>
          <w:lang w:val="es-ES"/>
        </w:rPr>
        <w:t xml:space="preserve"> </w:t>
      </w:r>
    </w:p>
    <w:p w14:paraId="1C9B9956" w14:textId="77777777" w:rsidR="00A91BAF" w:rsidRDefault="00A91BAF" w:rsidP="00A91BAF">
      <w:pPr>
        <w:jc w:val="center"/>
        <w:rPr>
          <w:i/>
          <w:lang w:val="es-ES"/>
        </w:rPr>
      </w:pPr>
    </w:p>
    <w:p w14:paraId="18562CC5" w14:textId="77777777" w:rsidR="00A91BAF" w:rsidRDefault="00A91BAF" w:rsidP="00A91BAF">
      <w:pPr>
        <w:jc w:val="center"/>
        <w:rPr>
          <w:i/>
          <w:lang w:val="es-ES"/>
        </w:rPr>
      </w:pPr>
    </w:p>
    <w:p w14:paraId="3D0041B5" w14:textId="77777777" w:rsidR="00A91BAF" w:rsidRDefault="00A91BAF" w:rsidP="00A91BAF">
      <w:pPr>
        <w:jc w:val="center"/>
        <w:rPr>
          <w:i/>
          <w:lang w:val="es-ES"/>
        </w:rPr>
      </w:pPr>
    </w:p>
    <w:p w14:paraId="4DE582D0" w14:textId="77777777" w:rsidR="00A91BAF" w:rsidRDefault="00A91BAF" w:rsidP="00A91BAF">
      <w:pPr>
        <w:jc w:val="center"/>
        <w:rPr>
          <w:i/>
          <w:lang w:val="es-ES"/>
        </w:rPr>
      </w:pPr>
    </w:p>
    <w:p w14:paraId="78D83908" w14:textId="77777777" w:rsidR="00A91BAF" w:rsidRDefault="00A91BAF" w:rsidP="00A91BAF">
      <w:pPr>
        <w:jc w:val="center"/>
        <w:rPr>
          <w:i/>
          <w:lang w:val="es-ES"/>
        </w:rPr>
      </w:pPr>
    </w:p>
    <w:p w14:paraId="11E5371E" w14:textId="15F127F5" w:rsidR="006252D0" w:rsidRPr="00894675" w:rsidRDefault="00C76714" w:rsidP="001F2014">
      <w:pPr>
        <w:jc w:val="center"/>
        <w:rPr>
          <w:b/>
          <w:bCs/>
          <w:i/>
          <w:sz w:val="36"/>
        </w:rPr>
      </w:pPr>
      <w:r w:rsidRPr="00894675">
        <w:rPr>
          <w:b/>
          <w:bCs/>
          <w:i/>
          <w:sz w:val="36"/>
        </w:rPr>
        <w:t>Simulación y Análisis de Ventas B2B para una Mayorista de Alimentos Congelados</w:t>
      </w:r>
    </w:p>
    <w:p w14:paraId="5F96A4C3" w14:textId="37251F44" w:rsidR="00C76714" w:rsidRPr="001F2014" w:rsidRDefault="00C76714" w:rsidP="001F2014">
      <w:pPr>
        <w:jc w:val="center"/>
        <w:rPr>
          <w:b/>
          <w:i/>
          <w:sz w:val="36"/>
          <w:lang w:val="es-ES"/>
        </w:rPr>
      </w:pPr>
      <w:r w:rsidRPr="00894675">
        <w:rPr>
          <w:b/>
          <w:i/>
          <w:sz w:val="36"/>
          <w:lang w:val="es-ES"/>
        </w:rPr>
        <w:t>(2023-2025)</w:t>
      </w:r>
    </w:p>
    <w:p w14:paraId="21802F40" w14:textId="77777777" w:rsidR="001F2014" w:rsidRDefault="001F2014" w:rsidP="001F2014">
      <w:pPr>
        <w:ind w:left="0"/>
        <w:jc w:val="center"/>
        <w:rPr>
          <w:i/>
          <w:sz w:val="24"/>
          <w:lang w:val="es-ES"/>
        </w:rPr>
      </w:pPr>
    </w:p>
    <w:p w14:paraId="4DA16A50" w14:textId="77777777" w:rsidR="001F2014" w:rsidRDefault="001F2014" w:rsidP="001F2014">
      <w:pPr>
        <w:ind w:left="0"/>
        <w:rPr>
          <w:i/>
          <w:sz w:val="24"/>
          <w:lang w:val="es-ES"/>
        </w:rPr>
      </w:pPr>
    </w:p>
    <w:p w14:paraId="44786484" w14:textId="60E3E82D" w:rsidR="001F2014" w:rsidRPr="00894675" w:rsidRDefault="001F2014" w:rsidP="001F2014">
      <w:pPr>
        <w:ind w:left="567"/>
        <w:jc w:val="center"/>
        <w:rPr>
          <w:b/>
          <w:i/>
          <w:sz w:val="28"/>
          <w:lang w:val="es-ES"/>
        </w:rPr>
      </w:pPr>
      <w:r w:rsidRPr="00894675">
        <w:rPr>
          <w:b/>
          <w:i/>
          <w:sz w:val="28"/>
          <w:lang w:val="es-ES"/>
        </w:rPr>
        <w:t xml:space="preserve">Proyecto de SQL </w:t>
      </w:r>
      <w:r w:rsidR="00C76714" w:rsidRPr="00894675">
        <w:rPr>
          <w:b/>
          <w:i/>
          <w:sz w:val="28"/>
          <w:lang w:val="es-ES"/>
        </w:rPr>
        <w:t xml:space="preserve">y </w:t>
      </w:r>
      <w:proofErr w:type="spellStart"/>
      <w:r w:rsidR="00C76714" w:rsidRPr="00894675">
        <w:rPr>
          <w:b/>
          <w:i/>
          <w:sz w:val="28"/>
          <w:lang w:val="es-ES"/>
        </w:rPr>
        <w:t>P</w:t>
      </w:r>
      <w:r w:rsidR="00894675">
        <w:rPr>
          <w:b/>
          <w:i/>
          <w:sz w:val="28"/>
          <w:lang w:val="es-ES"/>
        </w:rPr>
        <w:t>ower</w:t>
      </w:r>
      <w:proofErr w:type="spellEnd"/>
      <w:r w:rsidR="00894675">
        <w:rPr>
          <w:b/>
          <w:i/>
          <w:sz w:val="28"/>
          <w:lang w:val="es-ES"/>
        </w:rPr>
        <w:t xml:space="preserve"> BI</w:t>
      </w:r>
      <w:r w:rsidR="00C76714" w:rsidRPr="00894675">
        <w:rPr>
          <w:b/>
          <w:i/>
          <w:sz w:val="28"/>
          <w:lang w:val="es-ES"/>
        </w:rPr>
        <w:t xml:space="preserve"> </w:t>
      </w:r>
      <w:r w:rsidRPr="00894675">
        <w:rPr>
          <w:b/>
          <w:i/>
          <w:sz w:val="28"/>
          <w:lang w:val="es-ES"/>
        </w:rPr>
        <w:t>Orientado al Análisis de Datos</w:t>
      </w:r>
    </w:p>
    <w:p w14:paraId="59B4F38B" w14:textId="77777777" w:rsidR="001F2014" w:rsidRDefault="001F2014" w:rsidP="001F2014">
      <w:pPr>
        <w:ind w:left="567"/>
        <w:rPr>
          <w:i/>
          <w:sz w:val="24"/>
          <w:lang w:val="es-ES"/>
        </w:rPr>
      </w:pPr>
    </w:p>
    <w:p w14:paraId="0DF0024D" w14:textId="77777777" w:rsidR="001F2014" w:rsidRDefault="001F2014" w:rsidP="001F2014">
      <w:pPr>
        <w:ind w:left="567"/>
        <w:rPr>
          <w:i/>
          <w:sz w:val="24"/>
          <w:lang w:val="es-ES"/>
        </w:rPr>
      </w:pPr>
    </w:p>
    <w:p w14:paraId="4B94FF8A" w14:textId="77777777" w:rsidR="001F2014" w:rsidRDefault="001F2014" w:rsidP="001F2014">
      <w:pPr>
        <w:ind w:left="567"/>
        <w:rPr>
          <w:i/>
          <w:sz w:val="24"/>
          <w:lang w:val="es-ES"/>
        </w:rPr>
      </w:pPr>
    </w:p>
    <w:p w14:paraId="2E1C3A7C" w14:textId="77777777" w:rsidR="001F2014" w:rsidRDefault="001F2014" w:rsidP="001F2014">
      <w:pPr>
        <w:ind w:left="567"/>
        <w:rPr>
          <w:i/>
          <w:sz w:val="24"/>
          <w:lang w:val="es-ES"/>
        </w:rPr>
      </w:pPr>
    </w:p>
    <w:p w14:paraId="0BFC695D" w14:textId="77777777" w:rsidR="001F2014" w:rsidRDefault="001F2014" w:rsidP="001F2014">
      <w:pPr>
        <w:ind w:left="567"/>
        <w:rPr>
          <w:i/>
          <w:sz w:val="24"/>
          <w:lang w:val="es-ES"/>
        </w:rPr>
      </w:pPr>
    </w:p>
    <w:p w14:paraId="6D62BEBE" w14:textId="77777777" w:rsidR="001F2014" w:rsidRPr="00CE5EE8" w:rsidRDefault="001F2014" w:rsidP="001F2014">
      <w:pPr>
        <w:ind w:left="0" w:right="0"/>
        <w:rPr>
          <w:b/>
          <w:sz w:val="24"/>
          <w:lang w:val="es-ES"/>
        </w:rPr>
      </w:pPr>
      <w:r w:rsidRPr="00CE5EE8">
        <w:rPr>
          <w:b/>
          <w:sz w:val="24"/>
          <w:lang w:val="es-ES"/>
        </w:rPr>
        <w:t>Integrantes</w:t>
      </w:r>
    </w:p>
    <w:p w14:paraId="003C7471" w14:textId="77777777" w:rsidR="001F2014" w:rsidRPr="001F2014" w:rsidRDefault="001F2014" w:rsidP="001F2014">
      <w:pPr>
        <w:ind w:left="0" w:right="0"/>
        <w:rPr>
          <w:sz w:val="24"/>
          <w:lang w:val="es-ES"/>
        </w:rPr>
      </w:pPr>
      <w:r w:rsidRPr="001F2014">
        <w:rPr>
          <w:sz w:val="24"/>
          <w:lang w:val="es-ES"/>
        </w:rPr>
        <w:t>Ram</w:t>
      </w:r>
      <w:r w:rsidR="00574B1B">
        <w:rPr>
          <w:sz w:val="24"/>
          <w:lang w:val="es-ES"/>
        </w:rPr>
        <w:t>í</w:t>
      </w:r>
      <w:r w:rsidRPr="001F2014">
        <w:rPr>
          <w:sz w:val="24"/>
          <w:lang w:val="es-ES"/>
        </w:rPr>
        <w:t>rez</w:t>
      </w:r>
      <w:r w:rsidR="00574B1B">
        <w:rPr>
          <w:sz w:val="24"/>
          <w:lang w:val="es-ES"/>
        </w:rPr>
        <w:t xml:space="preserve">, </w:t>
      </w:r>
      <w:r w:rsidRPr="001F2014">
        <w:rPr>
          <w:sz w:val="24"/>
          <w:lang w:val="es-ES"/>
        </w:rPr>
        <w:t>Maray</w:t>
      </w:r>
    </w:p>
    <w:p w14:paraId="2A4BB871" w14:textId="77777777" w:rsidR="001F2014" w:rsidRPr="001F2014" w:rsidRDefault="001F2014" w:rsidP="001F2014">
      <w:pPr>
        <w:ind w:left="0" w:right="0"/>
        <w:rPr>
          <w:sz w:val="24"/>
          <w:lang w:val="es-ES"/>
        </w:rPr>
      </w:pPr>
      <w:r w:rsidRPr="001F2014">
        <w:rPr>
          <w:sz w:val="24"/>
          <w:lang w:val="es-ES"/>
        </w:rPr>
        <w:t>Maldonado</w:t>
      </w:r>
      <w:r w:rsidR="00574B1B">
        <w:rPr>
          <w:sz w:val="24"/>
          <w:lang w:val="es-ES"/>
        </w:rPr>
        <w:t>,</w:t>
      </w:r>
      <w:r w:rsidRPr="001F2014">
        <w:rPr>
          <w:sz w:val="24"/>
          <w:lang w:val="es-ES"/>
        </w:rPr>
        <w:t xml:space="preserve"> Ariana</w:t>
      </w:r>
    </w:p>
    <w:p w14:paraId="35EF9308" w14:textId="77777777" w:rsidR="001F2014" w:rsidRDefault="001F2014" w:rsidP="001F2014">
      <w:pPr>
        <w:ind w:left="0" w:right="0"/>
        <w:rPr>
          <w:b/>
          <w:sz w:val="24"/>
          <w:lang w:val="es-ES"/>
        </w:rPr>
      </w:pPr>
    </w:p>
    <w:p w14:paraId="42E862D0" w14:textId="77777777" w:rsidR="001F2014" w:rsidRPr="0017578F" w:rsidRDefault="001F2014" w:rsidP="001F2014">
      <w:pPr>
        <w:ind w:left="0" w:right="0"/>
        <w:rPr>
          <w:b/>
          <w:sz w:val="24"/>
          <w:lang w:val="es-ES"/>
        </w:rPr>
      </w:pPr>
      <w:r w:rsidRPr="0017578F">
        <w:rPr>
          <w:b/>
          <w:sz w:val="24"/>
          <w:lang w:val="es-ES"/>
        </w:rPr>
        <w:t>F</w:t>
      </w:r>
      <w:r w:rsidR="0017578F" w:rsidRPr="0017578F">
        <w:rPr>
          <w:b/>
          <w:sz w:val="24"/>
          <w:lang w:val="es-ES"/>
        </w:rPr>
        <w:t>echa de inicio</w:t>
      </w:r>
      <w:r w:rsidRPr="0017578F">
        <w:rPr>
          <w:b/>
          <w:sz w:val="24"/>
          <w:lang w:val="es-ES"/>
        </w:rPr>
        <w:t xml:space="preserve">: </w:t>
      </w:r>
      <w:r w:rsidRPr="0017578F">
        <w:rPr>
          <w:sz w:val="24"/>
          <w:lang w:val="es-ES"/>
        </w:rPr>
        <w:t>0</w:t>
      </w:r>
      <w:r w:rsidR="008F7FBE">
        <w:rPr>
          <w:sz w:val="24"/>
          <w:lang w:val="es-ES"/>
        </w:rPr>
        <w:t>5</w:t>
      </w:r>
      <w:r w:rsidRPr="0017578F">
        <w:rPr>
          <w:sz w:val="24"/>
          <w:lang w:val="es-ES"/>
        </w:rPr>
        <w:t>/01/2026</w:t>
      </w:r>
    </w:p>
    <w:p w14:paraId="68239549" w14:textId="77777777" w:rsidR="001F2014" w:rsidRDefault="001F2014" w:rsidP="001F2014">
      <w:pPr>
        <w:ind w:left="0" w:right="0"/>
        <w:rPr>
          <w:i/>
          <w:sz w:val="24"/>
          <w:lang w:val="es-ES"/>
        </w:rPr>
      </w:pPr>
    </w:p>
    <w:p w14:paraId="3822F58D" w14:textId="77777777" w:rsidR="001F2014" w:rsidRDefault="001F2014" w:rsidP="001F2014">
      <w:pPr>
        <w:ind w:left="567"/>
        <w:rPr>
          <w:i/>
          <w:sz w:val="24"/>
          <w:lang w:val="es-ES"/>
        </w:rPr>
      </w:pPr>
    </w:p>
    <w:p w14:paraId="3032E882" w14:textId="77777777" w:rsidR="001F2014" w:rsidRDefault="001F2014" w:rsidP="001F2014">
      <w:pPr>
        <w:ind w:left="567"/>
        <w:rPr>
          <w:i/>
          <w:sz w:val="24"/>
          <w:lang w:val="es-ES"/>
        </w:rPr>
      </w:pPr>
    </w:p>
    <w:p w14:paraId="2C0E853D" w14:textId="77777777" w:rsidR="001F2014" w:rsidRDefault="001F2014" w:rsidP="001F2014">
      <w:pPr>
        <w:ind w:left="0"/>
        <w:rPr>
          <w:i/>
          <w:sz w:val="24"/>
          <w:lang w:val="es-ES"/>
        </w:rPr>
      </w:pPr>
    </w:p>
    <w:p w14:paraId="441A4FF9" w14:textId="77777777" w:rsidR="00DA6D9B" w:rsidRDefault="00DA6D9B" w:rsidP="001F2014">
      <w:pPr>
        <w:ind w:left="0"/>
        <w:rPr>
          <w:i/>
          <w:sz w:val="24"/>
          <w:lang w:val="es-ES"/>
        </w:rPr>
      </w:pPr>
    </w:p>
    <w:p w14:paraId="407AE2FE" w14:textId="77777777" w:rsidR="00DA6D9B" w:rsidRDefault="00DA6D9B" w:rsidP="001F2014">
      <w:pPr>
        <w:ind w:left="0"/>
        <w:rPr>
          <w:i/>
          <w:sz w:val="24"/>
          <w:lang w:val="es-ES"/>
        </w:rPr>
      </w:pPr>
    </w:p>
    <w:p w14:paraId="4562F474" w14:textId="77777777" w:rsidR="00DA6D9B" w:rsidRDefault="00DA6D9B" w:rsidP="001F2014">
      <w:pPr>
        <w:ind w:left="0"/>
        <w:rPr>
          <w:i/>
          <w:sz w:val="24"/>
          <w:lang w:val="es-ES"/>
        </w:rPr>
      </w:pPr>
    </w:p>
    <w:sdt>
      <w:sdtPr>
        <w:rPr>
          <w:rFonts w:asciiTheme="minorHAnsi" w:eastAsiaTheme="minorHAnsi" w:hAnsiTheme="minorHAnsi" w:cstheme="minorBidi"/>
          <w:color w:val="auto"/>
          <w:sz w:val="22"/>
          <w:szCs w:val="22"/>
          <w:lang w:val="es-ES" w:eastAsia="en-US"/>
        </w:rPr>
        <w:id w:val="1739670897"/>
        <w:docPartObj>
          <w:docPartGallery w:val="Table of Contents"/>
          <w:docPartUnique/>
        </w:docPartObj>
      </w:sdtPr>
      <w:sdtEndPr>
        <w:rPr>
          <w:rFonts w:cstheme="minorHAnsi"/>
          <w:b/>
          <w:bCs/>
        </w:rPr>
      </w:sdtEndPr>
      <w:sdtContent>
        <w:p w14:paraId="0048D93E" w14:textId="77777777" w:rsidR="00574B1B" w:rsidRPr="00574B1B" w:rsidRDefault="00574B1B">
          <w:pPr>
            <w:pStyle w:val="TtuloTDC"/>
            <w:rPr>
              <w:rFonts w:asciiTheme="minorHAnsi" w:hAnsiTheme="minorHAnsi"/>
              <w:b/>
              <w:color w:val="auto"/>
            </w:rPr>
          </w:pPr>
          <w:r w:rsidRPr="00574B1B">
            <w:rPr>
              <w:rFonts w:asciiTheme="minorHAnsi" w:hAnsiTheme="minorHAnsi"/>
              <w:b/>
              <w:color w:val="auto"/>
              <w:lang w:val="es-ES"/>
            </w:rPr>
            <w:t>Índice</w:t>
          </w:r>
        </w:p>
        <w:p w14:paraId="05C2BD80" w14:textId="65924982" w:rsidR="00574B1B" w:rsidRPr="00741614" w:rsidRDefault="00574B1B">
          <w:pPr>
            <w:pStyle w:val="TDC1"/>
            <w:tabs>
              <w:tab w:val="right" w:leader="dot" w:pos="9736"/>
            </w:tabs>
            <w:rPr>
              <w:rFonts w:cstheme="minorHAnsi"/>
              <w:noProof/>
            </w:rPr>
          </w:pPr>
          <w:r w:rsidRPr="00741614">
            <w:rPr>
              <w:rFonts w:cstheme="minorHAnsi"/>
            </w:rPr>
            <w:fldChar w:fldCharType="begin"/>
          </w:r>
          <w:r w:rsidRPr="00741614">
            <w:rPr>
              <w:rFonts w:cstheme="minorHAnsi"/>
            </w:rPr>
            <w:instrText xml:space="preserve"> TOC \o "1-3" \h \z \u </w:instrText>
          </w:r>
          <w:r w:rsidRPr="00741614">
            <w:rPr>
              <w:rFonts w:cstheme="minorHAnsi"/>
            </w:rPr>
            <w:fldChar w:fldCharType="separate"/>
          </w:r>
          <w:hyperlink w:anchor="_Toc220442379" w:history="1">
            <w:r w:rsidRPr="00741614">
              <w:rPr>
                <w:rStyle w:val="Hipervnculo"/>
                <w:rFonts w:cstheme="minorHAnsi"/>
                <w:noProof/>
              </w:rPr>
              <w:t>1. Introducción</w:t>
            </w:r>
            <w:r w:rsidRPr="00741614">
              <w:rPr>
                <w:rFonts w:cstheme="minorHAnsi"/>
                <w:noProof/>
                <w:webHidden/>
              </w:rPr>
              <w:tab/>
            </w:r>
            <w:r w:rsidRPr="00741614">
              <w:rPr>
                <w:rFonts w:cstheme="minorHAnsi"/>
                <w:noProof/>
                <w:webHidden/>
              </w:rPr>
              <w:fldChar w:fldCharType="begin"/>
            </w:r>
            <w:r w:rsidRPr="00741614">
              <w:rPr>
                <w:rFonts w:cstheme="minorHAnsi"/>
                <w:noProof/>
                <w:webHidden/>
              </w:rPr>
              <w:instrText xml:space="preserve"> PAGEREF _Toc220442379 \h </w:instrText>
            </w:r>
            <w:r w:rsidRPr="00741614">
              <w:rPr>
                <w:rFonts w:cstheme="minorHAnsi"/>
                <w:noProof/>
                <w:webHidden/>
              </w:rPr>
            </w:r>
            <w:r w:rsidRPr="00741614">
              <w:rPr>
                <w:rFonts w:cstheme="minorHAnsi"/>
                <w:noProof/>
                <w:webHidden/>
              </w:rPr>
              <w:fldChar w:fldCharType="separate"/>
            </w:r>
            <w:r w:rsidRPr="00741614">
              <w:rPr>
                <w:rFonts w:cstheme="minorHAnsi"/>
                <w:noProof/>
                <w:webHidden/>
              </w:rPr>
              <w:t>3</w:t>
            </w:r>
            <w:r w:rsidRPr="00741614">
              <w:rPr>
                <w:rFonts w:cstheme="minorHAnsi"/>
                <w:noProof/>
                <w:webHidden/>
              </w:rPr>
              <w:fldChar w:fldCharType="end"/>
            </w:r>
          </w:hyperlink>
        </w:p>
        <w:p w14:paraId="1AEC7DCB" w14:textId="77777777" w:rsidR="00574B1B" w:rsidRPr="00741614" w:rsidRDefault="00894675">
          <w:pPr>
            <w:pStyle w:val="TDC2"/>
            <w:tabs>
              <w:tab w:val="right" w:leader="dot" w:pos="9736"/>
            </w:tabs>
            <w:rPr>
              <w:rFonts w:cstheme="minorHAnsi"/>
              <w:noProof/>
            </w:rPr>
          </w:pPr>
          <w:hyperlink w:anchor="_Toc220442380" w:history="1">
            <w:r w:rsidR="00574B1B" w:rsidRPr="00741614">
              <w:rPr>
                <w:rStyle w:val="Hipervnculo"/>
                <w:rFonts w:cstheme="minorHAnsi"/>
                <w:noProof/>
              </w:rPr>
              <w:t>1.1 Objetivo general</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_Toc220442380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3</w:t>
            </w:r>
            <w:r w:rsidR="00574B1B" w:rsidRPr="00741614">
              <w:rPr>
                <w:rFonts w:cstheme="minorHAnsi"/>
                <w:noProof/>
                <w:webHidden/>
              </w:rPr>
              <w:fldChar w:fldCharType="end"/>
            </w:r>
          </w:hyperlink>
        </w:p>
        <w:p w14:paraId="7DA28F9F" w14:textId="77777777" w:rsidR="00574B1B" w:rsidRPr="00741614" w:rsidRDefault="00894675">
          <w:pPr>
            <w:pStyle w:val="TDC2"/>
            <w:tabs>
              <w:tab w:val="right" w:leader="dot" w:pos="9736"/>
            </w:tabs>
            <w:rPr>
              <w:rFonts w:cstheme="minorHAnsi"/>
              <w:noProof/>
            </w:rPr>
          </w:pPr>
          <w:hyperlink w:anchor="_Toc220442381" w:history="1">
            <w:r w:rsidR="00574B1B" w:rsidRPr="00741614">
              <w:rPr>
                <w:rStyle w:val="Hipervnculo"/>
                <w:rFonts w:cstheme="minorHAnsi"/>
                <w:noProof/>
              </w:rPr>
              <w:t>1.2 Objetivos específicos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_Toc220442381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3</w:t>
            </w:r>
            <w:r w:rsidR="00574B1B" w:rsidRPr="00741614">
              <w:rPr>
                <w:rFonts w:cstheme="minorHAnsi"/>
                <w:noProof/>
                <w:webHidden/>
              </w:rPr>
              <w:fldChar w:fldCharType="end"/>
            </w:r>
          </w:hyperlink>
        </w:p>
        <w:p w14:paraId="606CCD98" w14:textId="77777777" w:rsidR="00574B1B" w:rsidRPr="00741614" w:rsidRDefault="00894675">
          <w:pPr>
            <w:pStyle w:val="TDC2"/>
            <w:tabs>
              <w:tab w:val="right" w:leader="dot" w:pos="9736"/>
            </w:tabs>
            <w:rPr>
              <w:rFonts w:cstheme="minorHAnsi"/>
              <w:noProof/>
            </w:rPr>
          </w:pPr>
          <w:hyperlink w:anchor="_Toc220442382" w:history="1">
            <w:r w:rsidR="00574B1B" w:rsidRPr="00741614">
              <w:rPr>
                <w:rStyle w:val="Hipervnculo"/>
                <w:rFonts w:cstheme="minorHAnsi"/>
                <w:noProof/>
              </w:rPr>
              <w:t>1.3 Alcance del proyecto</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_Toc220442382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3</w:t>
            </w:r>
            <w:r w:rsidR="00574B1B" w:rsidRPr="00741614">
              <w:rPr>
                <w:rFonts w:cstheme="minorHAnsi"/>
                <w:noProof/>
                <w:webHidden/>
              </w:rPr>
              <w:fldChar w:fldCharType="end"/>
            </w:r>
          </w:hyperlink>
        </w:p>
        <w:p w14:paraId="491827FF" w14:textId="77777777" w:rsidR="00574B1B" w:rsidRPr="00741614" w:rsidRDefault="00894675">
          <w:pPr>
            <w:pStyle w:val="TDC2"/>
            <w:tabs>
              <w:tab w:val="right" w:leader="dot" w:pos="9736"/>
            </w:tabs>
            <w:rPr>
              <w:rFonts w:cstheme="minorHAnsi"/>
              <w:noProof/>
            </w:rPr>
          </w:pPr>
          <w:hyperlink w:anchor="_Toc220442383" w:history="1">
            <w:r w:rsidR="00574B1B" w:rsidRPr="00741614">
              <w:rPr>
                <w:rStyle w:val="Hipervnculo"/>
                <w:rFonts w:cstheme="minorHAnsi"/>
                <w:noProof/>
              </w:rPr>
              <w:t>1.4 Hipótesis del análisis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_Toc220442383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4</w:t>
            </w:r>
            <w:r w:rsidR="00574B1B" w:rsidRPr="00741614">
              <w:rPr>
                <w:rFonts w:cstheme="minorHAnsi"/>
                <w:noProof/>
                <w:webHidden/>
              </w:rPr>
              <w:fldChar w:fldCharType="end"/>
            </w:r>
          </w:hyperlink>
        </w:p>
        <w:p w14:paraId="3EC32B11" w14:textId="77777777" w:rsidR="00574B1B" w:rsidRPr="00741614" w:rsidRDefault="00894675">
          <w:pPr>
            <w:pStyle w:val="TDC1"/>
            <w:tabs>
              <w:tab w:val="right" w:leader="dot" w:pos="9736"/>
            </w:tabs>
            <w:rPr>
              <w:rFonts w:cstheme="minorHAnsi"/>
              <w:noProof/>
            </w:rPr>
          </w:pPr>
          <w:hyperlink w:anchor="_Toc220442384" w:history="1">
            <w:r w:rsidR="00574B1B" w:rsidRPr="00741614">
              <w:rPr>
                <w:rStyle w:val="Hipervnculo"/>
                <w:rFonts w:cstheme="minorHAnsi"/>
                <w:noProof/>
              </w:rPr>
              <w:t>2. Creación de la Base de Datos en SQL Server</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_Toc220442384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4</w:t>
            </w:r>
            <w:r w:rsidR="00574B1B" w:rsidRPr="00741614">
              <w:rPr>
                <w:rFonts w:cstheme="minorHAnsi"/>
                <w:noProof/>
                <w:webHidden/>
              </w:rPr>
              <w:fldChar w:fldCharType="end"/>
            </w:r>
          </w:hyperlink>
        </w:p>
        <w:p w14:paraId="60580550" w14:textId="77777777" w:rsidR="00574B1B" w:rsidRPr="00741614" w:rsidRDefault="00894675">
          <w:pPr>
            <w:pStyle w:val="TDC2"/>
            <w:tabs>
              <w:tab w:val="right" w:leader="dot" w:pos="9736"/>
            </w:tabs>
            <w:rPr>
              <w:rFonts w:cstheme="minorHAnsi"/>
              <w:noProof/>
            </w:rPr>
          </w:pPr>
          <w:hyperlink w:anchor="_Toc220442385" w:history="1">
            <w:r w:rsidR="00574B1B" w:rsidRPr="00741614">
              <w:rPr>
                <w:rStyle w:val="Hipervnculo"/>
                <w:rFonts w:cstheme="minorHAnsi"/>
                <w:noProof/>
              </w:rPr>
              <w:t>2.1 Descripción del modelo de datos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_Toc220442385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4</w:t>
            </w:r>
            <w:r w:rsidR="00574B1B" w:rsidRPr="00741614">
              <w:rPr>
                <w:rFonts w:cstheme="minorHAnsi"/>
                <w:noProof/>
                <w:webHidden/>
              </w:rPr>
              <w:fldChar w:fldCharType="end"/>
            </w:r>
          </w:hyperlink>
        </w:p>
        <w:p w14:paraId="2BD0BB9C" w14:textId="77777777" w:rsidR="00574B1B" w:rsidRPr="00741614" w:rsidRDefault="00894675">
          <w:pPr>
            <w:pStyle w:val="TDC2"/>
            <w:tabs>
              <w:tab w:val="right" w:leader="dot" w:pos="9736"/>
            </w:tabs>
            <w:rPr>
              <w:rFonts w:cstheme="minorHAnsi"/>
              <w:noProof/>
            </w:rPr>
          </w:pPr>
          <w:hyperlink w:anchor="_Toc220442386" w:history="1">
            <w:r w:rsidR="00574B1B" w:rsidRPr="00741614">
              <w:rPr>
                <w:rStyle w:val="Hipervnculo"/>
                <w:rFonts w:cstheme="minorHAnsi"/>
                <w:noProof/>
              </w:rPr>
              <w:t>2.2 Diagrama Entidad-Relación (DER)</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_Toc220442386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5</w:t>
            </w:r>
            <w:r w:rsidR="00574B1B" w:rsidRPr="00741614">
              <w:rPr>
                <w:rFonts w:cstheme="minorHAnsi"/>
                <w:noProof/>
                <w:webHidden/>
              </w:rPr>
              <w:fldChar w:fldCharType="end"/>
            </w:r>
          </w:hyperlink>
        </w:p>
        <w:p w14:paraId="01BA1895" w14:textId="77777777" w:rsidR="00574B1B" w:rsidRPr="00741614" w:rsidRDefault="00894675">
          <w:pPr>
            <w:pStyle w:val="TDC2"/>
            <w:tabs>
              <w:tab w:val="right" w:leader="dot" w:pos="9736"/>
            </w:tabs>
            <w:rPr>
              <w:rFonts w:cstheme="minorHAnsi"/>
              <w:noProof/>
            </w:rPr>
          </w:pPr>
          <w:hyperlink w:anchor="_Toc220442387" w:history="1">
            <w:r w:rsidR="00574B1B" w:rsidRPr="00741614">
              <w:rPr>
                <w:rStyle w:val="Hipervnculo"/>
                <w:rFonts w:cstheme="minorHAnsi"/>
                <w:noProof/>
              </w:rPr>
              <w:t>2.3 Modelo Relacional</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_Toc220442387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6</w:t>
            </w:r>
            <w:r w:rsidR="00574B1B" w:rsidRPr="00741614">
              <w:rPr>
                <w:rFonts w:cstheme="minorHAnsi"/>
                <w:noProof/>
                <w:webHidden/>
              </w:rPr>
              <w:fldChar w:fldCharType="end"/>
            </w:r>
          </w:hyperlink>
        </w:p>
        <w:p w14:paraId="5B4DB57D" w14:textId="77777777" w:rsidR="00574B1B" w:rsidRPr="00741614" w:rsidRDefault="00894675">
          <w:pPr>
            <w:pStyle w:val="TDC2"/>
            <w:tabs>
              <w:tab w:val="right" w:leader="dot" w:pos="9736"/>
            </w:tabs>
            <w:rPr>
              <w:rFonts w:cstheme="minorHAnsi"/>
              <w:noProof/>
            </w:rPr>
          </w:pPr>
          <w:hyperlink w:anchor="_Toc220442388" w:history="1">
            <w:r w:rsidR="00574B1B" w:rsidRPr="00741614">
              <w:rPr>
                <w:rStyle w:val="Hipervnculo"/>
                <w:rFonts w:cstheme="minorHAnsi"/>
                <w:noProof/>
              </w:rPr>
              <w:t>2.4 Tecnologías utilizadas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_Toc220442388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7</w:t>
            </w:r>
            <w:r w:rsidR="00574B1B" w:rsidRPr="00741614">
              <w:rPr>
                <w:rFonts w:cstheme="minorHAnsi"/>
                <w:noProof/>
                <w:webHidden/>
              </w:rPr>
              <w:fldChar w:fldCharType="end"/>
            </w:r>
          </w:hyperlink>
        </w:p>
        <w:p w14:paraId="4F386071" w14:textId="77777777" w:rsidR="00574B1B" w:rsidRPr="00741614" w:rsidRDefault="00894675">
          <w:pPr>
            <w:pStyle w:val="TDC1"/>
            <w:tabs>
              <w:tab w:val="right" w:leader="dot" w:pos="9736"/>
            </w:tabs>
            <w:rPr>
              <w:rFonts w:cstheme="minorHAnsi"/>
              <w:noProof/>
            </w:rPr>
          </w:pPr>
          <w:hyperlink w:anchor="_Toc220442389" w:history="1">
            <w:r w:rsidR="00574B1B" w:rsidRPr="00741614">
              <w:rPr>
                <w:rStyle w:val="Hipervnculo"/>
                <w:rFonts w:cstheme="minorHAnsi"/>
                <w:noProof/>
              </w:rPr>
              <w:t>3. Automatización del sistema</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_Toc220442389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8</w:t>
            </w:r>
            <w:r w:rsidR="00574B1B" w:rsidRPr="00741614">
              <w:rPr>
                <w:rFonts w:cstheme="minorHAnsi"/>
                <w:noProof/>
                <w:webHidden/>
              </w:rPr>
              <w:fldChar w:fldCharType="end"/>
            </w:r>
          </w:hyperlink>
        </w:p>
        <w:p w14:paraId="40D8AC56" w14:textId="77777777" w:rsidR="00574B1B" w:rsidRPr="00741614" w:rsidRDefault="00894675">
          <w:pPr>
            <w:pStyle w:val="TDC2"/>
            <w:tabs>
              <w:tab w:val="right" w:leader="dot" w:pos="9736"/>
            </w:tabs>
            <w:rPr>
              <w:rFonts w:cstheme="minorHAnsi"/>
              <w:noProof/>
            </w:rPr>
          </w:pPr>
          <w:hyperlink w:anchor="_Toc220442390" w:history="1">
            <w:r w:rsidR="00574B1B" w:rsidRPr="00741614">
              <w:rPr>
                <w:rStyle w:val="Hipervnculo"/>
                <w:rFonts w:cstheme="minorHAnsi"/>
                <w:noProof/>
              </w:rPr>
              <w:t>3.1 Validación automática de datos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_Toc220442390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8</w:t>
            </w:r>
            <w:r w:rsidR="00574B1B" w:rsidRPr="00741614">
              <w:rPr>
                <w:rFonts w:cstheme="minorHAnsi"/>
                <w:noProof/>
                <w:webHidden/>
              </w:rPr>
              <w:fldChar w:fldCharType="end"/>
            </w:r>
          </w:hyperlink>
        </w:p>
        <w:p w14:paraId="53583E8D" w14:textId="77777777" w:rsidR="00574B1B" w:rsidRPr="00741614" w:rsidRDefault="00894675">
          <w:pPr>
            <w:pStyle w:val="TDC2"/>
            <w:tabs>
              <w:tab w:val="right" w:leader="dot" w:pos="9736"/>
            </w:tabs>
            <w:rPr>
              <w:rFonts w:cstheme="minorHAnsi"/>
              <w:noProof/>
            </w:rPr>
          </w:pPr>
          <w:hyperlink w:anchor="_Toc220442391" w:history="1">
            <w:r w:rsidR="00574B1B" w:rsidRPr="00741614">
              <w:rPr>
                <w:rStyle w:val="Hipervnculo"/>
                <w:rFonts w:cstheme="minorHAnsi"/>
                <w:noProof/>
              </w:rPr>
              <w:t>3.3 Cálculos comerciales automatizados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_Toc220442391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9</w:t>
            </w:r>
            <w:r w:rsidR="00574B1B" w:rsidRPr="00741614">
              <w:rPr>
                <w:rFonts w:cstheme="minorHAnsi"/>
                <w:noProof/>
                <w:webHidden/>
              </w:rPr>
              <w:fldChar w:fldCharType="end"/>
            </w:r>
          </w:hyperlink>
        </w:p>
        <w:p w14:paraId="7B6482DB" w14:textId="77777777" w:rsidR="00574B1B" w:rsidRPr="00741614" w:rsidRDefault="00894675">
          <w:pPr>
            <w:pStyle w:val="TDC1"/>
            <w:tabs>
              <w:tab w:val="right" w:leader="dot" w:pos="9736"/>
            </w:tabs>
            <w:rPr>
              <w:rFonts w:cstheme="minorHAnsi"/>
              <w:noProof/>
            </w:rPr>
          </w:pPr>
          <w:hyperlink w:anchor="_Toc220442392" w:history="1">
            <w:r w:rsidR="00574B1B" w:rsidRPr="00741614">
              <w:rPr>
                <w:rStyle w:val="Hipervnculo"/>
                <w:rFonts w:cstheme="minorHAnsi"/>
                <w:noProof/>
              </w:rPr>
              <w:t>4. Carga Masiva de Datos y Simulación</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_Toc220442392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9</w:t>
            </w:r>
            <w:r w:rsidR="00574B1B" w:rsidRPr="00741614">
              <w:rPr>
                <w:rFonts w:cstheme="minorHAnsi"/>
                <w:noProof/>
                <w:webHidden/>
              </w:rPr>
              <w:fldChar w:fldCharType="end"/>
            </w:r>
          </w:hyperlink>
        </w:p>
        <w:p w14:paraId="59FD1161" w14:textId="77777777" w:rsidR="00574B1B" w:rsidRPr="00741614" w:rsidRDefault="00894675">
          <w:pPr>
            <w:pStyle w:val="TDC2"/>
            <w:tabs>
              <w:tab w:val="right" w:leader="dot" w:pos="9736"/>
            </w:tabs>
            <w:rPr>
              <w:rFonts w:cstheme="minorHAnsi"/>
              <w:noProof/>
            </w:rPr>
          </w:pPr>
          <w:hyperlink w:anchor="_Toc220442393" w:history="1">
            <w:r w:rsidR="00574B1B" w:rsidRPr="00741614">
              <w:rPr>
                <w:rStyle w:val="Hipervnculo"/>
                <w:rFonts w:cstheme="minorHAnsi"/>
                <w:noProof/>
              </w:rPr>
              <w:t>4.1 Estrategia de generación de datos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_Toc220442393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9</w:t>
            </w:r>
            <w:r w:rsidR="00574B1B" w:rsidRPr="00741614">
              <w:rPr>
                <w:rFonts w:cstheme="minorHAnsi"/>
                <w:noProof/>
                <w:webHidden/>
              </w:rPr>
              <w:fldChar w:fldCharType="end"/>
            </w:r>
          </w:hyperlink>
        </w:p>
        <w:p w14:paraId="5C909FF6" w14:textId="77777777" w:rsidR="00574B1B" w:rsidRPr="00741614" w:rsidRDefault="00894675">
          <w:pPr>
            <w:pStyle w:val="TDC2"/>
            <w:tabs>
              <w:tab w:val="right" w:leader="dot" w:pos="9736"/>
            </w:tabs>
            <w:rPr>
              <w:rFonts w:cstheme="minorHAnsi"/>
              <w:noProof/>
            </w:rPr>
          </w:pPr>
          <w:hyperlink w:anchor="_Toc220442394" w:history="1">
            <w:r w:rsidR="00574B1B" w:rsidRPr="00741614">
              <w:rPr>
                <w:rStyle w:val="Hipervnculo"/>
                <w:rFonts w:cstheme="minorHAnsi"/>
                <w:noProof/>
              </w:rPr>
              <w:t>4.2 Prompt – Generación Masiva de Datos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_Toc220442394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10</w:t>
            </w:r>
            <w:r w:rsidR="00574B1B" w:rsidRPr="00741614">
              <w:rPr>
                <w:rFonts w:cstheme="minorHAnsi"/>
                <w:noProof/>
                <w:webHidden/>
              </w:rPr>
              <w:fldChar w:fldCharType="end"/>
            </w:r>
          </w:hyperlink>
        </w:p>
        <w:p w14:paraId="33558585" w14:textId="77777777" w:rsidR="00574B1B" w:rsidRPr="00741614" w:rsidRDefault="00894675">
          <w:pPr>
            <w:pStyle w:val="TDC1"/>
            <w:tabs>
              <w:tab w:val="right" w:leader="dot" w:pos="9736"/>
            </w:tabs>
            <w:rPr>
              <w:rFonts w:cstheme="minorHAnsi"/>
              <w:noProof/>
            </w:rPr>
          </w:pPr>
          <w:hyperlink w:anchor="_Toc220442395" w:history="1">
            <w:r w:rsidR="00574B1B" w:rsidRPr="00741614">
              <w:rPr>
                <w:rStyle w:val="Hipervnculo"/>
                <w:rFonts w:cstheme="minorHAnsi"/>
                <w:noProof/>
              </w:rPr>
              <w:t>5. Análisis de Datos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_Toc220442395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72F02165" w14:textId="77777777" w:rsidR="00574B1B" w:rsidRPr="00741614" w:rsidRDefault="00894675">
          <w:pPr>
            <w:pStyle w:val="TDC2"/>
            <w:tabs>
              <w:tab w:val="right" w:leader="dot" w:pos="9736"/>
            </w:tabs>
            <w:rPr>
              <w:rFonts w:cstheme="minorHAnsi"/>
              <w:noProof/>
            </w:rPr>
          </w:pPr>
          <w:hyperlink w:anchor="_Toc220442396" w:history="1">
            <w:r w:rsidR="00574B1B" w:rsidRPr="00741614">
              <w:rPr>
                <w:rStyle w:val="Hipervnculo"/>
                <w:rFonts w:cstheme="minorHAnsi"/>
                <w:noProof/>
              </w:rPr>
              <w:t>5.1 Creación de Consultas Básicas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_Toc220442396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013E16FB" w14:textId="77777777" w:rsidR="00574B1B" w:rsidRPr="00741614" w:rsidRDefault="00894675">
          <w:pPr>
            <w:pStyle w:val="TDC2"/>
            <w:tabs>
              <w:tab w:val="right" w:leader="dot" w:pos="9736"/>
            </w:tabs>
            <w:rPr>
              <w:rFonts w:cstheme="minorHAnsi"/>
              <w:noProof/>
            </w:rPr>
          </w:pPr>
          <w:hyperlink w:anchor="_Toc220442397" w:history="1">
            <w:r w:rsidR="00574B1B" w:rsidRPr="00741614">
              <w:rPr>
                <w:rStyle w:val="Hipervnculo"/>
                <w:rFonts w:cstheme="minorHAnsi"/>
                <w:noProof/>
              </w:rPr>
              <w:t>5.2 Creación de Consultas Avanzadas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_Toc220442397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46045541" w14:textId="77777777" w:rsidR="00574B1B" w:rsidRPr="00741614" w:rsidRDefault="00894675">
          <w:pPr>
            <w:pStyle w:val="TDC1"/>
            <w:tabs>
              <w:tab w:val="right" w:leader="dot" w:pos="9736"/>
            </w:tabs>
            <w:rPr>
              <w:rFonts w:cstheme="minorHAnsi"/>
              <w:noProof/>
            </w:rPr>
          </w:pPr>
          <w:hyperlink w:anchor="_Toc220442398" w:history="1">
            <w:r w:rsidR="00574B1B" w:rsidRPr="00741614">
              <w:rPr>
                <w:rStyle w:val="Hipervnculo"/>
                <w:rFonts w:cstheme="minorHAnsi"/>
                <w:noProof/>
              </w:rPr>
              <w:t>6. Índices y Análisis de Performance</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_Toc220442398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2F476FB0" w14:textId="77777777" w:rsidR="00574B1B" w:rsidRPr="00741614" w:rsidRDefault="00894675">
          <w:pPr>
            <w:pStyle w:val="TDC1"/>
            <w:tabs>
              <w:tab w:val="right" w:leader="dot" w:pos="9736"/>
            </w:tabs>
            <w:rPr>
              <w:rFonts w:cstheme="minorHAnsi"/>
              <w:noProof/>
            </w:rPr>
          </w:pPr>
          <w:hyperlink w:anchor="_Toc220442399" w:history="1">
            <w:r w:rsidR="00574B1B" w:rsidRPr="00741614">
              <w:rPr>
                <w:rStyle w:val="Hipervnculo"/>
                <w:rFonts w:cstheme="minorHAnsi"/>
                <w:noProof/>
              </w:rPr>
              <w:t>7. Resultados y Conclusiones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_Toc220442399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62948668" w14:textId="77777777" w:rsidR="00574B1B" w:rsidRPr="00741614" w:rsidRDefault="00894675">
          <w:pPr>
            <w:pStyle w:val="TDC1"/>
            <w:tabs>
              <w:tab w:val="right" w:leader="dot" w:pos="9736"/>
            </w:tabs>
            <w:rPr>
              <w:rFonts w:cstheme="minorHAnsi"/>
              <w:noProof/>
            </w:rPr>
          </w:pPr>
          <w:hyperlink w:anchor="_Toc220442400" w:history="1">
            <w:r w:rsidR="00574B1B" w:rsidRPr="00741614">
              <w:rPr>
                <w:rStyle w:val="Hipervnculo"/>
                <w:rFonts w:cstheme="minorHAnsi"/>
                <w:noProof/>
              </w:rPr>
              <w:t>8. Posibles Mejoras Futuras</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_Toc220442400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76F52AF4" w14:textId="77777777" w:rsidR="00574B1B" w:rsidRPr="00741614" w:rsidRDefault="00894675">
          <w:pPr>
            <w:pStyle w:val="TDC1"/>
            <w:tabs>
              <w:tab w:val="right" w:leader="dot" w:pos="9736"/>
            </w:tabs>
            <w:rPr>
              <w:rFonts w:cstheme="minorHAnsi"/>
              <w:noProof/>
            </w:rPr>
          </w:pPr>
          <w:hyperlink w:anchor="_Toc220442401" w:history="1">
            <w:r w:rsidR="00574B1B" w:rsidRPr="00741614">
              <w:rPr>
                <w:rStyle w:val="Hipervnculo"/>
                <w:rFonts w:cstheme="minorHAnsi"/>
                <w:noProof/>
              </w:rPr>
              <w:t>9. Repositorio de GitHub</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_Toc220442401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367DD76A" w14:textId="77777777" w:rsidR="00574B1B" w:rsidRPr="00741614" w:rsidRDefault="00894675">
          <w:pPr>
            <w:pStyle w:val="TDC1"/>
            <w:tabs>
              <w:tab w:val="right" w:leader="dot" w:pos="9736"/>
            </w:tabs>
            <w:rPr>
              <w:rFonts w:cstheme="minorHAnsi"/>
              <w:noProof/>
            </w:rPr>
          </w:pPr>
          <w:hyperlink w:anchor="_Toc220442402" w:history="1">
            <w:r w:rsidR="00574B1B" w:rsidRPr="00741614">
              <w:rPr>
                <w:rStyle w:val="Hipervnculo"/>
                <w:rFonts w:cstheme="minorHAnsi"/>
                <w:noProof/>
              </w:rPr>
              <w:t>10. Extra</w:t>
            </w:r>
            <w:r w:rsidR="00574B1B" w:rsidRPr="00741614">
              <w:rPr>
                <w:rFonts w:cstheme="minorHAnsi"/>
                <w:noProof/>
                <w:webHidden/>
              </w:rPr>
              <w:tab/>
            </w:r>
            <w:r w:rsidR="00574B1B" w:rsidRPr="00741614">
              <w:rPr>
                <w:rFonts w:cstheme="minorHAnsi"/>
                <w:noProof/>
                <w:webHidden/>
              </w:rPr>
              <w:fldChar w:fldCharType="begin"/>
            </w:r>
            <w:r w:rsidR="00574B1B" w:rsidRPr="00741614">
              <w:rPr>
                <w:rFonts w:cstheme="minorHAnsi"/>
                <w:noProof/>
                <w:webHidden/>
              </w:rPr>
              <w:instrText xml:space="preserve"> PAGEREF _Toc220442402 \h </w:instrText>
            </w:r>
            <w:r w:rsidR="00574B1B" w:rsidRPr="00741614">
              <w:rPr>
                <w:rFonts w:cstheme="minorHAnsi"/>
                <w:noProof/>
                <w:webHidden/>
              </w:rPr>
            </w:r>
            <w:r w:rsidR="00574B1B" w:rsidRPr="00741614">
              <w:rPr>
                <w:rFonts w:cstheme="minorHAnsi"/>
                <w:noProof/>
                <w:webHidden/>
              </w:rPr>
              <w:fldChar w:fldCharType="separate"/>
            </w:r>
            <w:r w:rsidR="00574B1B" w:rsidRPr="00741614">
              <w:rPr>
                <w:rFonts w:cstheme="minorHAnsi"/>
                <w:noProof/>
                <w:webHidden/>
              </w:rPr>
              <w:t>15</w:t>
            </w:r>
            <w:r w:rsidR="00574B1B" w:rsidRPr="00741614">
              <w:rPr>
                <w:rFonts w:cstheme="minorHAnsi"/>
                <w:noProof/>
                <w:webHidden/>
              </w:rPr>
              <w:fldChar w:fldCharType="end"/>
            </w:r>
          </w:hyperlink>
        </w:p>
        <w:p w14:paraId="14BDD241" w14:textId="1108956F" w:rsidR="001F2014" w:rsidRPr="00741614" w:rsidRDefault="00574B1B" w:rsidP="00106142">
          <w:pPr>
            <w:rPr>
              <w:rFonts w:cstheme="minorHAnsi"/>
            </w:rPr>
          </w:pPr>
          <w:r w:rsidRPr="00741614">
            <w:rPr>
              <w:rFonts w:cstheme="minorHAnsi"/>
              <w:b/>
              <w:bCs/>
              <w:lang w:val="es-ES"/>
            </w:rPr>
            <w:fldChar w:fldCharType="end"/>
          </w:r>
        </w:p>
      </w:sdtContent>
    </w:sdt>
    <w:p w14:paraId="5137CBCC" w14:textId="77777777" w:rsidR="001F2014" w:rsidRPr="00741614" w:rsidRDefault="001F2014" w:rsidP="001F2014">
      <w:pPr>
        <w:ind w:left="0"/>
        <w:rPr>
          <w:rFonts w:cstheme="minorHAnsi"/>
          <w:i/>
          <w:lang w:val="es-ES"/>
        </w:rPr>
      </w:pPr>
    </w:p>
    <w:p w14:paraId="64923630" w14:textId="77777777" w:rsidR="001F2014" w:rsidRPr="00741614" w:rsidRDefault="00CE5EE8" w:rsidP="00CE5EE8">
      <w:pPr>
        <w:pStyle w:val="Ttulo1"/>
        <w:rPr>
          <w:rFonts w:cstheme="minorHAnsi"/>
          <w:sz w:val="22"/>
          <w:szCs w:val="22"/>
        </w:rPr>
      </w:pPr>
      <w:bookmarkStart w:id="0" w:name="_Toc220442379"/>
      <w:r w:rsidRPr="00741614">
        <w:rPr>
          <w:rFonts w:cstheme="minorHAnsi"/>
          <w:sz w:val="22"/>
          <w:szCs w:val="22"/>
        </w:rPr>
        <w:lastRenderedPageBreak/>
        <w:t xml:space="preserve">1. </w:t>
      </w:r>
      <w:r w:rsidR="00096297" w:rsidRPr="00741614">
        <w:rPr>
          <w:rFonts w:cstheme="minorHAnsi"/>
          <w:sz w:val="22"/>
          <w:szCs w:val="22"/>
        </w:rPr>
        <w:t>Introducción</w:t>
      </w:r>
      <w:bookmarkEnd w:id="0"/>
    </w:p>
    <w:p w14:paraId="5835AA8D" w14:textId="4071D92E" w:rsidR="00533647" w:rsidRPr="00741614" w:rsidRDefault="00CE5EE8" w:rsidP="007B04E8">
      <w:pPr>
        <w:pStyle w:val="Ttulo2"/>
        <w:rPr>
          <w:rFonts w:cstheme="minorHAnsi"/>
          <w:sz w:val="22"/>
          <w:szCs w:val="22"/>
        </w:rPr>
      </w:pPr>
      <w:bookmarkStart w:id="1" w:name="_Toc220442380"/>
      <w:r w:rsidRPr="00741614">
        <w:rPr>
          <w:rFonts w:cstheme="minorHAnsi"/>
          <w:sz w:val="22"/>
          <w:szCs w:val="22"/>
        </w:rPr>
        <w:t xml:space="preserve">1.1 </w:t>
      </w:r>
      <w:r w:rsidR="00096297" w:rsidRPr="00741614">
        <w:rPr>
          <w:rFonts w:cstheme="minorHAnsi"/>
          <w:sz w:val="22"/>
          <w:szCs w:val="22"/>
        </w:rPr>
        <w:t>Objetivo general</w:t>
      </w:r>
      <w:bookmarkEnd w:id="1"/>
      <w:r w:rsidR="00096297" w:rsidRPr="00741614">
        <w:rPr>
          <w:rFonts w:cstheme="minorHAnsi"/>
          <w:sz w:val="22"/>
          <w:szCs w:val="22"/>
        </w:rPr>
        <w:t xml:space="preserve"> </w:t>
      </w:r>
    </w:p>
    <w:p w14:paraId="1DDCB845" w14:textId="77777777" w:rsidR="00533647" w:rsidRPr="00741614" w:rsidRDefault="00CE5EE8" w:rsidP="00CE5EE8">
      <w:pPr>
        <w:ind w:left="0" w:right="0"/>
        <w:rPr>
          <w:rFonts w:cstheme="minorHAnsi"/>
          <w:lang w:val="es-ES"/>
        </w:rPr>
      </w:pPr>
      <w:r w:rsidRPr="00741614">
        <w:rPr>
          <w:rFonts w:cstheme="minorHAnsi"/>
        </w:rPr>
        <w:t>Diseñar e implementar una base de datos relacional que permita automatizar la gestión y el análisis de información de una distribuidora mayorista de alimentos congelados, con el fin de obtener indicadores clave que apoyen la toma de decisiones basada en datos.</w:t>
      </w:r>
    </w:p>
    <w:p w14:paraId="3795E8C3" w14:textId="77777777" w:rsidR="00533647" w:rsidRPr="00741614" w:rsidRDefault="00533647" w:rsidP="001F2014">
      <w:pPr>
        <w:ind w:left="0" w:right="0"/>
        <w:rPr>
          <w:rFonts w:cstheme="minorHAnsi"/>
          <w:b/>
          <w:lang w:val="es-ES"/>
        </w:rPr>
      </w:pPr>
    </w:p>
    <w:p w14:paraId="0D0F5570" w14:textId="77777777" w:rsidR="00096297" w:rsidRPr="00741614" w:rsidRDefault="00CE5EE8" w:rsidP="007B04E8">
      <w:pPr>
        <w:pStyle w:val="Ttulo2"/>
        <w:rPr>
          <w:rFonts w:cstheme="minorHAnsi"/>
          <w:sz w:val="22"/>
          <w:szCs w:val="22"/>
        </w:rPr>
      </w:pPr>
      <w:bookmarkStart w:id="2" w:name="_Toc220442381"/>
      <w:r w:rsidRPr="00741614">
        <w:rPr>
          <w:rFonts w:cstheme="minorHAnsi"/>
          <w:sz w:val="22"/>
          <w:szCs w:val="22"/>
        </w:rPr>
        <w:t xml:space="preserve">1.2 </w:t>
      </w:r>
      <w:r w:rsidR="00096297" w:rsidRPr="00741614">
        <w:rPr>
          <w:rFonts w:cstheme="minorHAnsi"/>
          <w:sz w:val="22"/>
          <w:szCs w:val="22"/>
        </w:rPr>
        <w:t>Objetivos específicos</w:t>
      </w:r>
      <w:bookmarkEnd w:id="2"/>
    </w:p>
    <w:p w14:paraId="204D5FF0" w14:textId="77777777" w:rsidR="00533647" w:rsidRPr="00741614" w:rsidRDefault="00BA2F3F" w:rsidP="00BA2F3F">
      <w:pPr>
        <w:pStyle w:val="Prrafodelista"/>
        <w:numPr>
          <w:ilvl w:val="0"/>
          <w:numId w:val="1"/>
        </w:numPr>
        <w:ind w:right="0"/>
        <w:rPr>
          <w:rFonts w:cstheme="minorHAnsi"/>
          <w:lang w:val="es-ES"/>
        </w:rPr>
      </w:pPr>
      <w:r w:rsidRPr="00741614">
        <w:rPr>
          <w:rFonts w:cstheme="minorHAnsi"/>
          <w:lang w:val="es-ES"/>
        </w:rPr>
        <w:t xml:space="preserve">Diseñar un modelo de datos normalizado que represente de forma coherente la estructura del negocio, incluyendo clientes, productos, ventas, y detalles de cada operación. </w:t>
      </w:r>
    </w:p>
    <w:p w14:paraId="53664125" w14:textId="77777777" w:rsidR="00BA2F3F" w:rsidRPr="00741614" w:rsidRDefault="00BA2F3F" w:rsidP="00BA2F3F">
      <w:pPr>
        <w:pStyle w:val="Prrafodelista"/>
        <w:numPr>
          <w:ilvl w:val="0"/>
          <w:numId w:val="1"/>
        </w:numPr>
        <w:ind w:right="0"/>
        <w:rPr>
          <w:rFonts w:cstheme="minorHAnsi"/>
          <w:lang w:val="es-ES"/>
        </w:rPr>
      </w:pPr>
      <w:r w:rsidRPr="00741614">
        <w:rPr>
          <w:rFonts w:cstheme="minorHAnsi"/>
          <w:lang w:val="es-ES"/>
        </w:rPr>
        <w:t xml:space="preserve">Implementar reglas de negocio mediante restricciones SQL (PRIMARY KEY, FOREIGN KEY, CHECK, UNIQUE) para asegurar la integridad y calidad de los datos. </w:t>
      </w:r>
    </w:p>
    <w:p w14:paraId="14DE02CF" w14:textId="77777777" w:rsidR="00160A23" w:rsidRPr="00741614" w:rsidRDefault="00BA2F3F" w:rsidP="00160A23">
      <w:pPr>
        <w:pStyle w:val="Prrafodelista"/>
        <w:numPr>
          <w:ilvl w:val="0"/>
          <w:numId w:val="1"/>
        </w:numPr>
        <w:ind w:right="0"/>
        <w:rPr>
          <w:rFonts w:cstheme="minorHAnsi"/>
          <w:lang w:val="es-ES"/>
        </w:rPr>
      </w:pPr>
      <w:r w:rsidRPr="00741614">
        <w:rPr>
          <w:rFonts w:cstheme="minorHAnsi"/>
          <w:lang w:val="es-ES"/>
        </w:rPr>
        <w:t>Automatizar el cálculo de métricas comerciales como subtotales, totales de venta y</w:t>
      </w:r>
      <w:r w:rsidR="00160A23" w:rsidRPr="00741614">
        <w:rPr>
          <w:rFonts w:cstheme="minorHAnsi"/>
          <w:lang w:val="es-ES"/>
        </w:rPr>
        <w:t xml:space="preserve"> ganancias a partir de la información almacenada. </w:t>
      </w:r>
    </w:p>
    <w:p w14:paraId="241E74ED" w14:textId="77777777" w:rsidR="00160A23" w:rsidRPr="00741614" w:rsidRDefault="00160A23" w:rsidP="00160A23">
      <w:pPr>
        <w:pStyle w:val="Prrafodelista"/>
        <w:numPr>
          <w:ilvl w:val="0"/>
          <w:numId w:val="1"/>
        </w:numPr>
        <w:ind w:right="0"/>
        <w:rPr>
          <w:rFonts w:cstheme="minorHAnsi"/>
          <w:lang w:val="es-ES"/>
        </w:rPr>
      </w:pPr>
      <w:r w:rsidRPr="00741614">
        <w:rPr>
          <w:rFonts w:cstheme="minorHAnsi"/>
          <w:lang w:val="es-ES"/>
        </w:rPr>
        <w:t xml:space="preserve">Simular un volumen significativo de datos históricos, correspondientes al periodo 2023-2025, con valores coherentes y realistas. </w:t>
      </w:r>
    </w:p>
    <w:p w14:paraId="3F7864A4" w14:textId="77777777" w:rsidR="00160A23" w:rsidRPr="00741614" w:rsidRDefault="00160A23" w:rsidP="00160A23">
      <w:pPr>
        <w:pStyle w:val="Prrafodelista"/>
        <w:numPr>
          <w:ilvl w:val="0"/>
          <w:numId w:val="1"/>
        </w:numPr>
        <w:ind w:right="0"/>
        <w:rPr>
          <w:rFonts w:cstheme="minorHAnsi"/>
          <w:lang w:val="es-ES"/>
        </w:rPr>
      </w:pPr>
      <w:r w:rsidRPr="00741614">
        <w:rPr>
          <w:rFonts w:cstheme="minorHAnsi"/>
          <w:lang w:val="es-ES"/>
        </w:rPr>
        <w:t xml:space="preserve">Realizar consultas SQL orientadas al análisis de ventas, clientes, productos y rentabilidad. </w:t>
      </w:r>
    </w:p>
    <w:p w14:paraId="08B9B86E" w14:textId="77777777" w:rsidR="00160A23" w:rsidRPr="00741614" w:rsidRDefault="00160A23" w:rsidP="00160A23">
      <w:pPr>
        <w:pStyle w:val="Prrafodelista"/>
        <w:numPr>
          <w:ilvl w:val="0"/>
          <w:numId w:val="1"/>
        </w:numPr>
        <w:ind w:right="0"/>
        <w:rPr>
          <w:rFonts w:cstheme="minorHAnsi"/>
          <w:lang w:val="es-ES"/>
        </w:rPr>
      </w:pPr>
      <w:r w:rsidRPr="00741614">
        <w:rPr>
          <w:rFonts w:cstheme="minorHAnsi"/>
          <w:lang w:val="es-ES"/>
        </w:rPr>
        <w:t xml:space="preserve">Analizar la evolución temporal de las ventas y detectar patrones de comportamiento y estacionalidad. </w:t>
      </w:r>
    </w:p>
    <w:p w14:paraId="57E50710" w14:textId="77777777" w:rsidR="00160A23" w:rsidRPr="00741614" w:rsidRDefault="00160A23" w:rsidP="00160A23">
      <w:pPr>
        <w:pStyle w:val="Prrafodelista"/>
        <w:numPr>
          <w:ilvl w:val="0"/>
          <w:numId w:val="1"/>
        </w:numPr>
        <w:ind w:right="0"/>
        <w:rPr>
          <w:rFonts w:cstheme="minorHAnsi"/>
          <w:lang w:val="es-ES"/>
        </w:rPr>
      </w:pPr>
      <w:r w:rsidRPr="00741614">
        <w:rPr>
          <w:rFonts w:cstheme="minorHAnsi"/>
          <w:lang w:val="es-ES"/>
        </w:rPr>
        <w:t xml:space="preserve">Documentar el proceso completo del proyecto, desde el diseño del modelo hasta el análisis de resultados. </w:t>
      </w:r>
    </w:p>
    <w:p w14:paraId="084CC602" w14:textId="77777777" w:rsidR="00160A23" w:rsidRPr="00741614" w:rsidRDefault="00160A23" w:rsidP="00160A23">
      <w:pPr>
        <w:pStyle w:val="Prrafodelista"/>
        <w:ind w:right="0"/>
        <w:rPr>
          <w:rFonts w:cstheme="minorHAnsi"/>
          <w:lang w:val="es-ES"/>
        </w:rPr>
      </w:pPr>
    </w:p>
    <w:p w14:paraId="0455025D" w14:textId="77777777" w:rsidR="00096297" w:rsidRPr="00741614" w:rsidRDefault="00CE5EE8" w:rsidP="007B04E8">
      <w:pPr>
        <w:pStyle w:val="Ttulo2"/>
        <w:rPr>
          <w:rFonts w:cstheme="minorHAnsi"/>
          <w:sz w:val="22"/>
          <w:szCs w:val="22"/>
        </w:rPr>
      </w:pPr>
      <w:bookmarkStart w:id="3" w:name="_Toc220442382"/>
      <w:r w:rsidRPr="00741614">
        <w:rPr>
          <w:rFonts w:cstheme="minorHAnsi"/>
          <w:sz w:val="22"/>
          <w:szCs w:val="22"/>
        </w:rPr>
        <w:t xml:space="preserve">1.3 </w:t>
      </w:r>
      <w:r w:rsidR="00096297" w:rsidRPr="00741614">
        <w:rPr>
          <w:rFonts w:cstheme="minorHAnsi"/>
          <w:sz w:val="22"/>
          <w:szCs w:val="22"/>
        </w:rPr>
        <w:t>Alcance del proyecto</w:t>
      </w:r>
      <w:bookmarkEnd w:id="3"/>
    </w:p>
    <w:p w14:paraId="4C484FC6" w14:textId="77777777" w:rsidR="003D6A42" w:rsidRPr="00741614" w:rsidRDefault="003D6A42" w:rsidP="001F2014">
      <w:pPr>
        <w:ind w:left="0" w:right="0"/>
        <w:rPr>
          <w:rFonts w:cstheme="minorHAnsi"/>
          <w:lang w:val="es-ES"/>
        </w:rPr>
      </w:pPr>
      <w:r w:rsidRPr="00741614">
        <w:rPr>
          <w:rFonts w:cstheme="minorHAnsi"/>
          <w:lang w:val="es-ES"/>
        </w:rPr>
        <w:t xml:space="preserve">El proyecto se centra en el diseño e implementación de una base de datos relacional orientada al análisis comercial de una distribuidora mayorista de alimentos congelados. </w:t>
      </w:r>
    </w:p>
    <w:p w14:paraId="0D293C4B" w14:textId="77777777" w:rsidR="003D6A42" w:rsidRPr="00741614" w:rsidRDefault="003D6A42" w:rsidP="001F2014">
      <w:pPr>
        <w:ind w:left="0" w:right="0"/>
        <w:rPr>
          <w:rFonts w:cstheme="minorHAnsi"/>
          <w:lang w:val="es-ES"/>
        </w:rPr>
      </w:pPr>
      <w:r w:rsidRPr="00741614">
        <w:rPr>
          <w:rFonts w:cstheme="minorHAnsi"/>
          <w:lang w:val="es-ES"/>
        </w:rPr>
        <w:t xml:space="preserve">El sistema desarrollado permite almacenar, validar, y analizar información relacionada con clientes, productos, ventas y detalles de cada operación. </w:t>
      </w:r>
    </w:p>
    <w:p w14:paraId="01FAC92A" w14:textId="77777777" w:rsidR="003D6A42" w:rsidRPr="00741614" w:rsidRDefault="003D6A42" w:rsidP="001F2014">
      <w:pPr>
        <w:ind w:left="0" w:right="0"/>
        <w:rPr>
          <w:rFonts w:cstheme="minorHAnsi"/>
          <w:b/>
          <w:lang w:val="es-ES"/>
        </w:rPr>
      </w:pPr>
    </w:p>
    <w:p w14:paraId="0D04016A" w14:textId="77777777" w:rsidR="003D6A42" w:rsidRPr="00741614" w:rsidRDefault="003D6A42" w:rsidP="001F2014">
      <w:pPr>
        <w:ind w:left="0" w:right="0"/>
        <w:rPr>
          <w:rFonts w:cstheme="minorHAnsi"/>
          <w:lang w:val="es-ES"/>
        </w:rPr>
      </w:pPr>
      <w:r w:rsidRPr="00741614">
        <w:rPr>
          <w:rFonts w:cstheme="minorHAnsi"/>
          <w:lang w:val="es-ES"/>
        </w:rPr>
        <w:t>El alcance del proyecto incluye:</w:t>
      </w:r>
    </w:p>
    <w:p w14:paraId="6DB6F8FA" w14:textId="77777777" w:rsidR="003D6A42" w:rsidRPr="00741614" w:rsidRDefault="003D6A42" w:rsidP="001A50DB">
      <w:pPr>
        <w:pStyle w:val="Prrafodelista"/>
        <w:numPr>
          <w:ilvl w:val="0"/>
          <w:numId w:val="2"/>
        </w:numPr>
        <w:ind w:right="0"/>
        <w:rPr>
          <w:rFonts w:cstheme="minorHAnsi"/>
          <w:lang w:val="es-ES"/>
        </w:rPr>
      </w:pPr>
      <w:r w:rsidRPr="00741614">
        <w:rPr>
          <w:rFonts w:cstheme="minorHAnsi"/>
          <w:lang w:val="es-ES"/>
        </w:rPr>
        <w:t xml:space="preserve">El modelado de las entidades principales del negocio (clientes, productos, ventas). </w:t>
      </w:r>
    </w:p>
    <w:p w14:paraId="1F7A8BDE" w14:textId="77777777" w:rsidR="003D6A42" w:rsidRPr="00741614" w:rsidRDefault="003D6A42" w:rsidP="001A50DB">
      <w:pPr>
        <w:pStyle w:val="Prrafodelista"/>
        <w:numPr>
          <w:ilvl w:val="0"/>
          <w:numId w:val="2"/>
        </w:numPr>
        <w:ind w:right="0"/>
        <w:rPr>
          <w:rFonts w:cstheme="minorHAnsi"/>
          <w:lang w:val="es-ES"/>
        </w:rPr>
      </w:pPr>
      <w:r w:rsidRPr="00741614">
        <w:rPr>
          <w:rFonts w:cstheme="minorHAnsi"/>
          <w:lang w:val="es-ES"/>
        </w:rPr>
        <w:t xml:space="preserve">La implementación de reglas de integridad para asegurar la coherencia de los datos. </w:t>
      </w:r>
    </w:p>
    <w:p w14:paraId="3B549459" w14:textId="77777777" w:rsidR="003D6A42" w:rsidRPr="00741614" w:rsidRDefault="003D6A42" w:rsidP="001A50DB">
      <w:pPr>
        <w:pStyle w:val="Prrafodelista"/>
        <w:numPr>
          <w:ilvl w:val="0"/>
          <w:numId w:val="2"/>
        </w:numPr>
        <w:ind w:right="0"/>
        <w:rPr>
          <w:rFonts w:cstheme="minorHAnsi"/>
          <w:lang w:val="es-ES"/>
        </w:rPr>
      </w:pPr>
      <w:r w:rsidRPr="00741614">
        <w:rPr>
          <w:rFonts w:cstheme="minorHAnsi"/>
          <w:lang w:val="es-ES"/>
        </w:rPr>
        <w:t xml:space="preserve">La automatización de cálculos comerciales básicos, como subtotales, totales de venta y ganancias. </w:t>
      </w:r>
    </w:p>
    <w:p w14:paraId="36CBE5DC" w14:textId="77777777" w:rsidR="003D6A42" w:rsidRPr="00741614" w:rsidRDefault="003D6A42" w:rsidP="001A50DB">
      <w:pPr>
        <w:pStyle w:val="Prrafodelista"/>
        <w:numPr>
          <w:ilvl w:val="0"/>
          <w:numId w:val="2"/>
        </w:numPr>
        <w:ind w:right="0"/>
        <w:rPr>
          <w:rFonts w:cstheme="minorHAnsi"/>
          <w:lang w:val="es-ES"/>
        </w:rPr>
      </w:pPr>
      <w:r w:rsidRPr="00741614">
        <w:rPr>
          <w:rFonts w:cstheme="minorHAnsi"/>
          <w:lang w:val="es-ES"/>
        </w:rPr>
        <w:t xml:space="preserve">La simulación de datos históricos </w:t>
      </w:r>
      <w:r w:rsidR="00E3777C" w:rsidRPr="00741614">
        <w:rPr>
          <w:rFonts w:cstheme="minorHAnsi"/>
          <w:lang w:val="es-ES"/>
        </w:rPr>
        <w:t xml:space="preserve">correspondientes al período comprendido entre enero de 2023 y diciembre de 2025. </w:t>
      </w:r>
    </w:p>
    <w:p w14:paraId="3186BE4E" w14:textId="14FE918A" w:rsidR="00E3777C" w:rsidRPr="00741614" w:rsidRDefault="00E3777C" w:rsidP="001A50DB">
      <w:pPr>
        <w:pStyle w:val="Prrafodelista"/>
        <w:numPr>
          <w:ilvl w:val="0"/>
          <w:numId w:val="2"/>
        </w:numPr>
        <w:ind w:right="0"/>
        <w:rPr>
          <w:rFonts w:cstheme="minorHAnsi"/>
          <w:lang w:val="es-ES"/>
        </w:rPr>
      </w:pPr>
      <w:r w:rsidRPr="00741614">
        <w:rPr>
          <w:rFonts w:cstheme="minorHAnsi"/>
          <w:lang w:val="es-ES"/>
        </w:rPr>
        <w:t xml:space="preserve">La realización de consultas SQL orientadas al análisis de desempeño comercial y rentabilidad. </w:t>
      </w:r>
    </w:p>
    <w:p w14:paraId="193F89BC" w14:textId="77777777" w:rsidR="00096297" w:rsidRPr="00741614" w:rsidRDefault="00CE5EE8" w:rsidP="007B04E8">
      <w:pPr>
        <w:pStyle w:val="Ttulo2"/>
        <w:rPr>
          <w:rFonts w:cstheme="minorHAnsi"/>
          <w:sz w:val="22"/>
          <w:szCs w:val="22"/>
        </w:rPr>
      </w:pPr>
      <w:bookmarkStart w:id="4" w:name="_Toc220442383"/>
      <w:r w:rsidRPr="00741614">
        <w:rPr>
          <w:rFonts w:cstheme="minorHAnsi"/>
          <w:sz w:val="22"/>
          <w:szCs w:val="22"/>
        </w:rPr>
        <w:lastRenderedPageBreak/>
        <w:t xml:space="preserve">1.4 </w:t>
      </w:r>
      <w:r w:rsidR="00096297" w:rsidRPr="00741614">
        <w:rPr>
          <w:rFonts w:cstheme="minorHAnsi"/>
          <w:sz w:val="22"/>
          <w:szCs w:val="22"/>
        </w:rPr>
        <w:t>Hipótesis del análisis</w:t>
      </w:r>
      <w:bookmarkEnd w:id="4"/>
    </w:p>
    <w:p w14:paraId="5A0BE825" w14:textId="77777777" w:rsidR="00D835B0" w:rsidRPr="00741614" w:rsidRDefault="00D835B0" w:rsidP="00894675">
      <w:pPr>
        <w:ind w:left="0"/>
        <w:rPr>
          <w:rFonts w:cstheme="minorHAnsi"/>
          <w:lang w:val="es-ES"/>
        </w:rPr>
      </w:pPr>
      <w:r w:rsidRPr="00741614">
        <w:rPr>
          <w:rFonts w:cstheme="minorHAnsi"/>
          <w:lang w:val="es-ES"/>
        </w:rPr>
        <w:t>A partir de la información disponible en la base de datos y del análisis realizado mediante consultas SQL, se plantean las siguientes hipótesis, las cuales serán evaluadas y contrastadas a lo largo del proyecto:</w:t>
      </w:r>
    </w:p>
    <w:p w14:paraId="0FA802DB" w14:textId="77777777" w:rsidR="00D835B0" w:rsidRPr="00741614" w:rsidRDefault="00D835B0" w:rsidP="00D835B0">
      <w:pPr>
        <w:rPr>
          <w:rFonts w:cstheme="minorHAnsi"/>
          <w:lang w:val="es-ES"/>
        </w:rPr>
      </w:pPr>
    </w:p>
    <w:p w14:paraId="1184CDBE" w14:textId="2D6DBDAC" w:rsidR="00D835B0" w:rsidRPr="00741614" w:rsidRDefault="00D835B0" w:rsidP="00894675">
      <w:pPr>
        <w:ind w:left="0"/>
        <w:rPr>
          <w:rFonts w:cstheme="minorHAnsi"/>
          <w:b/>
          <w:bCs/>
          <w:lang w:val="es-ES"/>
        </w:rPr>
      </w:pPr>
      <w:r w:rsidRPr="00741614">
        <w:rPr>
          <w:rFonts w:cstheme="minorHAnsi"/>
          <w:b/>
          <w:bCs/>
          <w:lang w:val="es-ES"/>
        </w:rPr>
        <w:t>Hipótesis Básicas:</w:t>
      </w:r>
    </w:p>
    <w:p w14:paraId="65CC80E9" w14:textId="55FE428F" w:rsidR="00E815D6" w:rsidRPr="00741614" w:rsidRDefault="00E815D6" w:rsidP="001A50DB">
      <w:pPr>
        <w:pStyle w:val="Prrafodelista"/>
        <w:numPr>
          <w:ilvl w:val="0"/>
          <w:numId w:val="27"/>
        </w:numPr>
        <w:rPr>
          <w:rFonts w:cstheme="minorHAnsi"/>
        </w:rPr>
      </w:pPr>
      <w:r w:rsidRPr="00741614">
        <w:rPr>
          <w:rFonts w:cstheme="minorHAnsi"/>
        </w:rPr>
        <w:t>El promedio de unidades por producto en una venta es bajo (1 a 3 unidades), lo que indicaría ventas tipo minorista más que mayorista.</w:t>
      </w:r>
    </w:p>
    <w:p w14:paraId="7FB13F5C" w14:textId="7930F24E" w:rsidR="003468A6" w:rsidRPr="00741614" w:rsidRDefault="003468A6" w:rsidP="001A50DB">
      <w:pPr>
        <w:pStyle w:val="Prrafodelista"/>
        <w:numPr>
          <w:ilvl w:val="0"/>
          <w:numId w:val="27"/>
        </w:numPr>
        <w:rPr>
          <w:rFonts w:cstheme="minorHAnsi"/>
        </w:rPr>
      </w:pPr>
      <w:r w:rsidRPr="00741614">
        <w:rPr>
          <w:rFonts w:cstheme="minorHAnsi"/>
        </w:rPr>
        <w:t>Las ventas confirmadas representan al menos el 80% del total de operaciones</w:t>
      </w:r>
    </w:p>
    <w:p w14:paraId="61961CFF" w14:textId="09897484" w:rsidR="00787B33" w:rsidRPr="00741614" w:rsidRDefault="00787B33" w:rsidP="001A50DB">
      <w:pPr>
        <w:pStyle w:val="Prrafodelista"/>
        <w:numPr>
          <w:ilvl w:val="0"/>
          <w:numId w:val="27"/>
        </w:numPr>
        <w:rPr>
          <w:rFonts w:cstheme="minorHAnsi"/>
        </w:rPr>
      </w:pPr>
      <w:r w:rsidRPr="00741614">
        <w:rPr>
          <w:rFonts w:cstheme="minorHAnsi"/>
        </w:rPr>
        <w:t>La forma de pago más usada es Transferencia o Efectivo (no tarjeta)</w:t>
      </w:r>
    </w:p>
    <w:p w14:paraId="260B6261" w14:textId="594BDE33" w:rsidR="00787B33" w:rsidRPr="00741614" w:rsidRDefault="00787B33" w:rsidP="001A50DB">
      <w:pPr>
        <w:pStyle w:val="Prrafodelista"/>
        <w:numPr>
          <w:ilvl w:val="0"/>
          <w:numId w:val="27"/>
        </w:numPr>
        <w:rPr>
          <w:rFonts w:cstheme="minorHAnsi"/>
        </w:rPr>
      </w:pPr>
      <w:r w:rsidRPr="00741614">
        <w:rPr>
          <w:rFonts w:cstheme="minorHAnsi"/>
        </w:rPr>
        <w:t>Existen clientes que realizaron compras solo una vez en 3 años (clientes no recurrentes)</w:t>
      </w:r>
    </w:p>
    <w:p w14:paraId="12AC0A99" w14:textId="795555C4" w:rsidR="00787B33" w:rsidRPr="00741614" w:rsidRDefault="00787B33" w:rsidP="001A50DB">
      <w:pPr>
        <w:pStyle w:val="Prrafodelista"/>
        <w:numPr>
          <w:ilvl w:val="0"/>
          <w:numId w:val="27"/>
        </w:numPr>
        <w:rPr>
          <w:rFonts w:cstheme="minorHAnsi"/>
        </w:rPr>
      </w:pPr>
      <w:r w:rsidRPr="00741614">
        <w:rPr>
          <w:rFonts w:cstheme="minorHAnsi"/>
        </w:rPr>
        <w:t>El ticket promedio de venta varía significativamente según el año (inflación simulada)</w:t>
      </w:r>
    </w:p>
    <w:p w14:paraId="571E5241" w14:textId="648A618F" w:rsidR="00787B33" w:rsidRPr="00741614" w:rsidRDefault="00787B33" w:rsidP="001A50DB">
      <w:pPr>
        <w:pStyle w:val="Prrafodelista"/>
        <w:numPr>
          <w:ilvl w:val="0"/>
          <w:numId w:val="27"/>
        </w:numPr>
        <w:rPr>
          <w:rFonts w:cstheme="minorHAnsi"/>
        </w:rPr>
      </w:pPr>
      <w:r w:rsidRPr="00741614">
        <w:rPr>
          <w:rFonts w:cstheme="minorHAnsi"/>
        </w:rPr>
        <w:t>El volumen de ventas en invierno es mayor que en verano (estacionalidad)</w:t>
      </w:r>
    </w:p>
    <w:p w14:paraId="480EE29F" w14:textId="52A3E4FA" w:rsidR="00787B33" w:rsidRPr="00741614" w:rsidRDefault="00787B33" w:rsidP="001A50DB">
      <w:pPr>
        <w:pStyle w:val="Prrafodelista"/>
        <w:numPr>
          <w:ilvl w:val="0"/>
          <w:numId w:val="27"/>
        </w:numPr>
        <w:rPr>
          <w:rFonts w:cstheme="minorHAnsi"/>
        </w:rPr>
      </w:pPr>
      <w:r w:rsidRPr="00741614">
        <w:rPr>
          <w:rFonts w:cstheme="minorHAnsi"/>
        </w:rPr>
        <w:t>Existen productos con margen unitario negativo (precio &lt; costo) o margen 0</w:t>
      </w:r>
    </w:p>
    <w:p w14:paraId="7CFBFEC4" w14:textId="2C9B4271" w:rsidR="00787B33" w:rsidRPr="00741614" w:rsidRDefault="0058426A" w:rsidP="001A50DB">
      <w:pPr>
        <w:pStyle w:val="Prrafodelista"/>
        <w:numPr>
          <w:ilvl w:val="0"/>
          <w:numId w:val="27"/>
        </w:numPr>
        <w:rPr>
          <w:rFonts w:cstheme="minorHAnsi"/>
        </w:rPr>
      </w:pPr>
      <w:r w:rsidRPr="00741614">
        <w:rPr>
          <w:rFonts w:cstheme="minorHAnsi"/>
        </w:rPr>
        <w:t>Si e</w:t>
      </w:r>
      <w:r w:rsidR="00787B33" w:rsidRPr="00741614">
        <w:rPr>
          <w:rFonts w:cstheme="minorHAnsi"/>
        </w:rPr>
        <w:t>l total histórico de ganancia no crece al mismo ritmo que la facturación (el margen de ganancias</w:t>
      </w:r>
      <w:r w:rsidRPr="00741614">
        <w:rPr>
          <w:rFonts w:cstheme="minorHAnsi"/>
        </w:rPr>
        <w:t xml:space="preserve"> no</w:t>
      </w:r>
      <w:r w:rsidR="00787B33" w:rsidRPr="00741614">
        <w:rPr>
          <w:rFonts w:cstheme="minorHAnsi"/>
        </w:rPr>
        <w:t xml:space="preserve"> se achica)</w:t>
      </w:r>
    </w:p>
    <w:p w14:paraId="5FFE4B2F" w14:textId="34C750E2" w:rsidR="0058426A" w:rsidRPr="00741614" w:rsidRDefault="0058426A" w:rsidP="001A50DB">
      <w:pPr>
        <w:pStyle w:val="Prrafodelista"/>
        <w:numPr>
          <w:ilvl w:val="0"/>
          <w:numId w:val="27"/>
        </w:numPr>
        <w:rPr>
          <w:rFonts w:cstheme="minorHAnsi"/>
        </w:rPr>
      </w:pPr>
      <w:r w:rsidRPr="00741614">
        <w:rPr>
          <w:rFonts w:cstheme="minorHAnsi"/>
        </w:rPr>
        <w:t>Las ventas confirmadas se concentran en pocos días del mes (picos de compra)</w:t>
      </w:r>
    </w:p>
    <w:p w14:paraId="4E8245B8" w14:textId="493E9328" w:rsidR="003468A6" w:rsidRPr="00741614" w:rsidRDefault="0058426A" w:rsidP="001A50DB">
      <w:pPr>
        <w:pStyle w:val="Prrafodelista"/>
        <w:numPr>
          <w:ilvl w:val="0"/>
          <w:numId w:val="27"/>
        </w:numPr>
        <w:rPr>
          <w:rFonts w:cstheme="minorHAnsi"/>
        </w:rPr>
      </w:pPr>
      <w:r w:rsidRPr="00741614">
        <w:rPr>
          <w:rFonts w:cstheme="minorHAnsi"/>
        </w:rPr>
        <w:t>Existen clientes que realizaron compras confirmadas, pero nunca dejaron datos de contacto</w:t>
      </w:r>
    </w:p>
    <w:p w14:paraId="2C26269B" w14:textId="77777777" w:rsidR="00D835B0" w:rsidRPr="00741614" w:rsidRDefault="00D835B0" w:rsidP="00D835B0">
      <w:pPr>
        <w:rPr>
          <w:rFonts w:cstheme="minorHAnsi"/>
          <w:lang w:val="es-ES"/>
        </w:rPr>
      </w:pPr>
    </w:p>
    <w:p w14:paraId="0D1EA07D" w14:textId="27892487" w:rsidR="00D835B0" w:rsidRPr="00741614" w:rsidRDefault="00D835B0" w:rsidP="00894675">
      <w:pPr>
        <w:ind w:left="0"/>
        <w:rPr>
          <w:rFonts w:cstheme="minorHAnsi"/>
          <w:lang w:val="es-ES"/>
        </w:rPr>
      </w:pPr>
      <w:r w:rsidRPr="00741614">
        <w:rPr>
          <w:rFonts w:cstheme="minorHAnsi"/>
          <w:b/>
          <w:bCs/>
          <w:lang w:val="es-ES"/>
        </w:rPr>
        <w:t>Hipótesis Avanzadas</w:t>
      </w:r>
      <w:r w:rsidRPr="00741614">
        <w:rPr>
          <w:rFonts w:cstheme="minorHAnsi"/>
          <w:lang w:val="es-ES"/>
        </w:rPr>
        <w:t>:</w:t>
      </w:r>
    </w:p>
    <w:p w14:paraId="15D5B766" w14:textId="77777777" w:rsidR="00D835B0"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Las ventas y las ganancias presentan variaciones a lo largo del tiempo, tanto a nivel mensual como interanual, influenciadas por factores de estacionalidad y comportamiento del mercado.</w:t>
      </w:r>
    </w:p>
    <w:p w14:paraId="42E9835F" w14:textId="77777777" w:rsidR="00D835B0"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Los clientes que generan mayor facturación no necesariamente son los más rentables, ya que el volumen de ventas no siempre se traduce en mayores márgenes de ganancia.</w:t>
      </w:r>
    </w:p>
    <w:p w14:paraId="136199A6" w14:textId="77777777" w:rsidR="00D835B0"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Existen diferencias en el desempeño económico según el tipo de comercio, observándose variaciones tanto en el volumen de ventas como en la rentabilidad promedio.</w:t>
      </w:r>
    </w:p>
    <w:p w14:paraId="22502962" w14:textId="77777777" w:rsidR="00D835B0"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Algunos productos generan un alto volumen de ventas, pero no son los más rentables, mientras que otros, con menor rotación, aportan una mayor ganancia total o relativa.</w:t>
      </w:r>
    </w:p>
    <w:p w14:paraId="7850514A" w14:textId="77777777" w:rsidR="00D835B0" w:rsidRPr="00741614" w:rsidRDefault="00D835B0" w:rsidP="008B3C51">
      <w:pPr>
        <w:ind w:left="1208" w:hanging="357"/>
        <w:rPr>
          <w:rFonts w:cstheme="minorHAnsi"/>
          <w:lang w:val="es-ES"/>
        </w:rPr>
      </w:pPr>
      <w:r w:rsidRPr="00741614">
        <w:rPr>
          <w:rFonts w:cstheme="minorHAnsi"/>
          <w:lang w:val="es-ES"/>
        </w:rPr>
        <w:lastRenderedPageBreak/>
        <w:t>•</w:t>
      </w:r>
      <w:r w:rsidRPr="00741614">
        <w:rPr>
          <w:rFonts w:cstheme="minorHAnsi"/>
          <w:lang w:val="es-ES"/>
        </w:rPr>
        <w:tab/>
        <w:t>El comportamiento de ventas varía según la categoría de producto, tanto en su distribución mensual como en su contribución al total histórico de ventas.</w:t>
      </w:r>
    </w:p>
    <w:p w14:paraId="3C4B8908" w14:textId="77777777" w:rsidR="00D835B0"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Los clientes presentan distintos niveles de recurrencia en sus compras, lo que permite clasificarlos en segmentos con comportamientos comerciales diferenciados.</w:t>
      </w:r>
    </w:p>
    <w:p w14:paraId="347BF549" w14:textId="77777777" w:rsidR="008B3C51" w:rsidRPr="00741614" w:rsidRDefault="00D835B0" w:rsidP="008B3C51">
      <w:pPr>
        <w:ind w:left="1208" w:hanging="357"/>
        <w:rPr>
          <w:rFonts w:cstheme="minorHAnsi"/>
          <w:lang w:val="es-ES"/>
        </w:rPr>
      </w:pPr>
      <w:r w:rsidRPr="00741614">
        <w:rPr>
          <w:rFonts w:cstheme="minorHAnsi"/>
          <w:lang w:val="es-ES"/>
        </w:rPr>
        <w:t>•</w:t>
      </w:r>
      <w:r w:rsidRPr="00741614">
        <w:rPr>
          <w:rFonts w:cstheme="minorHAnsi"/>
          <w:lang w:val="es-ES"/>
        </w:rPr>
        <w:tab/>
        <w:t>Existen productos que, pese a haber formado parte del catálogo, no generaron ventas confirmadas, lo que permite evaluar decisiones de alta y baja de productos sin impacto económico.</w:t>
      </w:r>
    </w:p>
    <w:p w14:paraId="1FF08F83" w14:textId="4A623444" w:rsidR="00D835B0" w:rsidRPr="00741614" w:rsidRDefault="00D835B0" w:rsidP="008B3C51">
      <w:pPr>
        <w:ind w:left="0"/>
        <w:rPr>
          <w:rFonts w:cstheme="minorHAnsi"/>
          <w:lang w:val="es-ES"/>
        </w:rPr>
      </w:pPr>
      <w:r w:rsidRPr="00741614">
        <w:rPr>
          <w:rFonts w:cstheme="minorHAnsi"/>
          <w:lang w:val="es-ES"/>
        </w:rPr>
        <w:t>Estas hipótesis serán analizadas y validadas (o refutadas) mediante las consultas SQL desarrolladas, utilizando los datos disponibles en el sistema.</w:t>
      </w:r>
    </w:p>
    <w:p w14:paraId="5F9BED53" w14:textId="77777777" w:rsidR="00F904C3" w:rsidRPr="00741614" w:rsidRDefault="00F904C3" w:rsidP="00D835B0">
      <w:pPr>
        <w:rPr>
          <w:rFonts w:cstheme="minorHAnsi"/>
          <w:lang w:val="es-ES"/>
        </w:rPr>
      </w:pPr>
    </w:p>
    <w:p w14:paraId="1E31BE14" w14:textId="77777777" w:rsidR="00CE5EE8" w:rsidRPr="00741614" w:rsidRDefault="00CE5EE8" w:rsidP="00CE5EE8">
      <w:pPr>
        <w:pStyle w:val="Ttulo1"/>
        <w:rPr>
          <w:rFonts w:cstheme="minorHAnsi"/>
          <w:sz w:val="22"/>
          <w:szCs w:val="22"/>
        </w:rPr>
      </w:pPr>
      <w:bookmarkStart w:id="5" w:name="_Toc220442384"/>
      <w:r w:rsidRPr="00741614">
        <w:rPr>
          <w:rFonts w:cstheme="minorHAnsi"/>
          <w:sz w:val="22"/>
          <w:szCs w:val="22"/>
        </w:rPr>
        <w:t>2. Creación de la Base de Datos en SQL Server</w:t>
      </w:r>
      <w:bookmarkEnd w:id="5"/>
    </w:p>
    <w:p w14:paraId="7555B96A" w14:textId="09AB0DFD" w:rsidR="00096297" w:rsidRPr="00741614" w:rsidRDefault="00CE5EE8" w:rsidP="007B04E8">
      <w:pPr>
        <w:pStyle w:val="Ttulo2"/>
        <w:rPr>
          <w:rFonts w:cstheme="minorHAnsi"/>
          <w:sz w:val="22"/>
          <w:szCs w:val="22"/>
        </w:rPr>
      </w:pPr>
      <w:bookmarkStart w:id="6" w:name="_Toc220442385"/>
      <w:r w:rsidRPr="00741614">
        <w:rPr>
          <w:rFonts w:cstheme="minorHAnsi"/>
          <w:sz w:val="22"/>
          <w:szCs w:val="22"/>
        </w:rPr>
        <w:t xml:space="preserve">2.1 </w:t>
      </w:r>
      <w:r w:rsidR="00096297" w:rsidRPr="00741614">
        <w:rPr>
          <w:rFonts w:cstheme="minorHAnsi"/>
          <w:sz w:val="22"/>
          <w:szCs w:val="22"/>
        </w:rPr>
        <w:t>Descripción del modelo de datos</w:t>
      </w:r>
      <w:bookmarkEnd w:id="6"/>
    </w:p>
    <w:p w14:paraId="2BC29925" w14:textId="224EEA3B" w:rsidR="00C20095" w:rsidRPr="00741614" w:rsidRDefault="00C20095" w:rsidP="001F2014">
      <w:pPr>
        <w:ind w:left="0" w:right="0"/>
        <w:rPr>
          <w:rFonts w:cstheme="minorHAnsi"/>
          <w:lang w:val="es-ES"/>
        </w:rPr>
      </w:pPr>
      <w:r w:rsidRPr="00741614">
        <w:rPr>
          <w:rFonts w:cstheme="minorHAnsi"/>
          <w:lang w:val="es-ES"/>
        </w:rPr>
        <w:t xml:space="preserve">El modelo de datos fue diseñado teniendo en cuenta la estructura real de una distribuidora mayorista, separando información estática de información dinámica, y respetando principios de normalización para evitar redundancias y facilitar el análisis posterior. </w:t>
      </w:r>
    </w:p>
    <w:p w14:paraId="6379F914" w14:textId="77777777" w:rsidR="00C20095" w:rsidRPr="00741614" w:rsidRDefault="00C20095" w:rsidP="001F2014">
      <w:pPr>
        <w:ind w:left="0" w:right="0"/>
        <w:rPr>
          <w:rFonts w:cstheme="minorHAnsi"/>
          <w:b/>
          <w:lang w:val="es-ES"/>
        </w:rPr>
      </w:pPr>
    </w:p>
    <w:p w14:paraId="59556FE5" w14:textId="77777777" w:rsidR="00C20095" w:rsidRPr="00741614" w:rsidRDefault="00CE5EE8" w:rsidP="007B04E8">
      <w:pPr>
        <w:pStyle w:val="Ttulo2"/>
        <w:rPr>
          <w:rFonts w:cstheme="minorHAnsi"/>
          <w:sz w:val="22"/>
          <w:szCs w:val="22"/>
        </w:rPr>
      </w:pPr>
      <w:bookmarkStart w:id="7" w:name="_Toc220442386"/>
      <w:r w:rsidRPr="00741614">
        <w:rPr>
          <w:rFonts w:cstheme="minorHAnsi"/>
          <w:sz w:val="22"/>
          <w:szCs w:val="22"/>
        </w:rPr>
        <w:t xml:space="preserve">2.2 </w:t>
      </w:r>
      <w:r w:rsidR="00C20095" w:rsidRPr="00741614">
        <w:rPr>
          <w:rFonts w:cstheme="minorHAnsi"/>
          <w:sz w:val="22"/>
          <w:szCs w:val="22"/>
        </w:rPr>
        <w:t>Diagrama Entidad-Relación (DER)</w:t>
      </w:r>
      <w:bookmarkEnd w:id="7"/>
    </w:p>
    <w:p w14:paraId="3DB29928" w14:textId="77777777" w:rsidR="00C20095" w:rsidRPr="00741614" w:rsidRDefault="00DD2E88" w:rsidP="00C20095">
      <w:pPr>
        <w:ind w:left="0" w:right="0"/>
        <w:rPr>
          <w:rFonts w:cstheme="minorHAnsi"/>
          <w:lang w:val="es-ES"/>
        </w:rPr>
      </w:pPr>
      <w:r w:rsidRPr="00741614">
        <w:rPr>
          <w:rFonts w:cstheme="minorHAnsi"/>
          <w:lang w:val="es-ES"/>
        </w:rPr>
        <w:t>El diagrama Entidad-Relación representa las principales entidades del negocio y las relaciones existentes entre ellas. Entre las entidades más relevantes se encuentran:</w:t>
      </w:r>
    </w:p>
    <w:p w14:paraId="07AA5BC4" w14:textId="77777777" w:rsidR="00DD2E88" w:rsidRPr="00741614" w:rsidRDefault="00DD2E88" w:rsidP="001A50DB">
      <w:pPr>
        <w:pStyle w:val="Prrafodelista"/>
        <w:numPr>
          <w:ilvl w:val="0"/>
          <w:numId w:val="25"/>
        </w:numPr>
        <w:ind w:right="0"/>
        <w:rPr>
          <w:rFonts w:cstheme="minorHAnsi"/>
          <w:b/>
          <w:lang w:val="es-ES"/>
        </w:rPr>
      </w:pPr>
      <w:r w:rsidRPr="00741614">
        <w:rPr>
          <w:rFonts w:cstheme="minorHAnsi"/>
          <w:b/>
          <w:lang w:val="es-ES"/>
        </w:rPr>
        <w:t xml:space="preserve">Clientes: </w:t>
      </w:r>
      <w:r w:rsidRPr="00741614">
        <w:rPr>
          <w:rFonts w:cstheme="minorHAnsi"/>
          <w:lang w:val="es-ES"/>
        </w:rPr>
        <w:t>que agrupa la información general de cada comercio.</w:t>
      </w:r>
      <w:r w:rsidRPr="00741614">
        <w:rPr>
          <w:rFonts w:cstheme="minorHAnsi"/>
          <w:b/>
          <w:lang w:val="es-ES"/>
        </w:rPr>
        <w:t xml:space="preserve"> </w:t>
      </w:r>
    </w:p>
    <w:p w14:paraId="2D8F2594" w14:textId="77777777" w:rsidR="00DD2E88" w:rsidRPr="00741614" w:rsidRDefault="00DD2E88" w:rsidP="001A50DB">
      <w:pPr>
        <w:pStyle w:val="Prrafodelista"/>
        <w:numPr>
          <w:ilvl w:val="0"/>
          <w:numId w:val="25"/>
        </w:numPr>
        <w:ind w:right="0"/>
        <w:rPr>
          <w:rFonts w:cstheme="minorHAnsi"/>
          <w:b/>
          <w:lang w:val="es-ES"/>
        </w:rPr>
      </w:pPr>
      <w:proofErr w:type="spellStart"/>
      <w:r w:rsidRPr="00741614">
        <w:rPr>
          <w:rFonts w:cstheme="minorHAnsi"/>
          <w:b/>
          <w:lang w:val="es-ES"/>
        </w:rPr>
        <w:t>Clientes_Contactos</w:t>
      </w:r>
      <w:proofErr w:type="spellEnd"/>
      <w:r w:rsidRPr="00741614">
        <w:rPr>
          <w:rFonts w:cstheme="minorHAnsi"/>
          <w:b/>
          <w:lang w:val="es-ES"/>
        </w:rPr>
        <w:t xml:space="preserve">: </w:t>
      </w:r>
      <w:r w:rsidRPr="00741614">
        <w:rPr>
          <w:rFonts w:cstheme="minorHAnsi"/>
          <w:lang w:val="es-ES"/>
        </w:rPr>
        <w:t>que permite almacenar distintos contactos asociados a un cliente a lo largo del tiempo.</w:t>
      </w:r>
      <w:r w:rsidRPr="00741614">
        <w:rPr>
          <w:rFonts w:cstheme="minorHAnsi"/>
          <w:b/>
          <w:lang w:val="es-ES"/>
        </w:rPr>
        <w:t xml:space="preserve"> </w:t>
      </w:r>
    </w:p>
    <w:p w14:paraId="67A15B28" w14:textId="77777777" w:rsidR="00DD2E88" w:rsidRPr="00741614" w:rsidRDefault="00DD2E88" w:rsidP="001A50DB">
      <w:pPr>
        <w:pStyle w:val="Prrafodelista"/>
        <w:numPr>
          <w:ilvl w:val="0"/>
          <w:numId w:val="25"/>
        </w:numPr>
        <w:ind w:right="0"/>
        <w:rPr>
          <w:rFonts w:cstheme="minorHAnsi"/>
          <w:b/>
          <w:lang w:val="es-ES"/>
        </w:rPr>
      </w:pPr>
      <w:proofErr w:type="spellStart"/>
      <w:r w:rsidRPr="00741614">
        <w:rPr>
          <w:rFonts w:cstheme="minorHAnsi"/>
          <w:b/>
          <w:lang w:val="es-ES"/>
        </w:rPr>
        <w:t>Clientes_Direcciones</w:t>
      </w:r>
      <w:proofErr w:type="spellEnd"/>
      <w:r w:rsidRPr="00741614">
        <w:rPr>
          <w:rFonts w:cstheme="minorHAnsi"/>
          <w:b/>
          <w:lang w:val="es-ES"/>
        </w:rPr>
        <w:t xml:space="preserve">: </w:t>
      </w:r>
      <w:r w:rsidRPr="00741614">
        <w:rPr>
          <w:rFonts w:cstheme="minorHAnsi"/>
          <w:lang w:val="es-ES"/>
        </w:rPr>
        <w:t>que registra direcciones históricas de los clientes contemplando posibles cambios.</w:t>
      </w:r>
      <w:r w:rsidRPr="00741614">
        <w:rPr>
          <w:rFonts w:cstheme="minorHAnsi"/>
          <w:b/>
          <w:lang w:val="es-ES"/>
        </w:rPr>
        <w:t xml:space="preserve"> </w:t>
      </w:r>
    </w:p>
    <w:p w14:paraId="3432F6CE" w14:textId="77777777" w:rsidR="00DD2E88" w:rsidRPr="00741614" w:rsidRDefault="00DD2E88" w:rsidP="001A50DB">
      <w:pPr>
        <w:pStyle w:val="Prrafodelista"/>
        <w:numPr>
          <w:ilvl w:val="0"/>
          <w:numId w:val="25"/>
        </w:numPr>
        <w:ind w:right="0"/>
        <w:rPr>
          <w:rFonts w:cstheme="minorHAnsi"/>
          <w:lang w:val="es-ES"/>
        </w:rPr>
      </w:pPr>
      <w:r w:rsidRPr="00741614">
        <w:rPr>
          <w:rFonts w:cstheme="minorHAnsi"/>
          <w:b/>
          <w:lang w:val="es-ES"/>
        </w:rPr>
        <w:t xml:space="preserve">Productos: </w:t>
      </w:r>
      <w:r w:rsidRPr="00741614">
        <w:rPr>
          <w:rFonts w:cstheme="minorHAnsi"/>
          <w:lang w:val="es-ES"/>
        </w:rPr>
        <w:t xml:space="preserve">que contiene información sobre los productos comercializados. </w:t>
      </w:r>
    </w:p>
    <w:p w14:paraId="22331E8B" w14:textId="77777777" w:rsidR="00DD2E88" w:rsidRPr="00741614" w:rsidRDefault="00DD2E88" w:rsidP="001A50DB">
      <w:pPr>
        <w:pStyle w:val="Prrafodelista"/>
        <w:numPr>
          <w:ilvl w:val="0"/>
          <w:numId w:val="25"/>
        </w:numPr>
        <w:ind w:right="0"/>
        <w:rPr>
          <w:rFonts w:cstheme="minorHAnsi"/>
          <w:lang w:val="es-ES"/>
        </w:rPr>
      </w:pPr>
      <w:r w:rsidRPr="00741614">
        <w:rPr>
          <w:rFonts w:cstheme="minorHAnsi"/>
          <w:b/>
          <w:lang w:val="es-ES"/>
        </w:rPr>
        <w:t>Categorías:</w:t>
      </w:r>
      <w:r w:rsidRPr="00741614">
        <w:rPr>
          <w:rFonts w:cstheme="minorHAnsi"/>
          <w:lang w:val="es-ES"/>
        </w:rPr>
        <w:t xml:space="preserve"> que clasifica los productos. </w:t>
      </w:r>
    </w:p>
    <w:p w14:paraId="1E278EF1" w14:textId="77777777" w:rsidR="00DD2E88" w:rsidRPr="00741614" w:rsidRDefault="00DD2E88" w:rsidP="001A50DB">
      <w:pPr>
        <w:pStyle w:val="Prrafodelista"/>
        <w:numPr>
          <w:ilvl w:val="0"/>
          <w:numId w:val="25"/>
        </w:numPr>
        <w:ind w:right="0"/>
        <w:rPr>
          <w:rFonts w:cstheme="minorHAnsi"/>
          <w:b/>
          <w:lang w:val="es-ES"/>
        </w:rPr>
      </w:pPr>
      <w:r w:rsidRPr="00741614">
        <w:rPr>
          <w:rFonts w:cstheme="minorHAnsi"/>
          <w:b/>
          <w:lang w:val="es-ES"/>
        </w:rPr>
        <w:t xml:space="preserve">Ventas: </w:t>
      </w:r>
      <w:r w:rsidRPr="00741614">
        <w:rPr>
          <w:rFonts w:cstheme="minorHAnsi"/>
          <w:lang w:val="es-ES"/>
        </w:rPr>
        <w:t>que representa cada operación de venta realizada.</w:t>
      </w:r>
    </w:p>
    <w:p w14:paraId="6EA38239" w14:textId="77777777" w:rsidR="00447D9B" w:rsidRPr="00741614" w:rsidRDefault="00DD2E88" w:rsidP="001A50DB">
      <w:pPr>
        <w:pStyle w:val="Prrafodelista"/>
        <w:numPr>
          <w:ilvl w:val="0"/>
          <w:numId w:val="25"/>
        </w:numPr>
        <w:ind w:right="0"/>
        <w:rPr>
          <w:rFonts w:cstheme="minorHAnsi"/>
          <w:b/>
          <w:lang w:val="es-ES"/>
        </w:rPr>
      </w:pPr>
      <w:proofErr w:type="spellStart"/>
      <w:r w:rsidRPr="00741614">
        <w:rPr>
          <w:rFonts w:cstheme="minorHAnsi"/>
          <w:b/>
          <w:lang w:val="es-ES"/>
        </w:rPr>
        <w:t>Detalle_Ventas</w:t>
      </w:r>
      <w:proofErr w:type="spellEnd"/>
      <w:r w:rsidRPr="00741614">
        <w:rPr>
          <w:rFonts w:cstheme="minorHAnsi"/>
          <w:b/>
          <w:lang w:val="es-ES"/>
        </w:rPr>
        <w:t xml:space="preserve">: </w:t>
      </w:r>
      <w:r w:rsidRPr="00741614">
        <w:rPr>
          <w:rFonts w:cstheme="minorHAnsi"/>
          <w:lang w:val="es-ES"/>
        </w:rPr>
        <w:t>que detalla a los productos y cantidades incluidos en cada venta.</w:t>
      </w:r>
      <w:r w:rsidRPr="00741614">
        <w:rPr>
          <w:rFonts w:cstheme="minorHAnsi"/>
          <w:b/>
          <w:lang w:val="es-ES"/>
        </w:rPr>
        <w:t xml:space="preserve"> </w:t>
      </w:r>
    </w:p>
    <w:p w14:paraId="11C7BA46" w14:textId="127DD088" w:rsidR="00DD2E88" w:rsidRPr="00741614" w:rsidRDefault="00DD2E88" w:rsidP="001F2014">
      <w:pPr>
        <w:ind w:left="0" w:right="0"/>
        <w:rPr>
          <w:rFonts w:cstheme="minorHAnsi"/>
          <w:lang w:val="es-ES"/>
        </w:rPr>
      </w:pPr>
      <w:r w:rsidRPr="00741614">
        <w:rPr>
          <w:rFonts w:cstheme="minorHAnsi"/>
          <w:lang w:val="es-ES"/>
        </w:rPr>
        <w:t xml:space="preserve">El DER permite visualizar claramente cómo un cliente puede realizar múltiples ventas, cómo cada venta puede incluir varios productos y cómo los datos históricos de contactos y direcciones se mantienen sin sobrescribir información anterior. </w:t>
      </w:r>
    </w:p>
    <w:p w14:paraId="7FB5B12B" w14:textId="77777777" w:rsidR="008B3C51" w:rsidRPr="00741614" w:rsidRDefault="008B3C51" w:rsidP="001F2014">
      <w:pPr>
        <w:ind w:left="0" w:right="0"/>
        <w:rPr>
          <w:rFonts w:cstheme="minorHAnsi"/>
          <w:lang w:val="es-ES"/>
        </w:rPr>
      </w:pPr>
    </w:p>
    <w:p w14:paraId="3641C2C2" w14:textId="77777777" w:rsidR="00447D9B" w:rsidRPr="00741614" w:rsidRDefault="00447D9B" w:rsidP="001F2014">
      <w:pPr>
        <w:ind w:left="0" w:right="0"/>
        <w:rPr>
          <w:rFonts w:cstheme="minorHAnsi"/>
          <w:highlight w:val="cyan"/>
          <w:lang w:val="es-ES"/>
        </w:rPr>
      </w:pPr>
      <w:r w:rsidRPr="00741614">
        <w:rPr>
          <w:rFonts w:cstheme="minorHAnsi"/>
          <w:noProof/>
          <w:lang w:val="es-ES"/>
        </w:rPr>
        <w:lastRenderedPageBreak/>
        <w:drawing>
          <wp:inline distT="0" distB="0" distL="0" distR="0" wp14:anchorId="2A3CB8AC" wp14:editId="3A8E9F76">
            <wp:extent cx="5987332" cy="5138318"/>
            <wp:effectExtent l="19050" t="19050" r="13970" b="2476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Entidad - Relación.drawio.png"/>
                    <pic:cNvPicPr/>
                  </pic:nvPicPr>
                  <pic:blipFill>
                    <a:blip r:embed="rId8">
                      <a:extLst>
                        <a:ext uri="{28A0092B-C50C-407E-A947-70E740481C1C}">
                          <a14:useLocalDpi xmlns:a14="http://schemas.microsoft.com/office/drawing/2010/main" val="0"/>
                        </a:ext>
                      </a:extLst>
                    </a:blip>
                    <a:stretch>
                      <a:fillRect/>
                    </a:stretch>
                  </pic:blipFill>
                  <pic:spPr>
                    <a:xfrm>
                      <a:off x="0" y="0"/>
                      <a:ext cx="6080582" cy="5218345"/>
                    </a:xfrm>
                    <a:prstGeom prst="rect">
                      <a:avLst/>
                    </a:prstGeom>
                    <a:ln>
                      <a:solidFill>
                        <a:schemeClr val="bg1">
                          <a:lumMod val="65000"/>
                        </a:schemeClr>
                      </a:solidFill>
                    </a:ln>
                  </pic:spPr>
                </pic:pic>
              </a:graphicData>
            </a:graphic>
          </wp:inline>
        </w:drawing>
      </w:r>
    </w:p>
    <w:p w14:paraId="13D95037" w14:textId="77777777" w:rsidR="00522873" w:rsidRPr="00741614" w:rsidRDefault="00447D9B" w:rsidP="001F2014">
      <w:pPr>
        <w:ind w:left="0" w:right="0"/>
        <w:rPr>
          <w:rFonts w:cstheme="minorHAnsi"/>
          <w:lang w:val="es-ES"/>
        </w:rPr>
      </w:pPr>
      <w:r w:rsidRPr="00741614">
        <w:rPr>
          <w:rFonts w:cstheme="minorHAnsi"/>
          <w:lang w:val="es-ES"/>
        </w:rPr>
        <w:t xml:space="preserve">Imagen Diagrama Entidad Relación creada en </w:t>
      </w:r>
      <w:hyperlink r:id="rId9" w:history="1">
        <w:r w:rsidRPr="00741614">
          <w:rPr>
            <w:rStyle w:val="Hipervnculo"/>
            <w:rFonts w:cstheme="minorHAnsi"/>
            <w:lang w:val="es-ES"/>
          </w:rPr>
          <w:t>https://www.drawio.com/</w:t>
        </w:r>
      </w:hyperlink>
    </w:p>
    <w:p w14:paraId="12E70940" w14:textId="77777777" w:rsidR="00447D9B" w:rsidRPr="00741614" w:rsidRDefault="00447D9B" w:rsidP="001F2014">
      <w:pPr>
        <w:ind w:left="0" w:right="0"/>
        <w:rPr>
          <w:rFonts w:cstheme="minorHAnsi"/>
          <w:lang w:val="es-ES"/>
        </w:rPr>
      </w:pPr>
    </w:p>
    <w:p w14:paraId="445AA9BA" w14:textId="77777777" w:rsidR="00DD2E88" w:rsidRPr="00741614" w:rsidRDefault="00CE5EE8" w:rsidP="007B04E8">
      <w:pPr>
        <w:pStyle w:val="Ttulo2"/>
        <w:rPr>
          <w:rFonts w:cstheme="minorHAnsi"/>
          <w:sz w:val="22"/>
          <w:szCs w:val="22"/>
        </w:rPr>
      </w:pPr>
      <w:bookmarkStart w:id="8" w:name="_Toc220442387"/>
      <w:r w:rsidRPr="00741614">
        <w:rPr>
          <w:rFonts w:cstheme="minorHAnsi"/>
          <w:sz w:val="22"/>
          <w:szCs w:val="22"/>
        </w:rPr>
        <w:t xml:space="preserve">2.3 </w:t>
      </w:r>
      <w:r w:rsidR="00C279C2" w:rsidRPr="00741614">
        <w:rPr>
          <w:rFonts w:cstheme="minorHAnsi"/>
          <w:sz w:val="22"/>
          <w:szCs w:val="22"/>
        </w:rPr>
        <w:t>Modelo Relacional</w:t>
      </w:r>
      <w:bookmarkEnd w:id="8"/>
      <w:r w:rsidR="00C279C2" w:rsidRPr="00741614">
        <w:rPr>
          <w:rFonts w:cstheme="minorHAnsi"/>
          <w:sz w:val="22"/>
          <w:szCs w:val="22"/>
        </w:rPr>
        <w:t xml:space="preserve"> </w:t>
      </w:r>
    </w:p>
    <w:p w14:paraId="652E175D" w14:textId="77777777" w:rsidR="00C279C2" w:rsidRPr="00741614" w:rsidRDefault="002727BC" w:rsidP="00C279C2">
      <w:pPr>
        <w:ind w:left="0" w:right="0"/>
        <w:rPr>
          <w:rFonts w:cstheme="minorHAnsi"/>
          <w:lang w:val="es-ES"/>
        </w:rPr>
      </w:pPr>
      <w:r w:rsidRPr="00741614">
        <w:rPr>
          <w:rFonts w:cstheme="minorHAnsi"/>
          <w:lang w:val="es-ES"/>
        </w:rPr>
        <w:t xml:space="preserve">A partir del DER se construyó el modelo relacional, implementado en SQL Server mediante tablas normalizadas y relacionadas a través de caves primeras y foráneas. </w:t>
      </w:r>
    </w:p>
    <w:p w14:paraId="34433FF9" w14:textId="77777777" w:rsidR="002727BC" w:rsidRPr="00741614" w:rsidRDefault="002727BC" w:rsidP="00C279C2">
      <w:pPr>
        <w:ind w:left="0" w:right="0"/>
        <w:rPr>
          <w:rFonts w:cstheme="minorHAnsi"/>
          <w:lang w:val="es-ES"/>
        </w:rPr>
      </w:pPr>
      <w:r w:rsidRPr="00741614">
        <w:rPr>
          <w:rFonts w:cstheme="minorHAnsi"/>
          <w:lang w:val="es-ES"/>
        </w:rPr>
        <w:t>El modelo se caracteriza por:</w:t>
      </w:r>
    </w:p>
    <w:p w14:paraId="12FA1099" w14:textId="77777777" w:rsidR="002727BC" w:rsidRPr="00741614" w:rsidRDefault="002727BC" w:rsidP="001A50DB">
      <w:pPr>
        <w:pStyle w:val="Prrafodelista"/>
        <w:numPr>
          <w:ilvl w:val="0"/>
          <w:numId w:val="26"/>
        </w:numPr>
        <w:ind w:right="0"/>
        <w:rPr>
          <w:rFonts w:cstheme="minorHAnsi"/>
          <w:lang w:val="es-ES"/>
        </w:rPr>
      </w:pPr>
      <w:r w:rsidRPr="00741614">
        <w:rPr>
          <w:rFonts w:cstheme="minorHAnsi"/>
          <w:lang w:val="es-ES"/>
        </w:rPr>
        <w:t xml:space="preserve">El uso de claves primarias </w:t>
      </w:r>
      <w:proofErr w:type="spellStart"/>
      <w:r w:rsidRPr="00741614">
        <w:rPr>
          <w:rFonts w:cstheme="minorHAnsi"/>
          <w:lang w:val="es-ES"/>
        </w:rPr>
        <w:t>autoincrementales</w:t>
      </w:r>
      <w:proofErr w:type="spellEnd"/>
      <w:r w:rsidRPr="00741614">
        <w:rPr>
          <w:rFonts w:cstheme="minorHAnsi"/>
          <w:lang w:val="es-ES"/>
        </w:rPr>
        <w:t xml:space="preserve"> para identificar de forma única cada registro. </w:t>
      </w:r>
    </w:p>
    <w:p w14:paraId="1E5B6898" w14:textId="77777777" w:rsidR="002727BC" w:rsidRPr="00741614" w:rsidRDefault="002727BC" w:rsidP="001A50DB">
      <w:pPr>
        <w:pStyle w:val="Prrafodelista"/>
        <w:numPr>
          <w:ilvl w:val="0"/>
          <w:numId w:val="26"/>
        </w:numPr>
        <w:ind w:right="0"/>
        <w:rPr>
          <w:rFonts w:cstheme="minorHAnsi"/>
          <w:lang w:val="es-ES"/>
        </w:rPr>
      </w:pPr>
      <w:r w:rsidRPr="00741614">
        <w:rPr>
          <w:rFonts w:cstheme="minorHAnsi"/>
          <w:lang w:val="es-ES"/>
        </w:rPr>
        <w:t xml:space="preserve">La implementación de claves foráneas para mantener la integridad referencial entre tablas. </w:t>
      </w:r>
    </w:p>
    <w:p w14:paraId="33C84CBC" w14:textId="77777777" w:rsidR="002727BC" w:rsidRPr="00741614" w:rsidRDefault="002727BC" w:rsidP="001A50DB">
      <w:pPr>
        <w:pStyle w:val="Prrafodelista"/>
        <w:numPr>
          <w:ilvl w:val="0"/>
          <w:numId w:val="26"/>
        </w:numPr>
        <w:ind w:right="0"/>
        <w:rPr>
          <w:rFonts w:cstheme="minorHAnsi"/>
          <w:lang w:val="es-ES"/>
        </w:rPr>
      </w:pPr>
      <w:r w:rsidRPr="00741614">
        <w:rPr>
          <w:rFonts w:cstheme="minorHAnsi"/>
          <w:lang w:val="es-ES"/>
        </w:rPr>
        <w:t xml:space="preserve">La separación de datos estáticos (por ejemplo, información del cliente) y datos dinámicos (ventas y detalles). </w:t>
      </w:r>
    </w:p>
    <w:p w14:paraId="2634A702" w14:textId="77777777" w:rsidR="002727BC" w:rsidRPr="00741614" w:rsidRDefault="002727BC" w:rsidP="001A50DB">
      <w:pPr>
        <w:pStyle w:val="Prrafodelista"/>
        <w:numPr>
          <w:ilvl w:val="0"/>
          <w:numId w:val="26"/>
        </w:numPr>
        <w:ind w:right="0"/>
        <w:rPr>
          <w:rFonts w:cstheme="minorHAnsi"/>
          <w:lang w:val="es-ES"/>
        </w:rPr>
      </w:pPr>
      <w:r w:rsidRPr="00741614">
        <w:rPr>
          <w:rFonts w:cstheme="minorHAnsi"/>
          <w:lang w:val="es-ES"/>
        </w:rPr>
        <w:t xml:space="preserve">La incorporación de restricciones CHECK y UNIQUE para validar reglas de negocio directamente en la base de datos. </w:t>
      </w:r>
    </w:p>
    <w:p w14:paraId="5D6B25A8" w14:textId="729096F6" w:rsidR="008B3C51" w:rsidRPr="00741614" w:rsidRDefault="002727BC" w:rsidP="001F2014">
      <w:pPr>
        <w:ind w:left="0" w:right="0"/>
        <w:rPr>
          <w:rFonts w:cstheme="minorHAnsi"/>
          <w:lang w:val="es-ES"/>
        </w:rPr>
      </w:pPr>
      <w:r w:rsidRPr="00741614">
        <w:rPr>
          <w:rFonts w:cstheme="minorHAnsi"/>
          <w:lang w:val="es-ES"/>
        </w:rPr>
        <w:t xml:space="preserve">Esta estructura permite realizar análisis históricos, detectar cambios en el comportamiento de los clientes y analizar la evolución de las ventas y la rentabilidad a lo largo del tiempo, sin perder información relevante. </w:t>
      </w:r>
    </w:p>
    <w:p w14:paraId="57D9943F" w14:textId="77777777" w:rsidR="007B04E8" w:rsidRPr="00741614" w:rsidRDefault="007B04E8" w:rsidP="001F2014">
      <w:pPr>
        <w:ind w:left="0" w:right="0"/>
        <w:rPr>
          <w:rFonts w:cstheme="minorHAnsi"/>
          <w:lang w:val="es-ES"/>
        </w:rPr>
      </w:pPr>
      <w:r w:rsidRPr="00741614">
        <w:rPr>
          <w:rFonts w:cstheme="minorHAnsi"/>
          <w:noProof/>
          <w:lang w:val="es-ES"/>
        </w:rPr>
        <w:lastRenderedPageBreak/>
        <w:drawing>
          <wp:inline distT="0" distB="0" distL="0" distR="0" wp14:anchorId="79C1D5AF" wp14:editId="1C8018EA">
            <wp:extent cx="5852160" cy="4889724"/>
            <wp:effectExtent l="0" t="0" r="0" b="6350"/>
            <wp:docPr id="2" name="Imagen 2" descr="C:\Users\USUARIO\AppData\Local\Microsoft\Windows\INetCache\Content.MSO\ED71F2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D71F271.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3181" cy="4898932"/>
                    </a:xfrm>
                    <a:prstGeom prst="rect">
                      <a:avLst/>
                    </a:prstGeom>
                    <a:noFill/>
                    <a:ln>
                      <a:noFill/>
                    </a:ln>
                  </pic:spPr>
                </pic:pic>
              </a:graphicData>
            </a:graphic>
          </wp:inline>
        </w:drawing>
      </w:r>
    </w:p>
    <w:p w14:paraId="51191B76" w14:textId="77777777" w:rsidR="007B04E8" w:rsidRPr="00741614" w:rsidRDefault="007B04E8" w:rsidP="007B04E8">
      <w:pPr>
        <w:pStyle w:val="NormalWeb"/>
        <w:spacing w:before="0" w:beforeAutospacing="0" w:after="0" w:afterAutospacing="0"/>
        <w:rPr>
          <w:rFonts w:asciiTheme="minorHAnsi" w:hAnsiTheme="minorHAnsi" w:cstheme="minorHAnsi"/>
          <w:color w:val="000000"/>
          <w:sz w:val="22"/>
          <w:szCs w:val="22"/>
        </w:rPr>
      </w:pPr>
      <w:r w:rsidRPr="00741614">
        <w:rPr>
          <w:rFonts w:asciiTheme="minorHAnsi" w:hAnsiTheme="minorHAnsi" w:cstheme="minorHAnsi"/>
          <w:color w:val="000000"/>
          <w:sz w:val="22"/>
          <w:szCs w:val="22"/>
        </w:rPr>
        <w:t xml:space="preserve">Imagen Modelo Relacional creada en: </w:t>
      </w:r>
      <w:hyperlink r:id="rId11" w:history="1">
        <w:r w:rsidRPr="00741614">
          <w:rPr>
            <w:rStyle w:val="Hipervnculo"/>
            <w:rFonts w:asciiTheme="minorHAnsi" w:hAnsiTheme="minorHAnsi" w:cstheme="minorHAnsi"/>
            <w:sz w:val="22"/>
            <w:szCs w:val="22"/>
          </w:rPr>
          <w:t>https://www.mermaidchart.com/</w:t>
        </w:r>
      </w:hyperlink>
    </w:p>
    <w:p w14:paraId="4B3F7142" w14:textId="77777777" w:rsidR="007B04E8" w:rsidRPr="00741614" w:rsidRDefault="007B04E8" w:rsidP="007B04E8">
      <w:pPr>
        <w:pStyle w:val="NormalWeb"/>
        <w:spacing w:before="0" w:beforeAutospacing="0" w:after="0" w:afterAutospacing="0"/>
        <w:rPr>
          <w:rFonts w:asciiTheme="minorHAnsi" w:hAnsiTheme="minorHAnsi" w:cstheme="minorHAnsi"/>
          <w:sz w:val="22"/>
          <w:szCs w:val="22"/>
        </w:rPr>
      </w:pPr>
    </w:p>
    <w:p w14:paraId="5BE8C053" w14:textId="77777777" w:rsidR="007B04E8" w:rsidRPr="00741614" w:rsidRDefault="00447658" w:rsidP="00447658">
      <w:pPr>
        <w:pStyle w:val="Ttulo2"/>
        <w:rPr>
          <w:rFonts w:cstheme="minorHAnsi"/>
          <w:sz w:val="22"/>
          <w:szCs w:val="22"/>
        </w:rPr>
      </w:pPr>
      <w:r w:rsidRPr="00741614">
        <w:rPr>
          <w:rFonts w:cstheme="minorHAnsi"/>
          <w:sz w:val="22"/>
          <w:szCs w:val="22"/>
        </w:rPr>
        <w:t>2.4 Implementación física en SQL Server</w:t>
      </w:r>
    </w:p>
    <w:p w14:paraId="0B2717B5" w14:textId="77777777" w:rsidR="00447658" w:rsidRPr="00741614" w:rsidRDefault="00447658" w:rsidP="00447658">
      <w:pPr>
        <w:ind w:left="0"/>
        <w:rPr>
          <w:rFonts w:cstheme="minorHAnsi"/>
          <w:lang w:val="es-ES"/>
        </w:rPr>
      </w:pPr>
      <w:r w:rsidRPr="00741614">
        <w:rPr>
          <w:rFonts w:cstheme="minorHAnsi"/>
          <w:noProof/>
        </w:rPr>
        <w:drawing>
          <wp:inline distT="0" distB="0" distL="0" distR="0" wp14:anchorId="470E638F" wp14:editId="263B3102">
            <wp:extent cx="1880559" cy="2212937"/>
            <wp:effectExtent l="19050" t="19050" r="24765" b="165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88554" cy="2222345"/>
                    </a:xfrm>
                    <a:prstGeom prst="rect">
                      <a:avLst/>
                    </a:prstGeom>
                    <a:ln>
                      <a:solidFill>
                        <a:schemeClr val="bg1">
                          <a:lumMod val="65000"/>
                        </a:schemeClr>
                      </a:solidFill>
                    </a:ln>
                  </pic:spPr>
                </pic:pic>
              </a:graphicData>
            </a:graphic>
          </wp:inline>
        </w:drawing>
      </w:r>
    </w:p>
    <w:p w14:paraId="75C52F47" w14:textId="77777777" w:rsidR="00096297" w:rsidRPr="00741614" w:rsidRDefault="007B04E8" w:rsidP="007B04E8">
      <w:pPr>
        <w:pStyle w:val="Ttulo2"/>
        <w:rPr>
          <w:rFonts w:cstheme="minorHAnsi"/>
          <w:sz w:val="22"/>
          <w:szCs w:val="22"/>
        </w:rPr>
      </w:pPr>
      <w:bookmarkStart w:id="9" w:name="_Toc220442388"/>
      <w:r w:rsidRPr="00741614">
        <w:rPr>
          <w:rFonts w:cstheme="minorHAnsi"/>
          <w:sz w:val="22"/>
          <w:szCs w:val="22"/>
        </w:rPr>
        <w:t>2.</w:t>
      </w:r>
      <w:r w:rsidR="00447658" w:rsidRPr="00741614">
        <w:rPr>
          <w:rFonts w:cstheme="minorHAnsi"/>
          <w:sz w:val="22"/>
          <w:szCs w:val="22"/>
        </w:rPr>
        <w:t>5</w:t>
      </w:r>
      <w:r w:rsidRPr="00741614">
        <w:rPr>
          <w:rFonts w:cstheme="minorHAnsi"/>
          <w:sz w:val="22"/>
          <w:szCs w:val="22"/>
        </w:rPr>
        <w:t xml:space="preserve"> </w:t>
      </w:r>
      <w:r w:rsidR="00096297" w:rsidRPr="00741614">
        <w:rPr>
          <w:rFonts w:cstheme="minorHAnsi"/>
          <w:sz w:val="22"/>
          <w:szCs w:val="22"/>
        </w:rPr>
        <w:t>Tecnologías utilizadas</w:t>
      </w:r>
      <w:bookmarkEnd w:id="9"/>
    </w:p>
    <w:p w14:paraId="28B39D4C" w14:textId="77777777" w:rsidR="002617A2" w:rsidRPr="00741614" w:rsidRDefault="002617A2" w:rsidP="001F2014">
      <w:pPr>
        <w:ind w:left="0" w:right="0"/>
        <w:rPr>
          <w:rFonts w:cstheme="minorHAnsi"/>
          <w:b/>
          <w:lang w:val="es-ES"/>
        </w:rPr>
      </w:pPr>
      <w:r w:rsidRPr="00741614">
        <w:rPr>
          <w:rFonts w:cstheme="minorHAnsi"/>
          <w:lang w:val="es-ES"/>
        </w:rPr>
        <w:t>Para el desarrollo del proyecto se usaron distintas herramientas orientadas al diseño, implementación y análisis de datos, seleccionadas en función de su uso frecuente en entornos profesionales.</w:t>
      </w:r>
    </w:p>
    <w:p w14:paraId="0DA632AC" w14:textId="77777777" w:rsidR="002617A2" w:rsidRPr="00741614" w:rsidRDefault="002617A2" w:rsidP="001A50DB">
      <w:pPr>
        <w:pStyle w:val="Prrafodelista"/>
        <w:numPr>
          <w:ilvl w:val="0"/>
          <w:numId w:val="3"/>
        </w:numPr>
        <w:ind w:right="0"/>
        <w:rPr>
          <w:rFonts w:cstheme="minorHAnsi"/>
          <w:lang w:val="es-ES"/>
        </w:rPr>
      </w:pPr>
      <w:r w:rsidRPr="00741614">
        <w:rPr>
          <w:rFonts w:cstheme="minorHAnsi"/>
          <w:b/>
          <w:lang w:val="es-ES"/>
        </w:rPr>
        <w:lastRenderedPageBreak/>
        <w:t>SQL Server:</w:t>
      </w:r>
      <w:r w:rsidR="002B43E8" w:rsidRPr="00741614">
        <w:rPr>
          <w:rFonts w:cstheme="minorHAnsi"/>
          <w:b/>
          <w:lang w:val="es-ES"/>
        </w:rPr>
        <w:t xml:space="preserve"> </w:t>
      </w:r>
      <w:r w:rsidR="002B43E8" w:rsidRPr="00741614">
        <w:rPr>
          <w:rFonts w:cstheme="minorHAnsi"/>
          <w:lang w:val="es-ES"/>
        </w:rPr>
        <w:t xml:space="preserve">Se uso como sistema gestor de base de datos relacional. Permitió implementar el modelo de datos, definir reglas de integridad, automatizar cálculos y realizar consultas analíticas sobre grandes volúmenes de información. </w:t>
      </w:r>
    </w:p>
    <w:p w14:paraId="3BF29D97" w14:textId="77777777" w:rsidR="002B43E8" w:rsidRPr="00741614" w:rsidRDefault="002B43E8" w:rsidP="001A50DB">
      <w:pPr>
        <w:pStyle w:val="Prrafodelista"/>
        <w:numPr>
          <w:ilvl w:val="0"/>
          <w:numId w:val="3"/>
        </w:numPr>
        <w:ind w:right="0"/>
        <w:rPr>
          <w:rFonts w:cstheme="minorHAnsi"/>
          <w:b/>
          <w:lang w:val="es-ES"/>
        </w:rPr>
      </w:pPr>
      <w:r w:rsidRPr="00741614">
        <w:rPr>
          <w:rFonts w:cstheme="minorHAnsi"/>
          <w:b/>
          <w:lang w:val="es-ES"/>
        </w:rPr>
        <w:t>SQL Server Management Studio (SSMS)</w:t>
      </w:r>
    </w:p>
    <w:p w14:paraId="65949108" w14:textId="77777777" w:rsidR="002B43E8" w:rsidRPr="00741614" w:rsidRDefault="002B43E8" w:rsidP="002B43E8">
      <w:pPr>
        <w:pStyle w:val="Prrafodelista"/>
        <w:ind w:left="780" w:right="0"/>
        <w:rPr>
          <w:rFonts w:cstheme="minorHAnsi"/>
          <w:lang w:val="es-ES"/>
        </w:rPr>
      </w:pPr>
      <w:r w:rsidRPr="00741614">
        <w:rPr>
          <w:rFonts w:cstheme="minorHAnsi"/>
          <w:lang w:val="es-ES"/>
        </w:rPr>
        <w:t xml:space="preserve">Herramienta usada para la creación de la base de datos, el desarrollo de scripts SQL, la ejecución de consultas y la verificación de resultados. Fue el entorno principal de trabajo durante todo el proyecto. </w:t>
      </w:r>
    </w:p>
    <w:p w14:paraId="0F8CBE52" w14:textId="77777777" w:rsidR="002B43E8" w:rsidRPr="00741614" w:rsidRDefault="002B43E8" w:rsidP="001A50DB">
      <w:pPr>
        <w:pStyle w:val="Prrafodelista"/>
        <w:numPr>
          <w:ilvl w:val="0"/>
          <w:numId w:val="3"/>
        </w:numPr>
        <w:ind w:right="0"/>
        <w:rPr>
          <w:rFonts w:cstheme="minorHAnsi"/>
          <w:b/>
          <w:lang w:val="es-ES"/>
        </w:rPr>
      </w:pPr>
      <w:r w:rsidRPr="00741614">
        <w:rPr>
          <w:rFonts w:cstheme="minorHAnsi"/>
          <w:b/>
          <w:lang w:val="es-ES"/>
        </w:rPr>
        <w:t>Git</w:t>
      </w:r>
    </w:p>
    <w:p w14:paraId="256DFE2C" w14:textId="77777777" w:rsidR="002B43E8" w:rsidRPr="00741614" w:rsidRDefault="002B43E8" w:rsidP="002B43E8">
      <w:pPr>
        <w:pStyle w:val="Prrafodelista"/>
        <w:ind w:left="780" w:right="0"/>
        <w:rPr>
          <w:rFonts w:cstheme="minorHAnsi"/>
          <w:lang w:val="es-ES"/>
        </w:rPr>
      </w:pPr>
      <w:r w:rsidRPr="00741614">
        <w:rPr>
          <w:rFonts w:cstheme="minorHAnsi"/>
          <w:lang w:val="es-ES"/>
        </w:rPr>
        <w:t xml:space="preserve">Usado como sistema de control de versiones para gestionar los scripts SQL y la documentación del proyecto, facilitando el trabajo colaborativo entre los integrantes del equipo. </w:t>
      </w:r>
    </w:p>
    <w:p w14:paraId="07BCA22C" w14:textId="77777777" w:rsidR="002B43E8" w:rsidRPr="00741614" w:rsidRDefault="002B43E8" w:rsidP="001A50DB">
      <w:pPr>
        <w:pStyle w:val="Prrafodelista"/>
        <w:numPr>
          <w:ilvl w:val="0"/>
          <w:numId w:val="3"/>
        </w:numPr>
        <w:ind w:right="0"/>
        <w:rPr>
          <w:rFonts w:cstheme="minorHAnsi"/>
          <w:b/>
          <w:lang w:val="es-ES"/>
        </w:rPr>
      </w:pPr>
      <w:r w:rsidRPr="00741614">
        <w:rPr>
          <w:rFonts w:cstheme="minorHAnsi"/>
          <w:b/>
          <w:lang w:val="es-ES"/>
        </w:rPr>
        <w:t>GitHub</w:t>
      </w:r>
    </w:p>
    <w:p w14:paraId="6AA630B2" w14:textId="77777777" w:rsidR="002B43E8" w:rsidRPr="00741614" w:rsidRDefault="002B43E8" w:rsidP="002B43E8">
      <w:pPr>
        <w:pStyle w:val="Prrafodelista"/>
        <w:ind w:left="780" w:right="0"/>
        <w:rPr>
          <w:rFonts w:cstheme="minorHAnsi"/>
          <w:lang w:val="es-ES"/>
        </w:rPr>
      </w:pPr>
      <w:r w:rsidRPr="00741614">
        <w:rPr>
          <w:rFonts w:cstheme="minorHAnsi"/>
          <w:lang w:val="es-ES"/>
        </w:rPr>
        <w:t xml:space="preserve">Plataforma usada para la creación del repositorio del proyecto, permitiendo centralizar el código, mantener un historial de cambios y documentar el desarrollo del trabajo de manera ordenada y accesible. </w:t>
      </w:r>
    </w:p>
    <w:p w14:paraId="04A71E25" w14:textId="77777777" w:rsidR="00947A29" w:rsidRPr="00741614" w:rsidRDefault="00947A29" w:rsidP="001F2014">
      <w:pPr>
        <w:ind w:left="0" w:right="0"/>
        <w:rPr>
          <w:rFonts w:cstheme="minorHAnsi"/>
          <w:b/>
          <w:lang w:val="es-ES"/>
        </w:rPr>
      </w:pPr>
    </w:p>
    <w:p w14:paraId="1A3C2020" w14:textId="77777777" w:rsidR="00096297" w:rsidRPr="00741614" w:rsidRDefault="007B04E8" w:rsidP="007B04E8">
      <w:pPr>
        <w:pStyle w:val="Ttulo1"/>
        <w:rPr>
          <w:rFonts w:cstheme="minorHAnsi"/>
          <w:sz w:val="22"/>
          <w:szCs w:val="22"/>
        </w:rPr>
      </w:pPr>
      <w:bookmarkStart w:id="10" w:name="_Toc220442389"/>
      <w:r w:rsidRPr="00741614">
        <w:rPr>
          <w:rFonts w:cstheme="minorHAnsi"/>
          <w:sz w:val="22"/>
          <w:szCs w:val="22"/>
        </w:rPr>
        <w:t xml:space="preserve">3. </w:t>
      </w:r>
      <w:r w:rsidR="00096297" w:rsidRPr="00741614">
        <w:rPr>
          <w:rFonts w:cstheme="minorHAnsi"/>
          <w:sz w:val="22"/>
          <w:szCs w:val="22"/>
        </w:rPr>
        <w:t>Automatización del sistema</w:t>
      </w:r>
      <w:bookmarkEnd w:id="10"/>
    </w:p>
    <w:p w14:paraId="0FA92553" w14:textId="77777777" w:rsidR="003A65A2" w:rsidRPr="00741614" w:rsidRDefault="003A65A2" w:rsidP="001F2014">
      <w:pPr>
        <w:ind w:left="0" w:right="0"/>
        <w:rPr>
          <w:rFonts w:cstheme="minorHAnsi"/>
          <w:lang w:val="es-ES"/>
        </w:rPr>
      </w:pPr>
      <w:r w:rsidRPr="00741614">
        <w:rPr>
          <w:rFonts w:cstheme="minorHAnsi"/>
          <w:lang w:val="es-ES"/>
        </w:rPr>
        <w:t>Uno de los objetivos principales del proyecto fue automatizar distintos procesos relacionados con el manejo y el análisis de información comercial. La idea no fue solo almacenar datos, sino que la base de datos pueda validar información, realizar cálculos y generar métricas sin necesidad de intervención manual, aplicando automatización en los siguientes aspectos:</w:t>
      </w:r>
    </w:p>
    <w:p w14:paraId="67098F62" w14:textId="77777777" w:rsidR="00447D9B" w:rsidRPr="00741614" w:rsidRDefault="00447D9B" w:rsidP="001F2014">
      <w:pPr>
        <w:ind w:left="0" w:right="0"/>
        <w:rPr>
          <w:rFonts w:cstheme="minorHAnsi"/>
          <w:lang w:val="es-ES"/>
        </w:rPr>
      </w:pPr>
    </w:p>
    <w:p w14:paraId="74CE7F36" w14:textId="77777777" w:rsidR="003A65A2" w:rsidRPr="00741614" w:rsidRDefault="007B04E8" w:rsidP="007B04E8">
      <w:pPr>
        <w:pStyle w:val="Ttulo2"/>
        <w:rPr>
          <w:rFonts w:cstheme="minorHAnsi"/>
          <w:sz w:val="22"/>
          <w:szCs w:val="22"/>
        </w:rPr>
      </w:pPr>
      <w:bookmarkStart w:id="11" w:name="_Toc220442390"/>
      <w:r w:rsidRPr="00741614">
        <w:rPr>
          <w:rFonts w:cstheme="minorHAnsi"/>
          <w:sz w:val="22"/>
          <w:szCs w:val="22"/>
        </w:rPr>
        <w:t xml:space="preserve">3.1 </w:t>
      </w:r>
      <w:r w:rsidR="003A65A2" w:rsidRPr="00741614">
        <w:rPr>
          <w:rFonts w:cstheme="minorHAnsi"/>
          <w:sz w:val="22"/>
          <w:szCs w:val="22"/>
        </w:rPr>
        <w:t>Validación automática de datos</w:t>
      </w:r>
      <w:bookmarkEnd w:id="11"/>
    </w:p>
    <w:p w14:paraId="30F327F0" w14:textId="77777777" w:rsidR="003A65A2" w:rsidRPr="00741614" w:rsidRDefault="003A65A2" w:rsidP="007B04E8">
      <w:pPr>
        <w:ind w:left="0" w:right="0"/>
        <w:rPr>
          <w:rFonts w:cstheme="minorHAnsi"/>
          <w:lang w:val="es-ES"/>
        </w:rPr>
      </w:pPr>
      <w:r w:rsidRPr="00741614">
        <w:rPr>
          <w:rFonts w:cstheme="minorHAnsi"/>
          <w:lang w:val="es-ES"/>
        </w:rPr>
        <w:t xml:space="preserve">Se implementaron claves primarias y claves foráneas para asegurar la correcta relación entre clientes, ventas, y productos. </w:t>
      </w:r>
    </w:p>
    <w:p w14:paraId="7B4FFC9F" w14:textId="77777777" w:rsidR="003A65A2" w:rsidRPr="00741614" w:rsidRDefault="003A65A2" w:rsidP="007B04E8">
      <w:pPr>
        <w:ind w:left="0" w:right="0"/>
        <w:rPr>
          <w:rFonts w:cstheme="minorHAnsi"/>
          <w:lang w:val="es-ES"/>
        </w:rPr>
      </w:pPr>
      <w:r w:rsidRPr="00741614">
        <w:rPr>
          <w:rFonts w:cstheme="minorHAnsi"/>
          <w:lang w:val="es-ES"/>
        </w:rPr>
        <w:t xml:space="preserve">Además, se usaron restricciones CHECK y UNIQUE para evitar la carga de datos inválidos, duplicados o incoherentes, como identificadores incorrectos, valores negativos o fechas inconsistentes. </w:t>
      </w:r>
    </w:p>
    <w:p w14:paraId="469B692E" w14:textId="77777777" w:rsidR="007B04E8" w:rsidRPr="00741614" w:rsidRDefault="007B04E8" w:rsidP="007B04E8">
      <w:pPr>
        <w:ind w:left="0" w:right="0"/>
        <w:rPr>
          <w:rFonts w:cstheme="minorHAnsi"/>
          <w:b/>
          <w:lang w:val="es-ES"/>
        </w:rPr>
      </w:pPr>
    </w:p>
    <w:p w14:paraId="531EE8A5" w14:textId="77777777" w:rsidR="003A65A2" w:rsidRPr="00741614" w:rsidRDefault="007B04E8" w:rsidP="007B04E8">
      <w:pPr>
        <w:ind w:left="0" w:right="0"/>
        <w:rPr>
          <w:rFonts w:cstheme="minorHAnsi"/>
          <w:b/>
          <w:lang w:val="es-ES"/>
        </w:rPr>
      </w:pPr>
      <w:r w:rsidRPr="00741614">
        <w:rPr>
          <w:rFonts w:cstheme="minorHAnsi"/>
          <w:b/>
          <w:lang w:val="es-ES"/>
        </w:rPr>
        <w:t xml:space="preserve">3.2 </w:t>
      </w:r>
      <w:r w:rsidR="003A65A2" w:rsidRPr="00741614">
        <w:rPr>
          <w:rFonts w:cstheme="minorHAnsi"/>
          <w:b/>
          <w:lang w:val="es-ES"/>
        </w:rPr>
        <w:t>Control de reglas de negocio desde la base de datos</w:t>
      </w:r>
    </w:p>
    <w:p w14:paraId="63CFE119" w14:textId="77777777" w:rsidR="003A65A2" w:rsidRPr="00741614" w:rsidRDefault="003A65A2" w:rsidP="007B04E8">
      <w:pPr>
        <w:ind w:left="0" w:right="0"/>
        <w:rPr>
          <w:rFonts w:cstheme="minorHAnsi"/>
          <w:lang w:val="es-ES"/>
        </w:rPr>
      </w:pPr>
      <w:r w:rsidRPr="00741614">
        <w:rPr>
          <w:rFonts w:cstheme="minorHAnsi"/>
          <w:lang w:val="es-ES"/>
        </w:rPr>
        <w:t>La base de datos valida automáticamente valores permitidos para campos clave como tipo de comercio, forma de pago y estado de la venta, evitando errores comunes durante la carga de información.</w:t>
      </w:r>
    </w:p>
    <w:p w14:paraId="38FB7026" w14:textId="77777777" w:rsidR="007B04E8" w:rsidRPr="00741614" w:rsidRDefault="007B04E8" w:rsidP="007B04E8">
      <w:pPr>
        <w:ind w:left="0" w:right="0"/>
        <w:rPr>
          <w:rFonts w:cstheme="minorHAnsi"/>
          <w:lang w:val="es-ES"/>
        </w:rPr>
      </w:pPr>
    </w:p>
    <w:p w14:paraId="210A2325" w14:textId="77777777" w:rsidR="003A65A2" w:rsidRPr="00741614" w:rsidRDefault="007B04E8" w:rsidP="007B04E8">
      <w:pPr>
        <w:pStyle w:val="Ttulo2"/>
        <w:rPr>
          <w:rFonts w:cstheme="minorHAnsi"/>
          <w:sz w:val="22"/>
          <w:szCs w:val="22"/>
        </w:rPr>
      </w:pPr>
      <w:bookmarkStart w:id="12" w:name="_Toc220442391"/>
      <w:r w:rsidRPr="00741614">
        <w:rPr>
          <w:rFonts w:cstheme="minorHAnsi"/>
          <w:sz w:val="22"/>
          <w:szCs w:val="22"/>
        </w:rPr>
        <w:t xml:space="preserve">3.3 </w:t>
      </w:r>
      <w:r w:rsidR="003A65A2" w:rsidRPr="00741614">
        <w:rPr>
          <w:rFonts w:cstheme="minorHAnsi"/>
          <w:sz w:val="22"/>
          <w:szCs w:val="22"/>
        </w:rPr>
        <w:t>Cá</w:t>
      </w:r>
      <w:r w:rsidRPr="00741614">
        <w:rPr>
          <w:rFonts w:cstheme="minorHAnsi"/>
          <w:sz w:val="22"/>
          <w:szCs w:val="22"/>
        </w:rPr>
        <w:t>l</w:t>
      </w:r>
      <w:r w:rsidR="003A65A2" w:rsidRPr="00741614">
        <w:rPr>
          <w:rFonts w:cstheme="minorHAnsi"/>
          <w:sz w:val="22"/>
          <w:szCs w:val="22"/>
        </w:rPr>
        <w:t>culos comerciales automatizados</w:t>
      </w:r>
      <w:bookmarkEnd w:id="12"/>
    </w:p>
    <w:p w14:paraId="1CF304E8" w14:textId="77777777" w:rsidR="003A65A2" w:rsidRPr="00741614" w:rsidRDefault="003A65A2" w:rsidP="007B04E8">
      <w:pPr>
        <w:ind w:left="0" w:right="0"/>
        <w:rPr>
          <w:rFonts w:cstheme="minorHAnsi"/>
          <w:lang w:val="es-ES"/>
        </w:rPr>
      </w:pPr>
      <w:r w:rsidRPr="00741614">
        <w:rPr>
          <w:rFonts w:cstheme="minorHAnsi"/>
          <w:lang w:val="es-ES"/>
        </w:rPr>
        <w:t xml:space="preserve">A partir de los datos almacenados, el sistema permite calcular de forma automática subtotales por producto, totales de venta y ganancias, si necesidad de realizar cálculos manuales en cada análisis. </w:t>
      </w:r>
    </w:p>
    <w:p w14:paraId="320FF02E" w14:textId="77777777" w:rsidR="007B04E8" w:rsidRPr="00741614" w:rsidRDefault="007B04E8" w:rsidP="007B04E8">
      <w:pPr>
        <w:ind w:left="0" w:right="0"/>
        <w:rPr>
          <w:rFonts w:cstheme="minorHAnsi"/>
          <w:b/>
          <w:lang w:val="es-ES"/>
        </w:rPr>
      </w:pPr>
    </w:p>
    <w:p w14:paraId="287DDB85" w14:textId="77777777" w:rsidR="003A65A2" w:rsidRPr="00741614" w:rsidRDefault="007B04E8" w:rsidP="007B04E8">
      <w:pPr>
        <w:ind w:left="0" w:right="0"/>
        <w:rPr>
          <w:rFonts w:cstheme="minorHAnsi"/>
          <w:b/>
          <w:lang w:val="es-ES"/>
        </w:rPr>
      </w:pPr>
      <w:r w:rsidRPr="00741614">
        <w:rPr>
          <w:rFonts w:cstheme="minorHAnsi"/>
          <w:b/>
          <w:lang w:val="es-ES"/>
        </w:rPr>
        <w:t xml:space="preserve">3.4 </w:t>
      </w:r>
      <w:r w:rsidR="00522873" w:rsidRPr="00741614">
        <w:rPr>
          <w:rFonts w:cstheme="minorHAnsi"/>
          <w:b/>
          <w:lang w:val="es-ES"/>
        </w:rPr>
        <w:t xml:space="preserve">Facilitación del análisis mediante vistas </w:t>
      </w:r>
    </w:p>
    <w:p w14:paraId="7F5B49BD" w14:textId="77777777" w:rsidR="00522873" w:rsidRPr="00741614" w:rsidRDefault="00522873" w:rsidP="007B04E8">
      <w:pPr>
        <w:ind w:left="0" w:right="0"/>
        <w:rPr>
          <w:rFonts w:cstheme="minorHAnsi"/>
          <w:lang w:val="es-ES"/>
        </w:rPr>
      </w:pPr>
      <w:r w:rsidRPr="00741614">
        <w:rPr>
          <w:rFonts w:cstheme="minorHAnsi"/>
          <w:lang w:val="es-ES"/>
        </w:rPr>
        <w:t xml:space="preserve">Se crearon vistas que concentran información relevante ya procesada, lo que permite usar métricas y simplificar las consultas analíticas, especialmente en análisis históricos. </w:t>
      </w:r>
    </w:p>
    <w:p w14:paraId="6C28E25A" w14:textId="77777777" w:rsidR="003A65A2" w:rsidRPr="00741614" w:rsidRDefault="003A65A2" w:rsidP="001F2014">
      <w:pPr>
        <w:ind w:left="0" w:right="0"/>
        <w:rPr>
          <w:rFonts w:cstheme="minorHAnsi"/>
          <w:lang w:val="es-ES"/>
        </w:rPr>
      </w:pPr>
    </w:p>
    <w:p w14:paraId="778078EC" w14:textId="77777777" w:rsidR="00096297" w:rsidRPr="00741614" w:rsidRDefault="007B04E8" w:rsidP="007B04E8">
      <w:pPr>
        <w:pStyle w:val="Ttulo1"/>
        <w:rPr>
          <w:rFonts w:cstheme="minorHAnsi"/>
          <w:sz w:val="22"/>
          <w:szCs w:val="22"/>
        </w:rPr>
      </w:pPr>
      <w:bookmarkStart w:id="13" w:name="_Toc220442392"/>
      <w:r w:rsidRPr="00741614">
        <w:rPr>
          <w:rFonts w:cstheme="minorHAnsi"/>
          <w:sz w:val="22"/>
          <w:szCs w:val="22"/>
        </w:rPr>
        <w:t xml:space="preserve">4. </w:t>
      </w:r>
      <w:r w:rsidR="00096297" w:rsidRPr="00741614">
        <w:rPr>
          <w:rFonts w:cstheme="minorHAnsi"/>
          <w:sz w:val="22"/>
          <w:szCs w:val="22"/>
        </w:rPr>
        <w:t xml:space="preserve">Carga </w:t>
      </w:r>
      <w:r w:rsidRPr="00741614">
        <w:rPr>
          <w:rFonts w:cstheme="minorHAnsi"/>
          <w:sz w:val="22"/>
          <w:szCs w:val="22"/>
        </w:rPr>
        <w:t xml:space="preserve">Masiva de Datos </w:t>
      </w:r>
      <w:r w:rsidR="00096297" w:rsidRPr="00741614">
        <w:rPr>
          <w:rFonts w:cstheme="minorHAnsi"/>
          <w:sz w:val="22"/>
          <w:szCs w:val="22"/>
        </w:rPr>
        <w:t xml:space="preserve">y </w:t>
      </w:r>
      <w:r w:rsidRPr="00741614">
        <w:rPr>
          <w:rFonts w:cstheme="minorHAnsi"/>
          <w:sz w:val="22"/>
          <w:szCs w:val="22"/>
        </w:rPr>
        <w:t>S</w:t>
      </w:r>
      <w:r w:rsidR="00096297" w:rsidRPr="00741614">
        <w:rPr>
          <w:rFonts w:cstheme="minorHAnsi"/>
          <w:sz w:val="22"/>
          <w:szCs w:val="22"/>
        </w:rPr>
        <w:t>imulación</w:t>
      </w:r>
      <w:bookmarkEnd w:id="13"/>
    </w:p>
    <w:p w14:paraId="16ABFB09" w14:textId="77777777" w:rsidR="00E4148E" w:rsidRPr="00741614" w:rsidRDefault="00E4148E" w:rsidP="001F2014">
      <w:pPr>
        <w:ind w:left="0" w:right="0"/>
        <w:rPr>
          <w:rFonts w:cstheme="minorHAnsi"/>
          <w:lang w:val="es-ES"/>
        </w:rPr>
      </w:pPr>
      <w:r w:rsidRPr="00741614">
        <w:rPr>
          <w:rFonts w:cstheme="minorHAnsi"/>
          <w:lang w:val="es-ES"/>
        </w:rPr>
        <w:t xml:space="preserve">Para el desarrollo del proyecto se trabajó con datos simulados, diseñados para representar el funcionamiento real de una distribuidora mayorista de alimentos congelados. La simulación de datos se realizó teniendo en cuenta criterios comerciales y temporales, con el objetivo de obtener información coherente y útil para el análisis. </w:t>
      </w:r>
    </w:p>
    <w:p w14:paraId="5ECA4123" w14:textId="77777777" w:rsidR="0063213B" w:rsidRPr="00741614" w:rsidRDefault="00E4148E" w:rsidP="001F2014">
      <w:pPr>
        <w:ind w:left="0" w:right="0"/>
        <w:rPr>
          <w:rFonts w:cstheme="minorHAnsi"/>
          <w:lang w:val="es-ES"/>
        </w:rPr>
      </w:pPr>
      <w:r w:rsidRPr="00741614">
        <w:rPr>
          <w:rFonts w:cstheme="minorHAnsi"/>
          <w:lang w:val="es-ES"/>
        </w:rPr>
        <w:t>El per</w:t>
      </w:r>
      <w:r w:rsidR="007B04E8" w:rsidRPr="00741614">
        <w:rPr>
          <w:rFonts w:cstheme="minorHAnsi"/>
          <w:lang w:val="es-ES"/>
        </w:rPr>
        <w:t>í</w:t>
      </w:r>
      <w:r w:rsidRPr="00741614">
        <w:rPr>
          <w:rFonts w:cstheme="minorHAnsi"/>
          <w:lang w:val="es-ES"/>
        </w:rPr>
        <w:t xml:space="preserve">odo de análisis abarca desde enero de 2023 hasta diciembre de 2025, lo que permite evaluar el comportamiento del negocio a lo largo de tres años completos. Identificar tendencias, analizar estacionalidades y comparar resultados entre distintos períodos. </w:t>
      </w:r>
    </w:p>
    <w:p w14:paraId="1031D6C0" w14:textId="77777777" w:rsidR="00E4148E" w:rsidRPr="00741614" w:rsidRDefault="00E4148E" w:rsidP="001F2014">
      <w:pPr>
        <w:ind w:left="0" w:right="0"/>
        <w:rPr>
          <w:rFonts w:cstheme="minorHAnsi"/>
          <w:lang w:val="es-ES"/>
        </w:rPr>
      </w:pPr>
      <w:r w:rsidRPr="00741614">
        <w:rPr>
          <w:rFonts w:cstheme="minorHAnsi"/>
          <w:lang w:val="es-ES"/>
        </w:rPr>
        <w:t>La carga de datos fue pensada de manera progresiva y realista, considerando:</w:t>
      </w:r>
    </w:p>
    <w:p w14:paraId="630840F7" w14:textId="77777777" w:rsidR="00E4148E" w:rsidRPr="00741614" w:rsidRDefault="00E4148E" w:rsidP="001A50DB">
      <w:pPr>
        <w:pStyle w:val="Prrafodelista"/>
        <w:numPr>
          <w:ilvl w:val="0"/>
          <w:numId w:val="3"/>
        </w:numPr>
        <w:ind w:right="0"/>
        <w:rPr>
          <w:rFonts w:cstheme="minorHAnsi"/>
          <w:lang w:val="es-ES"/>
        </w:rPr>
      </w:pPr>
      <w:r w:rsidRPr="00741614">
        <w:rPr>
          <w:rFonts w:cstheme="minorHAnsi"/>
          <w:lang w:val="es-ES"/>
        </w:rPr>
        <w:t>La incorporación de nuevos clientes</w:t>
      </w:r>
    </w:p>
    <w:p w14:paraId="4EB12CEE" w14:textId="77777777" w:rsidR="00E4148E" w:rsidRPr="00741614" w:rsidRDefault="00E4148E" w:rsidP="001A50DB">
      <w:pPr>
        <w:pStyle w:val="Prrafodelista"/>
        <w:numPr>
          <w:ilvl w:val="0"/>
          <w:numId w:val="3"/>
        </w:numPr>
        <w:ind w:right="0"/>
        <w:rPr>
          <w:rFonts w:cstheme="minorHAnsi"/>
          <w:lang w:val="es-ES"/>
        </w:rPr>
      </w:pPr>
      <w:r w:rsidRPr="00741614">
        <w:rPr>
          <w:rFonts w:cstheme="minorHAnsi"/>
          <w:lang w:val="es-ES"/>
        </w:rPr>
        <w:t>La existencia de clientes activos e interactivos</w:t>
      </w:r>
      <w:r w:rsidR="007B04E8" w:rsidRPr="00741614">
        <w:rPr>
          <w:rFonts w:cstheme="minorHAnsi"/>
          <w:lang w:val="es-ES"/>
        </w:rPr>
        <w:t xml:space="preserve">. </w:t>
      </w:r>
    </w:p>
    <w:p w14:paraId="7E158132" w14:textId="77777777" w:rsidR="00E4148E" w:rsidRPr="00741614" w:rsidRDefault="00E4148E" w:rsidP="001A50DB">
      <w:pPr>
        <w:pStyle w:val="Prrafodelista"/>
        <w:numPr>
          <w:ilvl w:val="0"/>
          <w:numId w:val="3"/>
        </w:numPr>
        <w:ind w:right="0"/>
        <w:rPr>
          <w:rFonts w:cstheme="minorHAnsi"/>
          <w:lang w:val="es-ES"/>
        </w:rPr>
      </w:pPr>
      <w:r w:rsidRPr="00741614">
        <w:rPr>
          <w:rFonts w:cstheme="minorHAnsi"/>
          <w:lang w:val="es-ES"/>
        </w:rPr>
        <w:t xml:space="preserve">Diferentes tipos de comercio (kioscos, almacenes, supermercados, restaurantes), con patrones de compra diferenciados. </w:t>
      </w:r>
    </w:p>
    <w:p w14:paraId="1A0A5A18" w14:textId="77777777" w:rsidR="00E4148E" w:rsidRPr="00741614" w:rsidRDefault="00146493" w:rsidP="001A50DB">
      <w:pPr>
        <w:pStyle w:val="Prrafodelista"/>
        <w:numPr>
          <w:ilvl w:val="0"/>
          <w:numId w:val="3"/>
        </w:numPr>
        <w:ind w:right="0"/>
        <w:rPr>
          <w:rFonts w:cstheme="minorHAnsi"/>
          <w:lang w:val="es-ES"/>
        </w:rPr>
      </w:pPr>
      <w:r w:rsidRPr="00741614">
        <w:rPr>
          <w:rFonts w:cstheme="minorHAnsi"/>
          <w:lang w:val="es-ES"/>
        </w:rPr>
        <w:t xml:space="preserve">Variaciones en precios y costos a lo largo de los años, simulando cambios económicos e inflacionarios. </w:t>
      </w:r>
    </w:p>
    <w:p w14:paraId="1A2F192C" w14:textId="77777777" w:rsidR="00146493" w:rsidRPr="00741614" w:rsidRDefault="00146493" w:rsidP="001A50DB">
      <w:pPr>
        <w:pStyle w:val="Prrafodelista"/>
        <w:numPr>
          <w:ilvl w:val="0"/>
          <w:numId w:val="3"/>
        </w:numPr>
        <w:ind w:right="0"/>
        <w:rPr>
          <w:rFonts w:cstheme="minorHAnsi"/>
          <w:lang w:val="es-ES"/>
        </w:rPr>
      </w:pPr>
      <w:r w:rsidRPr="00741614">
        <w:rPr>
          <w:rFonts w:cstheme="minorHAnsi"/>
          <w:lang w:val="es-ES"/>
        </w:rPr>
        <w:t xml:space="preserve">Repetición de clientes en múltiples ventas, reflejando relaciones comerciales sostenidas. </w:t>
      </w:r>
    </w:p>
    <w:p w14:paraId="1BE56748" w14:textId="77777777" w:rsidR="007B04E8" w:rsidRPr="00741614" w:rsidRDefault="007B04E8" w:rsidP="001F2014">
      <w:pPr>
        <w:ind w:left="0" w:right="0"/>
        <w:rPr>
          <w:rFonts w:cstheme="minorHAnsi"/>
          <w:lang w:val="es-ES"/>
        </w:rPr>
      </w:pPr>
    </w:p>
    <w:p w14:paraId="4AB7F4C5" w14:textId="77777777" w:rsidR="00E4148E" w:rsidRPr="00741614" w:rsidRDefault="00146493" w:rsidP="001F2014">
      <w:pPr>
        <w:ind w:left="0" w:right="0"/>
        <w:rPr>
          <w:rFonts w:cstheme="minorHAnsi"/>
          <w:lang w:val="es-ES"/>
        </w:rPr>
      </w:pPr>
      <w:r w:rsidRPr="00741614">
        <w:rPr>
          <w:rFonts w:cstheme="minorHAnsi"/>
          <w:lang w:val="es-ES"/>
        </w:rPr>
        <w:t xml:space="preserve">De esta manera, los datos generados no solo cumplen con las restricciones técnicas del modelo, sino que también permiten realizar análisis comercial con resultados consistentes y significativos. </w:t>
      </w:r>
    </w:p>
    <w:p w14:paraId="0E360B93" w14:textId="77777777" w:rsidR="00D71F31" w:rsidRPr="00741614" w:rsidRDefault="00D71F31" w:rsidP="00D71F31">
      <w:pPr>
        <w:ind w:left="0" w:right="0"/>
        <w:rPr>
          <w:rFonts w:cstheme="minorHAnsi"/>
          <w:lang w:val="es-ES"/>
        </w:rPr>
      </w:pPr>
    </w:p>
    <w:p w14:paraId="4A66D05B" w14:textId="77777777" w:rsidR="00D71F31" w:rsidRPr="00741614" w:rsidRDefault="007B04E8" w:rsidP="007B04E8">
      <w:pPr>
        <w:pStyle w:val="Ttulo2"/>
        <w:rPr>
          <w:rFonts w:cstheme="minorHAnsi"/>
          <w:sz w:val="22"/>
          <w:szCs w:val="22"/>
        </w:rPr>
      </w:pPr>
      <w:bookmarkStart w:id="14" w:name="_Toc220442393"/>
      <w:r w:rsidRPr="00741614">
        <w:rPr>
          <w:rFonts w:cstheme="minorHAnsi"/>
          <w:sz w:val="22"/>
          <w:szCs w:val="22"/>
        </w:rPr>
        <w:t>4.1 Estrategia de generación de datos</w:t>
      </w:r>
      <w:bookmarkEnd w:id="14"/>
    </w:p>
    <w:p w14:paraId="6554179C" w14:textId="77777777" w:rsidR="007B04E8" w:rsidRPr="00741614" w:rsidRDefault="007B04E8" w:rsidP="007B04E8">
      <w:pPr>
        <w:ind w:left="0" w:right="0"/>
        <w:rPr>
          <w:rFonts w:cstheme="minorHAnsi"/>
          <w:lang w:val="es-ES"/>
        </w:rPr>
      </w:pPr>
      <w:r w:rsidRPr="00741614">
        <w:rPr>
          <w:rFonts w:cstheme="minorHAnsi"/>
          <w:lang w:val="es-ES"/>
        </w:rPr>
        <w:t>Con el fin de trasladar estos criterios conceptuales a una implementación concreta, se definió una estrategia de generación de datos utilizando exclusivamente SQL Server.</w:t>
      </w:r>
    </w:p>
    <w:p w14:paraId="661AB2BB" w14:textId="77777777" w:rsidR="007B04E8" w:rsidRPr="00741614" w:rsidRDefault="007B04E8" w:rsidP="007B04E8">
      <w:pPr>
        <w:ind w:left="0" w:right="0"/>
        <w:rPr>
          <w:rFonts w:cstheme="minorHAnsi"/>
          <w:lang w:val="es-ES"/>
        </w:rPr>
      </w:pPr>
      <w:r w:rsidRPr="00741614">
        <w:rPr>
          <w:rFonts w:cstheme="minorHAnsi"/>
          <w:lang w:val="es-ES"/>
        </w:rPr>
        <w:t xml:space="preserve">Para ello, se elaboró un </w:t>
      </w:r>
      <w:proofErr w:type="spellStart"/>
      <w:r w:rsidRPr="00741614">
        <w:rPr>
          <w:rFonts w:cstheme="minorHAnsi"/>
          <w:lang w:val="es-ES"/>
        </w:rPr>
        <w:t>prompt</w:t>
      </w:r>
      <w:proofErr w:type="spellEnd"/>
      <w:r w:rsidRPr="00741614">
        <w:rPr>
          <w:rFonts w:cstheme="minorHAnsi"/>
          <w:lang w:val="es-ES"/>
        </w:rPr>
        <w:t xml:space="preserve"> detallado que describe el contexto del negocio, el modelo de datos existente, las reglas de integridad y los volúmenes esperados.</w:t>
      </w:r>
    </w:p>
    <w:p w14:paraId="2947A1D4" w14:textId="77777777" w:rsidR="003418F3" w:rsidRPr="00741614" w:rsidRDefault="007B04E8" w:rsidP="007B04E8">
      <w:pPr>
        <w:ind w:left="0" w:right="0"/>
        <w:rPr>
          <w:rFonts w:cstheme="minorHAnsi"/>
          <w:lang w:val="es-ES"/>
        </w:rPr>
      </w:pPr>
      <w:r w:rsidRPr="00741614">
        <w:rPr>
          <w:rFonts w:cstheme="minorHAnsi"/>
          <w:lang w:val="es-ES"/>
        </w:rPr>
        <w:t xml:space="preserve">La herramienta </w:t>
      </w:r>
      <w:proofErr w:type="spellStart"/>
      <w:r w:rsidRPr="00741614">
        <w:rPr>
          <w:rFonts w:cstheme="minorHAnsi"/>
          <w:lang w:val="es-ES"/>
        </w:rPr>
        <w:t>ChatGPT</w:t>
      </w:r>
      <w:proofErr w:type="spellEnd"/>
      <w:r w:rsidRPr="00741614">
        <w:rPr>
          <w:rFonts w:cstheme="minorHAnsi"/>
          <w:lang w:val="es-ES"/>
        </w:rPr>
        <w:t xml:space="preserve"> fue utilizada como asistencia para transformar estos criterios en una implementación concreta, manteniendo siempre el control y validación de la lógica aplicada sobre los datos generados.</w:t>
      </w:r>
    </w:p>
    <w:p w14:paraId="3C17F917" w14:textId="77777777" w:rsidR="007B04E8" w:rsidRPr="00741614" w:rsidRDefault="007B04E8" w:rsidP="007B04E8">
      <w:pPr>
        <w:ind w:left="0" w:right="0"/>
        <w:rPr>
          <w:rFonts w:cstheme="minorHAnsi"/>
          <w:lang w:val="es-ES"/>
        </w:rPr>
      </w:pPr>
    </w:p>
    <w:p w14:paraId="7EBBAE3C" w14:textId="77777777" w:rsidR="008C7996" w:rsidRPr="00741614" w:rsidRDefault="008C7996" w:rsidP="008C7996">
      <w:pPr>
        <w:pStyle w:val="Ttulo2"/>
        <w:rPr>
          <w:rFonts w:cstheme="minorHAnsi"/>
          <w:sz w:val="22"/>
          <w:szCs w:val="22"/>
        </w:rPr>
      </w:pPr>
      <w:bookmarkStart w:id="15" w:name="_Toc220442394"/>
      <w:r w:rsidRPr="00741614">
        <w:rPr>
          <w:rFonts w:cstheme="minorHAnsi"/>
          <w:sz w:val="22"/>
          <w:szCs w:val="22"/>
        </w:rPr>
        <w:lastRenderedPageBreak/>
        <w:t xml:space="preserve">4.2 </w:t>
      </w:r>
      <w:proofErr w:type="spellStart"/>
      <w:r w:rsidRPr="00741614">
        <w:rPr>
          <w:rFonts w:cstheme="minorHAnsi"/>
          <w:sz w:val="22"/>
          <w:szCs w:val="22"/>
        </w:rPr>
        <w:t>Prompt</w:t>
      </w:r>
      <w:proofErr w:type="spellEnd"/>
      <w:r w:rsidRPr="00741614">
        <w:rPr>
          <w:rFonts w:cstheme="minorHAnsi"/>
          <w:sz w:val="22"/>
          <w:szCs w:val="22"/>
        </w:rPr>
        <w:t xml:space="preserve"> – Generación Masiva de Datos</w:t>
      </w:r>
      <w:bookmarkEnd w:id="15"/>
    </w:p>
    <w:p w14:paraId="01182D8F" w14:textId="77777777" w:rsidR="0063213B" w:rsidRPr="00741614" w:rsidRDefault="0063213B" w:rsidP="00880BC2">
      <w:pPr>
        <w:ind w:left="0" w:right="0"/>
        <w:rPr>
          <w:rFonts w:cstheme="minorHAnsi"/>
        </w:rPr>
      </w:pPr>
      <w:r w:rsidRPr="00741614">
        <w:rPr>
          <w:rFonts w:cstheme="minorHAnsi"/>
          <w:b/>
          <w:bCs/>
        </w:rPr>
        <w:t>Proyecto:</w:t>
      </w:r>
      <w:r w:rsidRPr="00741614">
        <w:rPr>
          <w:rFonts w:cstheme="minorHAnsi"/>
          <w:bCs/>
        </w:rPr>
        <w:t xml:space="preserve"> Distribuidora Mayorista de Alimentos Congelados</w:t>
      </w:r>
      <w:r w:rsidRPr="00741614">
        <w:rPr>
          <w:rFonts w:cstheme="minorHAnsi"/>
        </w:rPr>
        <w:br/>
      </w:r>
      <w:r w:rsidRPr="00741614">
        <w:rPr>
          <w:rFonts w:cstheme="minorHAnsi"/>
          <w:b/>
          <w:bCs/>
        </w:rPr>
        <w:t>SGBD:</w:t>
      </w:r>
      <w:r w:rsidRPr="00741614">
        <w:rPr>
          <w:rFonts w:cstheme="minorHAnsi"/>
          <w:bCs/>
        </w:rPr>
        <w:t xml:space="preserve"> SQL Server</w:t>
      </w:r>
    </w:p>
    <w:p w14:paraId="179880DF" w14:textId="77777777" w:rsidR="0063213B" w:rsidRPr="00741614" w:rsidRDefault="0063213B" w:rsidP="00880BC2">
      <w:pPr>
        <w:ind w:left="0" w:right="0"/>
        <w:rPr>
          <w:rFonts w:cstheme="minorHAnsi"/>
        </w:rPr>
      </w:pPr>
      <w:proofErr w:type="spellStart"/>
      <w:r w:rsidRPr="00741614">
        <w:rPr>
          <w:rFonts w:cstheme="minorHAnsi"/>
          <w:bCs/>
        </w:rPr>
        <w:t>Actuá</w:t>
      </w:r>
      <w:proofErr w:type="spellEnd"/>
      <w:r w:rsidRPr="00741614">
        <w:rPr>
          <w:rFonts w:cstheme="minorHAnsi"/>
          <w:bCs/>
        </w:rPr>
        <w:t xml:space="preserve"> como un especialista en bases de datos relacionales, modelado de datos comerciales y generación de datos masivos utilizando exclusivamente SQL Server.</w:t>
      </w:r>
    </w:p>
    <w:p w14:paraId="5094AE26" w14:textId="77777777" w:rsidR="0063213B" w:rsidRPr="00741614" w:rsidRDefault="0063213B" w:rsidP="00880BC2">
      <w:pPr>
        <w:ind w:left="0" w:right="0"/>
        <w:rPr>
          <w:rFonts w:cstheme="minorHAnsi"/>
        </w:rPr>
      </w:pPr>
      <w:r w:rsidRPr="00741614">
        <w:rPr>
          <w:rFonts w:cstheme="minorHAnsi"/>
        </w:rPr>
        <w:t xml:space="preserve">Necesito generar un conjunto de datos ficticios, realista, coherente y reproducible para una base de datos ya existente que representa una </w:t>
      </w:r>
      <w:r w:rsidRPr="00741614">
        <w:rPr>
          <w:rFonts w:cstheme="minorHAnsi"/>
          <w:bCs/>
        </w:rPr>
        <w:t>distribuidora mayorista de alimentos congelados en Argentina</w:t>
      </w:r>
      <w:r w:rsidRPr="00741614">
        <w:rPr>
          <w:rFonts w:cstheme="minorHAnsi"/>
        </w:rPr>
        <w:t>, orientada a ventas B2B.</w:t>
      </w:r>
    </w:p>
    <w:p w14:paraId="72E9C38D" w14:textId="77777777" w:rsidR="0063213B" w:rsidRPr="00741614" w:rsidRDefault="0063213B" w:rsidP="00880BC2">
      <w:pPr>
        <w:ind w:left="0" w:right="0"/>
        <w:rPr>
          <w:rFonts w:cstheme="minorHAnsi"/>
        </w:rPr>
      </w:pPr>
      <w:r w:rsidRPr="00741614">
        <w:rPr>
          <w:rFonts w:cstheme="minorHAnsi"/>
        </w:rPr>
        <w:t xml:space="preserve">El objetivo de esta etapa no es optimizar consultas, sino </w:t>
      </w:r>
      <w:r w:rsidRPr="00741614">
        <w:rPr>
          <w:rFonts w:cstheme="minorHAnsi"/>
          <w:bCs/>
        </w:rPr>
        <w:t>disponer de un volumen de datos suficientemente grande y consistente</w:t>
      </w:r>
      <w:r w:rsidRPr="00741614">
        <w:rPr>
          <w:rFonts w:cstheme="minorHAnsi"/>
        </w:rPr>
        <w:t xml:space="preserve"> que permita, en etapas posteriores del proyecto, realizar análisis de datos, evaluaciones de performance, pruebas con y sin índices y validaciones de reglas de negocio.</w:t>
      </w:r>
    </w:p>
    <w:p w14:paraId="0CFFF55B" w14:textId="77777777" w:rsidR="0063213B" w:rsidRPr="00741614" w:rsidRDefault="0063213B" w:rsidP="00880BC2">
      <w:pPr>
        <w:ind w:left="0" w:right="0"/>
        <w:rPr>
          <w:rFonts w:cstheme="minorHAnsi"/>
        </w:rPr>
      </w:pPr>
    </w:p>
    <w:p w14:paraId="527464B9" w14:textId="77777777" w:rsidR="0063213B" w:rsidRPr="00741614" w:rsidRDefault="0063213B" w:rsidP="00880BC2">
      <w:pPr>
        <w:ind w:left="0" w:right="0"/>
        <w:rPr>
          <w:rFonts w:cstheme="minorHAnsi"/>
          <w:b/>
          <w:bCs/>
        </w:rPr>
      </w:pPr>
      <w:r w:rsidRPr="00741614">
        <w:rPr>
          <w:rFonts w:cstheme="minorHAnsi"/>
          <w:b/>
          <w:bCs/>
        </w:rPr>
        <w:t>Período de análisis</w:t>
      </w:r>
    </w:p>
    <w:p w14:paraId="5648DDAE" w14:textId="77777777" w:rsidR="0063213B" w:rsidRPr="00741614" w:rsidRDefault="0063213B" w:rsidP="00880BC2">
      <w:pPr>
        <w:ind w:left="0" w:right="0"/>
        <w:rPr>
          <w:rFonts w:cstheme="minorHAnsi"/>
        </w:rPr>
      </w:pPr>
      <w:r w:rsidRPr="00741614">
        <w:rPr>
          <w:rFonts w:cstheme="minorHAnsi"/>
        </w:rPr>
        <w:t xml:space="preserve">El período cubierto debe ir </w:t>
      </w:r>
      <w:r w:rsidRPr="00741614">
        <w:rPr>
          <w:rFonts w:cstheme="minorHAnsi"/>
          <w:bCs/>
        </w:rPr>
        <w:t>desde enero de 2023 hasta diciembre de 2025</w:t>
      </w:r>
      <w:r w:rsidRPr="00741614">
        <w:rPr>
          <w:rFonts w:cstheme="minorHAnsi"/>
        </w:rPr>
        <w:t>, permitiendo:</w:t>
      </w:r>
    </w:p>
    <w:p w14:paraId="446D3932" w14:textId="77777777" w:rsidR="0063213B" w:rsidRPr="00741614" w:rsidRDefault="0063213B" w:rsidP="001A50DB">
      <w:pPr>
        <w:numPr>
          <w:ilvl w:val="0"/>
          <w:numId w:val="4"/>
        </w:numPr>
        <w:ind w:right="0"/>
        <w:rPr>
          <w:rFonts w:cstheme="minorHAnsi"/>
        </w:rPr>
      </w:pPr>
      <w:r w:rsidRPr="00741614">
        <w:rPr>
          <w:rFonts w:cstheme="minorHAnsi"/>
        </w:rPr>
        <w:t>análisis mensuales y anuales</w:t>
      </w:r>
    </w:p>
    <w:p w14:paraId="2D381CF7" w14:textId="77777777" w:rsidR="0063213B" w:rsidRPr="00741614" w:rsidRDefault="0063213B" w:rsidP="001A50DB">
      <w:pPr>
        <w:numPr>
          <w:ilvl w:val="0"/>
          <w:numId w:val="4"/>
        </w:numPr>
        <w:ind w:right="0"/>
        <w:rPr>
          <w:rFonts w:cstheme="minorHAnsi"/>
        </w:rPr>
      </w:pPr>
      <w:r w:rsidRPr="00741614">
        <w:rPr>
          <w:rFonts w:cstheme="minorHAnsi"/>
        </w:rPr>
        <w:t>detección de estacionalidades</w:t>
      </w:r>
    </w:p>
    <w:p w14:paraId="5CBBF57D" w14:textId="77777777" w:rsidR="0063213B" w:rsidRPr="00741614" w:rsidRDefault="0063213B" w:rsidP="001A50DB">
      <w:pPr>
        <w:numPr>
          <w:ilvl w:val="0"/>
          <w:numId w:val="4"/>
        </w:numPr>
        <w:ind w:right="0"/>
        <w:rPr>
          <w:rFonts w:cstheme="minorHAnsi"/>
        </w:rPr>
      </w:pPr>
      <w:r w:rsidRPr="00741614">
        <w:rPr>
          <w:rFonts w:cstheme="minorHAnsi"/>
        </w:rPr>
        <w:t>análisis de evolución de precios, costos y ganancias</w:t>
      </w:r>
    </w:p>
    <w:p w14:paraId="31C59A5F" w14:textId="77777777" w:rsidR="0063213B" w:rsidRPr="00741614" w:rsidRDefault="0063213B" w:rsidP="00880BC2">
      <w:pPr>
        <w:ind w:left="0" w:right="0"/>
        <w:rPr>
          <w:rFonts w:cstheme="minorHAnsi"/>
        </w:rPr>
      </w:pPr>
      <w:r w:rsidRPr="00741614">
        <w:rPr>
          <w:rFonts w:cstheme="minorHAnsi"/>
        </w:rPr>
        <w:t xml:space="preserve">Los precios </w:t>
      </w:r>
      <w:r w:rsidRPr="00741614">
        <w:rPr>
          <w:rFonts w:cstheme="minorHAnsi"/>
          <w:bCs/>
        </w:rPr>
        <w:t>no deben permanecer constantes</w:t>
      </w:r>
      <w:r w:rsidRPr="00741614">
        <w:rPr>
          <w:rFonts w:cstheme="minorHAnsi"/>
        </w:rPr>
        <w:t xml:space="preserve"> en el tiempo.</w:t>
      </w:r>
      <w:r w:rsidRPr="00741614">
        <w:rPr>
          <w:rFonts w:cstheme="minorHAnsi"/>
        </w:rPr>
        <w:br/>
        <w:t>Debe simularse un contexto inflacionario argentino, con incrementos año a año.</w:t>
      </w:r>
    </w:p>
    <w:p w14:paraId="04BFFFD0" w14:textId="77777777" w:rsidR="00880BC2" w:rsidRPr="00741614" w:rsidRDefault="00880BC2" w:rsidP="00880BC2">
      <w:pPr>
        <w:ind w:left="0" w:right="0"/>
        <w:rPr>
          <w:rFonts w:cstheme="minorHAnsi"/>
        </w:rPr>
      </w:pPr>
    </w:p>
    <w:p w14:paraId="54C5851C" w14:textId="77777777" w:rsidR="0063213B" w:rsidRPr="00741614" w:rsidRDefault="0063213B" w:rsidP="00880BC2">
      <w:pPr>
        <w:ind w:left="0" w:right="0"/>
        <w:rPr>
          <w:rFonts w:cstheme="minorHAnsi"/>
          <w:b/>
          <w:bCs/>
        </w:rPr>
      </w:pPr>
      <w:r w:rsidRPr="00741614">
        <w:rPr>
          <w:rFonts w:cstheme="minorHAnsi"/>
          <w:b/>
          <w:bCs/>
        </w:rPr>
        <w:t>Contexto del negocio</w:t>
      </w:r>
    </w:p>
    <w:p w14:paraId="38906601" w14:textId="77777777" w:rsidR="0063213B" w:rsidRPr="00741614" w:rsidRDefault="0063213B" w:rsidP="001A50DB">
      <w:pPr>
        <w:numPr>
          <w:ilvl w:val="0"/>
          <w:numId w:val="5"/>
        </w:numPr>
        <w:ind w:right="0"/>
        <w:rPr>
          <w:rFonts w:cstheme="minorHAnsi"/>
        </w:rPr>
      </w:pPr>
      <w:r w:rsidRPr="00741614">
        <w:rPr>
          <w:rFonts w:cstheme="minorHAnsi"/>
        </w:rPr>
        <w:t xml:space="preserve">Tipo de negocio: </w:t>
      </w:r>
      <w:r w:rsidRPr="00741614">
        <w:rPr>
          <w:rFonts w:cstheme="minorHAnsi"/>
          <w:bCs/>
        </w:rPr>
        <w:t>Mayorista (B2B)</w:t>
      </w:r>
    </w:p>
    <w:p w14:paraId="16A5FE3F" w14:textId="77777777" w:rsidR="0063213B" w:rsidRPr="00741614" w:rsidRDefault="0063213B" w:rsidP="001A50DB">
      <w:pPr>
        <w:numPr>
          <w:ilvl w:val="0"/>
          <w:numId w:val="5"/>
        </w:numPr>
        <w:ind w:right="0"/>
        <w:rPr>
          <w:rFonts w:cstheme="minorHAnsi"/>
        </w:rPr>
      </w:pPr>
      <w:r w:rsidRPr="00741614">
        <w:rPr>
          <w:rFonts w:cstheme="minorHAnsi"/>
        </w:rPr>
        <w:t>No existen ventas a consumidor final</w:t>
      </w:r>
    </w:p>
    <w:p w14:paraId="79176E1B" w14:textId="77777777" w:rsidR="0063213B" w:rsidRPr="00741614" w:rsidRDefault="0063213B" w:rsidP="00880BC2">
      <w:pPr>
        <w:ind w:left="0" w:right="0"/>
        <w:rPr>
          <w:rFonts w:cstheme="minorHAnsi"/>
        </w:rPr>
      </w:pPr>
      <w:r w:rsidRPr="00741614">
        <w:rPr>
          <w:rFonts w:cstheme="minorHAnsi"/>
        </w:rPr>
        <w:t>Tipos de clientes:</w:t>
      </w:r>
    </w:p>
    <w:p w14:paraId="12E7FCFE" w14:textId="77777777" w:rsidR="0063213B" w:rsidRPr="00741614" w:rsidRDefault="0063213B" w:rsidP="001A50DB">
      <w:pPr>
        <w:numPr>
          <w:ilvl w:val="0"/>
          <w:numId w:val="6"/>
        </w:numPr>
        <w:ind w:right="0"/>
        <w:rPr>
          <w:rFonts w:cstheme="minorHAnsi"/>
        </w:rPr>
      </w:pPr>
      <w:r w:rsidRPr="00741614">
        <w:rPr>
          <w:rFonts w:cstheme="minorHAnsi"/>
        </w:rPr>
        <w:t>Supermercados</w:t>
      </w:r>
    </w:p>
    <w:p w14:paraId="68E1676D" w14:textId="77777777" w:rsidR="0063213B" w:rsidRPr="00741614" w:rsidRDefault="0063213B" w:rsidP="001A50DB">
      <w:pPr>
        <w:numPr>
          <w:ilvl w:val="0"/>
          <w:numId w:val="6"/>
        </w:numPr>
        <w:ind w:right="0"/>
        <w:rPr>
          <w:rFonts w:cstheme="minorHAnsi"/>
        </w:rPr>
      </w:pPr>
      <w:r w:rsidRPr="00741614">
        <w:rPr>
          <w:rFonts w:cstheme="minorHAnsi"/>
        </w:rPr>
        <w:t>Almacenes</w:t>
      </w:r>
    </w:p>
    <w:p w14:paraId="2A49A18E" w14:textId="77777777" w:rsidR="0063213B" w:rsidRPr="00741614" w:rsidRDefault="0063213B" w:rsidP="001A50DB">
      <w:pPr>
        <w:numPr>
          <w:ilvl w:val="0"/>
          <w:numId w:val="6"/>
        </w:numPr>
        <w:ind w:right="0"/>
        <w:rPr>
          <w:rFonts w:cstheme="minorHAnsi"/>
        </w:rPr>
      </w:pPr>
      <w:r w:rsidRPr="00741614">
        <w:rPr>
          <w:rFonts w:cstheme="minorHAnsi"/>
        </w:rPr>
        <w:t>Kioscos</w:t>
      </w:r>
    </w:p>
    <w:p w14:paraId="65C7A012" w14:textId="77777777" w:rsidR="0063213B" w:rsidRPr="00741614" w:rsidRDefault="0063213B" w:rsidP="001A50DB">
      <w:pPr>
        <w:numPr>
          <w:ilvl w:val="0"/>
          <w:numId w:val="6"/>
        </w:numPr>
        <w:ind w:right="0"/>
        <w:rPr>
          <w:rFonts w:cstheme="minorHAnsi"/>
        </w:rPr>
      </w:pPr>
      <w:r w:rsidRPr="00741614">
        <w:rPr>
          <w:rFonts w:cstheme="minorHAnsi"/>
        </w:rPr>
        <w:t>Restaurantes</w:t>
      </w:r>
    </w:p>
    <w:p w14:paraId="3654CA6D" w14:textId="77777777" w:rsidR="0063213B" w:rsidRPr="00741614" w:rsidRDefault="0063213B" w:rsidP="001A50DB">
      <w:pPr>
        <w:numPr>
          <w:ilvl w:val="0"/>
          <w:numId w:val="6"/>
        </w:numPr>
        <w:ind w:right="0"/>
        <w:rPr>
          <w:rFonts w:cstheme="minorHAnsi"/>
        </w:rPr>
      </w:pPr>
      <w:r w:rsidRPr="00741614">
        <w:rPr>
          <w:rFonts w:cstheme="minorHAnsi"/>
        </w:rPr>
        <w:t>Rotiserías</w:t>
      </w:r>
    </w:p>
    <w:p w14:paraId="6DE6830C" w14:textId="77777777" w:rsidR="0063213B" w:rsidRPr="00741614" w:rsidRDefault="0063213B" w:rsidP="00880BC2">
      <w:pPr>
        <w:ind w:left="0" w:right="0"/>
        <w:rPr>
          <w:rFonts w:cstheme="minorHAnsi"/>
        </w:rPr>
      </w:pPr>
      <w:r w:rsidRPr="00741614">
        <w:rPr>
          <w:rFonts w:cstheme="minorHAnsi"/>
        </w:rPr>
        <w:t xml:space="preserve">Cada tipo de cliente debe mostrar </w:t>
      </w:r>
      <w:r w:rsidRPr="00741614">
        <w:rPr>
          <w:rFonts w:cstheme="minorHAnsi"/>
          <w:bCs/>
        </w:rPr>
        <w:t>comportamientos de compra diferenciados</w:t>
      </w:r>
      <w:r w:rsidRPr="00741614">
        <w:rPr>
          <w:rFonts w:cstheme="minorHAnsi"/>
        </w:rPr>
        <w:t>, tanto en frecuencia como en volumen y tipo de productos adquiridos.</w:t>
      </w:r>
    </w:p>
    <w:p w14:paraId="3F3E6031" w14:textId="77777777" w:rsidR="0063213B" w:rsidRPr="00741614" w:rsidRDefault="0063213B" w:rsidP="00880BC2">
      <w:pPr>
        <w:ind w:left="0" w:right="0"/>
        <w:rPr>
          <w:rFonts w:cstheme="minorHAnsi"/>
        </w:rPr>
      </w:pPr>
    </w:p>
    <w:p w14:paraId="56FD02F4" w14:textId="77777777" w:rsidR="0063213B" w:rsidRPr="00741614" w:rsidRDefault="0063213B" w:rsidP="00880BC2">
      <w:pPr>
        <w:ind w:left="0" w:right="0"/>
        <w:rPr>
          <w:rFonts w:cstheme="minorHAnsi"/>
          <w:b/>
          <w:bCs/>
        </w:rPr>
      </w:pPr>
      <w:r w:rsidRPr="00741614">
        <w:rPr>
          <w:rFonts w:cstheme="minorHAnsi"/>
          <w:b/>
          <w:bCs/>
        </w:rPr>
        <w:t>Modelo de datos (condición obligatoria)</w:t>
      </w:r>
    </w:p>
    <w:p w14:paraId="43672B99" w14:textId="77777777" w:rsidR="0063213B" w:rsidRPr="00741614" w:rsidRDefault="0063213B" w:rsidP="00880BC2">
      <w:pPr>
        <w:ind w:left="0" w:right="0"/>
        <w:rPr>
          <w:rFonts w:cstheme="minorHAnsi"/>
        </w:rPr>
      </w:pPr>
      <w:r w:rsidRPr="00741614">
        <w:rPr>
          <w:rFonts w:cstheme="minorHAnsi"/>
        </w:rPr>
        <w:t xml:space="preserve">Las tablas ya existen en SQL Server y </w:t>
      </w:r>
      <w:r w:rsidRPr="00741614">
        <w:rPr>
          <w:rFonts w:cstheme="minorHAnsi"/>
          <w:bCs/>
        </w:rPr>
        <w:t>no deben modificarse</w:t>
      </w:r>
      <w:r w:rsidRPr="00741614">
        <w:rPr>
          <w:rFonts w:cstheme="minorHAnsi"/>
        </w:rPr>
        <w:t>.</w:t>
      </w:r>
    </w:p>
    <w:p w14:paraId="68006811" w14:textId="77777777" w:rsidR="0063213B" w:rsidRPr="00741614" w:rsidRDefault="0063213B" w:rsidP="00880BC2">
      <w:pPr>
        <w:ind w:left="0" w:right="0"/>
        <w:rPr>
          <w:rFonts w:cstheme="minorHAnsi"/>
        </w:rPr>
      </w:pPr>
      <w:r w:rsidRPr="00741614">
        <w:rPr>
          <w:rFonts w:cstheme="minorHAnsi"/>
        </w:rPr>
        <w:lastRenderedPageBreak/>
        <w:t>La generación de datos debe respetar estrictamente:</w:t>
      </w:r>
    </w:p>
    <w:p w14:paraId="72A54C0F" w14:textId="77777777" w:rsidR="0063213B" w:rsidRPr="00741614" w:rsidRDefault="0063213B" w:rsidP="001A50DB">
      <w:pPr>
        <w:numPr>
          <w:ilvl w:val="0"/>
          <w:numId w:val="7"/>
        </w:numPr>
        <w:ind w:right="0"/>
        <w:rPr>
          <w:rFonts w:cstheme="minorHAnsi"/>
        </w:rPr>
      </w:pPr>
      <w:r w:rsidRPr="00741614">
        <w:rPr>
          <w:rFonts w:cstheme="minorHAnsi"/>
        </w:rPr>
        <w:t>claves primarias</w:t>
      </w:r>
    </w:p>
    <w:p w14:paraId="4A63CD44" w14:textId="77777777" w:rsidR="0063213B" w:rsidRPr="00741614" w:rsidRDefault="0063213B" w:rsidP="001A50DB">
      <w:pPr>
        <w:numPr>
          <w:ilvl w:val="0"/>
          <w:numId w:val="7"/>
        </w:numPr>
        <w:ind w:right="0"/>
        <w:rPr>
          <w:rFonts w:cstheme="minorHAnsi"/>
        </w:rPr>
      </w:pPr>
      <w:r w:rsidRPr="00741614">
        <w:rPr>
          <w:rFonts w:cstheme="minorHAnsi"/>
        </w:rPr>
        <w:t>claves foráneas</w:t>
      </w:r>
    </w:p>
    <w:p w14:paraId="71C6803E" w14:textId="77777777" w:rsidR="0063213B" w:rsidRPr="00741614" w:rsidRDefault="0063213B" w:rsidP="001A50DB">
      <w:pPr>
        <w:numPr>
          <w:ilvl w:val="0"/>
          <w:numId w:val="7"/>
        </w:numPr>
        <w:ind w:right="0"/>
        <w:rPr>
          <w:rFonts w:cstheme="minorHAnsi"/>
        </w:rPr>
      </w:pPr>
      <w:r w:rsidRPr="00741614">
        <w:rPr>
          <w:rFonts w:cstheme="minorHAnsi"/>
        </w:rPr>
        <w:t>restricciones CHECK</w:t>
      </w:r>
    </w:p>
    <w:p w14:paraId="6732C2DB" w14:textId="77777777" w:rsidR="0063213B" w:rsidRPr="00741614" w:rsidRDefault="0063213B" w:rsidP="001A50DB">
      <w:pPr>
        <w:numPr>
          <w:ilvl w:val="0"/>
          <w:numId w:val="7"/>
        </w:numPr>
        <w:ind w:right="0"/>
        <w:rPr>
          <w:rFonts w:cstheme="minorHAnsi"/>
        </w:rPr>
      </w:pPr>
      <w:r w:rsidRPr="00741614">
        <w:rPr>
          <w:rFonts w:cstheme="minorHAnsi"/>
        </w:rPr>
        <w:t>restricciones UNIQUE</w:t>
      </w:r>
    </w:p>
    <w:p w14:paraId="216A40F9" w14:textId="77777777" w:rsidR="0063213B" w:rsidRPr="00741614" w:rsidRDefault="0063213B" w:rsidP="001A50DB">
      <w:pPr>
        <w:numPr>
          <w:ilvl w:val="0"/>
          <w:numId w:val="7"/>
        </w:numPr>
        <w:ind w:right="0"/>
        <w:rPr>
          <w:rFonts w:cstheme="minorHAnsi"/>
        </w:rPr>
      </w:pPr>
      <w:r w:rsidRPr="00741614">
        <w:rPr>
          <w:rFonts w:cstheme="minorHAnsi"/>
        </w:rPr>
        <w:t>tipos de datos definidos</w:t>
      </w:r>
    </w:p>
    <w:p w14:paraId="044B5C23" w14:textId="77777777" w:rsidR="00F02E2B" w:rsidRPr="00741614" w:rsidRDefault="00F02E2B" w:rsidP="00880BC2">
      <w:pPr>
        <w:ind w:left="0" w:right="0"/>
        <w:rPr>
          <w:rFonts w:cstheme="minorHAnsi"/>
          <w:b/>
        </w:rPr>
      </w:pPr>
    </w:p>
    <w:p w14:paraId="5A1A6FB9" w14:textId="77777777" w:rsidR="0063213B" w:rsidRPr="00741614" w:rsidRDefault="0063213B" w:rsidP="00880BC2">
      <w:pPr>
        <w:ind w:left="0" w:right="0"/>
        <w:rPr>
          <w:rFonts w:cstheme="minorHAnsi"/>
          <w:b/>
        </w:rPr>
      </w:pPr>
      <w:r w:rsidRPr="00741614">
        <w:rPr>
          <w:rFonts w:cstheme="minorHAnsi"/>
          <w:b/>
        </w:rPr>
        <w:t>Tablas involucradas:</w:t>
      </w:r>
    </w:p>
    <w:p w14:paraId="433CF136" w14:textId="77777777" w:rsidR="0063213B" w:rsidRPr="00741614" w:rsidRDefault="0063213B" w:rsidP="001A50DB">
      <w:pPr>
        <w:numPr>
          <w:ilvl w:val="0"/>
          <w:numId w:val="8"/>
        </w:numPr>
        <w:ind w:right="0"/>
        <w:rPr>
          <w:rFonts w:cstheme="minorHAnsi"/>
        </w:rPr>
      </w:pPr>
      <w:proofErr w:type="spellStart"/>
      <w:r w:rsidRPr="00741614">
        <w:rPr>
          <w:rFonts w:cstheme="minorHAnsi"/>
        </w:rPr>
        <w:t>Categorias</w:t>
      </w:r>
      <w:proofErr w:type="spellEnd"/>
    </w:p>
    <w:p w14:paraId="13FE78C4" w14:textId="77777777" w:rsidR="0063213B" w:rsidRPr="00741614" w:rsidRDefault="0063213B" w:rsidP="001A50DB">
      <w:pPr>
        <w:numPr>
          <w:ilvl w:val="0"/>
          <w:numId w:val="8"/>
        </w:numPr>
        <w:ind w:right="0"/>
        <w:rPr>
          <w:rFonts w:cstheme="minorHAnsi"/>
        </w:rPr>
      </w:pPr>
      <w:r w:rsidRPr="00741614">
        <w:rPr>
          <w:rFonts w:cstheme="minorHAnsi"/>
        </w:rPr>
        <w:t>Productos</w:t>
      </w:r>
    </w:p>
    <w:p w14:paraId="246BAA02" w14:textId="77777777" w:rsidR="0063213B" w:rsidRPr="00741614" w:rsidRDefault="0063213B" w:rsidP="001A50DB">
      <w:pPr>
        <w:numPr>
          <w:ilvl w:val="0"/>
          <w:numId w:val="8"/>
        </w:numPr>
        <w:ind w:right="0"/>
        <w:rPr>
          <w:rFonts w:cstheme="minorHAnsi"/>
        </w:rPr>
      </w:pPr>
      <w:r w:rsidRPr="00741614">
        <w:rPr>
          <w:rFonts w:cstheme="minorHAnsi"/>
        </w:rPr>
        <w:t>Clientes</w:t>
      </w:r>
    </w:p>
    <w:p w14:paraId="5165C80C" w14:textId="77777777" w:rsidR="0063213B" w:rsidRPr="00741614" w:rsidRDefault="0063213B" w:rsidP="001A50DB">
      <w:pPr>
        <w:numPr>
          <w:ilvl w:val="0"/>
          <w:numId w:val="8"/>
        </w:numPr>
        <w:ind w:right="0"/>
        <w:rPr>
          <w:rFonts w:cstheme="minorHAnsi"/>
        </w:rPr>
      </w:pPr>
      <w:proofErr w:type="spellStart"/>
      <w:r w:rsidRPr="00741614">
        <w:rPr>
          <w:rFonts w:cstheme="minorHAnsi"/>
        </w:rPr>
        <w:t>Clientes_Contactos</w:t>
      </w:r>
      <w:proofErr w:type="spellEnd"/>
    </w:p>
    <w:p w14:paraId="48B84C7A" w14:textId="77777777" w:rsidR="0063213B" w:rsidRPr="00741614" w:rsidRDefault="0063213B" w:rsidP="001A50DB">
      <w:pPr>
        <w:numPr>
          <w:ilvl w:val="0"/>
          <w:numId w:val="8"/>
        </w:numPr>
        <w:ind w:right="0"/>
        <w:rPr>
          <w:rFonts w:cstheme="minorHAnsi"/>
        </w:rPr>
      </w:pPr>
      <w:proofErr w:type="spellStart"/>
      <w:r w:rsidRPr="00741614">
        <w:rPr>
          <w:rFonts w:cstheme="minorHAnsi"/>
        </w:rPr>
        <w:t>Clientes_Direcciones</w:t>
      </w:r>
      <w:proofErr w:type="spellEnd"/>
    </w:p>
    <w:p w14:paraId="615AAF2C" w14:textId="77777777" w:rsidR="0063213B" w:rsidRPr="00741614" w:rsidRDefault="0063213B" w:rsidP="001A50DB">
      <w:pPr>
        <w:numPr>
          <w:ilvl w:val="0"/>
          <w:numId w:val="8"/>
        </w:numPr>
        <w:ind w:right="0"/>
        <w:rPr>
          <w:rFonts w:cstheme="minorHAnsi"/>
        </w:rPr>
      </w:pPr>
      <w:r w:rsidRPr="00741614">
        <w:rPr>
          <w:rFonts w:cstheme="minorHAnsi"/>
        </w:rPr>
        <w:t>Ventas</w:t>
      </w:r>
    </w:p>
    <w:p w14:paraId="6EFF166E" w14:textId="77777777" w:rsidR="0063213B" w:rsidRPr="00741614" w:rsidRDefault="0063213B" w:rsidP="001A50DB">
      <w:pPr>
        <w:numPr>
          <w:ilvl w:val="0"/>
          <w:numId w:val="8"/>
        </w:numPr>
        <w:ind w:right="0"/>
        <w:rPr>
          <w:rFonts w:cstheme="minorHAnsi"/>
        </w:rPr>
      </w:pPr>
      <w:proofErr w:type="spellStart"/>
      <w:r w:rsidRPr="00741614">
        <w:rPr>
          <w:rFonts w:cstheme="minorHAnsi"/>
        </w:rPr>
        <w:t>Detalle_Ventas</w:t>
      </w:r>
      <w:proofErr w:type="spellEnd"/>
    </w:p>
    <w:p w14:paraId="4B0C65EF" w14:textId="77777777" w:rsidR="0063213B" w:rsidRPr="00741614" w:rsidRDefault="0063213B" w:rsidP="00880BC2">
      <w:pPr>
        <w:ind w:left="0" w:right="0"/>
        <w:rPr>
          <w:rFonts w:cstheme="minorHAnsi"/>
        </w:rPr>
      </w:pPr>
      <w:r w:rsidRPr="00741614">
        <w:rPr>
          <w:rFonts w:cstheme="minorHAnsi"/>
        </w:rPr>
        <w:t xml:space="preserve">Debe mantenerse </w:t>
      </w:r>
      <w:r w:rsidRPr="00741614">
        <w:rPr>
          <w:rFonts w:cstheme="minorHAnsi"/>
          <w:bCs/>
        </w:rPr>
        <w:t>integridad referencial total</w:t>
      </w:r>
      <w:r w:rsidRPr="00741614">
        <w:rPr>
          <w:rFonts w:cstheme="minorHAnsi"/>
        </w:rPr>
        <w:t xml:space="preserve"> en todo el proceso.</w:t>
      </w:r>
    </w:p>
    <w:p w14:paraId="35AF51EC" w14:textId="77777777" w:rsidR="006723F5" w:rsidRPr="00741614" w:rsidRDefault="006723F5" w:rsidP="00880BC2">
      <w:pPr>
        <w:ind w:left="0" w:right="0"/>
        <w:rPr>
          <w:rFonts w:cstheme="minorHAnsi"/>
        </w:rPr>
      </w:pPr>
    </w:p>
    <w:p w14:paraId="21E6AB3F" w14:textId="77777777" w:rsidR="0063213B" w:rsidRPr="00741614" w:rsidRDefault="0063213B" w:rsidP="00880BC2">
      <w:pPr>
        <w:ind w:left="0" w:right="0"/>
        <w:rPr>
          <w:rFonts w:cstheme="minorHAnsi"/>
          <w:b/>
          <w:bCs/>
        </w:rPr>
      </w:pPr>
      <w:r w:rsidRPr="00741614">
        <w:rPr>
          <w:rFonts w:cstheme="minorHAnsi"/>
          <w:b/>
          <w:bCs/>
        </w:rPr>
        <w:t>Categorías y productos</w:t>
      </w:r>
    </w:p>
    <w:p w14:paraId="29444191" w14:textId="77777777" w:rsidR="0063213B" w:rsidRPr="00741614" w:rsidRDefault="0063213B" w:rsidP="001A50DB">
      <w:pPr>
        <w:numPr>
          <w:ilvl w:val="0"/>
          <w:numId w:val="9"/>
        </w:numPr>
        <w:ind w:right="0"/>
        <w:rPr>
          <w:rFonts w:cstheme="minorHAnsi"/>
        </w:rPr>
      </w:pPr>
      <w:r w:rsidRPr="00741614">
        <w:rPr>
          <w:rFonts w:cstheme="minorHAnsi"/>
        </w:rPr>
        <w:t>Categorías coherentes con alimentos congelados.</w:t>
      </w:r>
    </w:p>
    <w:p w14:paraId="3A941B90" w14:textId="77777777" w:rsidR="0063213B" w:rsidRPr="00741614" w:rsidRDefault="0063213B" w:rsidP="001A50DB">
      <w:pPr>
        <w:numPr>
          <w:ilvl w:val="0"/>
          <w:numId w:val="9"/>
        </w:numPr>
        <w:ind w:right="0"/>
        <w:rPr>
          <w:rFonts w:cstheme="minorHAnsi"/>
        </w:rPr>
      </w:pPr>
      <w:r w:rsidRPr="00741614">
        <w:rPr>
          <w:rFonts w:cstheme="minorHAnsi"/>
        </w:rPr>
        <w:t xml:space="preserve">Aproximadamente </w:t>
      </w:r>
      <w:r w:rsidRPr="00741614">
        <w:rPr>
          <w:rFonts w:cstheme="minorHAnsi"/>
          <w:bCs/>
        </w:rPr>
        <w:t>100 productos</w:t>
      </w:r>
      <w:r w:rsidRPr="00741614">
        <w:rPr>
          <w:rFonts w:cstheme="minorHAnsi"/>
        </w:rPr>
        <w:t>, distribuidos entre las categorías.</w:t>
      </w:r>
    </w:p>
    <w:p w14:paraId="5EF22C84" w14:textId="77777777" w:rsidR="0063213B" w:rsidRPr="00741614" w:rsidRDefault="0063213B" w:rsidP="001A50DB">
      <w:pPr>
        <w:numPr>
          <w:ilvl w:val="0"/>
          <w:numId w:val="9"/>
        </w:numPr>
        <w:ind w:right="0"/>
        <w:rPr>
          <w:rFonts w:cstheme="minorHAnsi"/>
        </w:rPr>
      </w:pPr>
      <w:r w:rsidRPr="00741614">
        <w:rPr>
          <w:rFonts w:cstheme="minorHAnsi"/>
        </w:rPr>
        <w:t>Cada producto:</w:t>
      </w:r>
    </w:p>
    <w:p w14:paraId="0BA2AF8E" w14:textId="77777777" w:rsidR="0063213B" w:rsidRPr="00741614" w:rsidRDefault="0063213B" w:rsidP="001A50DB">
      <w:pPr>
        <w:numPr>
          <w:ilvl w:val="1"/>
          <w:numId w:val="9"/>
        </w:numPr>
        <w:ind w:right="0"/>
        <w:rPr>
          <w:rFonts w:cstheme="minorHAnsi"/>
        </w:rPr>
      </w:pPr>
      <w:r w:rsidRPr="00741614">
        <w:rPr>
          <w:rFonts w:cstheme="minorHAnsi"/>
        </w:rPr>
        <w:t>pertenece a una única categoría</w:t>
      </w:r>
    </w:p>
    <w:p w14:paraId="7B3587C4" w14:textId="77777777" w:rsidR="0063213B" w:rsidRPr="00741614" w:rsidRDefault="0063213B" w:rsidP="001A50DB">
      <w:pPr>
        <w:numPr>
          <w:ilvl w:val="1"/>
          <w:numId w:val="9"/>
        </w:numPr>
        <w:ind w:right="0"/>
        <w:rPr>
          <w:rFonts w:cstheme="minorHAnsi"/>
        </w:rPr>
      </w:pPr>
      <w:r w:rsidRPr="00741614">
        <w:rPr>
          <w:rFonts w:cstheme="minorHAnsi"/>
        </w:rPr>
        <w:t>tiene peso unitario realista</w:t>
      </w:r>
    </w:p>
    <w:p w14:paraId="4FA65859" w14:textId="77777777" w:rsidR="0063213B" w:rsidRPr="00741614" w:rsidRDefault="0063213B" w:rsidP="001A50DB">
      <w:pPr>
        <w:numPr>
          <w:ilvl w:val="1"/>
          <w:numId w:val="9"/>
        </w:numPr>
        <w:ind w:right="0"/>
        <w:rPr>
          <w:rFonts w:cstheme="minorHAnsi"/>
        </w:rPr>
      </w:pPr>
      <w:r w:rsidRPr="00741614">
        <w:rPr>
          <w:rFonts w:cstheme="minorHAnsi"/>
        </w:rPr>
        <w:t>tiene precio de lista y costo asociados</w:t>
      </w:r>
    </w:p>
    <w:p w14:paraId="3B9828C5" w14:textId="77777777" w:rsidR="0063213B" w:rsidRPr="00741614" w:rsidRDefault="0063213B" w:rsidP="001A50DB">
      <w:pPr>
        <w:numPr>
          <w:ilvl w:val="1"/>
          <w:numId w:val="9"/>
        </w:numPr>
        <w:ind w:right="0"/>
        <w:rPr>
          <w:rFonts w:cstheme="minorHAnsi"/>
        </w:rPr>
      </w:pPr>
      <w:r w:rsidRPr="00741614">
        <w:rPr>
          <w:rFonts w:cstheme="minorHAnsi"/>
        </w:rPr>
        <w:t>permite análisis de rentabilidad</w:t>
      </w:r>
    </w:p>
    <w:p w14:paraId="5760F09F" w14:textId="77777777" w:rsidR="0063213B" w:rsidRPr="00741614" w:rsidRDefault="0063213B" w:rsidP="00880BC2">
      <w:pPr>
        <w:ind w:left="0" w:right="0"/>
        <w:rPr>
          <w:rFonts w:cstheme="minorHAnsi"/>
        </w:rPr>
      </w:pPr>
      <w:r w:rsidRPr="00741614">
        <w:rPr>
          <w:rFonts w:cstheme="minorHAnsi"/>
        </w:rPr>
        <w:t>No todos los productos deben tener la misma rotación.</w:t>
      </w:r>
      <w:r w:rsidRPr="00741614">
        <w:rPr>
          <w:rFonts w:cstheme="minorHAnsi"/>
        </w:rPr>
        <w:br/>
        <w:t xml:space="preserve">Un porcentaje debe quedar </w:t>
      </w:r>
      <w:r w:rsidRPr="00741614">
        <w:rPr>
          <w:rFonts w:cstheme="minorHAnsi"/>
          <w:bCs/>
        </w:rPr>
        <w:t>inactivo</w:t>
      </w:r>
      <w:r w:rsidRPr="00741614">
        <w:rPr>
          <w:rFonts w:cstheme="minorHAnsi"/>
        </w:rPr>
        <w:t>, simulando discontinuaciones.</w:t>
      </w:r>
    </w:p>
    <w:p w14:paraId="3CFBE28C" w14:textId="77777777" w:rsidR="0063213B" w:rsidRPr="00741614" w:rsidRDefault="0063213B" w:rsidP="00880BC2">
      <w:pPr>
        <w:ind w:left="0" w:right="0"/>
        <w:rPr>
          <w:rFonts w:cstheme="minorHAnsi"/>
        </w:rPr>
      </w:pPr>
    </w:p>
    <w:p w14:paraId="262EE615" w14:textId="77777777" w:rsidR="0063213B" w:rsidRPr="00741614" w:rsidRDefault="0063213B" w:rsidP="00880BC2">
      <w:pPr>
        <w:ind w:left="0" w:right="0"/>
        <w:rPr>
          <w:rFonts w:cstheme="minorHAnsi"/>
          <w:b/>
          <w:bCs/>
        </w:rPr>
      </w:pPr>
      <w:r w:rsidRPr="00741614">
        <w:rPr>
          <w:rFonts w:cstheme="minorHAnsi"/>
          <w:b/>
          <w:bCs/>
        </w:rPr>
        <w:t>Clientes</w:t>
      </w:r>
    </w:p>
    <w:p w14:paraId="703D8992" w14:textId="77777777" w:rsidR="0063213B" w:rsidRPr="00741614" w:rsidRDefault="0063213B" w:rsidP="001A50DB">
      <w:pPr>
        <w:numPr>
          <w:ilvl w:val="0"/>
          <w:numId w:val="10"/>
        </w:numPr>
        <w:ind w:right="0"/>
        <w:rPr>
          <w:rFonts w:cstheme="minorHAnsi"/>
        </w:rPr>
      </w:pPr>
      <w:r w:rsidRPr="00741614">
        <w:rPr>
          <w:rFonts w:cstheme="minorHAnsi"/>
        </w:rPr>
        <w:t xml:space="preserve">Aproximadamente </w:t>
      </w:r>
      <w:r w:rsidRPr="00741614">
        <w:rPr>
          <w:rFonts w:cstheme="minorHAnsi"/>
          <w:bCs/>
        </w:rPr>
        <w:t>500 clientes</w:t>
      </w:r>
      <w:r w:rsidRPr="00741614">
        <w:rPr>
          <w:rFonts w:cstheme="minorHAnsi"/>
        </w:rPr>
        <w:t>.</w:t>
      </w:r>
    </w:p>
    <w:p w14:paraId="03D38CFF" w14:textId="77777777" w:rsidR="0063213B" w:rsidRPr="00741614" w:rsidRDefault="0063213B" w:rsidP="001A50DB">
      <w:pPr>
        <w:numPr>
          <w:ilvl w:val="0"/>
          <w:numId w:val="10"/>
        </w:numPr>
        <w:ind w:right="0"/>
        <w:rPr>
          <w:rFonts w:cstheme="minorHAnsi"/>
        </w:rPr>
      </w:pPr>
      <w:r w:rsidRPr="00741614">
        <w:rPr>
          <w:rFonts w:cstheme="minorHAnsi"/>
        </w:rPr>
        <w:t>Distribución realista por tipo de comercio.</w:t>
      </w:r>
    </w:p>
    <w:p w14:paraId="65D4B5ED" w14:textId="77777777" w:rsidR="0063213B" w:rsidRPr="00741614" w:rsidRDefault="0063213B" w:rsidP="001A50DB">
      <w:pPr>
        <w:numPr>
          <w:ilvl w:val="0"/>
          <w:numId w:val="10"/>
        </w:numPr>
        <w:ind w:right="0"/>
        <w:rPr>
          <w:rFonts w:cstheme="minorHAnsi"/>
        </w:rPr>
      </w:pPr>
      <w:r w:rsidRPr="00741614">
        <w:rPr>
          <w:rFonts w:cstheme="minorHAnsi"/>
        </w:rPr>
        <w:t>Cada cliente es único (no se repite).</w:t>
      </w:r>
    </w:p>
    <w:p w14:paraId="2C543425" w14:textId="77777777" w:rsidR="0063213B" w:rsidRPr="00741614" w:rsidRDefault="0063213B" w:rsidP="001A50DB">
      <w:pPr>
        <w:numPr>
          <w:ilvl w:val="0"/>
          <w:numId w:val="10"/>
        </w:numPr>
        <w:ind w:right="0"/>
        <w:rPr>
          <w:rFonts w:cstheme="minorHAnsi"/>
        </w:rPr>
      </w:pPr>
      <w:r w:rsidRPr="00741614">
        <w:rPr>
          <w:rFonts w:cstheme="minorHAnsi"/>
        </w:rPr>
        <w:t>Deben existir:</w:t>
      </w:r>
    </w:p>
    <w:p w14:paraId="35612A43" w14:textId="77777777" w:rsidR="0063213B" w:rsidRPr="00741614" w:rsidRDefault="0063213B" w:rsidP="001A50DB">
      <w:pPr>
        <w:numPr>
          <w:ilvl w:val="1"/>
          <w:numId w:val="10"/>
        </w:numPr>
        <w:ind w:right="0"/>
        <w:rPr>
          <w:rFonts w:cstheme="minorHAnsi"/>
        </w:rPr>
      </w:pPr>
      <w:r w:rsidRPr="00741614">
        <w:rPr>
          <w:rFonts w:cstheme="minorHAnsi"/>
        </w:rPr>
        <w:t>clientes activos</w:t>
      </w:r>
    </w:p>
    <w:p w14:paraId="6B9F165E" w14:textId="77777777" w:rsidR="0063213B" w:rsidRPr="00741614" w:rsidRDefault="0063213B" w:rsidP="001A50DB">
      <w:pPr>
        <w:numPr>
          <w:ilvl w:val="1"/>
          <w:numId w:val="10"/>
        </w:numPr>
        <w:ind w:right="0"/>
        <w:rPr>
          <w:rFonts w:cstheme="minorHAnsi"/>
        </w:rPr>
      </w:pPr>
      <w:r w:rsidRPr="00741614">
        <w:rPr>
          <w:rFonts w:cstheme="minorHAnsi"/>
        </w:rPr>
        <w:lastRenderedPageBreak/>
        <w:t>clientes inactivos (bajas simuladas)</w:t>
      </w:r>
    </w:p>
    <w:p w14:paraId="5129FFAB" w14:textId="77777777" w:rsidR="0063213B" w:rsidRPr="00741614" w:rsidRDefault="0063213B" w:rsidP="00880BC2">
      <w:pPr>
        <w:ind w:left="0" w:right="0"/>
        <w:rPr>
          <w:rFonts w:cstheme="minorHAnsi"/>
        </w:rPr>
      </w:pPr>
      <w:r w:rsidRPr="00741614">
        <w:rPr>
          <w:rFonts w:cstheme="minorHAnsi"/>
        </w:rPr>
        <w:t>Cada cliente debe tener:</w:t>
      </w:r>
    </w:p>
    <w:p w14:paraId="53423623" w14:textId="77777777" w:rsidR="0063213B" w:rsidRPr="00741614" w:rsidRDefault="0063213B" w:rsidP="001A50DB">
      <w:pPr>
        <w:numPr>
          <w:ilvl w:val="0"/>
          <w:numId w:val="11"/>
        </w:numPr>
        <w:ind w:right="0"/>
        <w:rPr>
          <w:rFonts w:cstheme="minorHAnsi"/>
        </w:rPr>
      </w:pPr>
      <w:r w:rsidRPr="00741614">
        <w:rPr>
          <w:rFonts w:cstheme="minorHAnsi"/>
        </w:rPr>
        <w:t>al menos un contacto</w:t>
      </w:r>
    </w:p>
    <w:p w14:paraId="2E23AF96" w14:textId="77777777" w:rsidR="0063213B" w:rsidRPr="00741614" w:rsidRDefault="0063213B" w:rsidP="001A50DB">
      <w:pPr>
        <w:numPr>
          <w:ilvl w:val="0"/>
          <w:numId w:val="11"/>
        </w:numPr>
        <w:ind w:right="0"/>
        <w:rPr>
          <w:rFonts w:cstheme="minorHAnsi"/>
        </w:rPr>
      </w:pPr>
      <w:r w:rsidRPr="00741614">
        <w:rPr>
          <w:rFonts w:cstheme="minorHAnsi"/>
        </w:rPr>
        <w:t>al menos una dirección</w:t>
      </w:r>
    </w:p>
    <w:p w14:paraId="2A13E349" w14:textId="77777777" w:rsidR="0063213B" w:rsidRPr="00741614" w:rsidRDefault="0063213B" w:rsidP="00880BC2">
      <w:pPr>
        <w:ind w:left="0" w:right="0"/>
        <w:rPr>
          <w:rFonts w:cstheme="minorHAnsi"/>
        </w:rPr>
      </w:pPr>
      <w:r w:rsidRPr="00741614">
        <w:rPr>
          <w:rFonts w:cstheme="minorHAnsi"/>
        </w:rPr>
        <w:t>Un porcentaje debe tener:</w:t>
      </w:r>
    </w:p>
    <w:p w14:paraId="58034088" w14:textId="77777777" w:rsidR="0063213B" w:rsidRPr="00741614" w:rsidRDefault="0063213B" w:rsidP="001A50DB">
      <w:pPr>
        <w:numPr>
          <w:ilvl w:val="0"/>
          <w:numId w:val="12"/>
        </w:numPr>
        <w:ind w:right="0"/>
        <w:rPr>
          <w:rFonts w:cstheme="minorHAnsi"/>
        </w:rPr>
      </w:pPr>
      <w:r w:rsidRPr="00741614">
        <w:rPr>
          <w:rFonts w:cstheme="minorHAnsi"/>
        </w:rPr>
        <w:t>segundo contacto</w:t>
      </w:r>
    </w:p>
    <w:p w14:paraId="0FCF9985" w14:textId="77777777" w:rsidR="0063213B" w:rsidRPr="00741614" w:rsidRDefault="0063213B" w:rsidP="001A50DB">
      <w:pPr>
        <w:numPr>
          <w:ilvl w:val="0"/>
          <w:numId w:val="12"/>
        </w:numPr>
        <w:ind w:right="0"/>
        <w:rPr>
          <w:rFonts w:cstheme="minorHAnsi"/>
        </w:rPr>
      </w:pPr>
      <w:r w:rsidRPr="00741614">
        <w:rPr>
          <w:rFonts w:cstheme="minorHAnsi"/>
        </w:rPr>
        <w:t>segunda dirección</w:t>
      </w:r>
    </w:p>
    <w:p w14:paraId="2A413D50" w14:textId="77777777" w:rsidR="0063213B" w:rsidRPr="00741614" w:rsidRDefault="0063213B" w:rsidP="00880BC2">
      <w:pPr>
        <w:ind w:left="0" w:right="0"/>
        <w:rPr>
          <w:rFonts w:cstheme="minorHAnsi"/>
        </w:rPr>
      </w:pPr>
      <w:r w:rsidRPr="00741614">
        <w:rPr>
          <w:rFonts w:cstheme="minorHAnsi"/>
        </w:rPr>
        <w:t>Las fechas de alta deben ser escalonadas, incluyendo clientes antiguos.</w:t>
      </w:r>
    </w:p>
    <w:p w14:paraId="23D9F02B" w14:textId="77777777" w:rsidR="0063213B" w:rsidRPr="00741614" w:rsidRDefault="0063213B" w:rsidP="00880BC2">
      <w:pPr>
        <w:ind w:left="0" w:right="0"/>
        <w:rPr>
          <w:rFonts w:cstheme="minorHAnsi"/>
        </w:rPr>
      </w:pPr>
    </w:p>
    <w:p w14:paraId="7ADF6DBF" w14:textId="77777777" w:rsidR="0063213B" w:rsidRPr="00741614" w:rsidRDefault="0063213B" w:rsidP="00880BC2">
      <w:pPr>
        <w:ind w:left="0" w:right="0"/>
        <w:rPr>
          <w:rFonts w:cstheme="minorHAnsi"/>
          <w:b/>
          <w:bCs/>
        </w:rPr>
      </w:pPr>
      <w:r w:rsidRPr="00741614">
        <w:rPr>
          <w:rFonts w:cstheme="minorHAnsi"/>
          <w:b/>
          <w:bCs/>
        </w:rPr>
        <w:t>Ventas</w:t>
      </w:r>
    </w:p>
    <w:p w14:paraId="68822734" w14:textId="77777777" w:rsidR="0063213B" w:rsidRPr="00741614" w:rsidRDefault="0063213B" w:rsidP="001A50DB">
      <w:pPr>
        <w:numPr>
          <w:ilvl w:val="0"/>
          <w:numId w:val="13"/>
        </w:numPr>
        <w:ind w:right="0"/>
        <w:rPr>
          <w:rFonts w:cstheme="minorHAnsi"/>
        </w:rPr>
      </w:pPr>
      <w:r w:rsidRPr="00741614">
        <w:rPr>
          <w:rFonts w:cstheme="minorHAnsi"/>
        </w:rPr>
        <w:t xml:space="preserve">Aproximadamente </w:t>
      </w:r>
      <w:r w:rsidRPr="00741614">
        <w:rPr>
          <w:rFonts w:cstheme="minorHAnsi"/>
          <w:bCs/>
        </w:rPr>
        <w:t>50.000 ventas</w:t>
      </w:r>
      <w:r w:rsidRPr="00741614">
        <w:rPr>
          <w:rFonts w:cstheme="minorHAnsi"/>
        </w:rPr>
        <w:t>.</w:t>
      </w:r>
    </w:p>
    <w:p w14:paraId="6426E89B" w14:textId="77777777" w:rsidR="0063213B" w:rsidRPr="00741614" w:rsidRDefault="0063213B" w:rsidP="001A50DB">
      <w:pPr>
        <w:numPr>
          <w:ilvl w:val="0"/>
          <w:numId w:val="13"/>
        </w:numPr>
        <w:ind w:right="0"/>
        <w:rPr>
          <w:rFonts w:cstheme="minorHAnsi"/>
        </w:rPr>
      </w:pPr>
      <w:r w:rsidRPr="00741614">
        <w:rPr>
          <w:rFonts w:cstheme="minorHAnsi"/>
        </w:rPr>
        <w:t>Fechas distribuidas entre 2023 y 2025.</w:t>
      </w:r>
    </w:p>
    <w:p w14:paraId="43B65FAB" w14:textId="77777777" w:rsidR="0063213B" w:rsidRPr="00741614" w:rsidRDefault="0063213B" w:rsidP="001A50DB">
      <w:pPr>
        <w:numPr>
          <w:ilvl w:val="0"/>
          <w:numId w:val="13"/>
        </w:numPr>
        <w:ind w:right="0"/>
        <w:rPr>
          <w:rFonts w:cstheme="minorHAnsi"/>
        </w:rPr>
      </w:pPr>
      <w:r w:rsidRPr="00741614">
        <w:rPr>
          <w:rFonts w:cstheme="minorHAnsi"/>
        </w:rPr>
        <w:t xml:space="preserve">Implementar </w:t>
      </w:r>
      <w:r w:rsidRPr="00741614">
        <w:rPr>
          <w:rFonts w:cstheme="minorHAnsi"/>
          <w:bCs/>
        </w:rPr>
        <w:t>estacionalidad</w:t>
      </w:r>
      <w:r w:rsidRPr="00741614">
        <w:rPr>
          <w:rFonts w:cstheme="minorHAnsi"/>
        </w:rPr>
        <w:t>:</w:t>
      </w:r>
    </w:p>
    <w:p w14:paraId="46810966" w14:textId="77777777" w:rsidR="0063213B" w:rsidRPr="00741614" w:rsidRDefault="0063213B" w:rsidP="001A50DB">
      <w:pPr>
        <w:numPr>
          <w:ilvl w:val="1"/>
          <w:numId w:val="13"/>
        </w:numPr>
        <w:ind w:right="0"/>
        <w:rPr>
          <w:rFonts w:cstheme="minorHAnsi"/>
        </w:rPr>
      </w:pPr>
      <w:r w:rsidRPr="00741614">
        <w:rPr>
          <w:rFonts w:cstheme="minorHAnsi"/>
        </w:rPr>
        <w:t>mayor volumen en invierno</w:t>
      </w:r>
    </w:p>
    <w:p w14:paraId="5F526592" w14:textId="77777777" w:rsidR="0063213B" w:rsidRPr="00741614" w:rsidRDefault="0063213B" w:rsidP="001A50DB">
      <w:pPr>
        <w:numPr>
          <w:ilvl w:val="1"/>
          <w:numId w:val="13"/>
        </w:numPr>
        <w:ind w:right="0"/>
        <w:rPr>
          <w:rFonts w:cstheme="minorHAnsi"/>
        </w:rPr>
      </w:pPr>
      <w:r w:rsidRPr="00741614">
        <w:rPr>
          <w:rFonts w:cstheme="minorHAnsi"/>
        </w:rPr>
        <w:t>menor volumen en verano</w:t>
      </w:r>
    </w:p>
    <w:p w14:paraId="770F71DF" w14:textId="77777777" w:rsidR="0063213B" w:rsidRPr="00741614" w:rsidRDefault="0063213B" w:rsidP="001A50DB">
      <w:pPr>
        <w:numPr>
          <w:ilvl w:val="1"/>
          <w:numId w:val="13"/>
        </w:numPr>
        <w:ind w:right="0"/>
        <w:rPr>
          <w:rFonts w:cstheme="minorHAnsi"/>
        </w:rPr>
      </w:pPr>
      <w:r w:rsidRPr="00741614">
        <w:rPr>
          <w:rFonts w:cstheme="minorHAnsi"/>
        </w:rPr>
        <w:t>picos en fechas comerciales</w:t>
      </w:r>
    </w:p>
    <w:p w14:paraId="26905E11" w14:textId="77777777" w:rsidR="0063213B" w:rsidRPr="00741614" w:rsidRDefault="0063213B" w:rsidP="00880BC2">
      <w:pPr>
        <w:ind w:left="0" w:right="0"/>
        <w:rPr>
          <w:rFonts w:cstheme="minorHAnsi"/>
          <w:b/>
        </w:rPr>
      </w:pPr>
      <w:r w:rsidRPr="00741614">
        <w:rPr>
          <w:rFonts w:cstheme="minorHAnsi"/>
          <w:b/>
        </w:rPr>
        <w:t>Estados:</w:t>
      </w:r>
    </w:p>
    <w:p w14:paraId="0B7574F1" w14:textId="77777777" w:rsidR="0063213B" w:rsidRPr="00741614" w:rsidRDefault="0063213B" w:rsidP="001A50DB">
      <w:pPr>
        <w:numPr>
          <w:ilvl w:val="0"/>
          <w:numId w:val="14"/>
        </w:numPr>
        <w:ind w:right="0"/>
        <w:rPr>
          <w:rFonts w:cstheme="minorHAnsi"/>
        </w:rPr>
      </w:pPr>
      <w:r w:rsidRPr="00741614">
        <w:rPr>
          <w:rFonts w:cstheme="minorHAnsi"/>
        </w:rPr>
        <w:t>Confirmada (mayoría)</w:t>
      </w:r>
    </w:p>
    <w:p w14:paraId="3413EEF5" w14:textId="77777777" w:rsidR="0063213B" w:rsidRPr="00741614" w:rsidRDefault="0063213B" w:rsidP="001A50DB">
      <w:pPr>
        <w:numPr>
          <w:ilvl w:val="0"/>
          <w:numId w:val="14"/>
        </w:numPr>
        <w:ind w:right="0"/>
        <w:rPr>
          <w:rFonts w:cstheme="minorHAnsi"/>
        </w:rPr>
      </w:pPr>
      <w:r w:rsidRPr="00741614">
        <w:rPr>
          <w:rFonts w:cstheme="minorHAnsi"/>
        </w:rPr>
        <w:t>Cancelada (minoría)</w:t>
      </w:r>
    </w:p>
    <w:p w14:paraId="7BC309B0" w14:textId="77777777" w:rsidR="00F02E2B" w:rsidRPr="00741614" w:rsidRDefault="00F02E2B" w:rsidP="00880BC2">
      <w:pPr>
        <w:ind w:left="0" w:right="0"/>
        <w:rPr>
          <w:rFonts w:cstheme="minorHAnsi"/>
          <w:b/>
        </w:rPr>
      </w:pPr>
    </w:p>
    <w:p w14:paraId="0457993B" w14:textId="77777777" w:rsidR="0063213B" w:rsidRPr="00741614" w:rsidRDefault="0063213B" w:rsidP="00880BC2">
      <w:pPr>
        <w:ind w:left="0" w:right="0"/>
        <w:rPr>
          <w:rFonts w:cstheme="minorHAnsi"/>
          <w:b/>
        </w:rPr>
      </w:pPr>
      <w:r w:rsidRPr="00741614">
        <w:rPr>
          <w:rFonts w:cstheme="minorHAnsi"/>
          <w:b/>
        </w:rPr>
        <w:t>Formas de pago realistas en Argentina:</w:t>
      </w:r>
    </w:p>
    <w:p w14:paraId="2F9E1C50" w14:textId="77777777" w:rsidR="0063213B" w:rsidRPr="00741614" w:rsidRDefault="0063213B" w:rsidP="001A50DB">
      <w:pPr>
        <w:numPr>
          <w:ilvl w:val="0"/>
          <w:numId w:val="15"/>
        </w:numPr>
        <w:ind w:right="0"/>
        <w:rPr>
          <w:rFonts w:cstheme="minorHAnsi"/>
        </w:rPr>
      </w:pPr>
      <w:r w:rsidRPr="00741614">
        <w:rPr>
          <w:rFonts w:cstheme="minorHAnsi"/>
        </w:rPr>
        <w:t>Efectivo</w:t>
      </w:r>
    </w:p>
    <w:p w14:paraId="5FB10586" w14:textId="77777777" w:rsidR="0063213B" w:rsidRPr="00741614" w:rsidRDefault="0063213B" w:rsidP="001A50DB">
      <w:pPr>
        <w:numPr>
          <w:ilvl w:val="0"/>
          <w:numId w:val="15"/>
        </w:numPr>
        <w:ind w:right="0"/>
        <w:rPr>
          <w:rFonts w:cstheme="minorHAnsi"/>
        </w:rPr>
      </w:pPr>
      <w:r w:rsidRPr="00741614">
        <w:rPr>
          <w:rFonts w:cstheme="minorHAnsi"/>
        </w:rPr>
        <w:t>Transferencia</w:t>
      </w:r>
    </w:p>
    <w:p w14:paraId="252DC511" w14:textId="77777777" w:rsidR="0063213B" w:rsidRPr="00741614" w:rsidRDefault="0063213B" w:rsidP="001A50DB">
      <w:pPr>
        <w:numPr>
          <w:ilvl w:val="0"/>
          <w:numId w:val="15"/>
        </w:numPr>
        <w:ind w:right="0"/>
        <w:rPr>
          <w:rFonts w:cstheme="minorHAnsi"/>
        </w:rPr>
      </w:pPr>
      <w:r w:rsidRPr="00741614">
        <w:rPr>
          <w:rFonts w:cstheme="minorHAnsi"/>
        </w:rPr>
        <w:t>Tarjeta débito</w:t>
      </w:r>
    </w:p>
    <w:p w14:paraId="67EDD96B" w14:textId="77777777" w:rsidR="0063213B" w:rsidRPr="00741614" w:rsidRDefault="0063213B" w:rsidP="001A50DB">
      <w:pPr>
        <w:numPr>
          <w:ilvl w:val="0"/>
          <w:numId w:val="15"/>
        </w:numPr>
        <w:ind w:right="0"/>
        <w:rPr>
          <w:rFonts w:cstheme="minorHAnsi"/>
        </w:rPr>
      </w:pPr>
      <w:r w:rsidRPr="00741614">
        <w:rPr>
          <w:rFonts w:cstheme="minorHAnsi"/>
        </w:rPr>
        <w:t>Tarjeta crédito</w:t>
      </w:r>
    </w:p>
    <w:p w14:paraId="2ABAB936" w14:textId="77777777" w:rsidR="0063213B" w:rsidRPr="00741614" w:rsidRDefault="0063213B" w:rsidP="00880BC2">
      <w:pPr>
        <w:ind w:left="0" w:right="0"/>
        <w:rPr>
          <w:rFonts w:cstheme="minorHAnsi"/>
        </w:rPr>
      </w:pPr>
      <w:r w:rsidRPr="00741614">
        <w:rPr>
          <w:rFonts w:cstheme="minorHAnsi"/>
        </w:rPr>
        <w:t>Las ventas canceladas deben tener total igual a cero.</w:t>
      </w:r>
    </w:p>
    <w:p w14:paraId="58601034" w14:textId="77777777" w:rsidR="0063213B" w:rsidRPr="00741614" w:rsidRDefault="0063213B" w:rsidP="00880BC2">
      <w:pPr>
        <w:ind w:left="0" w:right="0"/>
        <w:rPr>
          <w:rFonts w:cstheme="minorHAnsi"/>
        </w:rPr>
      </w:pPr>
    </w:p>
    <w:p w14:paraId="785A6E95" w14:textId="77777777" w:rsidR="0063213B" w:rsidRPr="00741614" w:rsidRDefault="0063213B" w:rsidP="00880BC2">
      <w:pPr>
        <w:ind w:left="0" w:right="0"/>
        <w:rPr>
          <w:rFonts w:cstheme="minorHAnsi"/>
          <w:b/>
          <w:bCs/>
        </w:rPr>
      </w:pPr>
      <w:r w:rsidRPr="00741614">
        <w:rPr>
          <w:rFonts w:cstheme="minorHAnsi"/>
          <w:b/>
          <w:bCs/>
        </w:rPr>
        <w:t>Detalle de ventas (punto clave)</w:t>
      </w:r>
    </w:p>
    <w:p w14:paraId="40514636" w14:textId="77777777" w:rsidR="0063213B" w:rsidRPr="00741614" w:rsidRDefault="0063213B" w:rsidP="00880BC2">
      <w:pPr>
        <w:ind w:left="0" w:right="0"/>
        <w:rPr>
          <w:rFonts w:cstheme="minorHAnsi"/>
        </w:rPr>
      </w:pPr>
      <w:r w:rsidRPr="00741614">
        <w:rPr>
          <w:rFonts w:cstheme="minorHAnsi"/>
        </w:rPr>
        <w:t>Debe ser la tabla con mayor volumen (</w:t>
      </w:r>
      <w:r w:rsidRPr="00741614">
        <w:rPr>
          <w:rFonts w:cstheme="minorHAnsi"/>
          <w:bCs/>
        </w:rPr>
        <w:t>~250.000 registros</w:t>
      </w:r>
      <w:r w:rsidRPr="00741614">
        <w:rPr>
          <w:rFonts w:cstheme="minorHAnsi"/>
        </w:rPr>
        <w:t>).</w:t>
      </w:r>
    </w:p>
    <w:p w14:paraId="08FF57AB" w14:textId="77777777" w:rsidR="0063213B" w:rsidRPr="00741614" w:rsidRDefault="0063213B" w:rsidP="00880BC2">
      <w:pPr>
        <w:ind w:left="0" w:right="0"/>
        <w:rPr>
          <w:rFonts w:cstheme="minorHAnsi"/>
        </w:rPr>
      </w:pPr>
      <w:r w:rsidRPr="00741614">
        <w:rPr>
          <w:rFonts w:cstheme="minorHAnsi"/>
        </w:rPr>
        <w:t>Reglas obligatorias:</w:t>
      </w:r>
    </w:p>
    <w:p w14:paraId="46D2EAA0" w14:textId="77777777" w:rsidR="0063213B" w:rsidRPr="00741614" w:rsidRDefault="0063213B" w:rsidP="001A50DB">
      <w:pPr>
        <w:numPr>
          <w:ilvl w:val="0"/>
          <w:numId w:val="16"/>
        </w:numPr>
        <w:ind w:right="0"/>
        <w:rPr>
          <w:rFonts w:cstheme="minorHAnsi"/>
        </w:rPr>
      </w:pPr>
      <w:r w:rsidRPr="00741614">
        <w:rPr>
          <w:rFonts w:cstheme="minorHAnsi"/>
        </w:rPr>
        <w:t>Cada venta confirmada tiene uno o más productos.</w:t>
      </w:r>
    </w:p>
    <w:p w14:paraId="247FDC1C" w14:textId="77777777" w:rsidR="0063213B" w:rsidRPr="00741614" w:rsidRDefault="0063213B" w:rsidP="001A50DB">
      <w:pPr>
        <w:numPr>
          <w:ilvl w:val="0"/>
          <w:numId w:val="16"/>
        </w:numPr>
        <w:ind w:right="0"/>
        <w:rPr>
          <w:rFonts w:cstheme="minorHAnsi"/>
        </w:rPr>
      </w:pPr>
      <w:r w:rsidRPr="00741614">
        <w:rPr>
          <w:rFonts w:cstheme="minorHAnsi"/>
        </w:rPr>
        <w:t>Las cantidades deben depender del tipo de cliente:</w:t>
      </w:r>
    </w:p>
    <w:p w14:paraId="582BEBCC" w14:textId="77777777" w:rsidR="0063213B" w:rsidRPr="00741614" w:rsidRDefault="0063213B" w:rsidP="001A50DB">
      <w:pPr>
        <w:numPr>
          <w:ilvl w:val="1"/>
          <w:numId w:val="16"/>
        </w:numPr>
        <w:ind w:right="0"/>
        <w:rPr>
          <w:rFonts w:cstheme="minorHAnsi"/>
        </w:rPr>
      </w:pPr>
      <w:r w:rsidRPr="00741614">
        <w:rPr>
          <w:rFonts w:cstheme="minorHAnsi"/>
        </w:rPr>
        <w:t>supermercados: grandes volúmenes</w:t>
      </w:r>
    </w:p>
    <w:p w14:paraId="2801D1D8" w14:textId="77777777" w:rsidR="0063213B" w:rsidRPr="00741614" w:rsidRDefault="0063213B" w:rsidP="001A50DB">
      <w:pPr>
        <w:numPr>
          <w:ilvl w:val="1"/>
          <w:numId w:val="16"/>
        </w:numPr>
        <w:ind w:right="0"/>
        <w:rPr>
          <w:rFonts w:cstheme="minorHAnsi"/>
        </w:rPr>
      </w:pPr>
      <w:r w:rsidRPr="00741614">
        <w:rPr>
          <w:rFonts w:cstheme="minorHAnsi"/>
        </w:rPr>
        <w:t>restaurantes: volúmenes medios y productos específicos</w:t>
      </w:r>
    </w:p>
    <w:p w14:paraId="68DC120D" w14:textId="77777777" w:rsidR="0063213B" w:rsidRPr="00741614" w:rsidRDefault="0063213B" w:rsidP="001A50DB">
      <w:pPr>
        <w:numPr>
          <w:ilvl w:val="1"/>
          <w:numId w:val="16"/>
        </w:numPr>
        <w:ind w:right="0"/>
        <w:rPr>
          <w:rFonts w:cstheme="minorHAnsi"/>
        </w:rPr>
      </w:pPr>
      <w:r w:rsidRPr="00741614">
        <w:rPr>
          <w:rFonts w:cstheme="minorHAnsi"/>
        </w:rPr>
        <w:lastRenderedPageBreak/>
        <w:t>kioscos: pocos productos y bajas cantidades</w:t>
      </w:r>
    </w:p>
    <w:p w14:paraId="5DAD5A9B" w14:textId="77777777" w:rsidR="00F02E2B" w:rsidRPr="00741614" w:rsidRDefault="00F02E2B" w:rsidP="00880BC2">
      <w:pPr>
        <w:ind w:left="0" w:right="0"/>
        <w:rPr>
          <w:rFonts w:cstheme="minorHAnsi"/>
          <w:b/>
        </w:rPr>
      </w:pPr>
    </w:p>
    <w:p w14:paraId="5E79DD00" w14:textId="77777777" w:rsidR="0063213B" w:rsidRPr="00741614" w:rsidRDefault="0063213B" w:rsidP="00880BC2">
      <w:pPr>
        <w:ind w:left="0" w:right="0"/>
        <w:rPr>
          <w:rFonts w:cstheme="minorHAnsi"/>
          <w:b/>
        </w:rPr>
      </w:pPr>
      <w:r w:rsidRPr="00741614">
        <w:rPr>
          <w:rFonts w:cstheme="minorHAnsi"/>
          <w:b/>
        </w:rPr>
        <w:t>Restricciones por rubro:</w:t>
      </w:r>
    </w:p>
    <w:p w14:paraId="04202A09" w14:textId="77777777" w:rsidR="0063213B" w:rsidRPr="00741614" w:rsidRDefault="0063213B" w:rsidP="001A50DB">
      <w:pPr>
        <w:numPr>
          <w:ilvl w:val="0"/>
          <w:numId w:val="17"/>
        </w:numPr>
        <w:ind w:right="0"/>
        <w:rPr>
          <w:rFonts w:cstheme="minorHAnsi"/>
        </w:rPr>
      </w:pPr>
      <w:r w:rsidRPr="00741614">
        <w:rPr>
          <w:rFonts w:cstheme="minorHAnsi"/>
        </w:rPr>
        <w:t>Restaurantes compran carnes, pescados y preparados.</w:t>
      </w:r>
    </w:p>
    <w:p w14:paraId="60F9575C" w14:textId="77777777" w:rsidR="0063213B" w:rsidRPr="00741614" w:rsidRDefault="0063213B" w:rsidP="001A50DB">
      <w:pPr>
        <w:numPr>
          <w:ilvl w:val="0"/>
          <w:numId w:val="17"/>
        </w:numPr>
        <w:ind w:right="0"/>
        <w:rPr>
          <w:rFonts w:cstheme="minorHAnsi"/>
        </w:rPr>
      </w:pPr>
      <w:r w:rsidRPr="00741614">
        <w:rPr>
          <w:rFonts w:cstheme="minorHAnsi"/>
        </w:rPr>
        <w:t>Kioscos compran panificados y helados.</w:t>
      </w:r>
    </w:p>
    <w:p w14:paraId="5899582F" w14:textId="77777777" w:rsidR="0063213B" w:rsidRPr="00741614" w:rsidRDefault="0063213B" w:rsidP="001A50DB">
      <w:pPr>
        <w:numPr>
          <w:ilvl w:val="0"/>
          <w:numId w:val="17"/>
        </w:numPr>
        <w:ind w:right="0"/>
        <w:rPr>
          <w:rFonts w:cstheme="minorHAnsi"/>
        </w:rPr>
      </w:pPr>
      <w:r w:rsidRPr="00741614">
        <w:rPr>
          <w:rFonts w:cstheme="minorHAnsi"/>
        </w:rPr>
        <w:t>Rotiserías compran carnes y preparados.</w:t>
      </w:r>
    </w:p>
    <w:p w14:paraId="0DD8F545" w14:textId="77777777" w:rsidR="0063213B" w:rsidRPr="00741614" w:rsidRDefault="0063213B" w:rsidP="001A50DB">
      <w:pPr>
        <w:numPr>
          <w:ilvl w:val="0"/>
          <w:numId w:val="17"/>
        </w:numPr>
        <w:ind w:right="0"/>
        <w:rPr>
          <w:rFonts w:cstheme="minorHAnsi"/>
        </w:rPr>
      </w:pPr>
      <w:r w:rsidRPr="00741614">
        <w:rPr>
          <w:rFonts w:cstheme="minorHAnsi"/>
        </w:rPr>
        <w:t>Supermercados y almacenes pueden comprar de todo.</w:t>
      </w:r>
    </w:p>
    <w:p w14:paraId="574604A6" w14:textId="77777777" w:rsidR="0063213B" w:rsidRPr="00741614" w:rsidRDefault="0063213B" w:rsidP="00880BC2">
      <w:pPr>
        <w:ind w:left="0" w:right="0"/>
        <w:rPr>
          <w:rFonts w:cstheme="minorHAnsi"/>
        </w:rPr>
      </w:pPr>
      <w:r w:rsidRPr="00741614">
        <w:rPr>
          <w:rFonts w:cstheme="minorHAnsi"/>
        </w:rPr>
        <w:t>Cálculos obligatorios:</w:t>
      </w:r>
    </w:p>
    <w:p w14:paraId="342D3111" w14:textId="77777777" w:rsidR="0063213B" w:rsidRPr="00741614" w:rsidRDefault="0063213B" w:rsidP="001A50DB">
      <w:pPr>
        <w:numPr>
          <w:ilvl w:val="0"/>
          <w:numId w:val="18"/>
        </w:numPr>
        <w:ind w:right="0"/>
        <w:rPr>
          <w:rFonts w:cstheme="minorHAnsi"/>
        </w:rPr>
      </w:pPr>
      <w:r w:rsidRPr="00741614">
        <w:rPr>
          <w:rFonts w:cstheme="minorHAnsi"/>
        </w:rPr>
        <w:t>Subtotal = cantidad × precio unitario</w:t>
      </w:r>
    </w:p>
    <w:p w14:paraId="44C02E12" w14:textId="77777777" w:rsidR="0063213B" w:rsidRPr="00741614" w:rsidRDefault="0063213B" w:rsidP="001A50DB">
      <w:pPr>
        <w:numPr>
          <w:ilvl w:val="0"/>
          <w:numId w:val="18"/>
        </w:numPr>
        <w:ind w:right="0"/>
        <w:rPr>
          <w:rFonts w:cstheme="minorHAnsi"/>
        </w:rPr>
      </w:pPr>
      <w:r w:rsidRPr="00741614">
        <w:rPr>
          <w:rFonts w:cstheme="minorHAnsi"/>
        </w:rPr>
        <w:t>Ganancia = cantidad × (precio unitario − costo)</w:t>
      </w:r>
    </w:p>
    <w:p w14:paraId="1BB43AAA" w14:textId="77777777" w:rsidR="0063213B" w:rsidRPr="00741614" w:rsidRDefault="0063213B" w:rsidP="00880BC2">
      <w:pPr>
        <w:ind w:left="0" w:right="0"/>
        <w:rPr>
          <w:rFonts w:cstheme="minorHAnsi"/>
        </w:rPr>
      </w:pPr>
    </w:p>
    <w:p w14:paraId="6C3B423A" w14:textId="77777777" w:rsidR="0063213B" w:rsidRPr="00741614" w:rsidRDefault="0063213B" w:rsidP="00880BC2">
      <w:pPr>
        <w:ind w:left="0" w:right="0"/>
        <w:rPr>
          <w:rFonts w:cstheme="minorHAnsi"/>
          <w:b/>
          <w:bCs/>
        </w:rPr>
      </w:pPr>
      <w:r w:rsidRPr="00741614">
        <w:rPr>
          <w:rFonts w:cstheme="minorHAnsi"/>
          <w:b/>
          <w:bCs/>
        </w:rPr>
        <w:t>Inflación y descuentos</w:t>
      </w:r>
    </w:p>
    <w:p w14:paraId="3868AD4C" w14:textId="77777777" w:rsidR="0063213B" w:rsidRPr="00741614" w:rsidRDefault="0063213B" w:rsidP="001A50DB">
      <w:pPr>
        <w:numPr>
          <w:ilvl w:val="0"/>
          <w:numId w:val="19"/>
        </w:numPr>
        <w:ind w:right="0"/>
        <w:rPr>
          <w:rFonts w:cstheme="minorHAnsi"/>
        </w:rPr>
      </w:pPr>
      <w:r w:rsidRPr="00741614">
        <w:rPr>
          <w:rFonts w:cstheme="minorHAnsi"/>
        </w:rPr>
        <w:t>Aplicar factores inflacionarios por año:</w:t>
      </w:r>
    </w:p>
    <w:p w14:paraId="22CD0AC3" w14:textId="77777777" w:rsidR="0063213B" w:rsidRPr="00741614" w:rsidRDefault="0063213B" w:rsidP="001A50DB">
      <w:pPr>
        <w:numPr>
          <w:ilvl w:val="1"/>
          <w:numId w:val="19"/>
        </w:numPr>
        <w:ind w:right="0"/>
        <w:rPr>
          <w:rFonts w:cstheme="minorHAnsi"/>
        </w:rPr>
      </w:pPr>
      <w:r w:rsidRPr="00741614">
        <w:rPr>
          <w:rFonts w:cstheme="minorHAnsi"/>
        </w:rPr>
        <w:t>2023: año base</w:t>
      </w:r>
    </w:p>
    <w:p w14:paraId="2F229FA0" w14:textId="77777777" w:rsidR="0063213B" w:rsidRPr="00741614" w:rsidRDefault="0063213B" w:rsidP="001A50DB">
      <w:pPr>
        <w:numPr>
          <w:ilvl w:val="1"/>
          <w:numId w:val="19"/>
        </w:numPr>
        <w:ind w:right="0"/>
        <w:rPr>
          <w:rFonts w:cstheme="minorHAnsi"/>
        </w:rPr>
      </w:pPr>
      <w:r w:rsidRPr="00741614">
        <w:rPr>
          <w:rFonts w:cstheme="minorHAnsi"/>
        </w:rPr>
        <w:t>2024: fuerte incremento</w:t>
      </w:r>
    </w:p>
    <w:p w14:paraId="5E528D39" w14:textId="77777777" w:rsidR="0063213B" w:rsidRPr="00741614" w:rsidRDefault="0063213B" w:rsidP="001A50DB">
      <w:pPr>
        <w:numPr>
          <w:ilvl w:val="1"/>
          <w:numId w:val="19"/>
        </w:numPr>
        <w:ind w:right="0"/>
        <w:rPr>
          <w:rFonts w:cstheme="minorHAnsi"/>
        </w:rPr>
      </w:pPr>
      <w:r w:rsidRPr="00741614">
        <w:rPr>
          <w:rFonts w:cstheme="minorHAnsi"/>
        </w:rPr>
        <w:t>2025: nuevo incremento proyectado</w:t>
      </w:r>
    </w:p>
    <w:p w14:paraId="2000A438" w14:textId="77777777" w:rsidR="0063213B" w:rsidRPr="00741614" w:rsidRDefault="0063213B" w:rsidP="001A50DB">
      <w:pPr>
        <w:numPr>
          <w:ilvl w:val="0"/>
          <w:numId w:val="19"/>
        </w:numPr>
        <w:ind w:right="0"/>
        <w:rPr>
          <w:rFonts w:cstheme="minorHAnsi"/>
        </w:rPr>
      </w:pPr>
      <w:r w:rsidRPr="00741614">
        <w:rPr>
          <w:rFonts w:cstheme="minorHAnsi"/>
        </w:rPr>
        <w:t>Aplicar descuentos aleatorios en un porcentaje de los ítems,</w:t>
      </w:r>
      <w:r w:rsidRPr="00741614">
        <w:rPr>
          <w:rFonts w:cstheme="minorHAnsi"/>
        </w:rPr>
        <w:br/>
        <w:t>simulando negociaciones comerciales.</w:t>
      </w:r>
    </w:p>
    <w:p w14:paraId="53A8AA05" w14:textId="77777777" w:rsidR="0063213B" w:rsidRPr="00741614" w:rsidRDefault="0063213B" w:rsidP="00880BC2">
      <w:pPr>
        <w:ind w:left="0" w:right="0"/>
        <w:rPr>
          <w:rFonts w:cstheme="minorHAnsi"/>
        </w:rPr>
      </w:pPr>
    </w:p>
    <w:p w14:paraId="088F6C12" w14:textId="77777777" w:rsidR="0063213B" w:rsidRPr="00741614" w:rsidRDefault="0063213B" w:rsidP="00880BC2">
      <w:pPr>
        <w:ind w:left="0" w:right="0"/>
        <w:rPr>
          <w:rFonts w:cstheme="minorHAnsi"/>
          <w:bCs/>
        </w:rPr>
      </w:pPr>
      <w:r w:rsidRPr="00741614">
        <w:rPr>
          <w:rFonts w:cstheme="minorHAnsi"/>
          <w:b/>
          <w:bCs/>
        </w:rPr>
        <w:t>Volumen total esperado</w:t>
      </w:r>
    </w:p>
    <w:p w14:paraId="01319163" w14:textId="77777777" w:rsidR="0063213B" w:rsidRPr="00741614" w:rsidRDefault="0063213B" w:rsidP="00880BC2">
      <w:pPr>
        <w:ind w:left="0" w:right="0"/>
        <w:rPr>
          <w:rFonts w:cstheme="minorHAnsi"/>
        </w:rPr>
      </w:pPr>
      <w:r w:rsidRPr="00741614">
        <w:rPr>
          <w:rFonts w:cstheme="minorHAnsi"/>
        </w:rPr>
        <w:t xml:space="preserve">Aproximadamente </w:t>
      </w:r>
      <w:r w:rsidRPr="00741614">
        <w:rPr>
          <w:rFonts w:cstheme="minorHAnsi"/>
          <w:bCs/>
        </w:rPr>
        <w:t>300.000 registros totales</w:t>
      </w:r>
      <w:r w:rsidRPr="00741614">
        <w:rPr>
          <w:rFonts w:cstheme="minorHAnsi"/>
        </w:rPr>
        <w:t>, concentrados principalmente en:</w:t>
      </w:r>
    </w:p>
    <w:p w14:paraId="65A321D5" w14:textId="77777777" w:rsidR="0063213B" w:rsidRPr="00741614" w:rsidRDefault="0063213B" w:rsidP="001A50DB">
      <w:pPr>
        <w:numPr>
          <w:ilvl w:val="0"/>
          <w:numId w:val="20"/>
        </w:numPr>
        <w:ind w:right="0"/>
        <w:rPr>
          <w:rFonts w:cstheme="minorHAnsi"/>
        </w:rPr>
      </w:pPr>
      <w:r w:rsidRPr="00741614">
        <w:rPr>
          <w:rFonts w:cstheme="minorHAnsi"/>
        </w:rPr>
        <w:t>Ventas</w:t>
      </w:r>
    </w:p>
    <w:p w14:paraId="3E55E24A" w14:textId="77777777" w:rsidR="0063213B" w:rsidRPr="00741614" w:rsidRDefault="0063213B" w:rsidP="001A50DB">
      <w:pPr>
        <w:numPr>
          <w:ilvl w:val="0"/>
          <w:numId w:val="20"/>
        </w:numPr>
        <w:ind w:right="0"/>
        <w:rPr>
          <w:rFonts w:cstheme="minorHAnsi"/>
        </w:rPr>
      </w:pPr>
      <w:proofErr w:type="spellStart"/>
      <w:r w:rsidRPr="00741614">
        <w:rPr>
          <w:rFonts w:cstheme="minorHAnsi"/>
        </w:rPr>
        <w:t>Detalle_Ventas</w:t>
      </w:r>
      <w:proofErr w:type="spellEnd"/>
    </w:p>
    <w:p w14:paraId="7FD70420" w14:textId="77777777" w:rsidR="0063213B" w:rsidRPr="00741614" w:rsidRDefault="0063213B" w:rsidP="00880BC2">
      <w:pPr>
        <w:ind w:left="0" w:right="0"/>
        <w:rPr>
          <w:rFonts w:cstheme="minorHAnsi"/>
        </w:rPr>
      </w:pPr>
      <w:r w:rsidRPr="00741614">
        <w:rPr>
          <w:rFonts w:cstheme="minorHAnsi"/>
        </w:rPr>
        <w:t>El volumen debe permitir:</w:t>
      </w:r>
    </w:p>
    <w:p w14:paraId="76C63842" w14:textId="77777777" w:rsidR="0063213B" w:rsidRPr="00741614" w:rsidRDefault="0063213B" w:rsidP="001A50DB">
      <w:pPr>
        <w:numPr>
          <w:ilvl w:val="0"/>
          <w:numId w:val="21"/>
        </w:numPr>
        <w:ind w:right="0"/>
        <w:rPr>
          <w:rFonts w:cstheme="minorHAnsi"/>
        </w:rPr>
      </w:pPr>
      <w:r w:rsidRPr="00741614">
        <w:rPr>
          <w:rFonts w:cstheme="minorHAnsi"/>
        </w:rPr>
        <w:t>análisis comerciales reales</w:t>
      </w:r>
    </w:p>
    <w:p w14:paraId="2D6926E7" w14:textId="77777777" w:rsidR="0063213B" w:rsidRPr="00741614" w:rsidRDefault="0063213B" w:rsidP="001A50DB">
      <w:pPr>
        <w:numPr>
          <w:ilvl w:val="0"/>
          <w:numId w:val="21"/>
        </w:numPr>
        <w:ind w:right="0"/>
        <w:rPr>
          <w:rFonts w:cstheme="minorHAnsi"/>
        </w:rPr>
      </w:pPr>
      <w:r w:rsidRPr="00741614">
        <w:rPr>
          <w:rFonts w:cstheme="minorHAnsi"/>
        </w:rPr>
        <w:t>rankings</w:t>
      </w:r>
    </w:p>
    <w:p w14:paraId="36062730" w14:textId="77777777" w:rsidR="0063213B" w:rsidRPr="00741614" w:rsidRDefault="0063213B" w:rsidP="001A50DB">
      <w:pPr>
        <w:numPr>
          <w:ilvl w:val="0"/>
          <w:numId w:val="21"/>
        </w:numPr>
        <w:ind w:right="0"/>
        <w:rPr>
          <w:rFonts w:cstheme="minorHAnsi"/>
        </w:rPr>
      </w:pPr>
      <w:r w:rsidRPr="00741614">
        <w:rPr>
          <w:rFonts w:cstheme="minorHAnsi"/>
        </w:rPr>
        <w:t>comparaciones temporales</w:t>
      </w:r>
    </w:p>
    <w:p w14:paraId="77C6C8CD" w14:textId="1AE2A8B5" w:rsidR="0063213B" w:rsidRPr="00323DC6" w:rsidRDefault="0063213B" w:rsidP="001A50DB">
      <w:pPr>
        <w:numPr>
          <w:ilvl w:val="0"/>
          <w:numId w:val="21"/>
        </w:numPr>
        <w:ind w:right="0"/>
        <w:rPr>
          <w:rFonts w:cstheme="minorHAnsi"/>
        </w:rPr>
      </w:pPr>
      <w:r w:rsidRPr="00741614">
        <w:rPr>
          <w:rFonts w:cstheme="minorHAnsi"/>
        </w:rPr>
        <w:t>pruebas de rendimiento con índices</w:t>
      </w:r>
    </w:p>
    <w:p w14:paraId="201255AA" w14:textId="77777777" w:rsidR="00F02E2B" w:rsidRPr="00741614" w:rsidRDefault="00F02E2B" w:rsidP="00880BC2">
      <w:pPr>
        <w:ind w:left="0" w:right="0"/>
        <w:rPr>
          <w:rFonts w:cstheme="minorHAnsi"/>
          <w:b/>
          <w:bCs/>
        </w:rPr>
      </w:pPr>
    </w:p>
    <w:p w14:paraId="7A6D1187" w14:textId="77777777" w:rsidR="0063213B" w:rsidRPr="00741614" w:rsidRDefault="0063213B" w:rsidP="00880BC2">
      <w:pPr>
        <w:ind w:left="0" w:right="0"/>
        <w:rPr>
          <w:rFonts w:cstheme="minorHAnsi"/>
          <w:b/>
          <w:bCs/>
        </w:rPr>
      </w:pPr>
      <w:r w:rsidRPr="00741614">
        <w:rPr>
          <w:rFonts w:cstheme="minorHAnsi"/>
          <w:b/>
          <w:bCs/>
        </w:rPr>
        <w:t>Condiciones técnicas</w:t>
      </w:r>
    </w:p>
    <w:p w14:paraId="45465FC7" w14:textId="77777777" w:rsidR="0063213B" w:rsidRPr="00741614" w:rsidRDefault="0063213B" w:rsidP="00880BC2">
      <w:pPr>
        <w:ind w:left="0" w:right="0"/>
        <w:rPr>
          <w:rFonts w:cstheme="minorHAnsi"/>
        </w:rPr>
      </w:pPr>
      <w:r w:rsidRPr="00741614">
        <w:rPr>
          <w:rFonts w:cstheme="minorHAnsi"/>
        </w:rPr>
        <w:t xml:space="preserve">La generación debe realizarse </w:t>
      </w:r>
      <w:r w:rsidRPr="00741614">
        <w:rPr>
          <w:rFonts w:cstheme="minorHAnsi"/>
          <w:bCs/>
        </w:rPr>
        <w:t>exclusivamente con SQL Server</w:t>
      </w:r>
      <w:r w:rsidRPr="00741614">
        <w:rPr>
          <w:rFonts w:cstheme="minorHAnsi"/>
        </w:rPr>
        <w:t>, utilizando:</w:t>
      </w:r>
    </w:p>
    <w:p w14:paraId="37D53953" w14:textId="77777777" w:rsidR="0063213B" w:rsidRPr="00741614" w:rsidRDefault="0063213B" w:rsidP="001A50DB">
      <w:pPr>
        <w:numPr>
          <w:ilvl w:val="0"/>
          <w:numId w:val="22"/>
        </w:numPr>
        <w:ind w:right="0"/>
        <w:rPr>
          <w:rFonts w:cstheme="minorHAnsi"/>
        </w:rPr>
      </w:pPr>
      <w:r w:rsidRPr="00741614">
        <w:rPr>
          <w:rFonts w:cstheme="minorHAnsi"/>
        </w:rPr>
        <w:t>INSERT INTO … SELECT</w:t>
      </w:r>
    </w:p>
    <w:p w14:paraId="0A04EB70" w14:textId="77777777" w:rsidR="0063213B" w:rsidRPr="00741614" w:rsidRDefault="0063213B" w:rsidP="001A50DB">
      <w:pPr>
        <w:numPr>
          <w:ilvl w:val="0"/>
          <w:numId w:val="22"/>
        </w:numPr>
        <w:ind w:right="0"/>
        <w:rPr>
          <w:rFonts w:cstheme="minorHAnsi"/>
        </w:rPr>
      </w:pPr>
      <w:r w:rsidRPr="00741614">
        <w:rPr>
          <w:rFonts w:cstheme="minorHAnsi"/>
        </w:rPr>
        <w:t>JOIN, CROSS JOIN, CROSS APPLY</w:t>
      </w:r>
    </w:p>
    <w:p w14:paraId="79C8E9B2" w14:textId="77777777" w:rsidR="0063213B" w:rsidRPr="00741614" w:rsidRDefault="0063213B" w:rsidP="001A50DB">
      <w:pPr>
        <w:numPr>
          <w:ilvl w:val="0"/>
          <w:numId w:val="22"/>
        </w:numPr>
        <w:ind w:right="0"/>
        <w:rPr>
          <w:rFonts w:cstheme="minorHAnsi"/>
        </w:rPr>
      </w:pPr>
      <w:r w:rsidRPr="00741614">
        <w:rPr>
          <w:rFonts w:cstheme="minorHAnsi"/>
        </w:rPr>
        <w:t>ROW_</w:t>
      </w:r>
      <w:proofErr w:type="gramStart"/>
      <w:r w:rsidRPr="00741614">
        <w:rPr>
          <w:rFonts w:cstheme="minorHAnsi"/>
        </w:rPr>
        <w:t>NUMBER(</w:t>
      </w:r>
      <w:proofErr w:type="gramEnd"/>
      <w:r w:rsidRPr="00741614">
        <w:rPr>
          <w:rFonts w:cstheme="minorHAnsi"/>
        </w:rPr>
        <w:t>)</w:t>
      </w:r>
    </w:p>
    <w:p w14:paraId="2BBA52D8" w14:textId="77777777" w:rsidR="0063213B" w:rsidRPr="00741614" w:rsidRDefault="0063213B" w:rsidP="001A50DB">
      <w:pPr>
        <w:numPr>
          <w:ilvl w:val="0"/>
          <w:numId w:val="22"/>
        </w:numPr>
        <w:ind w:right="0"/>
        <w:rPr>
          <w:rFonts w:cstheme="minorHAnsi"/>
        </w:rPr>
      </w:pPr>
      <w:r w:rsidRPr="00741614">
        <w:rPr>
          <w:rFonts w:cstheme="minorHAnsi"/>
        </w:rPr>
        <w:lastRenderedPageBreak/>
        <w:t>CASE</w:t>
      </w:r>
    </w:p>
    <w:p w14:paraId="2608E1A4" w14:textId="77777777" w:rsidR="0063213B" w:rsidRPr="00741614" w:rsidRDefault="0063213B" w:rsidP="001A50DB">
      <w:pPr>
        <w:numPr>
          <w:ilvl w:val="0"/>
          <w:numId w:val="22"/>
        </w:numPr>
        <w:ind w:right="0"/>
        <w:rPr>
          <w:rFonts w:cstheme="minorHAnsi"/>
        </w:rPr>
      </w:pPr>
      <w:proofErr w:type="spellStart"/>
      <w:r w:rsidRPr="00741614">
        <w:rPr>
          <w:rFonts w:cstheme="minorHAnsi"/>
        </w:rPr>
        <w:t>pseudoaleatoriedad</w:t>
      </w:r>
      <w:proofErr w:type="spellEnd"/>
      <w:r w:rsidRPr="00741614">
        <w:rPr>
          <w:rFonts w:cstheme="minorHAnsi"/>
        </w:rPr>
        <w:t xml:space="preserve"> controlada</w:t>
      </w:r>
    </w:p>
    <w:p w14:paraId="3DC51AC2" w14:textId="77777777" w:rsidR="0063213B" w:rsidRPr="00741614" w:rsidRDefault="0063213B" w:rsidP="001A50DB">
      <w:pPr>
        <w:numPr>
          <w:ilvl w:val="0"/>
          <w:numId w:val="22"/>
        </w:numPr>
        <w:ind w:right="0"/>
        <w:rPr>
          <w:rFonts w:cstheme="minorHAnsi"/>
        </w:rPr>
      </w:pPr>
      <w:r w:rsidRPr="00741614">
        <w:rPr>
          <w:rFonts w:cstheme="minorHAnsi"/>
        </w:rPr>
        <w:t>tablas temporales</w:t>
      </w:r>
    </w:p>
    <w:p w14:paraId="4DA05792" w14:textId="77777777" w:rsidR="0063213B" w:rsidRPr="00741614" w:rsidRDefault="0063213B" w:rsidP="001A50DB">
      <w:pPr>
        <w:numPr>
          <w:ilvl w:val="0"/>
          <w:numId w:val="22"/>
        </w:numPr>
        <w:ind w:right="0"/>
        <w:rPr>
          <w:rFonts w:cstheme="minorHAnsi"/>
        </w:rPr>
      </w:pPr>
      <w:r w:rsidRPr="00741614">
        <w:rPr>
          <w:rFonts w:cstheme="minorHAnsi"/>
        </w:rPr>
        <w:t>cálculos derivados en SQL</w:t>
      </w:r>
    </w:p>
    <w:p w14:paraId="1B4C66BD" w14:textId="77777777" w:rsidR="0063213B" w:rsidRPr="00741614" w:rsidRDefault="0063213B" w:rsidP="00880BC2">
      <w:pPr>
        <w:ind w:left="0" w:right="0"/>
        <w:rPr>
          <w:rFonts w:cstheme="minorHAnsi"/>
        </w:rPr>
      </w:pPr>
      <w:r w:rsidRPr="00741614">
        <w:rPr>
          <w:rFonts w:cstheme="minorHAnsi"/>
        </w:rPr>
        <w:t>No se deben usar herramientas externas ni scripts fuera del motor.</w:t>
      </w:r>
    </w:p>
    <w:p w14:paraId="5D0E2D4F" w14:textId="77777777" w:rsidR="00D326AC" w:rsidRPr="00741614" w:rsidRDefault="00D326AC" w:rsidP="00880BC2">
      <w:pPr>
        <w:ind w:left="0" w:right="0"/>
        <w:rPr>
          <w:rFonts w:cstheme="minorHAnsi"/>
          <w:b/>
          <w:bCs/>
        </w:rPr>
      </w:pPr>
    </w:p>
    <w:p w14:paraId="03ED28F0" w14:textId="77777777" w:rsidR="0063213B" w:rsidRPr="00741614" w:rsidRDefault="0063213B" w:rsidP="00880BC2">
      <w:pPr>
        <w:ind w:left="0" w:right="0"/>
        <w:rPr>
          <w:rFonts w:cstheme="minorHAnsi"/>
          <w:b/>
          <w:bCs/>
        </w:rPr>
      </w:pPr>
      <w:r w:rsidRPr="00741614">
        <w:rPr>
          <w:rFonts w:cstheme="minorHAnsi"/>
          <w:b/>
          <w:bCs/>
        </w:rPr>
        <w:t>Evitar</w:t>
      </w:r>
    </w:p>
    <w:p w14:paraId="3C482E9E" w14:textId="77777777" w:rsidR="0063213B" w:rsidRPr="00741614" w:rsidRDefault="0063213B" w:rsidP="001A50DB">
      <w:pPr>
        <w:numPr>
          <w:ilvl w:val="0"/>
          <w:numId w:val="23"/>
        </w:numPr>
        <w:ind w:right="0"/>
        <w:rPr>
          <w:rFonts w:cstheme="minorHAnsi"/>
        </w:rPr>
      </w:pPr>
      <w:r w:rsidRPr="00741614">
        <w:rPr>
          <w:rFonts w:cstheme="minorHAnsi"/>
        </w:rPr>
        <w:t>Datos aleatorios sin lógica de negocio</w:t>
      </w:r>
    </w:p>
    <w:p w14:paraId="38313C6A" w14:textId="77777777" w:rsidR="0063213B" w:rsidRPr="00741614" w:rsidRDefault="0063213B" w:rsidP="001A50DB">
      <w:pPr>
        <w:numPr>
          <w:ilvl w:val="0"/>
          <w:numId w:val="23"/>
        </w:numPr>
        <w:ind w:right="0"/>
        <w:rPr>
          <w:rFonts w:cstheme="minorHAnsi"/>
        </w:rPr>
      </w:pPr>
      <w:r w:rsidRPr="00741614">
        <w:rPr>
          <w:rFonts w:cstheme="minorHAnsi"/>
        </w:rPr>
        <w:t>Precios constantes durante todo el período</w:t>
      </w:r>
    </w:p>
    <w:p w14:paraId="53E78041" w14:textId="77777777" w:rsidR="0063213B" w:rsidRPr="00741614" w:rsidRDefault="0063213B" w:rsidP="001A50DB">
      <w:pPr>
        <w:numPr>
          <w:ilvl w:val="0"/>
          <w:numId w:val="23"/>
        </w:numPr>
        <w:ind w:right="0"/>
        <w:rPr>
          <w:rFonts w:cstheme="minorHAnsi"/>
        </w:rPr>
      </w:pPr>
      <w:r w:rsidRPr="00741614">
        <w:rPr>
          <w:rFonts w:cstheme="minorHAnsi"/>
        </w:rPr>
        <w:t>Ventas sin detalle</w:t>
      </w:r>
    </w:p>
    <w:p w14:paraId="73301DF8" w14:textId="77777777" w:rsidR="0063213B" w:rsidRPr="00741614" w:rsidRDefault="0063213B" w:rsidP="001A50DB">
      <w:pPr>
        <w:numPr>
          <w:ilvl w:val="0"/>
          <w:numId w:val="23"/>
        </w:numPr>
        <w:ind w:right="0"/>
        <w:rPr>
          <w:rFonts w:cstheme="minorHAnsi"/>
        </w:rPr>
      </w:pPr>
      <w:r w:rsidRPr="00741614">
        <w:rPr>
          <w:rFonts w:cstheme="minorHAnsi"/>
        </w:rPr>
        <w:t>Inconsistencias entre totales y subtotales</w:t>
      </w:r>
    </w:p>
    <w:p w14:paraId="17FAA390" w14:textId="77777777" w:rsidR="0063213B" w:rsidRPr="00741614" w:rsidRDefault="0063213B" w:rsidP="001A50DB">
      <w:pPr>
        <w:numPr>
          <w:ilvl w:val="0"/>
          <w:numId w:val="23"/>
        </w:numPr>
        <w:ind w:right="0"/>
        <w:rPr>
          <w:rFonts w:cstheme="minorHAnsi"/>
        </w:rPr>
      </w:pPr>
      <w:r w:rsidRPr="00741614">
        <w:rPr>
          <w:rFonts w:cstheme="minorHAnsi"/>
        </w:rPr>
        <w:t>Comportamientos irreales por tipo de cliente</w:t>
      </w:r>
    </w:p>
    <w:p w14:paraId="05619785" w14:textId="77777777" w:rsidR="0063213B" w:rsidRPr="00741614" w:rsidRDefault="0063213B" w:rsidP="00880BC2">
      <w:pPr>
        <w:ind w:left="0" w:right="0"/>
        <w:rPr>
          <w:rFonts w:cstheme="minorHAnsi"/>
        </w:rPr>
      </w:pPr>
    </w:p>
    <w:p w14:paraId="0BFE7261" w14:textId="77777777" w:rsidR="0063213B" w:rsidRPr="00741614" w:rsidRDefault="0063213B" w:rsidP="00880BC2">
      <w:pPr>
        <w:ind w:left="0" w:right="0"/>
        <w:rPr>
          <w:rFonts w:cstheme="minorHAnsi"/>
          <w:b/>
          <w:bCs/>
        </w:rPr>
      </w:pPr>
      <w:r w:rsidRPr="00741614">
        <w:rPr>
          <w:rFonts w:cstheme="minorHAnsi"/>
          <w:b/>
          <w:bCs/>
        </w:rPr>
        <w:t>Objetivo final</w:t>
      </w:r>
    </w:p>
    <w:p w14:paraId="3B76BB65" w14:textId="77777777" w:rsidR="0063213B" w:rsidRPr="00741614" w:rsidRDefault="0063213B" w:rsidP="00880BC2">
      <w:pPr>
        <w:ind w:left="0" w:right="0"/>
        <w:rPr>
          <w:rFonts w:cstheme="minorHAnsi"/>
        </w:rPr>
      </w:pPr>
      <w:r w:rsidRPr="00741614">
        <w:rPr>
          <w:rFonts w:cstheme="minorHAnsi"/>
        </w:rPr>
        <w:t>El conjunto de datos generado debe permitir realizar análisis como:</w:t>
      </w:r>
    </w:p>
    <w:p w14:paraId="54FFE875" w14:textId="77777777" w:rsidR="0063213B" w:rsidRPr="00741614" w:rsidRDefault="0063213B" w:rsidP="001A50DB">
      <w:pPr>
        <w:numPr>
          <w:ilvl w:val="0"/>
          <w:numId w:val="24"/>
        </w:numPr>
        <w:ind w:right="0"/>
        <w:rPr>
          <w:rFonts w:cstheme="minorHAnsi"/>
        </w:rPr>
      </w:pPr>
      <w:r w:rsidRPr="00741614">
        <w:rPr>
          <w:rFonts w:cstheme="minorHAnsi"/>
        </w:rPr>
        <w:t>ventas por mes y año</w:t>
      </w:r>
    </w:p>
    <w:p w14:paraId="7885B761" w14:textId="77777777" w:rsidR="0063213B" w:rsidRPr="00741614" w:rsidRDefault="0063213B" w:rsidP="001A50DB">
      <w:pPr>
        <w:numPr>
          <w:ilvl w:val="0"/>
          <w:numId w:val="24"/>
        </w:numPr>
        <w:ind w:right="0"/>
        <w:rPr>
          <w:rFonts w:cstheme="minorHAnsi"/>
        </w:rPr>
      </w:pPr>
      <w:r w:rsidRPr="00741614">
        <w:rPr>
          <w:rFonts w:cstheme="minorHAnsi"/>
        </w:rPr>
        <w:t>evolución de precios y costos</w:t>
      </w:r>
    </w:p>
    <w:p w14:paraId="3CD8ED23" w14:textId="77777777" w:rsidR="0063213B" w:rsidRPr="00741614" w:rsidRDefault="0063213B" w:rsidP="001A50DB">
      <w:pPr>
        <w:numPr>
          <w:ilvl w:val="0"/>
          <w:numId w:val="24"/>
        </w:numPr>
        <w:ind w:right="0"/>
        <w:rPr>
          <w:rFonts w:cstheme="minorHAnsi"/>
        </w:rPr>
      </w:pPr>
      <w:r w:rsidRPr="00741614">
        <w:rPr>
          <w:rFonts w:cstheme="minorHAnsi"/>
        </w:rPr>
        <w:t>rentabilidad por producto y categoría</w:t>
      </w:r>
    </w:p>
    <w:p w14:paraId="690E3CF1" w14:textId="77777777" w:rsidR="0063213B" w:rsidRPr="00741614" w:rsidRDefault="0063213B" w:rsidP="001A50DB">
      <w:pPr>
        <w:numPr>
          <w:ilvl w:val="0"/>
          <w:numId w:val="24"/>
        </w:numPr>
        <w:ind w:right="0"/>
        <w:rPr>
          <w:rFonts w:cstheme="minorHAnsi"/>
        </w:rPr>
      </w:pPr>
      <w:r w:rsidRPr="00741614">
        <w:rPr>
          <w:rFonts w:cstheme="minorHAnsi"/>
        </w:rPr>
        <w:t>ranking de clientes</w:t>
      </w:r>
    </w:p>
    <w:p w14:paraId="6244D299" w14:textId="77777777" w:rsidR="0063213B" w:rsidRPr="00741614" w:rsidRDefault="0063213B" w:rsidP="001A50DB">
      <w:pPr>
        <w:numPr>
          <w:ilvl w:val="0"/>
          <w:numId w:val="24"/>
        </w:numPr>
        <w:ind w:right="0"/>
        <w:rPr>
          <w:rFonts w:cstheme="minorHAnsi"/>
        </w:rPr>
      </w:pPr>
      <w:r w:rsidRPr="00741614">
        <w:rPr>
          <w:rFonts w:cstheme="minorHAnsi"/>
        </w:rPr>
        <w:t>análisis por tipo de comercio</w:t>
      </w:r>
    </w:p>
    <w:p w14:paraId="05502AC0" w14:textId="77777777" w:rsidR="0063213B" w:rsidRPr="00741614" w:rsidRDefault="0063213B" w:rsidP="001A50DB">
      <w:pPr>
        <w:numPr>
          <w:ilvl w:val="0"/>
          <w:numId w:val="24"/>
        </w:numPr>
        <w:ind w:right="0"/>
        <w:rPr>
          <w:rFonts w:cstheme="minorHAnsi"/>
        </w:rPr>
      </w:pPr>
      <w:r w:rsidRPr="00741614">
        <w:rPr>
          <w:rFonts w:cstheme="minorHAnsi"/>
        </w:rPr>
        <w:t>detección de estacionalidades</w:t>
      </w:r>
    </w:p>
    <w:p w14:paraId="6F84C231" w14:textId="77777777" w:rsidR="0063213B" w:rsidRPr="00741614" w:rsidRDefault="0063213B" w:rsidP="001A50DB">
      <w:pPr>
        <w:numPr>
          <w:ilvl w:val="0"/>
          <w:numId w:val="24"/>
        </w:numPr>
        <w:ind w:right="0"/>
        <w:rPr>
          <w:rFonts w:cstheme="minorHAnsi"/>
        </w:rPr>
      </w:pPr>
      <w:r w:rsidRPr="00741614">
        <w:rPr>
          <w:rFonts w:cstheme="minorHAnsi"/>
        </w:rPr>
        <w:t>pruebas de performance</w:t>
      </w:r>
    </w:p>
    <w:p w14:paraId="531AC5B7" w14:textId="77777777" w:rsidR="0063213B" w:rsidRPr="00741614" w:rsidRDefault="0063213B" w:rsidP="00880BC2">
      <w:pPr>
        <w:ind w:left="0" w:right="0"/>
        <w:rPr>
          <w:rFonts w:cstheme="minorHAnsi"/>
        </w:rPr>
      </w:pPr>
      <w:r w:rsidRPr="00741614">
        <w:rPr>
          <w:rFonts w:cstheme="minorHAnsi"/>
        </w:rPr>
        <w:t xml:space="preserve">Los datos deben </w:t>
      </w:r>
      <w:r w:rsidRPr="00741614">
        <w:rPr>
          <w:rFonts w:cstheme="minorHAnsi"/>
          <w:bCs/>
        </w:rPr>
        <w:t>parecer reales</w:t>
      </w:r>
      <w:r w:rsidRPr="00741614">
        <w:rPr>
          <w:rFonts w:cstheme="minorHAnsi"/>
        </w:rPr>
        <w:t>, no académicos.</w:t>
      </w:r>
    </w:p>
    <w:p w14:paraId="451FD752" w14:textId="77777777" w:rsidR="0063213B" w:rsidRPr="00741614" w:rsidRDefault="0063213B" w:rsidP="001F2014">
      <w:pPr>
        <w:ind w:left="0" w:right="0"/>
        <w:rPr>
          <w:rFonts w:cstheme="minorHAnsi"/>
          <w:lang w:val="es-ES"/>
        </w:rPr>
      </w:pPr>
    </w:p>
    <w:p w14:paraId="71943675" w14:textId="77777777" w:rsidR="0082204A" w:rsidRPr="00741614" w:rsidRDefault="0082204A" w:rsidP="00106142">
      <w:pPr>
        <w:pStyle w:val="Ttulo1"/>
        <w:rPr>
          <w:rFonts w:cstheme="minorHAnsi"/>
          <w:sz w:val="22"/>
          <w:szCs w:val="22"/>
        </w:rPr>
      </w:pPr>
      <w:bookmarkStart w:id="16" w:name="_Toc220442395"/>
      <w:r w:rsidRPr="00741614">
        <w:rPr>
          <w:rFonts w:cstheme="minorHAnsi"/>
          <w:sz w:val="22"/>
          <w:szCs w:val="22"/>
        </w:rPr>
        <w:t>5. Análisis de Datos</w:t>
      </w:r>
      <w:bookmarkEnd w:id="16"/>
      <w:r w:rsidRPr="00741614">
        <w:rPr>
          <w:rFonts w:cstheme="minorHAnsi"/>
          <w:sz w:val="22"/>
          <w:szCs w:val="22"/>
        </w:rPr>
        <w:t xml:space="preserve"> </w:t>
      </w:r>
    </w:p>
    <w:p w14:paraId="5DFA2641" w14:textId="13687A80" w:rsidR="0082204A" w:rsidRPr="00741614" w:rsidRDefault="0082204A" w:rsidP="0082204A">
      <w:pPr>
        <w:pStyle w:val="Ttulo2"/>
        <w:rPr>
          <w:rFonts w:cstheme="minorHAnsi"/>
          <w:sz w:val="22"/>
          <w:szCs w:val="22"/>
        </w:rPr>
      </w:pPr>
      <w:bookmarkStart w:id="17" w:name="_Toc220442396"/>
      <w:r w:rsidRPr="00741614">
        <w:rPr>
          <w:rFonts w:cstheme="minorHAnsi"/>
          <w:sz w:val="22"/>
          <w:szCs w:val="22"/>
        </w:rPr>
        <w:t>5.1 Creación de Consultas Básicas</w:t>
      </w:r>
      <w:bookmarkEnd w:id="17"/>
    </w:p>
    <w:p w14:paraId="217B9E99" w14:textId="77777777" w:rsidR="00B35CE7" w:rsidRPr="00741614" w:rsidRDefault="00B35CE7" w:rsidP="00B35CE7">
      <w:pPr>
        <w:ind w:left="0"/>
        <w:rPr>
          <w:rFonts w:cstheme="minorHAnsi"/>
        </w:rPr>
      </w:pPr>
      <w:r w:rsidRPr="00741614">
        <w:rPr>
          <w:rFonts w:cstheme="minorHAnsi"/>
        </w:rPr>
        <w:t>Se desarrollaron consultas SQL básicas orientadas a obtener métricas iniciales, validar la coherencia de los datos y realizar análisis descriptivos generales sobre el comportamiento del negocio.</w:t>
      </w:r>
    </w:p>
    <w:p w14:paraId="1E802781" w14:textId="4B33791F" w:rsidR="00B35CE7" w:rsidRPr="00741614" w:rsidRDefault="00B35CE7" w:rsidP="00B35CE7">
      <w:pPr>
        <w:ind w:left="0"/>
        <w:rPr>
          <w:rFonts w:cstheme="minorHAnsi"/>
        </w:rPr>
      </w:pPr>
      <w:r w:rsidRPr="00741614">
        <w:rPr>
          <w:rFonts w:cstheme="minorHAnsi"/>
        </w:rPr>
        <w:t>Estas consultas permiten explorar aspectos fundamentales del negocio, como el volumen de ventas, la estacionalidad, los medios de pago, la antigüedad de los clientes y el comportamiento de compra por período. A diferencia de las consultas avanzadas, estas se enfocan en métricas más simples</w:t>
      </w:r>
      <w:r w:rsidR="008C4AF8">
        <w:rPr>
          <w:rFonts w:cstheme="minorHAnsi"/>
        </w:rPr>
        <w:t>,</w:t>
      </w:r>
      <w:r w:rsidRPr="00741614">
        <w:rPr>
          <w:rFonts w:cstheme="minorHAnsi"/>
        </w:rPr>
        <w:t xml:space="preserve"> pero igualmente relevantes para comprender la estructura y dinámica comercial de la distribuidora.</w:t>
      </w:r>
    </w:p>
    <w:p w14:paraId="35784420" w14:textId="77777777" w:rsidR="00B35CE7" w:rsidRPr="00741614" w:rsidRDefault="00B35CE7" w:rsidP="00B35CE7">
      <w:pPr>
        <w:ind w:left="0"/>
        <w:rPr>
          <w:rFonts w:cstheme="minorHAnsi"/>
        </w:rPr>
      </w:pPr>
      <w:r w:rsidRPr="00741614">
        <w:rPr>
          <w:rFonts w:cstheme="minorHAnsi"/>
        </w:rPr>
        <w:t>A continuación, se describen los análisis realizados:</w:t>
      </w:r>
    </w:p>
    <w:p w14:paraId="61DA454E" w14:textId="77777777" w:rsidR="00B35CE7" w:rsidRPr="00741614" w:rsidRDefault="00B35CE7" w:rsidP="00B35CE7">
      <w:pPr>
        <w:ind w:left="0"/>
        <w:rPr>
          <w:rFonts w:cstheme="minorHAnsi"/>
        </w:rPr>
      </w:pPr>
      <w:r w:rsidRPr="00741614">
        <w:rPr>
          <w:rFonts w:cstheme="minorHAnsi"/>
          <w:b/>
          <w:bCs/>
        </w:rPr>
        <w:lastRenderedPageBreak/>
        <w:t>1. Análisis de unidades totales por venta</w:t>
      </w:r>
    </w:p>
    <w:p w14:paraId="0DA1BEB2" w14:textId="77777777" w:rsidR="00B35CE7" w:rsidRPr="00741614" w:rsidRDefault="00B35CE7" w:rsidP="00B35CE7">
      <w:pPr>
        <w:ind w:left="0"/>
        <w:rPr>
          <w:rFonts w:cstheme="minorHAnsi"/>
        </w:rPr>
      </w:pPr>
      <w:r w:rsidRPr="00741614">
        <w:rPr>
          <w:rFonts w:cstheme="minorHAnsi"/>
        </w:rPr>
        <w:t>Se analizó el volumen de unidades por operación con el objetivo de evaluar si el ticket promedio refleja un comportamiento mayorista o minorista. La consulta calcula el promedio, mínimo y máximo de unidades por venta, permitiendo determinar si los clientes compran en volúmenes acordes a un canal B2B.</w:t>
      </w:r>
    </w:p>
    <w:p w14:paraId="111D61B9" w14:textId="77777777" w:rsidR="00B35CE7" w:rsidRPr="00741614" w:rsidRDefault="00B35CE7" w:rsidP="00B35CE7">
      <w:pPr>
        <w:ind w:left="0"/>
        <w:rPr>
          <w:rFonts w:cstheme="minorHAnsi"/>
        </w:rPr>
      </w:pPr>
      <w:r w:rsidRPr="00741614">
        <w:rPr>
          <w:rFonts w:cstheme="minorHAnsi"/>
          <w:b/>
          <w:bCs/>
        </w:rPr>
        <w:t>2. Análisis de estado de ventas por año (confirmadas vs canceladas)</w:t>
      </w:r>
    </w:p>
    <w:p w14:paraId="2F3AAC62" w14:textId="77777777" w:rsidR="00B35CE7" w:rsidRPr="00741614" w:rsidRDefault="00B35CE7" w:rsidP="00B35CE7">
      <w:pPr>
        <w:ind w:left="0"/>
        <w:rPr>
          <w:rFonts w:cstheme="minorHAnsi"/>
        </w:rPr>
      </w:pPr>
      <w:r w:rsidRPr="00741614">
        <w:rPr>
          <w:rFonts w:cstheme="minorHAnsi"/>
        </w:rPr>
        <w:t>Se evaluó la calidad del proceso comercial a lo largo del tiempo, comparando la proporción de ventas confirmadas y canceladas por año. Además, se incorporó el cálculo de días con actividad comercial para contextualizar años incompletos dentro del período analizado (2023-2025), permitiendo una interpretación más precisa de los resultados.</w:t>
      </w:r>
    </w:p>
    <w:p w14:paraId="78F3EB96" w14:textId="77777777" w:rsidR="00B35CE7" w:rsidRPr="00741614" w:rsidRDefault="00B35CE7" w:rsidP="00B35CE7">
      <w:pPr>
        <w:ind w:left="0"/>
        <w:rPr>
          <w:rFonts w:cstheme="minorHAnsi"/>
        </w:rPr>
      </w:pPr>
      <w:r w:rsidRPr="00741614">
        <w:rPr>
          <w:rFonts w:cstheme="minorHAnsi"/>
          <w:b/>
          <w:bCs/>
        </w:rPr>
        <w:t>3. Análisis de método de pago más utilizado por año</w:t>
      </w:r>
    </w:p>
    <w:p w14:paraId="40A1DE57" w14:textId="77777777" w:rsidR="00B35CE7" w:rsidRPr="00741614" w:rsidRDefault="00B35CE7" w:rsidP="00B35CE7">
      <w:pPr>
        <w:ind w:left="0"/>
        <w:rPr>
          <w:rFonts w:cstheme="minorHAnsi"/>
        </w:rPr>
      </w:pPr>
      <w:r w:rsidRPr="00741614">
        <w:rPr>
          <w:rFonts w:cstheme="minorHAnsi"/>
        </w:rPr>
        <w:t>Se analizó la evolución del uso de los distintos medios de pago (Efectivo, Transferencia, Tarjeta de Débito, Tarjeta de Crédito) considerando únicamente ventas confirmadas. La consulta permite identificar tendencias en la adopción de medios de pago y su impacto en la facturación total por año.</w:t>
      </w:r>
    </w:p>
    <w:p w14:paraId="1CDB8B65" w14:textId="77777777" w:rsidR="00B35CE7" w:rsidRPr="00741614" w:rsidRDefault="00B35CE7" w:rsidP="00B35CE7">
      <w:pPr>
        <w:ind w:left="0"/>
        <w:rPr>
          <w:rFonts w:cstheme="minorHAnsi"/>
        </w:rPr>
      </w:pPr>
      <w:r w:rsidRPr="00741614">
        <w:rPr>
          <w:rFonts w:cstheme="minorHAnsi"/>
          <w:b/>
          <w:bCs/>
        </w:rPr>
        <w:t>4. Análisis de clientes según antigüedad en el negocio</w:t>
      </w:r>
    </w:p>
    <w:p w14:paraId="2D7F68BA" w14:textId="77777777" w:rsidR="00B35CE7" w:rsidRPr="00741614" w:rsidRDefault="00B35CE7" w:rsidP="00B35CE7">
      <w:pPr>
        <w:ind w:left="0"/>
        <w:rPr>
          <w:rFonts w:cstheme="minorHAnsi"/>
        </w:rPr>
      </w:pPr>
      <w:r w:rsidRPr="00741614">
        <w:rPr>
          <w:rFonts w:cstheme="minorHAnsi"/>
        </w:rPr>
        <w:t>Se segmentó la base de clientes en rangos de antigüedad (0 a 2 años, 3 a 5 años, 6 a 8 años, 9 a 11 años, 12 años o más) para comprender la distribución etaria de la cartera de clientes. Se incorporaron todos los rangos en el resultado, incluso aquellos sin clientes, para tener una visión completa de la estructura de antigüedad.</w:t>
      </w:r>
    </w:p>
    <w:p w14:paraId="0BE1628B" w14:textId="77777777" w:rsidR="00B35CE7" w:rsidRPr="00741614" w:rsidRDefault="00B35CE7" w:rsidP="00B35CE7">
      <w:pPr>
        <w:ind w:left="0"/>
        <w:rPr>
          <w:rFonts w:cstheme="minorHAnsi"/>
        </w:rPr>
      </w:pPr>
      <w:r w:rsidRPr="00741614">
        <w:rPr>
          <w:rFonts w:cstheme="minorHAnsi"/>
          <w:b/>
          <w:bCs/>
        </w:rPr>
        <w:t>5. Comparación del ticket promedio por año</w:t>
      </w:r>
    </w:p>
    <w:p w14:paraId="608E2019" w14:textId="77777777" w:rsidR="00B35CE7" w:rsidRPr="00741614" w:rsidRDefault="00B35CE7" w:rsidP="00B35CE7">
      <w:pPr>
        <w:ind w:left="0"/>
        <w:rPr>
          <w:rFonts w:cstheme="minorHAnsi"/>
        </w:rPr>
      </w:pPr>
      <w:r w:rsidRPr="00741614">
        <w:rPr>
          <w:rFonts w:cstheme="minorHAnsi"/>
        </w:rPr>
        <w:t>Se analizó la evolución del ticket promedio a lo largo del período 2023-2025, con el objetivo de detectar efectos de inflación o cambios en el comportamiento de compra de los clientes. Esta métrica resulta clave para entender si el crecimiento en facturación responde a mayores volúmenes o a incrementos en el valor de las operaciones.</w:t>
      </w:r>
    </w:p>
    <w:p w14:paraId="4772425D" w14:textId="77777777" w:rsidR="00B35CE7" w:rsidRPr="00741614" w:rsidRDefault="00B35CE7" w:rsidP="00B35CE7">
      <w:pPr>
        <w:ind w:left="0"/>
        <w:rPr>
          <w:rFonts w:cstheme="minorHAnsi"/>
        </w:rPr>
      </w:pPr>
      <w:r w:rsidRPr="00741614">
        <w:rPr>
          <w:rFonts w:cstheme="minorHAnsi"/>
          <w:b/>
          <w:bCs/>
        </w:rPr>
        <w:t>6. Análisis de ventas según estación del año (</w:t>
      </w:r>
      <w:proofErr w:type="gramStart"/>
      <w:r w:rsidRPr="00741614">
        <w:rPr>
          <w:rFonts w:cstheme="minorHAnsi"/>
          <w:b/>
          <w:bCs/>
        </w:rPr>
        <w:t>Hemisferio Sur</w:t>
      </w:r>
      <w:proofErr w:type="gramEnd"/>
      <w:r w:rsidRPr="00741614">
        <w:rPr>
          <w:rFonts w:cstheme="minorHAnsi"/>
          <w:b/>
          <w:bCs/>
        </w:rPr>
        <w:t>)</w:t>
      </w:r>
    </w:p>
    <w:p w14:paraId="0568B71D" w14:textId="77777777" w:rsidR="00B35CE7" w:rsidRPr="00741614" w:rsidRDefault="00B35CE7" w:rsidP="00B35CE7">
      <w:pPr>
        <w:ind w:left="0"/>
        <w:rPr>
          <w:rFonts w:cstheme="minorHAnsi"/>
        </w:rPr>
      </w:pPr>
      <w:r w:rsidRPr="00741614">
        <w:rPr>
          <w:rFonts w:cstheme="minorHAnsi"/>
        </w:rPr>
        <w:t>Se evaluó el comportamiento estacional de las ventas, clasificando las operaciones según la estación del año en Argentina (</w:t>
      </w:r>
      <w:proofErr w:type="gramStart"/>
      <w:r w:rsidRPr="00741614">
        <w:rPr>
          <w:rFonts w:cstheme="minorHAnsi"/>
        </w:rPr>
        <w:t>Verano</w:t>
      </w:r>
      <w:proofErr w:type="gramEnd"/>
      <w:r w:rsidRPr="00741614">
        <w:rPr>
          <w:rFonts w:cstheme="minorHAnsi"/>
        </w:rPr>
        <w:t>, Otoño, Invierno, Primavera). Este análisis permite detectar patrones estacionales en la demanda, optimizando decisiones de stock y planificación comercial según la época del año.</w:t>
      </w:r>
    </w:p>
    <w:p w14:paraId="1D459866" w14:textId="77777777" w:rsidR="00B35CE7" w:rsidRPr="00741614" w:rsidRDefault="00B35CE7" w:rsidP="00B35CE7">
      <w:pPr>
        <w:ind w:left="0"/>
        <w:rPr>
          <w:rFonts w:cstheme="minorHAnsi"/>
        </w:rPr>
      </w:pPr>
      <w:r w:rsidRPr="00741614">
        <w:rPr>
          <w:rFonts w:cstheme="minorHAnsi"/>
          <w:b/>
          <w:bCs/>
        </w:rPr>
        <w:t>7. Análisis de días del mes con mayor volumen de ventas</w:t>
      </w:r>
    </w:p>
    <w:p w14:paraId="11F431C3" w14:textId="77777777" w:rsidR="00B35CE7" w:rsidRPr="00741614" w:rsidRDefault="00B35CE7" w:rsidP="00B35CE7">
      <w:pPr>
        <w:ind w:left="0"/>
        <w:rPr>
          <w:rFonts w:cstheme="minorHAnsi"/>
        </w:rPr>
      </w:pPr>
      <w:r w:rsidRPr="00741614">
        <w:rPr>
          <w:rFonts w:cstheme="minorHAnsi"/>
        </w:rPr>
        <w:t xml:space="preserve">Se identificaron los días del mes con mayor actividad comercial, analizando tanto la cantidad de ventas como el total facturado. Esta información resulta de gran utilidad para la planificación de </w:t>
      </w:r>
      <w:r w:rsidRPr="00741614">
        <w:rPr>
          <w:rFonts w:cstheme="minorHAnsi"/>
        </w:rPr>
        <w:lastRenderedPageBreak/>
        <w:t>stock, asignación de personal y estrategias logísticas, permitiendo anticiparse a los picos de demanda.</w:t>
      </w:r>
    </w:p>
    <w:p w14:paraId="6025BBDD" w14:textId="77777777" w:rsidR="00B35CE7" w:rsidRPr="00741614" w:rsidRDefault="00B35CE7" w:rsidP="00B35CE7">
      <w:pPr>
        <w:ind w:left="0"/>
        <w:rPr>
          <w:rFonts w:cstheme="minorHAnsi"/>
        </w:rPr>
      </w:pPr>
      <w:r w:rsidRPr="00741614">
        <w:rPr>
          <w:rFonts w:cstheme="minorHAnsi"/>
        </w:rPr>
        <w:t>En conjunto, estas consultas básicas proporcionan una primera aproximación al negocio, permitiendo validar la consistencia de los datos generados y obtener métricas descriptivas fundamentales que luego serán profundizadas en los análisis avanzados.</w:t>
      </w:r>
    </w:p>
    <w:p w14:paraId="2237F684" w14:textId="77777777" w:rsidR="0082204A" w:rsidRPr="00741614" w:rsidRDefault="0082204A" w:rsidP="0082204A">
      <w:pPr>
        <w:ind w:left="0"/>
        <w:rPr>
          <w:rFonts w:cstheme="minorHAnsi"/>
          <w:lang w:val="es-ES"/>
        </w:rPr>
      </w:pPr>
    </w:p>
    <w:p w14:paraId="57F8EDCF" w14:textId="77777777" w:rsidR="0082204A" w:rsidRPr="00741614" w:rsidRDefault="0082204A" w:rsidP="0082204A">
      <w:pPr>
        <w:pStyle w:val="Ttulo2"/>
        <w:rPr>
          <w:rFonts w:cstheme="minorHAnsi"/>
          <w:sz w:val="22"/>
          <w:szCs w:val="22"/>
        </w:rPr>
      </w:pPr>
      <w:bookmarkStart w:id="18" w:name="_Toc220442397"/>
      <w:r w:rsidRPr="00741614">
        <w:rPr>
          <w:rFonts w:cstheme="minorHAnsi"/>
          <w:sz w:val="22"/>
          <w:szCs w:val="22"/>
        </w:rPr>
        <w:t>5.2 Creación de Consultas Avanzadas</w:t>
      </w:r>
      <w:bookmarkEnd w:id="18"/>
    </w:p>
    <w:p w14:paraId="03C7FF76" w14:textId="77777777" w:rsidR="00BF09C6" w:rsidRPr="00741614" w:rsidRDefault="00BF09C6" w:rsidP="00BF09C6">
      <w:pPr>
        <w:ind w:left="0" w:right="0"/>
        <w:rPr>
          <w:rFonts w:cstheme="minorHAnsi"/>
          <w:lang w:val="es-ES"/>
        </w:rPr>
      </w:pPr>
      <w:r w:rsidRPr="00741614">
        <w:rPr>
          <w:rFonts w:cstheme="minorHAnsi"/>
          <w:lang w:val="es-ES"/>
        </w:rPr>
        <w:t>Se desarrollaron consultas SQL avanzadas orientadas al análisis comercial y a la validación de las hipótesis planteadas al inicio del proyecto.</w:t>
      </w:r>
    </w:p>
    <w:p w14:paraId="2A9FFC81" w14:textId="77777777" w:rsidR="00BF09C6" w:rsidRPr="00741614" w:rsidRDefault="00BF09C6" w:rsidP="00BF09C6">
      <w:pPr>
        <w:ind w:left="0" w:right="0"/>
        <w:rPr>
          <w:rFonts w:cstheme="minorHAnsi"/>
          <w:lang w:val="es-ES"/>
        </w:rPr>
      </w:pPr>
      <w:r w:rsidRPr="00741614">
        <w:rPr>
          <w:rFonts w:cstheme="minorHAnsi"/>
          <w:lang w:val="es-ES"/>
        </w:rPr>
        <w:t>Estas consultas integran información proveniente de múltiples tablas del modelo (clientes, ventas, detalles de venta, productos y categorías), utilizando JOINs complejos, funciones de agregación y funciones de ventana para obtener métricas consolidadas y análisis de comportamiento.</w:t>
      </w:r>
    </w:p>
    <w:p w14:paraId="56A6A1E6" w14:textId="77777777" w:rsidR="005226C2" w:rsidRPr="00741614" w:rsidRDefault="005226C2" w:rsidP="00BF09C6">
      <w:pPr>
        <w:ind w:left="0" w:right="0"/>
        <w:rPr>
          <w:rFonts w:cstheme="minorHAnsi"/>
          <w:lang w:val="es-ES"/>
        </w:rPr>
      </w:pPr>
    </w:p>
    <w:p w14:paraId="31D51E65" w14:textId="563B05F0" w:rsidR="003D40DF" w:rsidRPr="00741614" w:rsidRDefault="003D40DF" w:rsidP="003D40DF">
      <w:pPr>
        <w:ind w:left="0" w:right="0"/>
        <w:rPr>
          <w:rFonts w:cstheme="minorHAnsi"/>
          <w:lang w:val="es-ES"/>
        </w:rPr>
      </w:pPr>
      <w:r w:rsidRPr="00741614">
        <w:rPr>
          <w:rFonts w:cstheme="minorHAnsi"/>
          <w:lang w:val="es-ES"/>
        </w:rPr>
        <w:t>A continuación, se describen los análisis realizados:</w:t>
      </w:r>
    </w:p>
    <w:p w14:paraId="57FBCE00" w14:textId="77777777" w:rsidR="003D40DF" w:rsidRPr="00741614" w:rsidRDefault="003D40DF" w:rsidP="003D40DF">
      <w:pPr>
        <w:ind w:left="0" w:right="0"/>
        <w:rPr>
          <w:rFonts w:cstheme="minorHAnsi"/>
          <w:b/>
          <w:lang w:val="es-ES"/>
        </w:rPr>
      </w:pPr>
      <w:r w:rsidRPr="00741614">
        <w:rPr>
          <w:rFonts w:cstheme="minorHAnsi"/>
          <w:b/>
          <w:lang w:val="es-ES"/>
        </w:rPr>
        <w:t>1. Evolución mensual de ventas y ganancias (2023–2025)</w:t>
      </w:r>
    </w:p>
    <w:p w14:paraId="04F27B9E" w14:textId="34B1B93B" w:rsidR="003D40DF" w:rsidRPr="00741614" w:rsidRDefault="003D40DF" w:rsidP="003D40DF">
      <w:pPr>
        <w:ind w:left="0" w:right="0"/>
        <w:rPr>
          <w:rFonts w:cstheme="minorHAnsi"/>
          <w:lang w:val="es-ES"/>
        </w:rPr>
      </w:pPr>
      <w:r w:rsidRPr="00741614">
        <w:rPr>
          <w:rFonts w:cstheme="minorHAnsi"/>
          <w:lang w:val="es-ES"/>
        </w:rPr>
        <w:t>Se analizó la evolución mensual de las ventas y las ganancias con el objetivo de identificar patrones de crecimiento, estacionalidad y variaciones en la rentabilidad a lo largo del tiempo.</w:t>
      </w:r>
      <w:r w:rsidR="00BC48A6" w:rsidRPr="00741614">
        <w:rPr>
          <w:rFonts w:cstheme="minorHAnsi"/>
          <w:lang w:val="es-ES"/>
        </w:rPr>
        <w:t xml:space="preserve"> La consulta consolida información de Ventas y </w:t>
      </w:r>
      <w:proofErr w:type="spellStart"/>
      <w:r w:rsidR="00BC48A6" w:rsidRPr="00741614">
        <w:rPr>
          <w:rFonts w:cstheme="minorHAnsi"/>
          <w:lang w:val="es-ES"/>
        </w:rPr>
        <w:t>Detalle_Ventas</w:t>
      </w:r>
      <w:proofErr w:type="spellEnd"/>
      <w:r w:rsidR="00BC48A6" w:rsidRPr="00741614">
        <w:rPr>
          <w:rFonts w:cstheme="minorHAnsi"/>
          <w:lang w:val="es-ES"/>
        </w:rPr>
        <w:t xml:space="preserve"> para obtener facturación y ganancia agregada por mes y año.</w:t>
      </w:r>
    </w:p>
    <w:p w14:paraId="2FF0A929" w14:textId="77777777" w:rsidR="00323DC6" w:rsidRDefault="00323DC6" w:rsidP="00BC48A6">
      <w:pPr>
        <w:ind w:left="0" w:right="0"/>
        <w:rPr>
          <w:rFonts w:cstheme="minorHAnsi"/>
          <w:b/>
          <w:bCs/>
        </w:rPr>
      </w:pPr>
    </w:p>
    <w:p w14:paraId="53B4932A" w14:textId="046EF66F" w:rsidR="00BC48A6" w:rsidRPr="00741614" w:rsidRDefault="00BC48A6" w:rsidP="00BC48A6">
      <w:pPr>
        <w:ind w:left="0" w:right="0"/>
        <w:rPr>
          <w:rFonts w:cstheme="minorHAnsi"/>
        </w:rPr>
      </w:pPr>
      <w:r w:rsidRPr="00741614">
        <w:rPr>
          <w:rFonts w:cstheme="minorHAnsi"/>
          <w:b/>
          <w:bCs/>
        </w:rPr>
        <w:t>2. Ranking de clientes por facturación y ganancia asociada</w:t>
      </w:r>
    </w:p>
    <w:p w14:paraId="517EA44C" w14:textId="77777777" w:rsidR="00BC48A6" w:rsidRPr="00741614" w:rsidRDefault="00BC48A6" w:rsidP="00BC48A6">
      <w:pPr>
        <w:ind w:left="0" w:right="0"/>
        <w:rPr>
          <w:rFonts w:cstheme="minorHAnsi"/>
        </w:rPr>
      </w:pPr>
      <w:r w:rsidRPr="00741614">
        <w:rPr>
          <w:rFonts w:cstheme="minorHAnsi"/>
        </w:rPr>
        <w:t>Se elaboró un ranking de los 10 clientes con mayor nivel de facturación, incorporando la ganancia generada por cada uno. Mediante el uso de una CTE y la función ROW_</w:t>
      </w:r>
      <w:proofErr w:type="gramStart"/>
      <w:r w:rsidRPr="00741614">
        <w:rPr>
          <w:rFonts w:cstheme="minorHAnsi"/>
        </w:rPr>
        <w:t>NUMBER(</w:t>
      </w:r>
      <w:proofErr w:type="gramEnd"/>
      <w:r w:rsidRPr="00741614">
        <w:rPr>
          <w:rFonts w:cstheme="minorHAnsi"/>
        </w:rPr>
        <w:t>), se logró identificar con precisión a los clientes más relevantes del negocio en términos de facturación y rentabilidad.</w:t>
      </w:r>
    </w:p>
    <w:p w14:paraId="2A74555C" w14:textId="77777777" w:rsidR="00323DC6" w:rsidRDefault="00323DC6" w:rsidP="00BC48A6">
      <w:pPr>
        <w:ind w:left="0" w:right="0"/>
        <w:rPr>
          <w:rFonts w:cstheme="minorHAnsi"/>
          <w:b/>
          <w:bCs/>
        </w:rPr>
      </w:pPr>
    </w:p>
    <w:p w14:paraId="0271E2FC" w14:textId="3E966382" w:rsidR="00BC48A6" w:rsidRPr="00741614" w:rsidRDefault="00BC48A6" w:rsidP="00BC48A6">
      <w:pPr>
        <w:ind w:left="0" w:right="0"/>
        <w:rPr>
          <w:rFonts w:cstheme="minorHAnsi"/>
        </w:rPr>
      </w:pPr>
      <w:r w:rsidRPr="00741614">
        <w:rPr>
          <w:rFonts w:cstheme="minorHAnsi"/>
          <w:b/>
          <w:bCs/>
        </w:rPr>
        <w:t>3. Rentabilidad promedio por tipo de comercio</w:t>
      </w:r>
    </w:p>
    <w:p w14:paraId="661D9C2F" w14:textId="77777777" w:rsidR="00BC48A6" w:rsidRPr="00741614" w:rsidRDefault="00BC48A6" w:rsidP="00BC48A6">
      <w:pPr>
        <w:ind w:left="0" w:right="0"/>
        <w:rPr>
          <w:rFonts w:cstheme="minorHAnsi"/>
        </w:rPr>
      </w:pPr>
      <w:r w:rsidRPr="00741614">
        <w:rPr>
          <w:rFonts w:cstheme="minorHAnsi"/>
        </w:rPr>
        <w:t>Se comparó el desempeño comercial de los distintos tipos de comercio (supermercados, kioscos, restaurantes, almacenes y rotiserías), calculando facturación total, ganancia y margen porcentual. Este análisis permitió identificar qué segmentos generan mayor rentabilidad relativa.</w:t>
      </w:r>
    </w:p>
    <w:p w14:paraId="07171DAB" w14:textId="77777777" w:rsidR="00323DC6" w:rsidRDefault="00323DC6" w:rsidP="00BC48A6">
      <w:pPr>
        <w:ind w:left="0" w:right="0"/>
        <w:rPr>
          <w:rFonts w:cstheme="minorHAnsi"/>
          <w:b/>
          <w:bCs/>
        </w:rPr>
      </w:pPr>
    </w:p>
    <w:p w14:paraId="18FDB196" w14:textId="4BFB69D0" w:rsidR="00BC48A6" w:rsidRPr="00741614" w:rsidRDefault="00BC48A6" w:rsidP="00BC48A6">
      <w:pPr>
        <w:ind w:left="0" w:right="0"/>
        <w:rPr>
          <w:rFonts w:cstheme="minorHAnsi"/>
        </w:rPr>
      </w:pPr>
      <w:r w:rsidRPr="00741614">
        <w:rPr>
          <w:rFonts w:cstheme="minorHAnsi"/>
          <w:b/>
          <w:bCs/>
        </w:rPr>
        <w:t>4. Comparación entre productos más vendidos y productos más rentables</w:t>
      </w:r>
    </w:p>
    <w:p w14:paraId="5792914C" w14:textId="77777777" w:rsidR="00BC48A6" w:rsidRPr="00741614" w:rsidRDefault="00BC48A6" w:rsidP="00BC48A6">
      <w:pPr>
        <w:ind w:left="0" w:right="0"/>
        <w:rPr>
          <w:rFonts w:cstheme="minorHAnsi"/>
        </w:rPr>
      </w:pPr>
      <w:r w:rsidRPr="00741614">
        <w:rPr>
          <w:rFonts w:cstheme="minorHAnsi"/>
        </w:rPr>
        <w:t>Se analizaron los productos con mayor volumen de ventas y aquellos que generan mayor ganancia, con el fin de detectar diferencias entre rotación y rentabilidad. La consulta permite visualizar si los productos que más se venden son también los que más ganancia aportan, información clave para decisiones de catálogo y estrategias promocionales.</w:t>
      </w:r>
    </w:p>
    <w:p w14:paraId="2CDCE73A" w14:textId="77777777" w:rsidR="00BC48A6" w:rsidRPr="00741614" w:rsidRDefault="00BC48A6" w:rsidP="00BC48A6">
      <w:pPr>
        <w:ind w:left="0" w:right="0"/>
        <w:rPr>
          <w:rFonts w:cstheme="minorHAnsi"/>
        </w:rPr>
      </w:pPr>
      <w:r w:rsidRPr="00741614">
        <w:rPr>
          <w:rFonts w:cstheme="minorHAnsi"/>
          <w:b/>
          <w:bCs/>
        </w:rPr>
        <w:lastRenderedPageBreak/>
        <w:t>5. Análisis de ventas mensuales por categoría de producto</w:t>
      </w:r>
    </w:p>
    <w:p w14:paraId="319F7503" w14:textId="77777777" w:rsidR="00BC48A6" w:rsidRPr="00741614" w:rsidRDefault="00BC48A6" w:rsidP="00BC48A6">
      <w:pPr>
        <w:ind w:left="0" w:right="0"/>
        <w:rPr>
          <w:rFonts w:cstheme="minorHAnsi"/>
        </w:rPr>
      </w:pPr>
      <w:r w:rsidRPr="00741614">
        <w:rPr>
          <w:rFonts w:cstheme="minorHAnsi"/>
        </w:rPr>
        <w:t>Se evaluó el comportamiento mensual de las ventas por categoría de producto, permitiendo detectar categorías con patrones estacionales y analizar su desempeño histórico a lo largo de los tres años analizados. La consulta cruza información de categorías, productos, ventas y detalles para obtener facturación y ganancia agregada por categoría, mes y año.</w:t>
      </w:r>
    </w:p>
    <w:p w14:paraId="6C699154" w14:textId="77777777" w:rsidR="00323DC6" w:rsidRDefault="00323DC6" w:rsidP="00BC48A6">
      <w:pPr>
        <w:ind w:left="0" w:right="0"/>
        <w:rPr>
          <w:rFonts w:cstheme="minorHAnsi"/>
          <w:b/>
          <w:bCs/>
        </w:rPr>
      </w:pPr>
    </w:p>
    <w:p w14:paraId="55DFCEB7" w14:textId="1CD9D914" w:rsidR="00BC48A6" w:rsidRPr="00741614" w:rsidRDefault="005E751C" w:rsidP="00BC48A6">
      <w:pPr>
        <w:ind w:left="0" w:right="0"/>
        <w:rPr>
          <w:rFonts w:cstheme="minorHAnsi"/>
        </w:rPr>
      </w:pPr>
      <w:r w:rsidRPr="00741614">
        <w:rPr>
          <w:rFonts w:cstheme="minorHAnsi"/>
          <w:b/>
          <w:bCs/>
        </w:rPr>
        <w:t>6</w:t>
      </w:r>
      <w:r w:rsidR="00BC48A6" w:rsidRPr="00741614">
        <w:rPr>
          <w:rFonts w:cstheme="minorHAnsi"/>
          <w:b/>
          <w:bCs/>
        </w:rPr>
        <w:t>. Clasificación de clientes según frecuencia de compra</w:t>
      </w:r>
    </w:p>
    <w:p w14:paraId="060A387F" w14:textId="77777777" w:rsidR="00BC48A6" w:rsidRPr="00741614" w:rsidRDefault="00BC48A6" w:rsidP="00BC48A6">
      <w:pPr>
        <w:ind w:left="0" w:right="0"/>
        <w:rPr>
          <w:rFonts w:cstheme="minorHAnsi"/>
        </w:rPr>
      </w:pPr>
      <w:r w:rsidRPr="00741614">
        <w:rPr>
          <w:rFonts w:cstheme="minorHAnsi"/>
        </w:rPr>
        <w:t>Se clasificaron los clientes en tres categorías —Recurrentes, Frecuentes y Ocasionales— en función de la cantidad de compras realizadas durante el período analizado. Esta segmentación aporta información clave para diseñar estrategias de fidelización y retención diferenciadas por perfil de cliente.</w:t>
      </w:r>
    </w:p>
    <w:p w14:paraId="512616D5" w14:textId="77777777" w:rsidR="00BC48A6" w:rsidRPr="00741614" w:rsidRDefault="00BC48A6" w:rsidP="00BC48A6">
      <w:pPr>
        <w:ind w:left="0" w:right="0"/>
        <w:rPr>
          <w:rFonts w:cstheme="minorHAnsi"/>
        </w:rPr>
      </w:pPr>
      <w:r w:rsidRPr="00741614">
        <w:rPr>
          <w:rFonts w:cstheme="minorHAnsi"/>
        </w:rPr>
        <w:t>En conjunto, estas consultas avanzadas permiten obtener una visión integral del negocio, combinando análisis temporal, segmentación de clientes, evaluación de rentabilidad y comportamiento de productos, facilitando la toma de decisiones basada en datos.</w:t>
      </w:r>
    </w:p>
    <w:p w14:paraId="6AAF3365" w14:textId="5E539AD5" w:rsidR="00C76714" w:rsidRPr="00741614" w:rsidRDefault="00C76714" w:rsidP="003D40DF">
      <w:pPr>
        <w:ind w:left="0" w:right="0"/>
        <w:rPr>
          <w:rFonts w:cstheme="minorHAnsi"/>
          <w:lang w:val="es-ES"/>
        </w:rPr>
      </w:pPr>
    </w:p>
    <w:p w14:paraId="4867C1DC" w14:textId="03068835" w:rsidR="00C76714" w:rsidRPr="00741614" w:rsidRDefault="00C76714" w:rsidP="00C76714">
      <w:pPr>
        <w:pStyle w:val="Ttulo2"/>
        <w:rPr>
          <w:rFonts w:cstheme="minorHAnsi"/>
          <w:sz w:val="22"/>
          <w:szCs w:val="22"/>
        </w:rPr>
      </w:pPr>
      <w:r w:rsidRPr="00741614">
        <w:rPr>
          <w:rFonts w:cstheme="minorHAnsi"/>
          <w:sz w:val="22"/>
          <w:szCs w:val="22"/>
        </w:rPr>
        <w:t>5.3 Visualización de Resultados con Python</w:t>
      </w:r>
    </w:p>
    <w:p w14:paraId="04608841" w14:textId="4A9C1256" w:rsidR="00372E02" w:rsidRPr="00741614" w:rsidRDefault="00372E02" w:rsidP="00372E02">
      <w:pPr>
        <w:ind w:left="0" w:right="-35"/>
        <w:rPr>
          <w:rFonts w:cstheme="minorHAnsi"/>
        </w:rPr>
      </w:pPr>
      <w:r w:rsidRPr="00741614">
        <w:rPr>
          <w:rFonts w:cstheme="minorHAnsi"/>
        </w:rPr>
        <w:t xml:space="preserve">Con el objetivo de complementar el análisis realizado en SQL y facilitar la interpretación de los resultados, se exportaron las consultas más relevantes a archivos CSV para su posterior visualización en Python, utilizando la librería </w:t>
      </w:r>
      <w:proofErr w:type="spellStart"/>
      <w:r w:rsidR="00E94863">
        <w:rPr>
          <w:rFonts w:cstheme="minorHAnsi"/>
          <w:iCs/>
        </w:rPr>
        <w:t>M</w:t>
      </w:r>
      <w:r w:rsidRPr="00741614">
        <w:rPr>
          <w:rFonts w:cstheme="minorHAnsi"/>
          <w:iCs/>
        </w:rPr>
        <w:t>atplotlib</w:t>
      </w:r>
      <w:proofErr w:type="spellEnd"/>
      <w:r w:rsidRPr="00741614">
        <w:rPr>
          <w:rFonts w:cstheme="minorHAnsi"/>
        </w:rPr>
        <w:t>.</w:t>
      </w:r>
      <w:r w:rsidR="00E94863">
        <w:rPr>
          <w:rFonts w:cstheme="minorHAnsi"/>
        </w:rPr>
        <w:t xml:space="preserve"> </w:t>
      </w:r>
      <w:bookmarkStart w:id="19" w:name="_GoBack"/>
      <w:bookmarkEnd w:id="19"/>
      <w:r w:rsidRPr="00741614">
        <w:rPr>
          <w:rFonts w:cstheme="minorHAnsi"/>
        </w:rPr>
        <w:t>La visualización permitió transformar los resultados tabulares en representaciones gráficas más intuitivas, facilitando la identificación de tendencias, patrones y relaciones entre variables.</w:t>
      </w:r>
    </w:p>
    <w:p w14:paraId="0657E275" w14:textId="77777777" w:rsidR="00372E02" w:rsidRPr="00741614" w:rsidRDefault="00372E02" w:rsidP="00372E02">
      <w:pPr>
        <w:ind w:left="0" w:right="-35"/>
        <w:rPr>
          <w:rFonts w:cstheme="minorHAnsi"/>
        </w:rPr>
      </w:pPr>
      <w:r w:rsidRPr="00741614">
        <w:rPr>
          <w:rFonts w:cstheme="minorHAnsi"/>
        </w:rPr>
        <w:t>Del conjunto total de consultas desarrolladas, se seleccionaron tres análisis clave para su representación gráfica. La selección se realizó priorizando aquellos con mayor impacto estratégico y capacidad explicativa dentro del contexto del negocio.</w:t>
      </w:r>
    </w:p>
    <w:p w14:paraId="6250403D" w14:textId="686D3BBC" w:rsidR="00323DC6" w:rsidRDefault="00372E02" w:rsidP="00C76714">
      <w:pPr>
        <w:ind w:left="0" w:right="-35"/>
        <w:rPr>
          <w:rFonts w:cstheme="minorHAnsi"/>
        </w:rPr>
      </w:pPr>
      <w:r w:rsidRPr="00741614">
        <w:rPr>
          <w:rFonts w:cstheme="minorHAnsi"/>
        </w:rPr>
        <w:t>A continuación, se presentan los gráficos obtenidos y su correspondiente análisis.</w:t>
      </w:r>
    </w:p>
    <w:p w14:paraId="4DB39180" w14:textId="77777777" w:rsidR="005F6041" w:rsidRPr="00741614" w:rsidRDefault="005F6041" w:rsidP="00C76714">
      <w:pPr>
        <w:ind w:left="0" w:right="-35"/>
        <w:rPr>
          <w:rFonts w:cstheme="minorHAnsi"/>
        </w:rPr>
      </w:pPr>
    </w:p>
    <w:p w14:paraId="105180EA" w14:textId="69DA734F" w:rsidR="00C76714" w:rsidRPr="00741614" w:rsidRDefault="004411AC" w:rsidP="00C76714">
      <w:pPr>
        <w:ind w:left="0" w:right="-35"/>
        <w:rPr>
          <w:rFonts w:cstheme="minorHAnsi"/>
          <w:b/>
          <w:lang w:val="es-ES"/>
        </w:rPr>
      </w:pPr>
      <w:r w:rsidRPr="00741614">
        <w:rPr>
          <w:rFonts w:cstheme="minorHAnsi"/>
          <w:b/>
          <w:lang w:val="es-ES"/>
        </w:rPr>
        <w:t xml:space="preserve">Análisis </w:t>
      </w:r>
      <w:r w:rsidR="00C76714" w:rsidRPr="00741614">
        <w:rPr>
          <w:rFonts w:cstheme="minorHAnsi"/>
          <w:b/>
          <w:lang w:val="es-ES"/>
        </w:rPr>
        <w:t>Gráfico 1: Evolución mensual de ventas y ganancias (2023–2025)</w:t>
      </w:r>
    </w:p>
    <w:p w14:paraId="29C2306F" w14:textId="46F45429" w:rsidR="00C76714" w:rsidRPr="00741614" w:rsidRDefault="00C76714" w:rsidP="00C76714">
      <w:pPr>
        <w:ind w:left="0" w:right="-35"/>
        <w:rPr>
          <w:rFonts w:cstheme="minorHAnsi"/>
          <w:b/>
          <w:lang w:val="es-ES"/>
        </w:rPr>
      </w:pPr>
      <w:r w:rsidRPr="00741614">
        <w:rPr>
          <w:rFonts w:cstheme="minorHAnsi"/>
          <w:b/>
          <w:noProof/>
          <w:lang w:val="es-ES"/>
        </w:rPr>
        <w:drawing>
          <wp:inline distT="0" distB="0" distL="0" distR="0" wp14:anchorId="264D89EE" wp14:editId="38FA41C4">
            <wp:extent cx="4993134" cy="2186609"/>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olucion_mensu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6410" cy="2205561"/>
                    </a:xfrm>
                    <a:prstGeom prst="rect">
                      <a:avLst/>
                    </a:prstGeom>
                  </pic:spPr>
                </pic:pic>
              </a:graphicData>
            </a:graphic>
          </wp:inline>
        </w:drawing>
      </w:r>
    </w:p>
    <w:p w14:paraId="17466DA8" w14:textId="49444E2F" w:rsidR="004411AC" w:rsidRPr="00741614" w:rsidRDefault="004411AC" w:rsidP="004411AC">
      <w:pPr>
        <w:ind w:left="0" w:right="-35"/>
        <w:rPr>
          <w:rFonts w:cstheme="minorHAnsi"/>
        </w:rPr>
      </w:pPr>
      <w:r w:rsidRPr="00741614">
        <w:rPr>
          <w:rFonts w:cstheme="minorHAnsi"/>
          <w:b/>
          <w:bCs/>
        </w:rPr>
        <w:lastRenderedPageBreak/>
        <w:t>Tendencia general:</w:t>
      </w:r>
      <w:r w:rsidRPr="00741614">
        <w:rPr>
          <w:rFonts w:cstheme="minorHAnsi"/>
        </w:rPr>
        <w:br/>
        <w:t>El negocio ha crecido bastante entre 2023 y 2025. La facturación mensual promedio pasa de unos $500M a superar los $2.000M a finales de 2025, lo que significa que se cuadruplicó en tres años. En otras palabras, el negocio está en expansión y la curva de crecimiento se ve bastante fuerte.</w:t>
      </w:r>
    </w:p>
    <w:p w14:paraId="795253AF" w14:textId="77777777" w:rsidR="00E565CA" w:rsidRPr="00741614" w:rsidRDefault="00E565CA" w:rsidP="004411AC">
      <w:pPr>
        <w:ind w:left="0" w:right="-35"/>
        <w:rPr>
          <w:rFonts w:cstheme="minorHAnsi"/>
          <w:b/>
          <w:bCs/>
        </w:rPr>
      </w:pPr>
    </w:p>
    <w:p w14:paraId="03E97251" w14:textId="4F1C2A62" w:rsidR="004411AC" w:rsidRPr="00741614" w:rsidRDefault="004411AC" w:rsidP="004411AC">
      <w:pPr>
        <w:ind w:left="0" w:right="-35"/>
        <w:rPr>
          <w:rFonts w:cstheme="minorHAnsi"/>
        </w:rPr>
      </w:pPr>
      <w:r w:rsidRPr="00741614">
        <w:rPr>
          <w:rFonts w:cstheme="minorHAnsi"/>
          <w:b/>
          <w:bCs/>
        </w:rPr>
        <w:t>Rentabilidad:</w:t>
      </w:r>
      <w:r w:rsidRPr="00741614">
        <w:rPr>
          <w:rFonts w:cstheme="minorHAnsi"/>
        </w:rPr>
        <w:br/>
        <w:t>La ganancia acompaña de cerca la facturación. Aunque a veces en contextos de aumento de costos los márgenes se achican, aquí se mantienen estables entre 67% y 68%. Esto demuestra que la distribuidora pudo ajustar precios sin perder rentabilidad.</w:t>
      </w:r>
    </w:p>
    <w:p w14:paraId="2DD34E51" w14:textId="024AB488" w:rsidR="004411AC" w:rsidRPr="00741614" w:rsidRDefault="004411AC" w:rsidP="004411AC">
      <w:pPr>
        <w:ind w:left="0" w:right="-35"/>
        <w:rPr>
          <w:rFonts w:cstheme="minorHAnsi"/>
        </w:rPr>
      </w:pPr>
      <w:r w:rsidRPr="00741614">
        <w:rPr>
          <w:rFonts w:cstheme="minorHAnsi"/>
          <w:bCs/>
        </w:rPr>
        <w:t>Revisión de la hipótesis:</w:t>
      </w:r>
      <w:r w:rsidRPr="00741614">
        <w:rPr>
          <w:rFonts w:cstheme="minorHAnsi"/>
        </w:rPr>
        <w:br/>
        <w:t>Si la hipótesis era que “la ganancia no crece al mismo ritmo que la facturación”, este gráfico muestra lo contrario: ambas suben de manera consistente.</w:t>
      </w:r>
    </w:p>
    <w:p w14:paraId="3F49555F" w14:textId="77777777" w:rsidR="00E565CA" w:rsidRPr="00741614" w:rsidRDefault="00E565CA" w:rsidP="004411AC">
      <w:pPr>
        <w:ind w:left="0" w:right="-35"/>
        <w:rPr>
          <w:rFonts w:cstheme="minorHAnsi"/>
          <w:b/>
          <w:bCs/>
        </w:rPr>
      </w:pPr>
    </w:p>
    <w:p w14:paraId="1E703871" w14:textId="666156BC" w:rsidR="004411AC" w:rsidRPr="00741614" w:rsidRDefault="004411AC" w:rsidP="004411AC">
      <w:pPr>
        <w:ind w:left="0" w:right="-35"/>
        <w:rPr>
          <w:rFonts w:cstheme="minorHAnsi"/>
        </w:rPr>
      </w:pPr>
      <w:r w:rsidRPr="00741614">
        <w:rPr>
          <w:rFonts w:cstheme="minorHAnsi"/>
          <w:b/>
          <w:bCs/>
        </w:rPr>
        <w:t>Estacionalidad:</w:t>
      </w:r>
      <w:r w:rsidRPr="00741614">
        <w:rPr>
          <w:rFonts w:cstheme="minorHAnsi"/>
        </w:rPr>
        <w:br/>
        <w:t>Hay un patrón bastante claro:</w:t>
      </w:r>
    </w:p>
    <w:p w14:paraId="523217AC" w14:textId="32AA2392" w:rsidR="004411AC" w:rsidRPr="00741614" w:rsidRDefault="004411AC" w:rsidP="001A50DB">
      <w:pPr>
        <w:numPr>
          <w:ilvl w:val="0"/>
          <w:numId w:val="28"/>
        </w:numPr>
        <w:ind w:right="-35"/>
        <w:rPr>
          <w:rFonts w:cstheme="minorHAnsi"/>
        </w:rPr>
      </w:pPr>
      <w:r w:rsidRPr="00741614">
        <w:rPr>
          <w:rFonts w:cstheme="minorHAnsi"/>
          <w:bCs/>
        </w:rPr>
        <w:t>Meses altos:</w:t>
      </w:r>
      <w:r w:rsidRPr="00741614">
        <w:rPr>
          <w:rFonts w:cstheme="minorHAnsi"/>
        </w:rPr>
        <w:t xml:space="preserve"> Marzo</w:t>
      </w:r>
      <w:r w:rsidR="00FC1D46" w:rsidRPr="00741614">
        <w:rPr>
          <w:rFonts w:cstheme="minorHAnsi"/>
        </w:rPr>
        <w:t xml:space="preserve"> </w:t>
      </w:r>
      <w:r w:rsidRPr="00741614">
        <w:rPr>
          <w:rFonts w:cstheme="minorHAnsi"/>
        </w:rPr>
        <w:t>-</w:t>
      </w:r>
      <w:r w:rsidR="00FC1D46" w:rsidRPr="00741614">
        <w:rPr>
          <w:rFonts w:cstheme="minorHAnsi"/>
        </w:rPr>
        <w:t xml:space="preserve"> </w:t>
      </w:r>
      <w:proofErr w:type="gramStart"/>
      <w:r w:rsidRPr="00741614">
        <w:rPr>
          <w:rFonts w:cstheme="minorHAnsi"/>
        </w:rPr>
        <w:t>Abril</w:t>
      </w:r>
      <w:proofErr w:type="gramEnd"/>
      <w:r w:rsidRPr="00741614">
        <w:rPr>
          <w:rFonts w:cstheme="minorHAnsi"/>
        </w:rPr>
        <w:t xml:space="preserve"> y Octubre</w:t>
      </w:r>
      <w:r w:rsidR="00FC1D46" w:rsidRPr="00741614">
        <w:rPr>
          <w:rFonts w:cstheme="minorHAnsi"/>
        </w:rPr>
        <w:t xml:space="preserve"> </w:t>
      </w:r>
      <w:r w:rsidRPr="00741614">
        <w:rPr>
          <w:rFonts w:cstheme="minorHAnsi"/>
        </w:rPr>
        <w:t>-</w:t>
      </w:r>
      <w:r w:rsidR="00FC1D46" w:rsidRPr="00741614">
        <w:rPr>
          <w:rFonts w:cstheme="minorHAnsi"/>
        </w:rPr>
        <w:t xml:space="preserve"> </w:t>
      </w:r>
      <w:r w:rsidRPr="00741614">
        <w:rPr>
          <w:rFonts w:cstheme="minorHAnsi"/>
        </w:rPr>
        <w:t>Noviembre, justo antes de temporadas fuertes de venta.</w:t>
      </w:r>
    </w:p>
    <w:p w14:paraId="66C30C68" w14:textId="77777777" w:rsidR="004411AC" w:rsidRPr="00741614" w:rsidRDefault="004411AC" w:rsidP="001A50DB">
      <w:pPr>
        <w:numPr>
          <w:ilvl w:val="0"/>
          <w:numId w:val="28"/>
        </w:numPr>
        <w:ind w:right="-35"/>
        <w:rPr>
          <w:rFonts w:cstheme="minorHAnsi"/>
        </w:rPr>
      </w:pPr>
      <w:r w:rsidRPr="00741614">
        <w:rPr>
          <w:rFonts w:cstheme="minorHAnsi"/>
          <w:bCs/>
        </w:rPr>
        <w:t>Meses bajos:</w:t>
      </w:r>
      <w:r w:rsidRPr="00741614">
        <w:rPr>
          <w:rFonts w:cstheme="minorHAnsi"/>
        </w:rPr>
        <w:t xml:space="preserve"> Enero y </w:t>
      </w:r>
      <w:proofErr w:type="gramStart"/>
      <w:r w:rsidRPr="00741614">
        <w:rPr>
          <w:rFonts w:cstheme="minorHAnsi"/>
        </w:rPr>
        <w:t>Agosto</w:t>
      </w:r>
      <w:proofErr w:type="gramEnd"/>
      <w:r w:rsidRPr="00741614">
        <w:rPr>
          <w:rFonts w:cstheme="minorHAnsi"/>
        </w:rPr>
        <w:t>, probablemente por el fin de año y el receso de invierno.</w:t>
      </w:r>
    </w:p>
    <w:p w14:paraId="36090635" w14:textId="77777777" w:rsidR="00E565CA" w:rsidRPr="00741614" w:rsidRDefault="00E565CA" w:rsidP="004411AC">
      <w:pPr>
        <w:ind w:left="0" w:right="-35"/>
        <w:rPr>
          <w:rFonts w:cstheme="minorHAnsi"/>
          <w:b/>
          <w:bCs/>
        </w:rPr>
      </w:pPr>
    </w:p>
    <w:p w14:paraId="63BFD356" w14:textId="7B5CE6A3" w:rsidR="004411AC" w:rsidRPr="00741614" w:rsidRDefault="004411AC" w:rsidP="004411AC">
      <w:pPr>
        <w:ind w:left="0" w:right="-35"/>
        <w:rPr>
          <w:rFonts w:cstheme="minorHAnsi"/>
        </w:rPr>
      </w:pPr>
      <w:r w:rsidRPr="00741614">
        <w:rPr>
          <w:rFonts w:cstheme="minorHAnsi"/>
          <w:b/>
          <w:bCs/>
        </w:rPr>
        <w:t>Excepció</w:t>
      </w:r>
      <w:r w:rsidR="00B25E20" w:rsidRPr="00741614">
        <w:rPr>
          <w:rFonts w:cstheme="minorHAnsi"/>
          <w:b/>
          <w:bCs/>
        </w:rPr>
        <w:t>n:</w:t>
      </w:r>
      <w:r w:rsidR="00B25E20" w:rsidRPr="00741614">
        <w:rPr>
          <w:rFonts w:cstheme="minorHAnsi"/>
          <w:bCs/>
        </w:rPr>
        <w:t xml:space="preserve"> </w:t>
      </w:r>
      <w:proofErr w:type="gramStart"/>
      <w:r w:rsidRPr="00741614">
        <w:rPr>
          <w:rFonts w:cstheme="minorHAnsi"/>
          <w:bCs/>
        </w:rPr>
        <w:t>Enero</w:t>
      </w:r>
      <w:proofErr w:type="gramEnd"/>
      <w:r w:rsidRPr="00741614">
        <w:rPr>
          <w:rFonts w:cstheme="minorHAnsi"/>
          <w:bCs/>
        </w:rPr>
        <w:t xml:space="preserve"> 2025:</w:t>
      </w:r>
      <w:r w:rsidRPr="00741614">
        <w:rPr>
          <w:rFonts w:cstheme="minorHAnsi"/>
        </w:rPr>
        <w:br/>
        <w:t>Se ve un valor muy bajo, $17.600, que no encaja con la serie. Esto se debe a una sola venta puntual y no refleja una caída real del negocio.</w:t>
      </w:r>
    </w:p>
    <w:p w14:paraId="511B771D" w14:textId="77777777" w:rsidR="004411AC" w:rsidRPr="00741614" w:rsidRDefault="004411AC" w:rsidP="004411AC">
      <w:pPr>
        <w:ind w:left="0" w:right="-35"/>
        <w:rPr>
          <w:rFonts w:cstheme="minorHAnsi"/>
        </w:rPr>
      </w:pPr>
      <w:r w:rsidRPr="00741614">
        <w:rPr>
          <w:rFonts w:cstheme="minorHAnsi"/>
          <w:b/>
          <w:bCs/>
        </w:rPr>
        <w:t>Conclusión práctica:</w:t>
      </w:r>
      <w:r w:rsidRPr="00741614">
        <w:rPr>
          <w:rFonts w:cstheme="minorHAnsi"/>
        </w:rPr>
        <w:br/>
        <w:t>El negocio es rentable, escalable y con patrones de venta predecibles.</w:t>
      </w:r>
      <w:r w:rsidRPr="00741614">
        <w:rPr>
          <w:rFonts w:cstheme="minorHAnsi"/>
        </w:rPr>
        <w:br/>
        <w:t>Más que preocuparse por subir márgenes, convendría enfocarse en reducir los valles:</w:t>
      </w:r>
    </w:p>
    <w:p w14:paraId="25B56A74" w14:textId="77777777" w:rsidR="004411AC" w:rsidRPr="00741614" w:rsidRDefault="004411AC" w:rsidP="001A50DB">
      <w:pPr>
        <w:numPr>
          <w:ilvl w:val="0"/>
          <w:numId w:val="29"/>
        </w:numPr>
        <w:ind w:right="-35"/>
        <w:rPr>
          <w:rFonts w:cstheme="minorHAnsi"/>
        </w:rPr>
      </w:pPr>
      <w:r w:rsidRPr="00741614">
        <w:rPr>
          <w:rFonts w:cstheme="minorHAnsi"/>
        </w:rPr>
        <w:t>Promociones en enero</w:t>
      </w:r>
    </w:p>
    <w:p w14:paraId="3BC1B297" w14:textId="77777777" w:rsidR="004411AC" w:rsidRPr="00741614" w:rsidRDefault="004411AC" w:rsidP="001A50DB">
      <w:pPr>
        <w:numPr>
          <w:ilvl w:val="0"/>
          <w:numId w:val="29"/>
        </w:numPr>
        <w:ind w:right="-35"/>
        <w:rPr>
          <w:rFonts w:cstheme="minorHAnsi"/>
        </w:rPr>
      </w:pPr>
      <w:r w:rsidRPr="00741614">
        <w:rPr>
          <w:rFonts w:cstheme="minorHAnsi"/>
        </w:rPr>
        <w:t>Campañas específicas en agosto</w:t>
      </w:r>
    </w:p>
    <w:p w14:paraId="10ED2B84" w14:textId="77777777" w:rsidR="004411AC" w:rsidRPr="00741614" w:rsidRDefault="004411AC" w:rsidP="004411AC">
      <w:pPr>
        <w:ind w:left="0" w:right="-35"/>
        <w:rPr>
          <w:rFonts w:cstheme="minorHAnsi"/>
        </w:rPr>
      </w:pPr>
      <w:r w:rsidRPr="00741614">
        <w:rPr>
          <w:rFonts w:cstheme="minorHAnsi"/>
        </w:rPr>
        <w:t>Si se logra esto, el crecimiento en 2026 podría superar el 20% sin tocar precios.</w:t>
      </w:r>
    </w:p>
    <w:p w14:paraId="3FFBB0EA" w14:textId="77777777" w:rsidR="00C76714" w:rsidRPr="00741614" w:rsidRDefault="00C76714" w:rsidP="00C76714">
      <w:pPr>
        <w:ind w:left="0" w:right="-35"/>
        <w:rPr>
          <w:rFonts w:cstheme="minorHAnsi"/>
          <w:b/>
          <w:lang w:val="es-ES"/>
        </w:rPr>
      </w:pPr>
    </w:p>
    <w:p w14:paraId="0D75E3EE" w14:textId="226A9FEB" w:rsidR="00C76714" w:rsidRPr="00741614" w:rsidRDefault="00E565CA" w:rsidP="00C76714">
      <w:pPr>
        <w:ind w:left="0" w:right="-35"/>
        <w:rPr>
          <w:rFonts w:cstheme="minorHAnsi"/>
          <w:b/>
          <w:lang w:val="es-ES"/>
        </w:rPr>
      </w:pPr>
      <w:r w:rsidRPr="00741614">
        <w:rPr>
          <w:rFonts w:cstheme="minorHAnsi"/>
          <w:b/>
          <w:lang w:val="es-ES"/>
        </w:rPr>
        <w:t xml:space="preserve">Análisis </w:t>
      </w:r>
      <w:r w:rsidR="00C76714" w:rsidRPr="00741614">
        <w:rPr>
          <w:rFonts w:cstheme="minorHAnsi"/>
          <w:b/>
          <w:lang w:val="es-ES"/>
        </w:rPr>
        <w:t>Gráfico 2: Ranking de clientes por facturación y ganancia asociada</w:t>
      </w:r>
    </w:p>
    <w:p w14:paraId="6F85C1B3" w14:textId="77777777" w:rsidR="00E565CA" w:rsidRPr="00741614" w:rsidRDefault="00E565CA" w:rsidP="00C76714">
      <w:pPr>
        <w:ind w:left="0" w:right="-35"/>
        <w:rPr>
          <w:rFonts w:cstheme="minorHAnsi"/>
          <w:b/>
          <w:lang w:val="es-ES"/>
        </w:rPr>
      </w:pPr>
    </w:p>
    <w:p w14:paraId="77F25093" w14:textId="55717F9D" w:rsidR="00C76714" w:rsidRPr="00741614" w:rsidRDefault="00C76714" w:rsidP="00C76714">
      <w:pPr>
        <w:ind w:left="0" w:right="-35"/>
        <w:rPr>
          <w:rFonts w:cstheme="minorHAnsi"/>
          <w:b/>
          <w:lang w:val="es-ES"/>
        </w:rPr>
      </w:pPr>
      <w:r w:rsidRPr="00741614">
        <w:rPr>
          <w:rFonts w:cstheme="minorHAnsi"/>
          <w:b/>
          <w:noProof/>
          <w:lang w:val="es-ES"/>
        </w:rPr>
        <w:lastRenderedPageBreak/>
        <w:drawing>
          <wp:inline distT="0" distB="0" distL="0" distR="0" wp14:anchorId="3513ABDD" wp14:editId="52EB124B">
            <wp:extent cx="4818491" cy="2810705"/>
            <wp:effectExtent l="0" t="0" r="127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op10_client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2747" cy="2842353"/>
                    </a:xfrm>
                    <a:prstGeom prst="rect">
                      <a:avLst/>
                    </a:prstGeom>
                  </pic:spPr>
                </pic:pic>
              </a:graphicData>
            </a:graphic>
          </wp:inline>
        </w:drawing>
      </w:r>
    </w:p>
    <w:p w14:paraId="7960488C" w14:textId="77777777"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Style w:val="Textoennegrita"/>
          <w:rFonts w:asciiTheme="minorHAnsi" w:eastAsiaTheme="majorEastAsia" w:hAnsiTheme="minorHAnsi" w:cstheme="minorHAnsi"/>
          <w:sz w:val="22"/>
          <w:szCs w:val="22"/>
        </w:rPr>
        <w:t>Tendencia general:</w:t>
      </w:r>
      <w:r w:rsidRPr="00741614">
        <w:rPr>
          <w:rFonts w:asciiTheme="minorHAnsi" w:hAnsiTheme="minorHAnsi" w:cstheme="minorHAnsi"/>
          <w:sz w:val="22"/>
          <w:szCs w:val="22"/>
        </w:rPr>
        <w:br/>
        <w:t>Los 10 clientes principales representan un bloque muy estable en términos de facturación y ganancia. La facturación de cada uno ronda los 145 - 148M ARS, mientras que la ganancia asociada se mantiene entre 92 y 95M ARS. Esto muestra que los clientes más importantes generan ingresos similares y con márgenes constantes.</w:t>
      </w:r>
    </w:p>
    <w:p w14:paraId="1B055303" w14:textId="77777777" w:rsidR="00E565CA" w:rsidRPr="00741614" w:rsidRDefault="00E565CA" w:rsidP="00E565CA">
      <w:pPr>
        <w:pStyle w:val="NormalWeb"/>
        <w:spacing w:before="0" w:beforeAutospacing="0" w:after="0" w:afterAutospacing="0" w:line="360" w:lineRule="auto"/>
        <w:rPr>
          <w:rStyle w:val="Textoennegrita"/>
          <w:rFonts w:asciiTheme="minorHAnsi" w:eastAsiaTheme="majorEastAsia" w:hAnsiTheme="minorHAnsi" w:cstheme="minorHAnsi"/>
          <w:sz w:val="22"/>
          <w:szCs w:val="22"/>
        </w:rPr>
      </w:pPr>
    </w:p>
    <w:p w14:paraId="1B4D1138" w14:textId="7DCC2070"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Style w:val="Textoennegrita"/>
          <w:rFonts w:asciiTheme="minorHAnsi" w:eastAsiaTheme="majorEastAsia" w:hAnsiTheme="minorHAnsi" w:cstheme="minorHAnsi"/>
          <w:sz w:val="22"/>
          <w:szCs w:val="22"/>
        </w:rPr>
        <w:t>Rentabilidad:</w:t>
      </w:r>
      <w:r w:rsidRPr="00741614">
        <w:rPr>
          <w:rFonts w:asciiTheme="minorHAnsi" w:hAnsiTheme="minorHAnsi" w:cstheme="minorHAnsi"/>
          <w:sz w:val="22"/>
          <w:szCs w:val="22"/>
        </w:rPr>
        <w:br/>
        <w:t>A diferencia de lo que a veces pasa cuando se concentran ventas en pocos clientes, aquí la ganancia crece en línea con la facturación. Todos los clientes top mantienen márgenes muy parecidos, lo que indica que la estrategia de precios y costos se aplica de forma uniforme y eficiente.</w:t>
      </w:r>
    </w:p>
    <w:p w14:paraId="769A3FB9" w14:textId="77777777"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Style w:val="Textoennegrita"/>
          <w:rFonts w:asciiTheme="minorHAnsi" w:eastAsiaTheme="majorEastAsia" w:hAnsiTheme="minorHAnsi" w:cstheme="minorHAnsi"/>
          <w:sz w:val="22"/>
          <w:szCs w:val="22"/>
        </w:rPr>
        <w:t>Revisión de la hipótesis:</w:t>
      </w:r>
      <w:r w:rsidRPr="00741614">
        <w:rPr>
          <w:rFonts w:asciiTheme="minorHAnsi" w:hAnsiTheme="minorHAnsi" w:cstheme="minorHAnsi"/>
          <w:sz w:val="22"/>
          <w:szCs w:val="22"/>
        </w:rPr>
        <w:br/>
        <w:t>Si la hipótesis fuera que “los clientes más grandes no siempre son los más rentables”, este gráfico la refuta: los clientes con mayor facturación también están entre los más rentables.</w:t>
      </w:r>
    </w:p>
    <w:p w14:paraId="0AD2948B" w14:textId="77777777" w:rsidR="00423D64" w:rsidRPr="00741614" w:rsidRDefault="00423D64" w:rsidP="00E565CA">
      <w:pPr>
        <w:pStyle w:val="NormalWeb"/>
        <w:spacing w:before="0" w:beforeAutospacing="0" w:after="0" w:afterAutospacing="0" w:line="360" w:lineRule="auto"/>
        <w:rPr>
          <w:rStyle w:val="Textoennegrita"/>
          <w:rFonts w:asciiTheme="minorHAnsi" w:eastAsiaTheme="majorEastAsia" w:hAnsiTheme="minorHAnsi" w:cstheme="minorHAnsi"/>
          <w:sz w:val="22"/>
          <w:szCs w:val="22"/>
        </w:rPr>
      </w:pPr>
    </w:p>
    <w:p w14:paraId="168B86C2" w14:textId="7339C8A0"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Style w:val="Textoennegrita"/>
          <w:rFonts w:asciiTheme="minorHAnsi" w:eastAsiaTheme="majorEastAsia" w:hAnsiTheme="minorHAnsi" w:cstheme="minorHAnsi"/>
          <w:sz w:val="22"/>
          <w:szCs w:val="22"/>
        </w:rPr>
        <w:t>Estacionalidad o patrones repetitivos:</w:t>
      </w:r>
      <w:r w:rsidRPr="00741614">
        <w:rPr>
          <w:rFonts w:asciiTheme="minorHAnsi" w:hAnsiTheme="minorHAnsi" w:cstheme="minorHAnsi"/>
          <w:sz w:val="22"/>
          <w:szCs w:val="22"/>
        </w:rPr>
        <w:br/>
        <w:t>No se detectan patrones de estacionalidad en este ranking, pero sí se nota un comportamiento muy parejo:</w:t>
      </w:r>
    </w:p>
    <w:p w14:paraId="01BD7F58" w14:textId="77777777" w:rsidR="00E565CA" w:rsidRPr="00741614" w:rsidRDefault="00E565CA" w:rsidP="001A50DB">
      <w:pPr>
        <w:pStyle w:val="NormalWeb"/>
        <w:numPr>
          <w:ilvl w:val="0"/>
          <w:numId w:val="30"/>
        </w:numPr>
        <w:spacing w:before="0" w:beforeAutospacing="0" w:after="0" w:afterAutospacing="0" w:line="360" w:lineRule="auto"/>
        <w:rPr>
          <w:rFonts w:asciiTheme="minorHAnsi" w:hAnsiTheme="minorHAnsi" w:cstheme="minorHAnsi"/>
          <w:sz w:val="22"/>
          <w:szCs w:val="22"/>
        </w:rPr>
      </w:pPr>
      <w:r w:rsidRPr="00741614">
        <w:rPr>
          <w:rFonts w:asciiTheme="minorHAnsi" w:hAnsiTheme="minorHAnsi" w:cstheme="minorHAnsi"/>
          <w:sz w:val="22"/>
          <w:szCs w:val="22"/>
        </w:rPr>
        <w:t>Los primeros del ranking (#1 y #2) lideran ligeramente, con facturación ~148M ARS y ganancia ~95M ARS.</w:t>
      </w:r>
    </w:p>
    <w:p w14:paraId="5DCB15A7" w14:textId="77777777" w:rsidR="00E565CA" w:rsidRPr="00741614" w:rsidRDefault="00E565CA" w:rsidP="001A50DB">
      <w:pPr>
        <w:pStyle w:val="NormalWeb"/>
        <w:numPr>
          <w:ilvl w:val="0"/>
          <w:numId w:val="30"/>
        </w:numPr>
        <w:spacing w:before="0" w:beforeAutospacing="0" w:after="0" w:afterAutospacing="0" w:line="360" w:lineRule="auto"/>
        <w:rPr>
          <w:rFonts w:asciiTheme="minorHAnsi" w:hAnsiTheme="minorHAnsi" w:cstheme="minorHAnsi"/>
          <w:sz w:val="22"/>
          <w:szCs w:val="22"/>
        </w:rPr>
      </w:pPr>
      <w:r w:rsidRPr="00741614">
        <w:rPr>
          <w:rFonts w:asciiTheme="minorHAnsi" w:hAnsiTheme="minorHAnsi" w:cstheme="minorHAnsi"/>
          <w:sz w:val="22"/>
          <w:szCs w:val="22"/>
        </w:rPr>
        <w:t>La mayoría de los clientes (#3 a #10) se mantiene muy cerca, con diferencias mínimas de 1–2M ARS.</w:t>
      </w:r>
    </w:p>
    <w:p w14:paraId="17F36304" w14:textId="77777777" w:rsidR="00E565CA" w:rsidRPr="00741614" w:rsidRDefault="00E565CA" w:rsidP="00E565CA">
      <w:pPr>
        <w:pStyle w:val="NormalWeb"/>
        <w:spacing w:before="0" w:beforeAutospacing="0" w:after="0" w:afterAutospacing="0" w:line="360" w:lineRule="auto"/>
        <w:rPr>
          <w:rStyle w:val="Textoennegrita"/>
          <w:rFonts w:asciiTheme="minorHAnsi" w:eastAsiaTheme="majorEastAsia" w:hAnsiTheme="minorHAnsi" w:cstheme="minorHAnsi"/>
          <w:sz w:val="22"/>
          <w:szCs w:val="22"/>
        </w:rPr>
      </w:pPr>
    </w:p>
    <w:p w14:paraId="530A9AD6" w14:textId="133FF6FF"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proofErr w:type="spellStart"/>
      <w:r w:rsidRPr="00741614">
        <w:rPr>
          <w:rStyle w:val="Textoennegrita"/>
          <w:rFonts w:asciiTheme="minorHAnsi" w:eastAsiaTheme="majorEastAsia" w:hAnsiTheme="minorHAnsi" w:cstheme="minorHAnsi"/>
          <w:sz w:val="22"/>
          <w:szCs w:val="22"/>
        </w:rPr>
        <w:t>Outliers</w:t>
      </w:r>
      <w:proofErr w:type="spellEnd"/>
      <w:r w:rsidRPr="00741614">
        <w:rPr>
          <w:rStyle w:val="Textoennegrita"/>
          <w:rFonts w:asciiTheme="minorHAnsi" w:eastAsiaTheme="majorEastAsia" w:hAnsiTheme="minorHAnsi" w:cstheme="minorHAnsi"/>
          <w:sz w:val="22"/>
          <w:szCs w:val="22"/>
        </w:rPr>
        <w:t xml:space="preserve"> o excepciones:</w:t>
      </w:r>
      <w:r w:rsidRPr="00741614">
        <w:rPr>
          <w:rFonts w:asciiTheme="minorHAnsi" w:hAnsiTheme="minorHAnsi" w:cstheme="minorHAnsi"/>
          <w:sz w:val="22"/>
          <w:szCs w:val="22"/>
        </w:rPr>
        <w:br/>
        <w:t>No hay valores atípicos. Ningún cliente muestra una relación extraña entre facturación y ganancia, lo que refuerza que la gestión de precios y costos es consistente.</w:t>
      </w:r>
    </w:p>
    <w:p w14:paraId="0ABF9DA9" w14:textId="77777777" w:rsidR="00423D64" w:rsidRPr="00741614" w:rsidRDefault="00423D64" w:rsidP="00E565CA">
      <w:pPr>
        <w:pStyle w:val="NormalWeb"/>
        <w:spacing w:before="0" w:beforeAutospacing="0" w:after="0" w:afterAutospacing="0" w:line="360" w:lineRule="auto"/>
        <w:rPr>
          <w:rStyle w:val="Textoennegrita"/>
          <w:rFonts w:asciiTheme="minorHAnsi" w:eastAsiaTheme="majorEastAsia" w:hAnsiTheme="minorHAnsi" w:cstheme="minorHAnsi"/>
          <w:sz w:val="22"/>
          <w:szCs w:val="22"/>
        </w:rPr>
      </w:pPr>
    </w:p>
    <w:p w14:paraId="58E2D530" w14:textId="71D81C39"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Style w:val="Textoennegrita"/>
          <w:rFonts w:asciiTheme="minorHAnsi" w:eastAsiaTheme="majorEastAsia" w:hAnsiTheme="minorHAnsi" w:cstheme="minorHAnsi"/>
          <w:sz w:val="22"/>
          <w:szCs w:val="22"/>
        </w:rPr>
        <w:t>Conclusión de negocio:</w:t>
      </w:r>
      <w:r w:rsidRPr="00741614">
        <w:rPr>
          <w:rFonts w:asciiTheme="minorHAnsi" w:hAnsiTheme="minorHAnsi" w:cstheme="minorHAnsi"/>
          <w:sz w:val="22"/>
          <w:szCs w:val="22"/>
        </w:rPr>
        <w:br/>
        <w:t>Estos 10 clientes son clave para el negocio, y todos son rentables de manera estable.</w:t>
      </w:r>
      <w:r w:rsidRPr="00741614">
        <w:rPr>
          <w:rFonts w:asciiTheme="minorHAnsi" w:hAnsiTheme="minorHAnsi" w:cstheme="minorHAnsi"/>
          <w:sz w:val="22"/>
          <w:szCs w:val="22"/>
        </w:rPr>
        <w:br/>
        <w:t>Las oportunidades estratégicas podrían ser:</w:t>
      </w:r>
    </w:p>
    <w:p w14:paraId="11197D4A" w14:textId="77777777" w:rsidR="00E565CA" w:rsidRPr="00741614" w:rsidRDefault="00E565CA" w:rsidP="001A50DB">
      <w:pPr>
        <w:pStyle w:val="NormalWeb"/>
        <w:numPr>
          <w:ilvl w:val="0"/>
          <w:numId w:val="31"/>
        </w:numPr>
        <w:spacing w:before="0" w:beforeAutospacing="0" w:after="0" w:afterAutospacing="0" w:line="360" w:lineRule="auto"/>
        <w:rPr>
          <w:rFonts w:asciiTheme="minorHAnsi" w:hAnsiTheme="minorHAnsi" w:cstheme="minorHAnsi"/>
          <w:sz w:val="22"/>
          <w:szCs w:val="22"/>
        </w:rPr>
      </w:pPr>
      <w:r w:rsidRPr="00741614">
        <w:rPr>
          <w:rFonts w:asciiTheme="minorHAnsi" w:hAnsiTheme="minorHAnsi" w:cstheme="minorHAnsi"/>
          <w:sz w:val="22"/>
          <w:szCs w:val="22"/>
        </w:rPr>
        <w:t>Mantener relaciones sólidas con los clientes top (#1 y #2).</w:t>
      </w:r>
    </w:p>
    <w:p w14:paraId="19E8341C" w14:textId="77777777" w:rsidR="00E565CA" w:rsidRPr="00741614" w:rsidRDefault="00E565CA" w:rsidP="001A50DB">
      <w:pPr>
        <w:pStyle w:val="NormalWeb"/>
        <w:numPr>
          <w:ilvl w:val="0"/>
          <w:numId w:val="31"/>
        </w:numPr>
        <w:spacing w:before="0" w:beforeAutospacing="0" w:after="0" w:afterAutospacing="0" w:line="360" w:lineRule="auto"/>
        <w:rPr>
          <w:rFonts w:asciiTheme="minorHAnsi" w:hAnsiTheme="minorHAnsi" w:cstheme="minorHAnsi"/>
          <w:sz w:val="22"/>
          <w:szCs w:val="22"/>
        </w:rPr>
      </w:pPr>
      <w:r w:rsidRPr="00741614">
        <w:rPr>
          <w:rFonts w:asciiTheme="minorHAnsi" w:hAnsiTheme="minorHAnsi" w:cstheme="minorHAnsi"/>
          <w:sz w:val="22"/>
          <w:szCs w:val="22"/>
        </w:rPr>
        <w:t>Impulsar a los clientes del medio (#3 a #7) para que aumenten su facturación sin afectar márgenes.</w:t>
      </w:r>
    </w:p>
    <w:p w14:paraId="7C23E0CC" w14:textId="77777777" w:rsidR="00E565CA" w:rsidRPr="00741614" w:rsidRDefault="00E565CA" w:rsidP="00E565CA">
      <w:pPr>
        <w:pStyle w:val="NormalWeb"/>
        <w:spacing w:before="0" w:beforeAutospacing="0" w:after="0" w:afterAutospacing="0" w:line="360" w:lineRule="auto"/>
        <w:rPr>
          <w:rFonts w:asciiTheme="minorHAnsi" w:hAnsiTheme="minorHAnsi" w:cstheme="minorHAnsi"/>
          <w:sz w:val="22"/>
          <w:szCs w:val="22"/>
        </w:rPr>
      </w:pPr>
      <w:r w:rsidRPr="00741614">
        <w:rPr>
          <w:rFonts w:asciiTheme="minorHAnsi" w:hAnsiTheme="minorHAnsi" w:cstheme="minorHAnsi"/>
          <w:sz w:val="22"/>
          <w:szCs w:val="22"/>
        </w:rPr>
        <w:t>Si se trabaja bien esta base, el crecimiento puede ser sólido y predecible, sin necesidad de cambiar la estrategia de precios.</w:t>
      </w:r>
    </w:p>
    <w:p w14:paraId="07C81178" w14:textId="77777777" w:rsidR="00E565CA" w:rsidRPr="00741614" w:rsidRDefault="00E565CA" w:rsidP="00C76714">
      <w:pPr>
        <w:ind w:left="0" w:right="-35"/>
        <w:rPr>
          <w:rFonts w:cstheme="minorHAnsi"/>
          <w:b/>
          <w:lang w:val="es-ES"/>
        </w:rPr>
      </w:pPr>
    </w:p>
    <w:p w14:paraId="1C863AA3" w14:textId="77777777" w:rsidR="00C76714" w:rsidRPr="00741614" w:rsidRDefault="00C76714" w:rsidP="00C76714">
      <w:pPr>
        <w:ind w:left="0" w:right="-35"/>
        <w:rPr>
          <w:rFonts w:cstheme="minorHAnsi"/>
          <w:b/>
          <w:lang w:val="es-ES"/>
        </w:rPr>
      </w:pPr>
    </w:p>
    <w:p w14:paraId="611C8CBF" w14:textId="6C41D188" w:rsidR="00C76714" w:rsidRPr="00741614" w:rsidRDefault="00E565CA" w:rsidP="00C76714">
      <w:pPr>
        <w:ind w:left="0" w:right="-35"/>
        <w:rPr>
          <w:rFonts w:cstheme="minorHAnsi"/>
          <w:b/>
          <w:lang w:val="es-ES"/>
        </w:rPr>
      </w:pPr>
      <w:r w:rsidRPr="00741614">
        <w:rPr>
          <w:rFonts w:cstheme="minorHAnsi"/>
          <w:b/>
          <w:lang w:val="es-ES"/>
        </w:rPr>
        <w:t xml:space="preserve">Análisis </w:t>
      </w:r>
      <w:r w:rsidR="00C76714" w:rsidRPr="00741614">
        <w:rPr>
          <w:rFonts w:cstheme="minorHAnsi"/>
          <w:b/>
          <w:lang w:val="es-ES"/>
        </w:rPr>
        <w:t>Gráfico 3: Comparación entre productos más vendidos y productos más rentables</w:t>
      </w:r>
    </w:p>
    <w:p w14:paraId="42E39092" w14:textId="141F2E84" w:rsidR="00C76714" w:rsidRPr="00741614" w:rsidRDefault="00C76714" w:rsidP="00C76714">
      <w:pPr>
        <w:ind w:left="0" w:right="-35"/>
        <w:rPr>
          <w:rFonts w:cstheme="minorHAnsi"/>
          <w:b/>
          <w:lang w:val="es-ES"/>
        </w:rPr>
      </w:pPr>
      <w:r w:rsidRPr="00741614">
        <w:rPr>
          <w:rFonts w:cstheme="minorHAnsi"/>
          <w:b/>
          <w:noProof/>
          <w:lang w:val="es-ES"/>
        </w:rPr>
        <w:drawing>
          <wp:inline distT="0" distB="0" distL="0" distR="0" wp14:anchorId="0B484729" wp14:editId="191EC476">
            <wp:extent cx="6188710" cy="2258695"/>
            <wp:effectExtent l="0" t="0" r="254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ductos_vendidos_vs_rentables.png"/>
                    <pic:cNvPicPr/>
                  </pic:nvPicPr>
                  <pic:blipFill>
                    <a:blip r:embed="rId15">
                      <a:extLst>
                        <a:ext uri="{28A0092B-C50C-407E-A947-70E740481C1C}">
                          <a14:useLocalDpi xmlns:a14="http://schemas.microsoft.com/office/drawing/2010/main" val="0"/>
                        </a:ext>
                      </a:extLst>
                    </a:blip>
                    <a:stretch>
                      <a:fillRect/>
                    </a:stretch>
                  </pic:blipFill>
                  <pic:spPr>
                    <a:xfrm>
                      <a:off x="0" y="0"/>
                      <a:ext cx="6188710" cy="2258695"/>
                    </a:xfrm>
                    <a:prstGeom prst="rect">
                      <a:avLst/>
                    </a:prstGeom>
                  </pic:spPr>
                </pic:pic>
              </a:graphicData>
            </a:graphic>
          </wp:inline>
        </w:drawing>
      </w:r>
    </w:p>
    <w:p w14:paraId="25CBB3A6" w14:textId="77777777" w:rsidR="00C76714" w:rsidRPr="00741614" w:rsidRDefault="00C76714" w:rsidP="00C76714">
      <w:pPr>
        <w:ind w:left="0" w:right="-35"/>
        <w:rPr>
          <w:rFonts w:cstheme="minorHAnsi"/>
          <w:b/>
          <w:lang w:val="es-ES"/>
        </w:rPr>
      </w:pPr>
    </w:p>
    <w:p w14:paraId="0F7F7115" w14:textId="77777777" w:rsidR="003D40DF" w:rsidRPr="00741614" w:rsidRDefault="003D40DF" w:rsidP="00BF09C6">
      <w:pPr>
        <w:ind w:left="0" w:right="0"/>
        <w:rPr>
          <w:rFonts w:cstheme="minorHAnsi"/>
          <w:lang w:val="es-ES"/>
        </w:rPr>
      </w:pPr>
    </w:p>
    <w:p w14:paraId="5E678159" w14:textId="77777777" w:rsidR="00F47FF2" w:rsidRPr="00741614" w:rsidRDefault="00423D64" w:rsidP="00F47FF2">
      <w:pPr>
        <w:ind w:left="0" w:right="0"/>
        <w:rPr>
          <w:rFonts w:cstheme="minorHAnsi"/>
        </w:rPr>
      </w:pPr>
      <w:bookmarkStart w:id="20" w:name="_Toc220442398"/>
      <w:r w:rsidRPr="00741614">
        <w:rPr>
          <w:rFonts w:cstheme="minorHAnsi"/>
          <w:b/>
          <w:bCs/>
        </w:rPr>
        <w:t>Tendencia general:</w:t>
      </w:r>
    </w:p>
    <w:p w14:paraId="140E4DA1" w14:textId="414A673E" w:rsidR="00423D64" w:rsidRPr="00741614" w:rsidRDefault="00423D64" w:rsidP="00F47FF2">
      <w:pPr>
        <w:ind w:left="0" w:right="0"/>
        <w:rPr>
          <w:rFonts w:cstheme="minorHAnsi"/>
        </w:rPr>
      </w:pPr>
      <w:r w:rsidRPr="00741614">
        <w:rPr>
          <w:rFonts w:cstheme="minorHAnsi"/>
        </w:rPr>
        <w:t>El gráfico compara los 5 productos con mayor volumen de ventas y los 5 que generan mayor ganancia total. Al poner ambos rankings lado a lado, se nota algo interesante: no coinciden completamente.</w:t>
      </w:r>
    </w:p>
    <w:p w14:paraId="0B741F44" w14:textId="1E5D99CE" w:rsidR="00F47FF2" w:rsidRPr="00741614" w:rsidRDefault="00423D64" w:rsidP="00F47FF2">
      <w:pPr>
        <w:ind w:left="0" w:right="0"/>
        <w:rPr>
          <w:rFonts w:cstheme="minorHAnsi"/>
        </w:rPr>
      </w:pPr>
      <w:r w:rsidRPr="00741614">
        <w:rPr>
          <w:rFonts w:cstheme="minorHAnsi"/>
        </w:rPr>
        <w:t xml:space="preserve">En términos de unidades vendidas, el producto líder es </w:t>
      </w:r>
      <w:r w:rsidRPr="00741614">
        <w:rPr>
          <w:rFonts w:cstheme="minorHAnsi"/>
          <w:bCs/>
        </w:rPr>
        <w:t>Chorizo Parrillero 1kg</w:t>
      </w:r>
      <w:r w:rsidRPr="00741614">
        <w:rPr>
          <w:rFonts w:cstheme="minorHAnsi"/>
        </w:rPr>
        <w:t xml:space="preserve">, con más de 330.000 unidades. El resto del top 5 (Pizza </w:t>
      </w:r>
      <w:proofErr w:type="spellStart"/>
      <w:r w:rsidRPr="00741614">
        <w:rPr>
          <w:rFonts w:cstheme="minorHAnsi"/>
        </w:rPr>
        <w:t>Fugazzeta</w:t>
      </w:r>
      <w:proofErr w:type="spellEnd"/>
      <w:r w:rsidRPr="00741614">
        <w:rPr>
          <w:rFonts w:cstheme="minorHAnsi"/>
        </w:rPr>
        <w:t xml:space="preserve"> 950g, Muslo de Pollo 1kg, Alitas de Pollo 1kg y </w:t>
      </w:r>
      <w:proofErr w:type="spellStart"/>
      <w:r w:rsidRPr="00741614">
        <w:rPr>
          <w:rFonts w:cstheme="minorHAnsi"/>
        </w:rPr>
        <w:t>Sambayón</w:t>
      </w:r>
      <w:proofErr w:type="spellEnd"/>
      <w:r w:rsidRPr="00741614">
        <w:rPr>
          <w:rFonts w:cstheme="minorHAnsi"/>
        </w:rPr>
        <w:t xml:space="preserve"> 1lt) se mantiene en un rango bastante similar, alrededor de las 242.000–243.000 unidades.</w:t>
      </w:r>
    </w:p>
    <w:p w14:paraId="2F9BF58B" w14:textId="64D99D4A" w:rsidR="00423D64" w:rsidRPr="00741614" w:rsidRDefault="00423D64" w:rsidP="00F47FF2">
      <w:pPr>
        <w:ind w:left="0" w:right="0"/>
        <w:rPr>
          <w:rFonts w:cstheme="minorHAnsi"/>
        </w:rPr>
      </w:pPr>
      <w:r w:rsidRPr="00741614">
        <w:rPr>
          <w:rFonts w:cstheme="minorHAnsi"/>
        </w:rPr>
        <w:t xml:space="preserve">En cambio, cuando miramos la ganancia total, el liderazgo cambia. </w:t>
      </w:r>
      <w:r w:rsidRPr="00741614">
        <w:rPr>
          <w:rFonts w:cstheme="minorHAnsi"/>
          <w:bCs/>
        </w:rPr>
        <w:t>Asado 3kg</w:t>
      </w:r>
      <w:r w:rsidRPr="00741614">
        <w:rPr>
          <w:rFonts w:cstheme="minorHAnsi"/>
        </w:rPr>
        <w:t xml:space="preserve"> encabeza el ranking con más de 1.470M ARS, seguido por </w:t>
      </w:r>
      <w:r w:rsidRPr="00741614">
        <w:rPr>
          <w:rFonts w:cstheme="minorHAnsi"/>
          <w:bCs/>
        </w:rPr>
        <w:t>Corvina 1kg</w:t>
      </w:r>
      <w:r w:rsidRPr="00741614">
        <w:rPr>
          <w:rFonts w:cstheme="minorHAnsi"/>
        </w:rPr>
        <w:t xml:space="preserve"> y </w:t>
      </w:r>
      <w:r w:rsidRPr="00741614">
        <w:rPr>
          <w:rFonts w:cstheme="minorHAnsi"/>
          <w:bCs/>
        </w:rPr>
        <w:t>Chuletas de Cerdo</w:t>
      </w:r>
      <w:r w:rsidRPr="00741614">
        <w:rPr>
          <w:rFonts w:cstheme="minorHAnsi"/>
        </w:rPr>
        <w:t>.</w:t>
      </w:r>
    </w:p>
    <w:p w14:paraId="31156F5A" w14:textId="77777777" w:rsidR="00F47FF2" w:rsidRPr="00741614" w:rsidRDefault="00F47FF2" w:rsidP="00F47FF2">
      <w:pPr>
        <w:ind w:left="0" w:right="0"/>
        <w:rPr>
          <w:rFonts w:cstheme="minorHAnsi"/>
          <w:b/>
          <w:bCs/>
        </w:rPr>
      </w:pPr>
    </w:p>
    <w:p w14:paraId="0D27994F" w14:textId="00E01F17" w:rsidR="00423D64" w:rsidRPr="00741614" w:rsidRDefault="00423D64" w:rsidP="00F47FF2">
      <w:pPr>
        <w:ind w:left="0" w:right="0"/>
        <w:rPr>
          <w:rFonts w:cstheme="minorHAnsi"/>
        </w:rPr>
      </w:pPr>
      <w:r w:rsidRPr="00741614">
        <w:rPr>
          <w:rFonts w:cstheme="minorHAnsi"/>
          <w:b/>
          <w:bCs/>
        </w:rPr>
        <w:t>Lo más importante</w:t>
      </w:r>
      <w:r w:rsidRPr="00741614">
        <w:rPr>
          <w:rFonts w:cstheme="minorHAnsi"/>
          <w:bCs/>
        </w:rPr>
        <w:t xml:space="preserve">: </w:t>
      </w:r>
      <w:r w:rsidRPr="00741614">
        <w:rPr>
          <w:rFonts w:cstheme="minorHAnsi"/>
          <w:b/>
          <w:bCs/>
        </w:rPr>
        <w:t>Rentabilidad vs Volumen:</w:t>
      </w:r>
      <w:r w:rsidRPr="00741614">
        <w:rPr>
          <w:rFonts w:cstheme="minorHAnsi"/>
        </w:rPr>
        <w:br/>
        <w:t>Este punto es clave para validar la hipótesis planteada:</w:t>
      </w:r>
    </w:p>
    <w:p w14:paraId="43312DF0" w14:textId="77777777" w:rsidR="00423D64" w:rsidRPr="00741614" w:rsidRDefault="00423D64" w:rsidP="00F47FF2">
      <w:pPr>
        <w:ind w:left="0" w:right="0"/>
        <w:rPr>
          <w:rFonts w:cstheme="minorHAnsi"/>
        </w:rPr>
      </w:pPr>
      <w:r w:rsidRPr="00741614">
        <w:rPr>
          <w:rFonts w:cstheme="minorHAnsi"/>
        </w:rPr>
        <w:lastRenderedPageBreak/>
        <w:t>“Algunos productos generan un alto volumen de ventas, pero no son los más rentables, mientras que otros, con menor rotación, aportan una mayor ganancia total o relativa.”</w:t>
      </w:r>
    </w:p>
    <w:p w14:paraId="50BC198B" w14:textId="77777777" w:rsidR="00423D64" w:rsidRPr="00741614" w:rsidRDefault="00423D64" w:rsidP="00F47FF2">
      <w:pPr>
        <w:ind w:left="0" w:right="0"/>
        <w:rPr>
          <w:rFonts w:cstheme="minorHAnsi"/>
        </w:rPr>
      </w:pPr>
      <w:r w:rsidRPr="00741614">
        <w:rPr>
          <w:rFonts w:cstheme="minorHAnsi"/>
        </w:rPr>
        <w:t>El gráfico confirma esta idea.</w:t>
      </w:r>
      <w:r w:rsidRPr="00741614">
        <w:rPr>
          <w:rFonts w:cstheme="minorHAnsi"/>
        </w:rPr>
        <w:br/>
        <w:t xml:space="preserve">Productos como </w:t>
      </w:r>
      <w:r w:rsidRPr="00741614">
        <w:rPr>
          <w:rFonts w:cstheme="minorHAnsi"/>
          <w:bCs/>
        </w:rPr>
        <w:t xml:space="preserve">Pizza </w:t>
      </w:r>
      <w:proofErr w:type="spellStart"/>
      <w:r w:rsidRPr="00741614">
        <w:rPr>
          <w:rFonts w:cstheme="minorHAnsi"/>
          <w:bCs/>
        </w:rPr>
        <w:t>Fugazzeta</w:t>
      </w:r>
      <w:proofErr w:type="spellEnd"/>
      <w:r w:rsidRPr="00741614">
        <w:rPr>
          <w:rFonts w:cstheme="minorHAnsi"/>
          <w:bCs/>
        </w:rPr>
        <w:t xml:space="preserve"> 950g</w:t>
      </w:r>
      <w:r w:rsidRPr="00741614">
        <w:rPr>
          <w:rFonts w:cstheme="minorHAnsi"/>
        </w:rPr>
        <w:t xml:space="preserve"> o </w:t>
      </w:r>
      <w:proofErr w:type="spellStart"/>
      <w:r w:rsidRPr="00741614">
        <w:rPr>
          <w:rFonts w:cstheme="minorHAnsi"/>
          <w:bCs/>
        </w:rPr>
        <w:t>Sambayón</w:t>
      </w:r>
      <w:proofErr w:type="spellEnd"/>
      <w:r w:rsidRPr="00741614">
        <w:rPr>
          <w:rFonts w:cstheme="minorHAnsi"/>
          <w:bCs/>
        </w:rPr>
        <w:t xml:space="preserve"> 1lt</w:t>
      </w:r>
      <w:r w:rsidRPr="00741614">
        <w:rPr>
          <w:rFonts w:cstheme="minorHAnsi"/>
        </w:rPr>
        <w:t xml:space="preserve"> tienen alto volumen de ventas, pero no aparecen entre los más rentables.</w:t>
      </w:r>
    </w:p>
    <w:p w14:paraId="5B2CBCAA" w14:textId="77777777" w:rsidR="00423D64" w:rsidRPr="00741614" w:rsidRDefault="00423D64" w:rsidP="00F47FF2">
      <w:pPr>
        <w:ind w:left="0" w:right="0"/>
        <w:rPr>
          <w:rFonts w:cstheme="minorHAnsi"/>
        </w:rPr>
      </w:pPr>
      <w:r w:rsidRPr="00741614">
        <w:rPr>
          <w:rFonts w:cstheme="minorHAnsi"/>
        </w:rPr>
        <w:t xml:space="preserve">Por otro lado, </w:t>
      </w:r>
      <w:r w:rsidRPr="00741614">
        <w:rPr>
          <w:rFonts w:cstheme="minorHAnsi"/>
          <w:bCs/>
        </w:rPr>
        <w:t>Asado 3kg</w:t>
      </w:r>
      <w:r w:rsidRPr="00741614">
        <w:rPr>
          <w:rFonts w:cstheme="minorHAnsi"/>
        </w:rPr>
        <w:t xml:space="preserve"> lidera ampliamente en ganancia, aunque no está dentro del top 5 en unidades vendidas. Esto sugiere que su aporte económico por unidad es mucho mayor.</w:t>
      </w:r>
    </w:p>
    <w:p w14:paraId="5E4EB76C" w14:textId="77777777" w:rsidR="00423D64" w:rsidRPr="00741614" w:rsidRDefault="00423D64" w:rsidP="00F47FF2">
      <w:pPr>
        <w:ind w:left="0" w:right="0"/>
        <w:rPr>
          <w:rFonts w:cstheme="minorHAnsi"/>
        </w:rPr>
      </w:pPr>
      <w:r w:rsidRPr="00741614">
        <w:rPr>
          <w:rFonts w:cstheme="minorHAnsi"/>
        </w:rPr>
        <w:t xml:space="preserve">El único producto que logra combinar ambas cosas es </w:t>
      </w:r>
      <w:r w:rsidRPr="00741614">
        <w:rPr>
          <w:rFonts w:cstheme="minorHAnsi"/>
          <w:bCs/>
        </w:rPr>
        <w:t>Chorizo Parrillero 1kg</w:t>
      </w:r>
      <w:r w:rsidRPr="00741614">
        <w:rPr>
          <w:rFonts w:cstheme="minorHAnsi"/>
        </w:rPr>
        <w:t>, que aparece tanto en el ranking de volumen como en el de rentabilidad.</w:t>
      </w:r>
    </w:p>
    <w:p w14:paraId="23EF6C57" w14:textId="77777777" w:rsidR="00F47FF2" w:rsidRPr="00741614" w:rsidRDefault="00F47FF2" w:rsidP="00F47FF2">
      <w:pPr>
        <w:ind w:left="0" w:right="0"/>
        <w:rPr>
          <w:rFonts w:cstheme="minorHAnsi"/>
          <w:b/>
          <w:bCs/>
        </w:rPr>
      </w:pPr>
    </w:p>
    <w:p w14:paraId="0CDF9922" w14:textId="43DA2CA4" w:rsidR="00423D64" w:rsidRPr="00741614" w:rsidRDefault="00423D64" w:rsidP="00F47FF2">
      <w:pPr>
        <w:ind w:left="0" w:right="0"/>
        <w:rPr>
          <w:rFonts w:cstheme="minorHAnsi"/>
        </w:rPr>
      </w:pPr>
      <w:r w:rsidRPr="00741614">
        <w:rPr>
          <w:rFonts w:cstheme="minorHAnsi"/>
          <w:b/>
          <w:bCs/>
        </w:rPr>
        <w:t>Revisión de la hipótesis:</w:t>
      </w:r>
      <w:r w:rsidRPr="00741614">
        <w:rPr>
          <w:rFonts w:cstheme="minorHAnsi"/>
          <w:b/>
        </w:rPr>
        <w:br/>
      </w:r>
      <w:r w:rsidRPr="00741614">
        <w:rPr>
          <w:rFonts w:cstheme="minorHAnsi"/>
        </w:rPr>
        <w:t>La hipótesis se confirma claramente.</w:t>
      </w:r>
      <w:r w:rsidRPr="00741614">
        <w:rPr>
          <w:rFonts w:cstheme="minorHAnsi"/>
        </w:rPr>
        <w:br/>
        <w:t>No existe una relación directa entre vender más unidades y ser el producto más rentable. Algunos productos funcionan por volumen, mientras que otros, aunque se vendan menos, generan un impacto económico mayor.</w:t>
      </w:r>
    </w:p>
    <w:p w14:paraId="09B62D8E" w14:textId="77777777" w:rsidR="00F47FF2" w:rsidRPr="00741614" w:rsidRDefault="00F47FF2" w:rsidP="00F47FF2">
      <w:pPr>
        <w:ind w:left="0" w:right="0"/>
        <w:rPr>
          <w:rFonts w:cstheme="minorHAnsi"/>
          <w:bCs/>
        </w:rPr>
      </w:pPr>
    </w:p>
    <w:p w14:paraId="79025A3B" w14:textId="07E2251B" w:rsidR="00423D64" w:rsidRPr="00741614" w:rsidRDefault="00423D64" w:rsidP="00F47FF2">
      <w:pPr>
        <w:ind w:left="0" w:right="0"/>
        <w:rPr>
          <w:rFonts w:cstheme="minorHAnsi"/>
          <w:b/>
        </w:rPr>
      </w:pPr>
      <w:r w:rsidRPr="00741614">
        <w:rPr>
          <w:rFonts w:cstheme="minorHAnsi"/>
          <w:b/>
          <w:bCs/>
        </w:rPr>
        <w:t>Patrones o comportamientos destacados:</w:t>
      </w:r>
    </w:p>
    <w:p w14:paraId="6A4C8211" w14:textId="77777777" w:rsidR="00423D64" w:rsidRPr="00741614" w:rsidRDefault="00423D64" w:rsidP="00F47FF2">
      <w:pPr>
        <w:ind w:left="0" w:right="0"/>
        <w:rPr>
          <w:rFonts w:cstheme="minorHAnsi"/>
        </w:rPr>
      </w:pPr>
      <w:r w:rsidRPr="00741614">
        <w:rPr>
          <w:rFonts w:cstheme="minorHAnsi"/>
        </w:rPr>
        <w:t>El ranking por unidades es más “compacto”, con diferencias pequeñas entre los puestos 2 al 5.</w:t>
      </w:r>
    </w:p>
    <w:p w14:paraId="1426B11A" w14:textId="77777777" w:rsidR="00423D64" w:rsidRPr="00741614" w:rsidRDefault="00423D64" w:rsidP="00F47FF2">
      <w:pPr>
        <w:ind w:left="0" w:right="0"/>
        <w:rPr>
          <w:rFonts w:cstheme="minorHAnsi"/>
        </w:rPr>
      </w:pPr>
      <w:r w:rsidRPr="00741614">
        <w:rPr>
          <w:rFonts w:cstheme="minorHAnsi"/>
        </w:rPr>
        <w:t xml:space="preserve">El ranking por ganancia muestra mayores diferencias, especialmente con </w:t>
      </w:r>
      <w:r w:rsidRPr="00741614">
        <w:rPr>
          <w:rFonts w:cstheme="minorHAnsi"/>
          <w:bCs/>
        </w:rPr>
        <w:t>Asado 3kg</w:t>
      </w:r>
      <w:r w:rsidRPr="00741614">
        <w:rPr>
          <w:rFonts w:cstheme="minorHAnsi"/>
        </w:rPr>
        <w:t>, que se despega del resto.</w:t>
      </w:r>
    </w:p>
    <w:p w14:paraId="2B64EDA4" w14:textId="77777777" w:rsidR="00423D64" w:rsidRPr="00741614" w:rsidRDefault="00423D64" w:rsidP="00F47FF2">
      <w:pPr>
        <w:ind w:left="0" w:right="0"/>
        <w:rPr>
          <w:rFonts w:cstheme="minorHAnsi"/>
        </w:rPr>
      </w:pPr>
      <w:r w:rsidRPr="00741614">
        <w:rPr>
          <w:rFonts w:cstheme="minorHAnsi"/>
        </w:rPr>
        <w:t>Se observa una estrategia mixta: productos de alta rotación que sostienen el flujo de ventas, y productos de alto margen que impulsan la rentabilidad.</w:t>
      </w:r>
    </w:p>
    <w:p w14:paraId="5831729F" w14:textId="77777777" w:rsidR="00F47FF2" w:rsidRPr="00741614" w:rsidRDefault="00F47FF2" w:rsidP="00F47FF2">
      <w:pPr>
        <w:ind w:left="0" w:right="0"/>
        <w:rPr>
          <w:rFonts w:cstheme="minorHAnsi"/>
          <w:b/>
          <w:bCs/>
        </w:rPr>
      </w:pPr>
    </w:p>
    <w:p w14:paraId="59FD7316" w14:textId="331C1A80" w:rsidR="00423D64" w:rsidRPr="00741614" w:rsidRDefault="00423D64" w:rsidP="00F47FF2">
      <w:pPr>
        <w:ind w:left="0" w:right="0"/>
        <w:rPr>
          <w:rFonts w:cstheme="minorHAnsi"/>
        </w:rPr>
      </w:pPr>
      <w:proofErr w:type="spellStart"/>
      <w:r w:rsidRPr="00741614">
        <w:rPr>
          <w:rFonts w:cstheme="minorHAnsi"/>
          <w:b/>
          <w:bCs/>
        </w:rPr>
        <w:t>Outliers</w:t>
      </w:r>
      <w:proofErr w:type="spellEnd"/>
      <w:r w:rsidRPr="00741614">
        <w:rPr>
          <w:rFonts w:cstheme="minorHAnsi"/>
          <w:b/>
          <w:bCs/>
        </w:rPr>
        <w:t xml:space="preserve"> o excepciones:</w:t>
      </w:r>
      <w:r w:rsidRPr="00741614">
        <w:rPr>
          <w:rFonts w:cstheme="minorHAnsi"/>
          <w:b/>
        </w:rPr>
        <w:br/>
      </w:r>
      <w:r w:rsidRPr="00741614">
        <w:rPr>
          <w:rFonts w:cstheme="minorHAnsi"/>
        </w:rPr>
        <w:t xml:space="preserve">El caso más llamativo es </w:t>
      </w:r>
      <w:r w:rsidRPr="00741614">
        <w:rPr>
          <w:rFonts w:cstheme="minorHAnsi"/>
          <w:bCs/>
        </w:rPr>
        <w:t>Asado 3kg</w:t>
      </w:r>
      <w:r w:rsidRPr="00741614">
        <w:rPr>
          <w:rFonts w:cstheme="minorHAnsi"/>
        </w:rPr>
        <w:t xml:space="preserve">, que lidera en ganancia sin ser uno de los más vendidos en cantidad. Representa claramente un producto de menor </w:t>
      </w:r>
      <w:proofErr w:type="gramStart"/>
      <w:r w:rsidRPr="00741614">
        <w:rPr>
          <w:rFonts w:cstheme="minorHAnsi"/>
        </w:rPr>
        <w:t>rotación</w:t>
      </w:r>
      <w:proofErr w:type="gramEnd"/>
      <w:r w:rsidRPr="00741614">
        <w:rPr>
          <w:rFonts w:cstheme="minorHAnsi"/>
        </w:rPr>
        <w:t xml:space="preserve"> pero alto aporte económico.</w:t>
      </w:r>
    </w:p>
    <w:p w14:paraId="37943B72" w14:textId="77777777" w:rsidR="00F47FF2" w:rsidRPr="00741614" w:rsidRDefault="00F47FF2" w:rsidP="00F47FF2">
      <w:pPr>
        <w:ind w:left="0" w:right="0"/>
        <w:rPr>
          <w:rFonts w:cstheme="minorHAnsi"/>
          <w:bCs/>
        </w:rPr>
      </w:pPr>
    </w:p>
    <w:p w14:paraId="6B34E9E8" w14:textId="7C071A98" w:rsidR="00423D64" w:rsidRPr="00741614" w:rsidRDefault="00423D64" w:rsidP="00F47FF2">
      <w:pPr>
        <w:ind w:left="0" w:right="0"/>
        <w:rPr>
          <w:rFonts w:cstheme="minorHAnsi"/>
        </w:rPr>
      </w:pPr>
      <w:r w:rsidRPr="00741614">
        <w:rPr>
          <w:rFonts w:cstheme="minorHAnsi"/>
          <w:b/>
          <w:bCs/>
        </w:rPr>
        <w:t>Conclusión de negocio:</w:t>
      </w:r>
      <w:r w:rsidRPr="00741614">
        <w:rPr>
          <w:rFonts w:cstheme="minorHAnsi"/>
        </w:rPr>
        <w:br/>
        <w:t xml:space="preserve">El negocio no debería enfocarse únicamente en vender más unidades, sino en optimizar el </w:t>
      </w:r>
      <w:proofErr w:type="spellStart"/>
      <w:r w:rsidRPr="00741614">
        <w:rPr>
          <w:rFonts w:cstheme="minorHAnsi"/>
        </w:rPr>
        <w:t>mix</w:t>
      </w:r>
      <w:proofErr w:type="spellEnd"/>
      <w:r w:rsidRPr="00741614">
        <w:rPr>
          <w:rFonts w:cstheme="minorHAnsi"/>
        </w:rPr>
        <w:t xml:space="preserve"> de productos.</w:t>
      </w:r>
    </w:p>
    <w:p w14:paraId="67FE5E18" w14:textId="77777777" w:rsidR="00423D64" w:rsidRPr="00741614" w:rsidRDefault="00423D64" w:rsidP="00F47FF2">
      <w:pPr>
        <w:ind w:left="0" w:right="0"/>
        <w:rPr>
          <w:rFonts w:cstheme="minorHAnsi"/>
        </w:rPr>
      </w:pPr>
      <w:proofErr w:type="spellStart"/>
      <w:r w:rsidRPr="00741614">
        <w:rPr>
          <w:rFonts w:cstheme="minorHAnsi"/>
        </w:rPr>
        <w:t>Estrategicamente</w:t>
      </w:r>
      <w:proofErr w:type="spellEnd"/>
      <w:r w:rsidRPr="00741614">
        <w:rPr>
          <w:rFonts w:cstheme="minorHAnsi"/>
        </w:rPr>
        <w:t>:</w:t>
      </w:r>
    </w:p>
    <w:p w14:paraId="246C9F74" w14:textId="6D289408" w:rsidR="00423D64" w:rsidRPr="00741614" w:rsidRDefault="00423D64" w:rsidP="001A50DB">
      <w:pPr>
        <w:pStyle w:val="Prrafodelista"/>
        <w:numPr>
          <w:ilvl w:val="0"/>
          <w:numId w:val="2"/>
        </w:numPr>
        <w:ind w:right="0"/>
        <w:rPr>
          <w:rFonts w:cstheme="minorHAnsi"/>
        </w:rPr>
      </w:pPr>
      <w:r w:rsidRPr="00741614">
        <w:rPr>
          <w:rFonts w:cstheme="minorHAnsi"/>
        </w:rPr>
        <w:t xml:space="preserve">Mantener y potenciar productos de alto volumen como </w:t>
      </w:r>
      <w:r w:rsidRPr="00741614">
        <w:rPr>
          <w:rFonts w:cstheme="minorHAnsi"/>
          <w:bCs/>
        </w:rPr>
        <w:t>Chorizo Parrillero 1kg</w:t>
      </w:r>
      <w:r w:rsidRPr="00741614">
        <w:rPr>
          <w:rFonts w:cstheme="minorHAnsi"/>
        </w:rPr>
        <w:t>, que ya demuestran buen desempeño integral.</w:t>
      </w:r>
    </w:p>
    <w:p w14:paraId="762DEBB8" w14:textId="46150A14" w:rsidR="00423D64" w:rsidRPr="00741614" w:rsidRDefault="00423D64" w:rsidP="001A50DB">
      <w:pPr>
        <w:pStyle w:val="Prrafodelista"/>
        <w:numPr>
          <w:ilvl w:val="0"/>
          <w:numId w:val="2"/>
        </w:numPr>
        <w:ind w:right="0"/>
        <w:rPr>
          <w:rFonts w:cstheme="minorHAnsi"/>
        </w:rPr>
      </w:pPr>
      <w:r w:rsidRPr="00741614">
        <w:rPr>
          <w:rFonts w:cstheme="minorHAnsi"/>
        </w:rPr>
        <w:t xml:space="preserve">Impulsar productos de alto margen como </w:t>
      </w:r>
      <w:r w:rsidRPr="00741614">
        <w:rPr>
          <w:rFonts w:cstheme="minorHAnsi"/>
          <w:bCs/>
        </w:rPr>
        <w:t>Asado 3kg</w:t>
      </w:r>
      <w:r w:rsidRPr="00741614">
        <w:rPr>
          <w:rFonts w:cstheme="minorHAnsi"/>
        </w:rPr>
        <w:t>, ya que generan un impacto fuerte en la rentabilidad total.</w:t>
      </w:r>
    </w:p>
    <w:p w14:paraId="61074F33" w14:textId="4CCBCD7B" w:rsidR="00423D64" w:rsidRPr="00741614" w:rsidRDefault="00423D64" w:rsidP="00F47FF2">
      <w:pPr>
        <w:ind w:left="0" w:right="0"/>
        <w:rPr>
          <w:rFonts w:cstheme="minorHAnsi"/>
        </w:rPr>
      </w:pPr>
      <w:r w:rsidRPr="00741614">
        <w:rPr>
          <w:rFonts w:cstheme="minorHAnsi"/>
        </w:rPr>
        <w:lastRenderedPageBreak/>
        <w:t>Entender esta diferencia entre volumen y rentabilidad permite tomar decisiones más inteligentes sobre promociones, precios y foco comercial.</w:t>
      </w:r>
    </w:p>
    <w:p w14:paraId="4196D4DB" w14:textId="77777777" w:rsidR="00F47FF2" w:rsidRPr="00741614" w:rsidRDefault="00F47FF2" w:rsidP="00F47FF2">
      <w:pPr>
        <w:ind w:left="0" w:right="0"/>
        <w:rPr>
          <w:rFonts w:cstheme="minorHAnsi"/>
        </w:rPr>
      </w:pPr>
    </w:p>
    <w:p w14:paraId="2721FDB5" w14:textId="70DED07F" w:rsidR="0082204A" w:rsidRPr="00741614" w:rsidRDefault="0082204A" w:rsidP="0082204A">
      <w:pPr>
        <w:pStyle w:val="Ttulo1"/>
        <w:rPr>
          <w:rFonts w:cstheme="minorHAnsi"/>
          <w:sz w:val="22"/>
          <w:szCs w:val="22"/>
        </w:rPr>
      </w:pPr>
      <w:r w:rsidRPr="00741614">
        <w:rPr>
          <w:rFonts w:cstheme="minorHAnsi"/>
          <w:sz w:val="22"/>
          <w:szCs w:val="22"/>
        </w:rPr>
        <w:t>6. Índices y Análisis de Performance</w:t>
      </w:r>
      <w:bookmarkEnd w:id="20"/>
    </w:p>
    <w:p w14:paraId="5C81628E" w14:textId="77777777" w:rsidR="000A5BF7" w:rsidRPr="00741614" w:rsidRDefault="000A5BF7" w:rsidP="000A5BF7">
      <w:pPr>
        <w:ind w:left="0" w:right="0"/>
        <w:rPr>
          <w:rFonts w:cstheme="minorHAnsi"/>
        </w:rPr>
      </w:pPr>
      <w:r w:rsidRPr="00741614">
        <w:rPr>
          <w:rFonts w:cstheme="minorHAnsi"/>
        </w:rPr>
        <w:t xml:space="preserve">Con el crecimiento del volumen de datos (aproximadamente </w:t>
      </w:r>
      <w:r w:rsidRPr="00741614">
        <w:rPr>
          <w:rFonts w:cstheme="minorHAnsi"/>
          <w:highlight w:val="cyan"/>
        </w:rPr>
        <w:t>300.000</w:t>
      </w:r>
      <w:r w:rsidRPr="00741614">
        <w:rPr>
          <w:rFonts w:cstheme="minorHAnsi"/>
        </w:rPr>
        <w:t xml:space="preserve"> registros totales), se consideró necesario analizar el rendimiento de ciertas consultas analíticas, especialmente aquellas que involucran múltiples JOIN y agregaciones sobre las tablas Ventas y </w:t>
      </w:r>
      <w:proofErr w:type="spellStart"/>
      <w:r w:rsidRPr="00741614">
        <w:rPr>
          <w:rFonts w:cstheme="minorHAnsi"/>
        </w:rPr>
        <w:t>Detalle_Ventas</w:t>
      </w:r>
      <w:proofErr w:type="spellEnd"/>
      <w:r w:rsidRPr="00741614">
        <w:rPr>
          <w:rFonts w:cstheme="minorHAnsi"/>
        </w:rPr>
        <w:t>.</w:t>
      </w:r>
    </w:p>
    <w:p w14:paraId="6AAED413" w14:textId="77777777" w:rsidR="000A5BF7" w:rsidRPr="00741614" w:rsidRDefault="000A5BF7" w:rsidP="000A5BF7">
      <w:pPr>
        <w:ind w:left="0" w:right="0"/>
        <w:rPr>
          <w:rFonts w:cstheme="minorHAnsi"/>
        </w:rPr>
      </w:pPr>
      <w:r w:rsidRPr="00741614">
        <w:rPr>
          <w:rFonts w:cstheme="minorHAnsi"/>
        </w:rPr>
        <w:t>Los índices son estructuras que permiten acelerar la búsqueda de información dentro de una tabla, optimizando el acceso a los datos cuando se filtra, agrupa o relaciona información mediante claves.</w:t>
      </w:r>
    </w:p>
    <w:p w14:paraId="500ACBB8" w14:textId="77777777" w:rsidR="000A5BF7" w:rsidRPr="00741614" w:rsidRDefault="000A5BF7" w:rsidP="000A5BF7">
      <w:pPr>
        <w:ind w:left="0" w:right="0"/>
        <w:rPr>
          <w:rFonts w:cstheme="minorHAnsi"/>
        </w:rPr>
      </w:pPr>
      <w:r w:rsidRPr="00741614">
        <w:rPr>
          <w:rFonts w:cstheme="minorHAnsi"/>
        </w:rPr>
        <w:t xml:space="preserve">En este proyecto se implementaron índices no </w:t>
      </w:r>
      <w:proofErr w:type="spellStart"/>
      <w:r w:rsidRPr="00741614">
        <w:rPr>
          <w:rFonts w:cstheme="minorHAnsi"/>
        </w:rPr>
        <w:t>clusterizados</w:t>
      </w:r>
      <w:proofErr w:type="spellEnd"/>
      <w:r w:rsidRPr="00741614">
        <w:rPr>
          <w:rFonts w:cstheme="minorHAnsi"/>
        </w:rPr>
        <w:t xml:space="preserve"> sobre columnas utilizadas con mayor frecuencia en:</w:t>
      </w:r>
    </w:p>
    <w:p w14:paraId="4936447C" w14:textId="77777777" w:rsidR="000A5BF7" w:rsidRPr="00741614" w:rsidRDefault="000A5BF7" w:rsidP="001A50DB">
      <w:pPr>
        <w:pStyle w:val="Prrafodelista"/>
        <w:numPr>
          <w:ilvl w:val="0"/>
          <w:numId w:val="32"/>
        </w:numPr>
        <w:ind w:right="0"/>
        <w:rPr>
          <w:rFonts w:cstheme="minorHAnsi"/>
        </w:rPr>
      </w:pPr>
      <w:r w:rsidRPr="00741614">
        <w:rPr>
          <w:rFonts w:cstheme="minorHAnsi"/>
        </w:rPr>
        <w:t>Cláusulas WHERE</w:t>
      </w:r>
    </w:p>
    <w:p w14:paraId="41EE1F70" w14:textId="77777777" w:rsidR="000A5BF7" w:rsidRPr="00741614" w:rsidRDefault="000A5BF7" w:rsidP="001A50DB">
      <w:pPr>
        <w:pStyle w:val="Prrafodelista"/>
        <w:numPr>
          <w:ilvl w:val="0"/>
          <w:numId w:val="32"/>
        </w:numPr>
        <w:ind w:right="0"/>
        <w:rPr>
          <w:rFonts w:cstheme="minorHAnsi"/>
        </w:rPr>
      </w:pPr>
      <w:r w:rsidRPr="00741614">
        <w:rPr>
          <w:rFonts w:cstheme="minorHAnsi"/>
        </w:rPr>
        <w:t>JOIN entre tablas</w:t>
      </w:r>
    </w:p>
    <w:p w14:paraId="6738F615" w14:textId="77777777" w:rsidR="000A5BF7" w:rsidRPr="00741614" w:rsidRDefault="000A5BF7" w:rsidP="001A50DB">
      <w:pPr>
        <w:pStyle w:val="Prrafodelista"/>
        <w:numPr>
          <w:ilvl w:val="0"/>
          <w:numId w:val="32"/>
        </w:numPr>
        <w:ind w:right="0"/>
        <w:rPr>
          <w:rFonts w:cstheme="minorHAnsi"/>
        </w:rPr>
      </w:pPr>
      <w:r w:rsidRPr="00741614">
        <w:rPr>
          <w:rFonts w:cstheme="minorHAnsi"/>
        </w:rPr>
        <w:t>Agrupaciones (GROUP BY)</w:t>
      </w:r>
    </w:p>
    <w:p w14:paraId="0F458123" w14:textId="77777777" w:rsidR="000A5BF7" w:rsidRPr="00741614" w:rsidRDefault="000A5BF7" w:rsidP="000A5BF7">
      <w:pPr>
        <w:ind w:left="0" w:right="0"/>
        <w:rPr>
          <w:rFonts w:cstheme="minorHAnsi"/>
        </w:rPr>
      </w:pPr>
      <w:r w:rsidRPr="00741614">
        <w:rPr>
          <w:rFonts w:cstheme="minorHAnsi"/>
        </w:rPr>
        <w:t>El objetivo fue comparar el comportamiento de determinadas consultas antes y después de la creación de los índices, observando:</w:t>
      </w:r>
    </w:p>
    <w:p w14:paraId="7877D8B4" w14:textId="77777777" w:rsidR="000A5BF7" w:rsidRPr="00741614" w:rsidRDefault="000A5BF7" w:rsidP="001A50DB">
      <w:pPr>
        <w:pStyle w:val="Prrafodelista"/>
        <w:numPr>
          <w:ilvl w:val="0"/>
          <w:numId w:val="33"/>
        </w:numPr>
        <w:ind w:right="0"/>
        <w:rPr>
          <w:rFonts w:cstheme="minorHAnsi"/>
        </w:rPr>
      </w:pPr>
      <w:r w:rsidRPr="00741614">
        <w:rPr>
          <w:rFonts w:cstheme="minorHAnsi"/>
        </w:rPr>
        <w:t>Cambios en el plan de ejecución</w:t>
      </w:r>
    </w:p>
    <w:p w14:paraId="28C16C0D" w14:textId="77777777" w:rsidR="000A5BF7" w:rsidRPr="00741614" w:rsidRDefault="000A5BF7" w:rsidP="001A50DB">
      <w:pPr>
        <w:pStyle w:val="Prrafodelista"/>
        <w:numPr>
          <w:ilvl w:val="0"/>
          <w:numId w:val="33"/>
        </w:numPr>
        <w:ind w:right="0"/>
        <w:rPr>
          <w:rFonts w:cstheme="minorHAnsi"/>
        </w:rPr>
      </w:pPr>
      <w:r w:rsidRPr="00741614">
        <w:rPr>
          <w:rFonts w:cstheme="minorHAnsi"/>
        </w:rPr>
        <w:t>Reducción de lecturas completas de tabla</w:t>
      </w:r>
    </w:p>
    <w:p w14:paraId="1F5AEF8A" w14:textId="77777777" w:rsidR="000A5BF7" w:rsidRPr="00741614" w:rsidRDefault="000A5BF7" w:rsidP="001A50DB">
      <w:pPr>
        <w:pStyle w:val="Prrafodelista"/>
        <w:numPr>
          <w:ilvl w:val="0"/>
          <w:numId w:val="33"/>
        </w:numPr>
        <w:ind w:right="0"/>
        <w:rPr>
          <w:rFonts w:cstheme="minorHAnsi"/>
        </w:rPr>
      </w:pPr>
      <w:r w:rsidRPr="00741614">
        <w:rPr>
          <w:rFonts w:cstheme="minorHAnsi"/>
        </w:rPr>
        <w:t>Mejora en tiempos de respuesta</w:t>
      </w:r>
    </w:p>
    <w:p w14:paraId="7EA4392D" w14:textId="77C8B3A2" w:rsidR="000A5BF7" w:rsidRPr="00741614" w:rsidRDefault="000A5BF7" w:rsidP="000A5BF7">
      <w:pPr>
        <w:ind w:left="0" w:right="0"/>
        <w:rPr>
          <w:rFonts w:cstheme="minorHAnsi"/>
        </w:rPr>
      </w:pPr>
      <w:r w:rsidRPr="00741614">
        <w:rPr>
          <w:rFonts w:cstheme="minorHAnsi"/>
        </w:rPr>
        <w:t>Este análisis permitió comprender cómo el motor de SQL Server optimiza las consultas cuando dispone de estructuras adecuadas de acceso, reforzando la importancia del diseño orientado a performance en entornos con grandes volúmenes de datos.</w:t>
      </w:r>
    </w:p>
    <w:p w14:paraId="69A033AD" w14:textId="514A274D" w:rsidR="00531A48" w:rsidRPr="00741614" w:rsidRDefault="00531A48" w:rsidP="000A5BF7">
      <w:pPr>
        <w:ind w:left="0" w:right="0"/>
        <w:rPr>
          <w:rFonts w:cstheme="minorHAnsi"/>
        </w:rPr>
      </w:pPr>
    </w:p>
    <w:p w14:paraId="24D294A8" w14:textId="0393ACFE" w:rsidR="009F5AE2" w:rsidRPr="00741614" w:rsidRDefault="009F5AE2" w:rsidP="000A5BF7">
      <w:pPr>
        <w:ind w:left="0" w:right="0"/>
        <w:rPr>
          <w:rFonts w:cstheme="minorHAnsi"/>
          <w:b/>
        </w:rPr>
      </w:pPr>
      <w:r w:rsidRPr="00741614">
        <w:rPr>
          <w:rFonts w:cstheme="minorHAnsi"/>
          <w:b/>
        </w:rPr>
        <w:t>Análisis y resultados obtenidos</w:t>
      </w:r>
    </w:p>
    <w:p w14:paraId="6794242A" w14:textId="536044C5" w:rsidR="00531A48" w:rsidRPr="00741614" w:rsidRDefault="00531A48" w:rsidP="00531A48">
      <w:pPr>
        <w:ind w:left="0" w:right="0"/>
        <w:rPr>
          <w:rFonts w:cstheme="minorHAnsi"/>
        </w:rPr>
      </w:pPr>
      <w:r w:rsidRPr="00741614">
        <w:rPr>
          <w:rFonts w:cstheme="minorHAnsi"/>
        </w:rPr>
        <w:t xml:space="preserve">Antes de crear el índice, la consulta recorría la tabla completa </w:t>
      </w:r>
      <w:proofErr w:type="spellStart"/>
      <w:r w:rsidRPr="00741614">
        <w:rPr>
          <w:rFonts w:cstheme="minorHAnsi"/>
        </w:rPr>
        <w:t>Detalle_Ventas</w:t>
      </w:r>
      <w:proofErr w:type="spellEnd"/>
      <w:r w:rsidRPr="00741614">
        <w:rPr>
          <w:rFonts w:cstheme="minorHAnsi"/>
        </w:rPr>
        <w:t xml:space="preserve"> para poder realizar el JOIN y los cálculos. Esto generaba 1078 lecturas lógicas y un tiempo de ejecución de 360 ms.</w:t>
      </w:r>
    </w:p>
    <w:p w14:paraId="1B99F5E6" w14:textId="77BBC18C" w:rsidR="00531A48" w:rsidRPr="00741614" w:rsidRDefault="00531A48" w:rsidP="00531A48">
      <w:pPr>
        <w:ind w:left="0" w:right="0"/>
        <w:rPr>
          <w:rFonts w:cstheme="minorHAnsi"/>
        </w:rPr>
      </w:pPr>
      <w:r w:rsidRPr="00741614">
        <w:rPr>
          <w:rFonts w:cstheme="minorHAnsi"/>
        </w:rPr>
        <w:t xml:space="preserve">Luego de crear un índice sobre la columna </w:t>
      </w:r>
      <w:proofErr w:type="spellStart"/>
      <w:r w:rsidRPr="00741614">
        <w:rPr>
          <w:rFonts w:cstheme="minorHAnsi"/>
        </w:rPr>
        <w:t>ID_Venta</w:t>
      </w:r>
      <w:proofErr w:type="spellEnd"/>
      <w:r w:rsidRPr="00741614">
        <w:rPr>
          <w:rFonts w:cstheme="minorHAnsi"/>
        </w:rPr>
        <w:t>, el motor comenzó a utilizar esa estructura optimizada en lugar de recorrer toda la tabla.</w:t>
      </w:r>
      <w:r w:rsidR="009F5AE2" w:rsidRPr="00741614">
        <w:rPr>
          <w:rFonts w:cstheme="minorHAnsi"/>
        </w:rPr>
        <w:t xml:space="preserve"> </w:t>
      </w:r>
      <w:r w:rsidRPr="00741614">
        <w:rPr>
          <w:rFonts w:cstheme="minorHAnsi"/>
        </w:rPr>
        <w:t>Las lecturas bajaron a 662 y el tiempo de ejecución se redujo a 302 ms.</w:t>
      </w:r>
    </w:p>
    <w:p w14:paraId="200995E7" w14:textId="09DE1F7B" w:rsidR="00531A48" w:rsidRPr="00741614" w:rsidRDefault="00531A48" w:rsidP="00531A48">
      <w:pPr>
        <w:ind w:left="0" w:right="0"/>
        <w:rPr>
          <w:rFonts w:cstheme="minorHAnsi"/>
        </w:rPr>
      </w:pPr>
      <w:r w:rsidRPr="00741614">
        <w:rPr>
          <w:rFonts w:cstheme="minorHAnsi"/>
        </w:rPr>
        <w:t>Aunque la mejora no es extrema, demuestra cómo el uso de índices puede reducir el trabajo que realiza el motor de base de datos al ejecutar consultas analíticas.</w:t>
      </w:r>
    </w:p>
    <w:p w14:paraId="2AC88713" w14:textId="77777777" w:rsidR="00531A48" w:rsidRPr="00741614" w:rsidRDefault="00531A48" w:rsidP="00531A48">
      <w:pPr>
        <w:ind w:left="0" w:right="0"/>
        <w:rPr>
          <w:rFonts w:cstheme="minorHAnsi"/>
          <w:b/>
        </w:rPr>
      </w:pPr>
    </w:p>
    <w:p w14:paraId="69F2BAAB" w14:textId="77777777" w:rsidR="00531A48" w:rsidRPr="00741614" w:rsidRDefault="00531A48" w:rsidP="00531A48">
      <w:pPr>
        <w:ind w:left="0" w:right="0"/>
        <w:rPr>
          <w:rFonts w:cstheme="minorHAnsi"/>
          <w:b/>
        </w:rPr>
      </w:pPr>
      <w:r w:rsidRPr="00741614">
        <w:rPr>
          <w:rFonts w:cstheme="minorHAnsi"/>
          <w:b/>
        </w:rPr>
        <w:t>6. Índices y Análisis de Performance</w:t>
      </w:r>
    </w:p>
    <w:p w14:paraId="58FBD789" w14:textId="296A757F" w:rsidR="00531A48" w:rsidRPr="00741614" w:rsidRDefault="00531A48" w:rsidP="00531A48">
      <w:pPr>
        <w:ind w:left="0" w:right="0"/>
        <w:rPr>
          <w:rFonts w:cstheme="minorHAnsi"/>
          <w:b/>
        </w:rPr>
      </w:pPr>
      <w:r w:rsidRPr="00741614">
        <w:rPr>
          <w:rFonts w:cstheme="minorHAnsi"/>
          <w:b/>
        </w:rPr>
        <w:t>6.1 Prueba de optimización sobre consulta de evolución mensual</w:t>
      </w:r>
    </w:p>
    <w:p w14:paraId="20D62AB0" w14:textId="742A4B5F" w:rsidR="00531A48" w:rsidRPr="00741614" w:rsidRDefault="00531A48" w:rsidP="00531A48">
      <w:pPr>
        <w:ind w:left="0" w:right="0"/>
        <w:rPr>
          <w:rFonts w:cstheme="minorHAnsi"/>
        </w:rPr>
      </w:pPr>
      <w:r w:rsidRPr="00741614">
        <w:rPr>
          <w:rFonts w:cstheme="minorHAnsi"/>
        </w:rPr>
        <w:lastRenderedPageBreak/>
        <w:t>Para evaluar el impacto de los índices en el rendimiento, se realizó una prueba comparando la ejecución de una consulta antes y después de crear un índice.</w:t>
      </w:r>
    </w:p>
    <w:p w14:paraId="04152979" w14:textId="6D7A46F7" w:rsidR="00531A48" w:rsidRPr="00741614" w:rsidRDefault="00531A48" w:rsidP="001A50DB">
      <w:pPr>
        <w:pStyle w:val="Prrafodelista"/>
        <w:numPr>
          <w:ilvl w:val="0"/>
          <w:numId w:val="35"/>
        </w:numPr>
        <w:ind w:right="0"/>
        <w:rPr>
          <w:rFonts w:cstheme="minorHAnsi"/>
          <w:b/>
        </w:rPr>
      </w:pPr>
      <w:r w:rsidRPr="00741614">
        <w:rPr>
          <w:rFonts w:cstheme="minorHAnsi"/>
          <w:b/>
        </w:rPr>
        <w:t>Ejecución SIN índice</w:t>
      </w:r>
    </w:p>
    <w:p w14:paraId="3AE4AE25" w14:textId="77777777" w:rsidR="00531A48" w:rsidRPr="00741614" w:rsidRDefault="00531A48" w:rsidP="00531A48">
      <w:pPr>
        <w:ind w:left="0" w:right="0"/>
        <w:rPr>
          <w:rFonts w:cstheme="minorHAnsi"/>
          <w:u w:val="single"/>
        </w:rPr>
      </w:pPr>
      <w:r w:rsidRPr="00741614">
        <w:rPr>
          <w:rFonts w:cstheme="minorHAnsi"/>
          <w:u w:val="single"/>
        </w:rPr>
        <w:t>Lecturas lógicas:</w:t>
      </w:r>
    </w:p>
    <w:p w14:paraId="0FC40AF6" w14:textId="10E9AD0C" w:rsidR="00531A48" w:rsidRPr="00741614" w:rsidRDefault="00531A48" w:rsidP="00531A48">
      <w:pPr>
        <w:ind w:left="0" w:right="0"/>
        <w:rPr>
          <w:rFonts w:cstheme="minorHAnsi"/>
        </w:rPr>
      </w:pPr>
      <w:proofErr w:type="spellStart"/>
      <w:r w:rsidRPr="00741614">
        <w:rPr>
          <w:rFonts w:cstheme="minorHAnsi"/>
        </w:rPr>
        <w:t>Detalle_Ventas</w:t>
      </w:r>
      <w:proofErr w:type="spellEnd"/>
      <w:r w:rsidR="009F5AE2" w:rsidRPr="00741614">
        <w:rPr>
          <w:rFonts w:cstheme="minorHAnsi"/>
        </w:rPr>
        <w:t xml:space="preserve">: </w:t>
      </w:r>
      <w:r w:rsidRPr="00741614">
        <w:rPr>
          <w:rFonts w:cstheme="minorHAnsi"/>
        </w:rPr>
        <w:t>1078</w:t>
      </w:r>
    </w:p>
    <w:p w14:paraId="4F3B9F00" w14:textId="760C6E8F" w:rsidR="00531A48" w:rsidRPr="00741614" w:rsidRDefault="00531A48" w:rsidP="00531A48">
      <w:pPr>
        <w:ind w:left="0" w:right="0"/>
        <w:rPr>
          <w:rFonts w:cstheme="minorHAnsi"/>
        </w:rPr>
      </w:pPr>
      <w:r w:rsidRPr="00741614">
        <w:rPr>
          <w:rFonts w:cstheme="minorHAnsi"/>
        </w:rPr>
        <w:t>Tiempo de ejecución</w:t>
      </w:r>
      <w:r w:rsidR="009F5AE2" w:rsidRPr="00741614">
        <w:rPr>
          <w:rFonts w:cstheme="minorHAnsi"/>
        </w:rPr>
        <w:t xml:space="preserve">: </w:t>
      </w:r>
      <w:r w:rsidRPr="00741614">
        <w:rPr>
          <w:rFonts w:cstheme="minorHAnsi"/>
        </w:rPr>
        <w:t>360 ms</w:t>
      </w:r>
    </w:p>
    <w:p w14:paraId="3351C97E" w14:textId="0148A4D9" w:rsidR="00531A48" w:rsidRPr="00741614" w:rsidRDefault="00531A48" w:rsidP="00531A48">
      <w:pPr>
        <w:ind w:left="0" w:right="0"/>
        <w:rPr>
          <w:rFonts w:cstheme="minorHAnsi"/>
        </w:rPr>
      </w:pPr>
      <w:r w:rsidRPr="00741614">
        <w:rPr>
          <w:rFonts w:cstheme="minorHAnsi"/>
        </w:rPr>
        <w:t>Plan de ejecución:</w:t>
      </w:r>
      <w:r w:rsidR="009F5AE2" w:rsidRPr="00741614">
        <w:rPr>
          <w:rFonts w:cstheme="minorHAnsi"/>
        </w:rPr>
        <w:t xml:space="preserve"> </w:t>
      </w:r>
      <w:r w:rsidRPr="00741614">
        <w:rPr>
          <w:rFonts w:cstheme="minorHAnsi"/>
        </w:rPr>
        <w:t xml:space="preserve">Se observa un </w:t>
      </w:r>
      <w:proofErr w:type="spellStart"/>
      <w:r w:rsidRPr="00741614">
        <w:rPr>
          <w:rFonts w:cstheme="minorHAnsi"/>
        </w:rPr>
        <w:t>Clustered</w:t>
      </w:r>
      <w:proofErr w:type="spellEnd"/>
      <w:r w:rsidRPr="00741614">
        <w:rPr>
          <w:rFonts w:cstheme="minorHAnsi"/>
        </w:rPr>
        <w:t xml:space="preserve"> </w:t>
      </w:r>
      <w:proofErr w:type="spellStart"/>
      <w:r w:rsidRPr="00741614">
        <w:rPr>
          <w:rFonts w:cstheme="minorHAnsi"/>
        </w:rPr>
        <w:t>Index</w:t>
      </w:r>
      <w:proofErr w:type="spellEnd"/>
      <w:r w:rsidRPr="00741614">
        <w:rPr>
          <w:rFonts w:cstheme="minorHAnsi"/>
        </w:rPr>
        <w:t xml:space="preserve"> </w:t>
      </w:r>
      <w:proofErr w:type="spellStart"/>
      <w:r w:rsidRPr="00741614">
        <w:rPr>
          <w:rFonts w:cstheme="minorHAnsi"/>
        </w:rPr>
        <w:t>Scan</w:t>
      </w:r>
      <w:proofErr w:type="spellEnd"/>
      <w:r w:rsidRPr="00741614">
        <w:rPr>
          <w:rFonts w:cstheme="minorHAnsi"/>
        </w:rPr>
        <w:t>, lo que indica que el motor recorre la tabla completa para resolver la consulta.</w:t>
      </w:r>
    </w:p>
    <w:p w14:paraId="5A7DC747" w14:textId="7D1B4A51" w:rsidR="00531A48" w:rsidRPr="00741614" w:rsidRDefault="00531A48" w:rsidP="00531A48">
      <w:pPr>
        <w:ind w:left="0" w:right="0"/>
        <w:rPr>
          <w:rFonts w:cstheme="minorHAnsi"/>
        </w:rPr>
      </w:pPr>
      <w:r w:rsidRPr="00741614">
        <w:rPr>
          <w:rFonts w:cstheme="minorHAnsi"/>
        </w:rPr>
        <w:t>(Ver imagen en carpeta /</w:t>
      </w:r>
      <w:proofErr w:type="spellStart"/>
      <w:r w:rsidRPr="00741614">
        <w:rPr>
          <w:rFonts w:cstheme="minorHAnsi"/>
        </w:rPr>
        <w:t>img</w:t>
      </w:r>
      <w:proofErr w:type="spellEnd"/>
      <w:r w:rsidRPr="00741614">
        <w:rPr>
          <w:rFonts w:cstheme="minorHAnsi"/>
        </w:rPr>
        <w:t>/ – Plan_sin_indice.png)</w:t>
      </w:r>
    </w:p>
    <w:p w14:paraId="1AFEF4D9" w14:textId="77777777" w:rsidR="009F5AE2" w:rsidRPr="00741614" w:rsidRDefault="009F5AE2" w:rsidP="00531A48">
      <w:pPr>
        <w:ind w:left="0" w:right="0"/>
        <w:rPr>
          <w:rFonts w:cstheme="minorHAnsi"/>
        </w:rPr>
      </w:pPr>
    </w:p>
    <w:p w14:paraId="546E57EA" w14:textId="52308547" w:rsidR="00531A48" w:rsidRPr="00741614" w:rsidRDefault="00531A48" w:rsidP="001A50DB">
      <w:pPr>
        <w:pStyle w:val="Prrafodelista"/>
        <w:numPr>
          <w:ilvl w:val="0"/>
          <w:numId w:val="35"/>
        </w:numPr>
        <w:ind w:right="0"/>
        <w:rPr>
          <w:rFonts w:cstheme="minorHAnsi"/>
          <w:b/>
        </w:rPr>
      </w:pPr>
      <w:r w:rsidRPr="00741614">
        <w:rPr>
          <w:rFonts w:cstheme="minorHAnsi"/>
          <w:b/>
        </w:rPr>
        <w:t>Ejecución CON índice</w:t>
      </w:r>
    </w:p>
    <w:p w14:paraId="282F8FBD" w14:textId="77777777" w:rsidR="00531A48" w:rsidRPr="00741614" w:rsidRDefault="00531A48" w:rsidP="00531A48">
      <w:pPr>
        <w:ind w:left="0" w:right="0"/>
        <w:rPr>
          <w:rFonts w:cstheme="minorHAnsi"/>
          <w:u w:val="single"/>
        </w:rPr>
      </w:pPr>
      <w:r w:rsidRPr="00741614">
        <w:rPr>
          <w:rFonts w:cstheme="minorHAnsi"/>
          <w:u w:val="single"/>
        </w:rPr>
        <w:t>Lecturas lógicas:</w:t>
      </w:r>
    </w:p>
    <w:p w14:paraId="43AA166F" w14:textId="4FB0A798" w:rsidR="00531A48" w:rsidRPr="00741614" w:rsidRDefault="00531A48" w:rsidP="00531A48">
      <w:pPr>
        <w:ind w:left="0" w:right="0"/>
        <w:rPr>
          <w:rFonts w:cstheme="minorHAnsi"/>
        </w:rPr>
      </w:pPr>
      <w:proofErr w:type="spellStart"/>
      <w:r w:rsidRPr="00741614">
        <w:rPr>
          <w:rFonts w:cstheme="minorHAnsi"/>
        </w:rPr>
        <w:t>Detalle_Ventas</w:t>
      </w:r>
      <w:proofErr w:type="spellEnd"/>
      <w:r w:rsidR="009F5AE2" w:rsidRPr="00741614">
        <w:rPr>
          <w:rFonts w:cstheme="minorHAnsi"/>
        </w:rPr>
        <w:t>:</w:t>
      </w:r>
      <w:r w:rsidRPr="00741614">
        <w:rPr>
          <w:rFonts w:cstheme="minorHAnsi"/>
        </w:rPr>
        <w:t xml:space="preserve"> 662</w:t>
      </w:r>
    </w:p>
    <w:p w14:paraId="6F2B72D1" w14:textId="77777777" w:rsidR="00531A48" w:rsidRPr="00741614" w:rsidRDefault="00531A48" w:rsidP="00531A48">
      <w:pPr>
        <w:ind w:left="0" w:right="0"/>
        <w:rPr>
          <w:rFonts w:cstheme="minorHAnsi"/>
        </w:rPr>
      </w:pPr>
    </w:p>
    <w:p w14:paraId="7889F090" w14:textId="58ADCF8F" w:rsidR="00531A48" w:rsidRPr="00741614" w:rsidRDefault="00531A48" w:rsidP="00531A48">
      <w:pPr>
        <w:ind w:left="0" w:right="0"/>
        <w:rPr>
          <w:rFonts w:cstheme="minorHAnsi"/>
        </w:rPr>
      </w:pPr>
      <w:r w:rsidRPr="00741614">
        <w:rPr>
          <w:rFonts w:cstheme="minorHAnsi"/>
        </w:rPr>
        <w:t>Tiempo de ejecución:</w:t>
      </w:r>
      <w:r w:rsidR="009F5AE2" w:rsidRPr="00741614">
        <w:rPr>
          <w:rFonts w:cstheme="minorHAnsi"/>
        </w:rPr>
        <w:t xml:space="preserve"> </w:t>
      </w:r>
      <w:r w:rsidRPr="00741614">
        <w:rPr>
          <w:rFonts w:cstheme="minorHAnsi"/>
        </w:rPr>
        <w:t>302 ms</w:t>
      </w:r>
    </w:p>
    <w:p w14:paraId="200292D2" w14:textId="74503C90" w:rsidR="00531A48" w:rsidRPr="00741614" w:rsidRDefault="00531A48" w:rsidP="00531A48">
      <w:pPr>
        <w:ind w:left="0" w:right="0"/>
        <w:rPr>
          <w:rFonts w:cstheme="minorHAnsi"/>
        </w:rPr>
      </w:pPr>
      <w:r w:rsidRPr="00741614">
        <w:rPr>
          <w:rFonts w:cstheme="minorHAnsi"/>
        </w:rPr>
        <w:t>Plan de ejecución:</w:t>
      </w:r>
      <w:r w:rsidR="009F5AE2" w:rsidRPr="00741614">
        <w:rPr>
          <w:rFonts w:cstheme="minorHAnsi"/>
        </w:rPr>
        <w:t xml:space="preserve"> </w:t>
      </w:r>
      <w:r w:rsidRPr="00741614">
        <w:rPr>
          <w:rFonts w:cstheme="minorHAnsi"/>
        </w:rPr>
        <w:t xml:space="preserve">Se observa un </w:t>
      </w:r>
      <w:proofErr w:type="spellStart"/>
      <w:r w:rsidRPr="00741614">
        <w:rPr>
          <w:rFonts w:cstheme="minorHAnsi"/>
        </w:rPr>
        <w:t>Index</w:t>
      </w:r>
      <w:proofErr w:type="spellEnd"/>
      <w:r w:rsidRPr="00741614">
        <w:rPr>
          <w:rFonts w:cstheme="minorHAnsi"/>
        </w:rPr>
        <w:t xml:space="preserve"> </w:t>
      </w:r>
      <w:proofErr w:type="spellStart"/>
      <w:r w:rsidRPr="00741614">
        <w:rPr>
          <w:rFonts w:cstheme="minorHAnsi"/>
        </w:rPr>
        <w:t>Scan</w:t>
      </w:r>
      <w:proofErr w:type="spellEnd"/>
      <w:r w:rsidRPr="00741614">
        <w:rPr>
          <w:rFonts w:cstheme="minorHAnsi"/>
        </w:rPr>
        <w:t xml:space="preserve"> (</w:t>
      </w:r>
      <w:proofErr w:type="spellStart"/>
      <w:r w:rsidRPr="00741614">
        <w:rPr>
          <w:rFonts w:cstheme="minorHAnsi"/>
        </w:rPr>
        <w:t>NonClustered</w:t>
      </w:r>
      <w:proofErr w:type="spellEnd"/>
      <w:r w:rsidRPr="00741614">
        <w:rPr>
          <w:rFonts w:cstheme="minorHAnsi"/>
        </w:rPr>
        <w:t>), indicando que el motor utiliza el índice creado en lugar de recorrer la tabla completa.</w:t>
      </w:r>
    </w:p>
    <w:p w14:paraId="00211DF7" w14:textId="77777777" w:rsidR="00531A48" w:rsidRPr="00741614" w:rsidRDefault="00531A48" w:rsidP="00531A48">
      <w:pPr>
        <w:ind w:left="0" w:right="0"/>
        <w:rPr>
          <w:rFonts w:cstheme="minorHAnsi"/>
        </w:rPr>
      </w:pPr>
      <w:r w:rsidRPr="00741614">
        <w:rPr>
          <w:rFonts w:cstheme="minorHAnsi"/>
        </w:rPr>
        <w:t>(Ver imagen en carpeta /</w:t>
      </w:r>
      <w:proofErr w:type="spellStart"/>
      <w:r w:rsidRPr="00741614">
        <w:rPr>
          <w:rFonts w:cstheme="minorHAnsi"/>
        </w:rPr>
        <w:t>img</w:t>
      </w:r>
      <w:proofErr w:type="spellEnd"/>
      <w:r w:rsidRPr="00741614">
        <w:rPr>
          <w:rFonts w:cstheme="minorHAnsi"/>
        </w:rPr>
        <w:t>/ – Plan_con_indice.png)</w:t>
      </w:r>
    </w:p>
    <w:p w14:paraId="11872AEE" w14:textId="77777777" w:rsidR="00531A48" w:rsidRPr="00741614" w:rsidRDefault="00531A48" w:rsidP="00531A48">
      <w:pPr>
        <w:ind w:left="0" w:right="0"/>
        <w:rPr>
          <w:rFonts w:cstheme="minorHAnsi"/>
        </w:rPr>
      </w:pPr>
    </w:p>
    <w:p w14:paraId="0986A7A9" w14:textId="6C27375F" w:rsidR="00531A48" w:rsidRPr="00741614" w:rsidRDefault="00531A48" w:rsidP="00531A48">
      <w:pPr>
        <w:ind w:left="0" w:right="0"/>
        <w:rPr>
          <w:rFonts w:cstheme="minorHAnsi"/>
          <w:b/>
        </w:rPr>
      </w:pPr>
      <w:r w:rsidRPr="00741614">
        <w:rPr>
          <w:rFonts w:cstheme="minorHAnsi"/>
          <w:b/>
        </w:rPr>
        <w:t>Conclusión</w:t>
      </w:r>
    </w:p>
    <w:p w14:paraId="0DDAACE9" w14:textId="77777777" w:rsidR="00531A48" w:rsidRPr="00741614" w:rsidRDefault="00531A48" w:rsidP="00531A48">
      <w:pPr>
        <w:ind w:left="0" w:right="0"/>
        <w:rPr>
          <w:rFonts w:cstheme="minorHAnsi"/>
        </w:rPr>
      </w:pPr>
      <w:r w:rsidRPr="00741614">
        <w:rPr>
          <w:rFonts w:cstheme="minorHAnsi"/>
        </w:rPr>
        <w:t>La creación del índice permitió reducir la cantidad de lecturas lógicas y el tiempo de ejecución.</w:t>
      </w:r>
    </w:p>
    <w:p w14:paraId="19281A41" w14:textId="77777777" w:rsidR="00531A48" w:rsidRPr="00741614" w:rsidRDefault="00531A48" w:rsidP="00531A48">
      <w:pPr>
        <w:ind w:left="0" w:right="0"/>
        <w:rPr>
          <w:rFonts w:cstheme="minorHAnsi"/>
        </w:rPr>
      </w:pPr>
      <w:r w:rsidRPr="00741614">
        <w:rPr>
          <w:rFonts w:cstheme="minorHAnsi"/>
        </w:rPr>
        <w:t>Esto demuestra que el uso de índices puede optimizar consultas que trabajan con grandes volúmenes de datos, especialmente cuando se realizan JOIN y agregaciones.</w:t>
      </w:r>
    </w:p>
    <w:p w14:paraId="6153338D" w14:textId="77777777" w:rsidR="00531A48" w:rsidRPr="00741614" w:rsidRDefault="00531A48" w:rsidP="00531A48">
      <w:pPr>
        <w:ind w:left="0" w:right="0"/>
        <w:rPr>
          <w:rFonts w:cstheme="minorHAnsi"/>
        </w:rPr>
      </w:pPr>
    </w:p>
    <w:p w14:paraId="7FF57238" w14:textId="4FED9F6F" w:rsidR="00531A48" w:rsidRPr="00741614" w:rsidRDefault="00531A48" w:rsidP="00531A48">
      <w:pPr>
        <w:ind w:left="0" w:right="0"/>
        <w:rPr>
          <w:rFonts w:cstheme="minorHAnsi"/>
        </w:rPr>
      </w:pPr>
      <w:r w:rsidRPr="00741614">
        <w:rPr>
          <w:rFonts w:cstheme="minorHAnsi"/>
        </w:rPr>
        <w:t>Las capturas correspondientes a las pruebas de rendimiento se encuentran en la carpeta /</w:t>
      </w:r>
      <w:proofErr w:type="spellStart"/>
      <w:r w:rsidRPr="00741614">
        <w:rPr>
          <w:rFonts w:cstheme="minorHAnsi"/>
        </w:rPr>
        <w:t>img</w:t>
      </w:r>
      <w:proofErr w:type="spellEnd"/>
      <w:r w:rsidRPr="00741614">
        <w:rPr>
          <w:rFonts w:cstheme="minorHAnsi"/>
        </w:rPr>
        <w:t>/, organizadas en orden comparativo (sin índice y con índice).</w:t>
      </w:r>
    </w:p>
    <w:p w14:paraId="7C1D72A1" w14:textId="77777777" w:rsidR="0082204A" w:rsidRPr="00741614" w:rsidRDefault="0082204A" w:rsidP="0082204A">
      <w:pPr>
        <w:pStyle w:val="Ttulo1"/>
        <w:rPr>
          <w:rFonts w:cstheme="minorHAnsi"/>
          <w:sz w:val="22"/>
          <w:szCs w:val="22"/>
        </w:rPr>
      </w:pPr>
    </w:p>
    <w:p w14:paraId="10C38201" w14:textId="692F1A89" w:rsidR="0082204A" w:rsidRPr="00741614" w:rsidRDefault="0082204A" w:rsidP="0082204A">
      <w:pPr>
        <w:pStyle w:val="Ttulo1"/>
        <w:rPr>
          <w:rFonts w:cstheme="minorHAnsi"/>
          <w:sz w:val="22"/>
          <w:szCs w:val="22"/>
        </w:rPr>
      </w:pPr>
      <w:bookmarkStart w:id="21" w:name="_Toc220442399"/>
      <w:r w:rsidRPr="00741614">
        <w:rPr>
          <w:rFonts w:cstheme="minorHAnsi"/>
          <w:sz w:val="22"/>
          <w:szCs w:val="22"/>
        </w:rPr>
        <w:t>7. Resultados y Conclusiones</w:t>
      </w:r>
      <w:bookmarkEnd w:id="21"/>
    </w:p>
    <w:p w14:paraId="375F090D" w14:textId="718E5853" w:rsidR="0082204A" w:rsidRPr="00741614" w:rsidRDefault="00F85B04" w:rsidP="0082204A">
      <w:pPr>
        <w:ind w:left="0" w:right="0"/>
        <w:rPr>
          <w:rFonts w:cstheme="minorHAnsi"/>
          <w:lang w:val="es-ES"/>
        </w:rPr>
      </w:pPr>
      <w:r w:rsidRPr="00741614">
        <w:rPr>
          <w:rFonts w:cstheme="minorHAnsi"/>
          <w:lang w:val="es-ES"/>
        </w:rPr>
        <w:t>A continuación, s</w:t>
      </w:r>
      <w:r w:rsidR="0082204A" w:rsidRPr="00741614">
        <w:rPr>
          <w:rFonts w:cstheme="minorHAnsi"/>
          <w:lang w:val="es-ES"/>
        </w:rPr>
        <w:t>e presentan los principales resultados obtenidos a partir del análisis de datos, validando o refutando las hipótesis planteadas inicialmente.</w:t>
      </w:r>
    </w:p>
    <w:p w14:paraId="7CDF6D85" w14:textId="5F06B3EC" w:rsidR="00193A26" w:rsidRPr="00741614" w:rsidRDefault="00193A26" w:rsidP="0082204A">
      <w:pPr>
        <w:ind w:left="0" w:right="0"/>
        <w:rPr>
          <w:rFonts w:cstheme="minorHAnsi"/>
          <w:lang w:val="es-ES"/>
        </w:rPr>
      </w:pPr>
    </w:p>
    <w:p w14:paraId="7A55785A"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1:</w:t>
      </w:r>
      <w:r w:rsidRPr="00741614">
        <w:rPr>
          <w:rFonts w:cstheme="minorHAnsi"/>
          <w:b/>
          <w:lang w:val="es-ES"/>
        </w:rPr>
        <w:t xml:space="preserve"> Análisis de unidades totales por venta</w:t>
      </w:r>
    </w:p>
    <w:p w14:paraId="5EB96FED" w14:textId="19B2F256" w:rsidR="00063D2E" w:rsidRPr="00741614" w:rsidRDefault="00063D2E" w:rsidP="00063D2E">
      <w:pPr>
        <w:ind w:left="0" w:right="0"/>
        <w:rPr>
          <w:rFonts w:cstheme="minorHAnsi"/>
          <w:lang w:val="es-ES"/>
        </w:rPr>
      </w:pPr>
      <w:r w:rsidRPr="00741614">
        <w:rPr>
          <w:rFonts w:cstheme="minorHAnsi"/>
          <w:lang w:val="es-ES"/>
        </w:rPr>
        <w:t>Resultado:</w:t>
      </w:r>
      <w:r w:rsidR="005E751C" w:rsidRPr="00741614">
        <w:rPr>
          <w:rFonts w:cstheme="minorHAnsi"/>
          <w:lang w:val="es-ES"/>
        </w:rPr>
        <w:t xml:space="preserve"> </w:t>
      </w:r>
      <w:r w:rsidRPr="00741614">
        <w:rPr>
          <w:rFonts w:cstheme="minorHAnsi"/>
          <w:lang w:val="es-ES"/>
        </w:rPr>
        <w:t>Promedio de unidades por venta: 75 unidades</w:t>
      </w:r>
    </w:p>
    <w:p w14:paraId="4557681A" w14:textId="08E99AE8" w:rsidR="00063D2E" w:rsidRPr="00741614" w:rsidRDefault="00063D2E" w:rsidP="00063D2E">
      <w:pPr>
        <w:ind w:left="0" w:right="0"/>
        <w:rPr>
          <w:rFonts w:cstheme="minorHAnsi"/>
          <w:lang w:val="es-ES"/>
        </w:rPr>
      </w:pPr>
      <w:r w:rsidRPr="00741614">
        <w:rPr>
          <w:rFonts w:cstheme="minorHAnsi"/>
          <w:lang w:val="es-ES"/>
        </w:rPr>
        <w:t>Mínimo: 2 unidades</w:t>
      </w:r>
    </w:p>
    <w:p w14:paraId="45419A17" w14:textId="77777777" w:rsidR="00063D2E" w:rsidRPr="00741614" w:rsidRDefault="00063D2E" w:rsidP="00063D2E">
      <w:pPr>
        <w:ind w:left="0" w:right="0"/>
        <w:rPr>
          <w:rFonts w:cstheme="minorHAnsi"/>
          <w:lang w:val="es-ES"/>
        </w:rPr>
      </w:pPr>
      <w:r w:rsidRPr="00741614">
        <w:rPr>
          <w:rFonts w:cstheme="minorHAnsi"/>
          <w:lang w:val="es-ES"/>
        </w:rPr>
        <w:lastRenderedPageBreak/>
        <w:t>Máximo: 359 unidades</w:t>
      </w:r>
    </w:p>
    <w:p w14:paraId="00C14CBC" w14:textId="77777777" w:rsidR="00063D2E" w:rsidRPr="00741614" w:rsidRDefault="00063D2E" w:rsidP="00063D2E">
      <w:pPr>
        <w:ind w:left="0" w:right="0"/>
        <w:rPr>
          <w:rFonts w:cstheme="minorHAnsi"/>
          <w:lang w:val="es-ES"/>
        </w:rPr>
      </w:pPr>
    </w:p>
    <w:p w14:paraId="12A97CC0" w14:textId="77777777" w:rsidR="00063D2E" w:rsidRPr="00741614" w:rsidRDefault="00063D2E" w:rsidP="00063D2E">
      <w:pPr>
        <w:ind w:left="0" w:right="0"/>
        <w:rPr>
          <w:rFonts w:cstheme="minorHAnsi"/>
          <w:b/>
          <w:lang w:val="es-ES"/>
        </w:rPr>
      </w:pPr>
      <w:r w:rsidRPr="00741614">
        <w:rPr>
          <w:rFonts w:cstheme="minorHAnsi"/>
          <w:b/>
          <w:lang w:val="es-ES"/>
        </w:rPr>
        <w:t>Análisis:</w:t>
      </w:r>
    </w:p>
    <w:p w14:paraId="0B238AED" w14:textId="77777777" w:rsidR="00063D2E" w:rsidRPr="00741614" w:rsidRDefault="00063D2E" w:rsidP="00063D2E">
      <w:pPr>
        <w:ind w:left="0" w:right="0"/>
        <w:rPr>
          <w:rFonts w:cstheme="minorHAnsi"/>
          <w:lang w:val="es-ES"/>
        </w:rPr>
      </w:pPr>
      <w:r w:rsidRPr="00741614">
        <w:rPr>
          <w:rFonts w:cstheme="minorHAnsi"/>
          <w:lang w:val="es-ES"/>
        </w:rPr>
        <w:t>El promedio de 75 unidades por operación confirma un comportamiento claramente mayorista. La amplitud entre mínimo y máximo (2 a 359) refleja la heterogeneidad de la cartera: conviven pequeños pedidos (posibles pruebas o clientes minoristas) con compras de gran volumen, probablemente de supermercados o clientes estacionales.</w:t>
      </w:r>
    </w:p>
    <w:p w14:paraId="6D95556A" w14:textId="77777777" w:rsidR="00063D2E" w:rsidRPr="00741614" w:rsidRDefault="00063D2E" w:rsidP="00063D2E">
      <w:pPr>
        <w:ind w:left="0" w:right="0"/>
        <w:rPr>
          <w:rFonts w:cstheme="minorHAnsi"/>
          <w:lang w:val="es-ES"/>
        </w:rPr>
      </w:pPr>
    </w:p>
    <w:p w14:paraId="14FAA541"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2:</w:t>
      </w:r>
      <w:r w:rsidRPr="00741614">
        <w:rPr>
          <w:rFonts w:cstheme="minorHAnsi"/>
          <w:b/>
          <w:lang w:val="es-ES"/>
        </w:rPr>
        <w:t xml:space="preserve"> Estado de ventas por año</w:t>
      </w:r>
    </w:p>
    <w:p w14:paraId="6934C006" w14:textId="04E85EAC" w:rsidR="00063D2E" w:rsidRPr="00741614" w:rsidRDefault="00063D2E" w:rsidP="00063D2E">
      <w:pPr>
        <w:ind w:left="0" w:right="0"/>
        <w:rPr>
          <w:rFonts w:cstheme="minorHAnsi"/>
          <w:b/>
          <w:lang w:val="es-ES"/>
        </w:rPr>
      </w:pPr>
      <w:r w:rsidRPr="00741614">
        <w:rPr>
          <w:rFonts w:cstheme="minorHAnsi"/>
          <w:b/>
          <w:lang w:val="es-ES"/>
        </w:rPr>
        <w:t>Resultado:</w:t>
      </w:r>
    </w:p>
    <w:p w14:paraId="461E8CD5" w14:textId="61849C49" w:rsidR="00063D2E" w:rsidRPr="00741614" w:rsidRDefault="00063D2E" w:rsidP="00063D2E">
      <w:pPr>
        <w:ind w:left="0" w:right="0"/>
        <w:rPr>
          <w:rFonts w:cstheme="minorHAnsi"/>
          <w:lang w:val="es-ES"/>
        </w:rPr>
      </w:pPr>
      <w:r w:rsidRPr="00741614">
        <w:rPr>
          <w:rFonts w:cstheme="minorHAnsi"/>
          <w:lang w:val="es-ES"/>
        </w:rPr>
        <w:t>2023: 16.666 ventas totales | 95,39% confirmadas | 768 canceladas</w:t>
      </w:r>
    </w:p>
    <w:p w14:paraId="2FA0EB00" w14:textId="376C9860" w:rsidR="00063D2E" w:rsidRPr="00741614" w:rsidRDefault="00063D2E" w:rsidP="00063D2E">
      <w:pPr>
        <w:ind w:left="0" w:right="0"/>
        <w:rPr>
          <w:rFonts w:cstheme="minorHAnsi"/>
          <w:lang w:val="es-ES"/>
        </w:rPr>
      </w:pPr>
      <w:r w:rsidRPr="00741614">
        <w:rPr>
          <w:rFonts w:cstheme="minorHAnsi"/>
          <w:lang w:val="es-ES"/>
        </w:rPr>
        <w:t>2024: 16.712 ventas totales | 94,76% confirmadas | 876 canceladas</w:t>
      </w:r>
    </w:p>
    <w:p w14:paraId="4B641F10" w14:textId="77777777" w:rsidR="00063D2E" w:rsidRPr="00741614" w:rsidRDefault="00063D2E" w:rsidP="00063D2E">
      <w:pPr>
        <w:ind w:left="0" w:right="0"/>
        <w:rPr>
          <w:rFonts w:cstheme="minorHAnsi"/>
          <w:lang w:val="es-ES"/>
        </w:rPr>
      </w:pPr>
      <w:r w:rsidRPr="00741614">
        <w:rPr>
          <w:rFonts w:cstheme="minorHAnsi"/>
          <w:lang w:val="es-ES"/>
        </w:rPr>
        <w:t>2025: 9.122 ventas totales | 94,86% confirmadas | 469 canceladas</w:t>
      </w:r>
    </w:p>
    <w:p w14:paraId="5B088E44" w14:textId="77777777" w:rsidR="00063D2E" w:rsidRPr="00741614" w:rsidRDefault="00063D2E" w:rsidP="00063D2E">
      <w:pPr>
        <w:ind w:left="0" w:right="0"/>
        <w:rPr>
          <w:rFonts w:cstheme="minorHAnsi"/>
          <w:lang w:val="es-ES"/>
        </w:rPr>
      </w:pPr>
    </w:p>
    <w:p w14:paraId="72469E4B" w14:textId="77777777" w:rsidR="00063D2E" w:rsidRPr="00741614" w:rsidRDefault="00063D2E" w:rsidP="00063D2E">
      <w:pPr>
        <w:ind w:left="0" w:right="0"/>
        <w:rPr>
          <w:rFonts w:cstheme="minorHAnsi"/>
          <w:b/>
          <w:lang w:val="es-ES"/>
        </w:rPr>
      </w:pPr>
      <w:r w:rsidRPr="00741614">
        <w:rPr>
          <w:rFonts w:cstheme="minorHAnsi"/>
          <w:b/>
          <w:lang w:val="es-ES"/>
        </w:rPr>
        <w:t>Análisis:</w:t>
      </w:r>
    </w:p>
    <w:p w14:paraId="1A338A0D" w14:textId="77777777" w:rsidR="00063D2E" w:rsidRPr="00741614" w:rsidRDefault="00063D2E" w:rsidP="00063D2E">
      <w:pPr>
        <w:ind w:left="0" w:right="0"/>
        <w:rPr>
          <w:rFonts w:cstheme="minorHAnsi"/>
          <w:lang w:val="es-ES"/>
        </w:rPr>
      </w:pPr>
      <w:r w:rsidRPr="00741614">
        <w:rPr>
          <w:rFonts w:cstheme="minorHAnsi"/>
          <w:lang w:val="es-ES"/>
        </w:rPr>
        <w:t>Las ventas confirmadas se mantienen estables por encima del 94% en los tres años, superando ampliamente el 80% hipotetizado. Esto indica un proceso comercial sólido y de calidad. La menor cantidad de ventas en 2025 responde a que el período analizado probablemente no cubre el año completo.</w:t>
      </w:r>
    </w:p>
    <w:p w14:paraId="4643D04A" w14:textId="77777777" w:rsidR="00063D2E" w:rsidRPr="00741614" w:rsidRDefault="00063D2E" w:rsidP="00063D2E">
      <w:pPr>
        <w:ind w:left="0" w:right="0"/>
        <w:rPr>
          <w:rFonts w:cstheme="minorHAnsi"/>
          <w:lang w:val="es-ES"/>
        </w:rPr>
      </w:pPr>
    </w:p>
    <w:p w14:paraId="329A903C"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3:</w:t>
      </w:r>
      <w:r w:rsidRPr="00741614">
        <w:rPr>
          <w:rFonts w:cstheme="minorHAnsi"/>
          <w:b/>
          <w:lang w:val="es-ES"/>
        </w:rPr>
        <w:t xml:space="preserve"> Método de pago más utilizado por año</w:t>
      </w:r>
    </w:p>
    <w:p w14:paraId="7422D27E" w14:textId="5C1E7E61" w:rsidR="00063D2E" w:rsidRPr="00741614" w:rsidRDefault="00063D2E" w:rsidP="00063D2E">
      <w:pPr>
        <w:ind w:left="0" w:right="0"/>
        <w:rPr>
          <w:rFonts w:cstheme="minorHAnsi"/>
          <w:b/>
          <w:lang w:val="es-ES"/>
        </w:rPr>
      </w:pPr>
      <w:r w:rsidRPr="00741614">
        <w:rPr>
          <w:rFonts w:cstheme="minorHAnsi"/>
          <w:b/>
          <w:lang w:val="es-ES"/>
        </w:rPr>
        <w:t>Resultado:</w:t>
      </w:r>
    </w:p>
    <w:p w14:paraId="41EFFA31" w14:textId="18E33179" w:rsidR="00063D2E" w:rsidRPr="00741614" w:rsidRDefault="00063D2E" w:rsidP="00063D2E">
      <w:pPr>
        <w:ind w:left="0" w:right="0"/>
        <w:rPr>
          <w:rFonts w:cstheme="minorHAnsi"/>
          <w:lang w:val="es-ES"/>
        </w:rPr>
      </w:pPr>
      <w:r w:rsidRPr="00741614">
        <w:rPr>
          <w:rFonts w:cstheme="minorHAnsi"/>
          <w:lang w:val="es-ES"/>
        </w:rPr>
        <w:t>2023: Tarjeta Crédito domina ampliamente (14.938 ventas, $4.334M facturados). Los otros métodos (débito, transferencia, efectivo) son marginales (~320 ventas c/u).</w:t>
      </w:r>
    </w:p>
    <w:p w14:paraId="65AD940B" w14:textId="5EEDA774" w:rsidR="00063D2E" w:rsidRPr="00741614" w:rsidRDefault="00063D2E" w:rsidP="00063D2E">
      <w:pPr>
        <w:ind w:left="0" w:right="0"/>
        <w:rPr>
          <w:rFonts w:cstheme="minorHAnsi"/>
          <w:lang w:val="es-ES"/>
        </w:rPr>
      </w:pPr>
      <w:r w:rsidRPr="00741614">
        <w:rPr>
          <w:rFonts w:cstheme="minorHAnsi"/>
          <w:lang w:val="es-ES"/>
        </w:rPr>
        <w:t>2024: Misma tendencia: Tarjeta Crédito (14.885 ventas, $9.018M) vs. el resto (~320 ventas c/u).</w:t>
      </w:r>
    </w:p>
    <w:p w14:paraId="4F1560C2" w14:textId="77777777" w:rsidR="00063D2E" w:rsidRPr="00741614" w:rsidRDefault="00063D2E" w:rsidP="00063D2E">
      <w:pPr>
        <w:ind w:left="0" w:right="0"/>
        <w:rPr>
          <w:rFonts w:cstheme="minorHAnsi"/>
          <w:lang w:val="es-ES"/>
        </w:rPr>
      </w:pPr>
      <w:r w:rsidRPr="00741614">
        <w:rPr>
          <w:rFonts w:cstheme="minorHAnsi"/>
          <w:lang w:val="es-ES"/>
        </w:rPr>
        <w:t>2025: Tarjeta Crédito sigue liderando (8.133 ventas, $6.822M), aunque con menor volumen por año incompleto.</w:t>
      </w:r>
    </w:p>
    <w:p w14:paraId="022DC880" w14:textId="77777777" w:rsidR="00063D2E" w:rsidRPr="00741614" w:rsidRDefault="00063D2E" w:rsidP="00063D2E">
      <w:pPr>
        <w:ind w:left="0" w:right="0"/>
        <w:rPr>
          <w:rFonts w:cstheme="minorHAnsi"/>
          <w:lang w:val="es-ES"/>
        </w:rPr>
      </w:pPr>
    </w:p>
    <w:p w14:paraId="6628F20A" w14:textId="344066EA" w:rsidR="00063D2E" w:rsidRPr="00741614" w:rsidRDefault="00063D2E" w:rsidP="00063D2E">
      <w:pPr>
        <w:ind w:left="0" w:right="0"/>
        <w:rPr>
          <w:rFonts w:cstheme="minorHAnsi"/>
          <w:b/>
          <w:lang w:val="es-ES"/>
        </w:rPr>
      </w:pPr>
      <w:r w:rsidRPr="00741614">
        <w:rPr>
          <w:rFonts w:cstheme="minorHAnsi"/>
          <w:b/>
          <w:lang w:val="es-ES"/>
        </w:rPr>
        <w:t>Análisis</w:t>
      </w:r>
    </w:p>
    <w:p w14:paraId="6909AD0C" w14:textId="1E29B85E" w:rsidR="00063D2E" w:rsidRPr="00741614" w:rsidRDefault="00063D2E" w:rsidP="00063D2E">
      <w:pPr>
        <w:ind w:left="0" w:right="0"/>
        <w:rPr>
          <w:rFonts w:cstheme="minorHAnsi"/>
          <w:lang w:val="es-ES"/>
        </w:rPr>
      </w:pPr>
      <w:r w:rsidRPr="00741614">
        <w:rPr>
          <w:rFonts w:cstheme="minorHAnsi"/>
          <w:b/>
          <w:lang w:val="es-ES"/>
        </w:rPr>
        <w:t>Hipótesis refutada:</w:t>
      </w:r>
      <w:r w:rsidRPr="00741614">
        <w:rPr>
          <w:rFonts w:cstheme="minorHAnsi"/>
          <w:lang w:val="es-ES"/>
        </w:rPr>
        <w:t xml:space="preserve"> La forma de pago predominante no es efectivo ni transferencia, sino Tarjeta de Crédito con una participación </w:t>
      </w:r>
      <w:r w:rsidR="005E751C" w:rsidRPr="00741614">
        <w:rPr>
          <w:rFonts w:cstheme="minorHAnsi"/>
          <w:lang w:val="es-ES"/>
        </w:rPr>
        <w:t>amplia</w:t>
      </w:r>
      <w:r w:rsidRPr="00741614">
        <w:rPr>
          <w:rFonts w:cstheme="minorHAnsi"/>
          <w:lang w:val="es-ES"/>
        </w:rPr>
        <w:t xml:space="preserve"> (&gt;90% de las ventas). Esto sugiere que los clientes valoran la financiación o los plazos que ofrece este medio, típico en relaciones B2B.</w:t>
      </w:r>
    </w:p>
    <w:p w14:paraId="33409DD8" w14:textId="77777777" w:rsidR="00063D2E" w:rsidRPr="00741614" w:rsidRDefault="00063D2E" w:rsidP="00063D2E">
      <w:pPr>
        <w:ind w:left="0" w:right="0"/>
        <w:rPr>
          <w:rFonts w:cstheme="minorHAnsi"/>
          <w:lang w:val="es-ES"/>
        </w:rPr>
      </w:pPr>
    </w:p>
    <w:p w14:paraId="50F4444E"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4:</w:t>
      </w:r>
      <w:r w:rsidRPr="00741614">
        <w:rPr>
          <w:rFonts w:cstheme="minorHAnsi"/>
          <w:b/>
          <w:lang w:val="es-ES"/>
        </w:rPr>
        <w:t xml:space="preserve"> Clientes según antigüedad</w:t>
      </w:r>
    </w:p>
    <w:p w14:paraId="39C4B287" w14:textId="4BDA5C7F" w:rsidR="00063D2E" w:rsidRPr="00741614" w:rsidRDefault="00063D2E" w:rsidP="00063D2E">
      <w:pPr>
        <w:ind w:left="0" w:right="0"/>
        <w:rPr>
          <w:rFonts w:cstheme="minorHAnsi"/>
          <w:b/>
          <w:lang w:val="es-ES"/>
        </w:rPr>
      </w:pPr>
      <w:r w:rsidRPr="00741614">
        <w:rPr>
          <w:rFonts w:cstheme="minorHAnsi"/>
          <w:b/>
          <w:lang w:val="es-ES"/>
        </w:rPr>
        <w:t>Resultado:</w:t>
      </w:r>
    </w:p>
    <w:p w14:paraId="40860FF4" w14:textId="131B5F70" w:rsidR="00063D2E" w:rsidRPr="00741614" w:rsidRDefault="00063D2E" w:rsidP="00063D2E">
      <w:pPr>
        <w:ind w:left="0" w:right="0"/>
        <w:rPr>
          <w:rFonts w:cstheme="minorHAnsi"/>
          <w:lang w:val="es-ES"/>
        </w:rPr>
      </w:pPr>
      <w:r w:rsidRPr="00741614">
        <w:rPr>
          <w:rFonts w:cstheme="minorHAnsi"/>
          <w:lang w:val="es-ES"/>
        </w:rPr>
        <w:lastRenderedPageBreak/>
        <w:t>0 a 2 años: 0 clientes</w:t>
      </w:r>
    </w:p>
    <w:p w14:paraId="26069F24" w14:textId="1C29035D" w:rsidR="00063D2E" w:rsidRPr="00741614" w:rsidRDefault="00063D2E" w:rsidP="00063D2E">
      <w:pPr>
        <w:ind w:left="0" w:right="0"/>
        <w:rPr>
          <w:rFonts w:cstheme="minorHAnsi"/>
          <w:lang w:val="es-ES"/>
        </w:rPr>
      </w:pPr>
      <w:r w:rsidRPr="00741614">
        <w:rPr>
          <w:rFonts w:cstheme="minorHAnsi"/>
          <w:lang w:val="es-ES"/>
        </w:rPr>
        <w:t>3 a 5 años: 390 clientes</w:t>
      </w:r>
    </w:p>
    <w:p w14:paraId="02C046E5" w14:textId="6C72B8AF" w:rsidR="00063D2E" w:rsidRPr="00741614" w:rsidRDefault="00063D2E" w:rsidP="00063D2E">
      <w:pPr>
        <w:ind w:left="0" w:right="0"/>
        <w:rPr>
          <w:rFonts w:cstheme="minorHAnsi"/>
          <w:lang w:val="es-ES"/>
        </w:rPr>
      </w:pPr>
      <w:r w:rsidRPr="00741614">
        <w:rPr>
          <w:rFonts w:cstheme="minorHAnsi"/>
          <w:lang w:val="es-ES"/>
        </w:rPr>
        <w:t>6 a 8 años: 180 clientes</w:t>
      </w:r>
    </w:p>
    <w:p w14:paraId="4E0A49B0" w14:textId="082410BB" w:rsidR="00063D2E" w:rsidRPr="00741614" w:rsidRDefault="00063D2E" w:rsidP="00063D2E">
      <w:pPr>
        <w:ind w:left="0" w:right="0"/>
        <w:rPr>
          <w:rFonts w:cstheme="minorHAnsi"/>
          <w:lang w:val="es-ES"/>
        </w:rPr>
      </w:pPr>
      <w:r w:rsidRPr="00741614">
        <w:rPr>
          <w:rFonts w:cstheme="minorHAnsi"/>
          <w:lang w:val="es-ES"/>
        </w:rPr>
        <w:t>9 a 11 años: 0 clientes</w:t>
      </w:r>
    </w:p>
    <w:p w14:paraId="7BB9D3D4" w14:textId="77777777" w:rsidR="00063D2E" w:rsidRPr="00741614" w:rsidRDefault="00063D2E" w:rsidP="00063D2E">
      <w:pPr>
        <w:ind w:left="0" w:right="0"/>
        <w:rPr>
          <w:rFonts w:cstheme="minorHAnsi"/>
          <w:lang w:val="es-ES"/>
        </w:rPr>
      </w:pPr>
      <w:r w:rsidRPr="00741614">
        <w:rPr>
          <w:rFonts w:cstheme="minorHAnsi"/>
          <w:lang w:val="es-ES"/>
        </w:rPr>
        <w:t>12 años o más: 0 clientes</w:t>
      </w:r>
    </w:p>
    <w:p w14:paraId="230065A0" w14:textId="77777777" w:rsidR="00063D2E" w:rsidRPr="00741614" w:rsidRDefault="00063D2E" w:rsidP="00063D2E">
      <w:pPr>
        <w:ind w:left="0" w:right="0"/>
        <w:rPr>
          <w:rFonts w:cstheme="minorHAnsi"/>
          <w:lang w:val="es-ES"/>
        </w:rPr>
      </w:pPr>
    </w:p>
    <w:p w14:paraId="61477D78" w14:textId="24C5886E" w:rsidR="00063D2E" w:rsidRPr="00741614" w:rsidRDefault="00063D2E" w:rsidP="00063D2E">
      <w:pPr>
        <w:ind w:left="0" w:right="0"/>
        <w:rPr>
          <w:rFonts w:cstheme="minorHAnsi"/>
          <w:b/>
          <w:lang w:val="es-ES"/>
        </w:rPr>
      </w:pPr>
      <w:r w:rsidRPr="00741614">
        <w:rPr>
          <w:rFonts w:cstheme="minorHAnsi"/>
          <w:b/>
          <w:lang w:val="es-ES"/>
        </w:rPr>
        <w:t>Análisis:</w:t>
      </w:r>
    </w:p>
    <w:p w14:paraId="77EDF0BD" w14:textId="25B8F2DB" w:rsidR="00063D2E" w:rsidRPr="00741614" w:rsidRDefault="00063D2E" w:rsidP="00063D2E">
      <w:pPr>
        <w:ind w:left="0" w:right="0"/>
        <w:rPr>
          <w:rFonts w:cstheme="minorHAnsi"/>
          <w:lang w:val="es-ES"/>
        </w:rPr>
      </w:pPr>
      <w:r w:rsidRPr="00741614">
        <w:rPr>
          <w:rFonts w:cstheme="minorHAnsi"/>
          <w:lang w:val="es-ES"/>
        </w:rPr>
        <w:t>La base de clientes se concentra en dos segmentos medios (3-5 años y 6-8 años). No hay clientes nuevos (0 a 2 años), lo que podría indicar una falla en la captación reciente o que el registro de altas no está actualizado. Tampoco hay clientes de larga data (+9 años), sugiriendo que la relación comercial no suele extenderse más allá de los 8 años.</w:t>
      </w:r>
    </w:p>
    <w:p w14:paraId="77E661B3" w14:textId="77777777" w:rsidR="009D5E80" w:rsidRPr="00741614" w:rsidRDefault="009D5E80" w:rsidP="00063D2E">
      <w:pPr>
        <w:ind w:left="0" w:right="0"/>
        <w:rPr>
          <w:rFonts w:cstheme="minorHAnsi"/>
          <w:b/>
          <w:lang w:val="es-ES"/>
        </w:rPr>
      </w:pPr>
    </w:p>
    <w:p w14:paraId="7E397825" w14:textId="490FA2D3" w:rsidR="00063D2E" w:rsidRPr="00741614" w:rsidRDefault="00063D2E" w:rsidP="00063D2E">
      <w:pPr>
        <w:ind w:left="0" w:right="0"/>
        <w:rPr>
          <w:rFonts w:cstheme="minorHAnsi"/>
          <w:b/>
          <w:lang w:val="es-ES"/>
        </w:rPr>
      </w:pPr>
      <w:r w:rsidRPr="00741614">
        <w:rPr>
          <w:rFonts w:cstheme="minorHAnsi"/>
          <w:b/>
          <w:u w:val="single"/>
          <w:lang w:val="es-ES"/>
        </w:rPr>
        <w:t>Consulta Básica 5:</w:t>
      </w:r>
      <w:r w:rsidRPr="00741614">
        <w:rPr>
          <w:rFonts w:cstheme="minorHAnsi"/>
          <w:b/>
          <w:lang w:val="es-ES"/>
        </w:rPr>
        <w:t xml:space="preserve"> Ticket promedio por año</w:t>
      </w:r>
    </w:p>
    <w:p w14:paraId="41274F1B" w14:textId="67E41389" w:rsidR="00063D2E" w:rsidRPr="00741614" w:rsidRDefault="00063D2E" w:rsidP="00063D2E">
      <w:pPr>
        <w:ind w:left="0" w:right="0"/>
        <w:rPr>
          <w:rFonts w:cstheme="minorHAnsi"/>
          <w:b/>
          <w:lang w:val="es-ES"/>
        </w:rPr>
      </w:pPr>
      <w:r w:rsidRPr="00741614">
        <w:rPr>
          <w:rFonts w:cstheme="minorHAnsi"/>
          <w:b/>
          <w:lang w:val="es-ES"/>
        </w:rPr>
        <w:t>Resultado:</w:t>
      </w:r>
    </w:p>
    <w:p w14:paraId="0D800C1F" w14:textId="33CE6C47" w:rsidR="00063D2E" w:rsidRPr="00741614" w:rsidRDefault="00063D2E" w:rsidP="00063D2E">
      <w:pPr>
        <w:ind w:left="0" w:right="0"/>
        <w:rPr>
          <w:rFonts w:cstheme="minorHAnsi"/>
          <w:lang w:val="es-ES"/>
        </w:rPr>
      </w:pPr>
      <w:r w:rsidRPr="00741614">
        <w:rPr>
          <w:rFonts w:cstheme="minorHAnsi"/>
          <w:lang w:val="es-ES"/>
        </w:rPr>
        <w:t>2023: $290.473</w:t>
      </w:r>
    </w:p>
    <w:p w14:paraId="1BEB3151" w14:textId="64D424E4" w:rsidR="00063D2E" w:rsidRPr="00741614" w:rsidRDefault="00063D2E" w:rsidP="00063D2E">
      <w:pPr>
        <w:ind w:left="0" w:right="0"/>
        <w:rPr>
          <w:rFonts w:cstheme="minorHAnsi"/>
          <w:lang w:val="es-ES"/>
        </w:rPr>
      </w:pPr>
      <w:r w:rsidRPr="00741614">
        <w:rPr>
          <w:rFonts w:cstheme="minorHAnsi"/>
          <w:lang w:val="es-ES"/>
        </w:rPr>
        <w:t>2024: $607.906 (+109% vs 2023)</w:t>
      </w:r>
    </w:p>
    <w:p w14:paraId="28CF9ECF" w14:textId="77777777" w:rsidR="00063D2E" w:rsidRPr="00741614" w:rsidRDefault="00063D2E" w:rsidP="00063D2E">
      <w:pPr>
        <w:ind w:left="0" w:right="0"/>
        <w:rPr>
          <w:rFonts w:cstheme="minorHAnsi"/>
          <w:lang w:val="es-ES"/>
        </w:rPr>
      </w:pPr>
      <w:r w:rsidRPr="00741614">
        <w:rPr>
          <w:rFonts w:cstheme="minorHAnsi"/>
          <w:lang w:val="es-ES"/>
        </w:rPr>
        <w:t>2025: $840.813 (+38% vs 2024)</w:t>
      </w:r>
    </w:p>
    <w:p w14:paraId="400C2F62" w14:textId="77777777" w:rsidR="00063D2E" w:rsidRPr="00741614" w:rsidRDefault="00063D2E" w:rsidP="00063D2E">
      <w:pPr>
        <w:ind w:left="0" w:right="0"/>
        <w:rPr>
          <w:rFonts w:cstheme="minorHAnsi"/>
          <w:lang w:val="es-ES"/>
        </w:rPr>
      </w:pPr>
    </w:p>
    <w:p w14:paraId="2E82A7AE" w14:textId="77777777" w:rsidR="00063D2E" w:rsidRPr="00741614" w:rsidRDefault="00063D2E" w:rsidP="00063D2E">
      <w:pPr>
        <w:ind w:left="0" w:right="0"/>
        <w:rPr>
          <w:rFonts w:cstheme="minorHAnsi"/>
          <w:b/>
          <w:lang w:val="es-ES"/>
        </w:rPr>
      </w:pPr>
      <w:r w:rsidRPr="00741614">
        <w:rPr>
          <w:rFonts w:cstheme="minorHAnsi"/>
          <w:b/>
          <w:lang w:val="es-ES"/>
        </w:rPr>
        <w:t>Análisis:</w:t>
      </w:r>
    </w:p>
    <w:p w14:paraId="65679952" w14:textId="77777777" w:rsidR="00063D2E" w:rsidRPr="00741614" w:rsidRDefault="00063D2E" w:rsidP="00063D2E">
      <w:pPr>
        <w:ind w:left="0" w:right="0"/>
        <w:rPr>
          <w:rFonts w:cstheme="minorHAnsi"/>
          <w:lang w:val="es-ES"/>
        </w:rPr>
      </w:pPr>
      <w:r w:rsidRPr="00741614">
        <w:rPr>
          <w:rFonts w:cstheme="minorHAnsi"/>
          <w:lang w:val="es-ES"/>
        </w:rPr>
        <w:t>El ticket promedio aumenta sostenidamente, reflejando el contexto inflacionario simulado. El crecimiento interanual (109% y 38%) valida la hipótesis de variación por año. Este dato es clave para ajustar políticas de crédito, descuentos y expectativas de facturación.</w:t>
      </w:r>
    </w:p>
    <w:p w14:paraId="5271DA32" w14:textId="77777777" w:rsidR="00063D2E" w:rsidRPr="00741614" w:rsidRDefault="00063D2E" w:rsidP="00063D2E">
      <w:pPr>
        <w:ind w:left="0" w:right="0"/>
        <w:rPr>
          <w:rFonts w:cstheme="minorHAnsi"/>
          <w:lang w:val="es-ES"/>
        </w:rPr>
      </w:pPr>
    </w:p>
    <w:p w14:paraId="74CC9038"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6:</w:t>
      </w:r>
      <w:r w:rsidRPr="00741614">
        <w:rPr>
          <w:rFonts w:cstheme="minorHAnsi"/>
          <w:b/>
          <w:lang w:val="es-ES"/>
        </w:rPr>
        <w:t xml:space="preserve"> Ventas según estación del año</w:t>
      </w:r>
    </w:p>
    <w:p w14:paraId="48E2F9A9" w14:textId="434978DA" w:rsidR="00063D2E" w:rsidRPr="00741614" w:rsidRDefault="00063D2E" w:rsidP="00063D2E">
      <w:pPr>
        <w:ind w:left="0" w:right="0"/>
        <w:rPr>
          <w:rFonts w:cstheme="minorHAnsi"/>
          <w:b/>
          <w:lang w:val="es-ES"/>
        </w:rPr>
      </w:pPr>
      <w:r w:rsidRPr="00741614">
        <w:rPr>
          <w:rFonts w:cstheme="minorHAnsi"/>
          <w:b/>
          <w:lang w:val="es-ES"/>
        </w:rPr>
        <w:t>Resultado:</w:t>
      </w:r>
    </w:p>
    <w:p w14:paraId="33E39E08" w14:textId="39982901" w:rsidR="00063D2E" w:rsidRPr="00741614" w:rsidRDefault="00063D2E" w:rsidP="00063D2E">
      <w:pPr>
        <w:ind w:left="0" w:right="0"/>
        <w:rPr>
          <w:rFonts w:cstheme="minorHAnsi"/>
          <w:lang w:val="es-ES"/>
        </w:rPr>
      </w:pPr>
      <w:r w:rsidRPr="00741614">
        <w:rPr>
          <w:rFonts w:cstheme="minorHAnsi"/>
          <w:lang w:val="es-ES"/>
        </w:rPr>
        <w:t>Otoño: 19.742 ventas | $11.484M facturados</w:t>
      </w:r>
    </w:p>
    <w:p w14:paraId="30CD7689" w14:textId="1D69CD9A" w:rsidR="00063D2E" w:rsidRPr="00741614" w:rsidRDefault="00063D2E" w:rsidP="00063D2E">
      <w:pPr>
        <w:ind w:left="0" w:right="0"/>
        <w:rPr>
          <w:rFonts w:cstheme="minorHAnsi"/>
          <w:lang w:val="es-ES"/>
        </w:rPr>
      </w:pPr>
      <w:r w:rsidRPr="00741614">
        <w:rPr>
          <w:rFonts w:cstheme="minorHAnsi"/>
          <w:lang w:val="es-ES"/>
        </w:rPr>
        <w:t>Invierno: 9.142 ventas | $4.771M</w:t>
      </w:r>
    </w:p>
    <w:p w14:paraId="71AAA86D" w14:textId="7F01564C" w:rsidR="00063D2E" w:rsidRPr="00741614" w:rsidRDefault="00063D2E" w:rsidP="00063D2E">
      <w:pPr>
        <w:ind w:left="0" w:right="0"/>
        <w:rPr>
          <w:rFonts w:cstheme="minorHAnsi"/>
          <w:lang w:val="es-ES"/>
        </w:rPr>
      </w:pPr>
      <w:r w:rsidRPr="00741614">
        <w:rPr>
          <w:rFonts w:cstheme="minorHAnsi"/>
          <w:lang w:val="es-ES"/>
        </w:rPr>
        <w:t>Primavera: 7.870 ventas | $3.496M</w:t>
      </w:r>
    </w:p>
    <w:p w14:paraId="3B0C478C" w14:textId="77777777" w:rsidR="00063D2E" w:rsidRPr="00741614" w:rsidRDefault="00063D2E" w:rsidP="00063D2E">
      <w:pPr>
        <w:ind w:left="0" w:right="0"/>
        <w:rPr>
          <w:rFonts w:cstheme="minorHAnsi"/>
          <w:lang w:val="es-ES"/>
        </w:rPr>
      </w:pPr>
      <w:r w:rsidRPr="00741614">
        <w:rPr>
          <w:rFonts w:cstheme="minorHAnsi"/>
          <w:lang w:val="es-ES"/>
        </w:rPr>
        <w:t>Verano: 3.633 ventas | $1.768M</w:t>
      </w:r>
    </w:p>
    <w:p w14:paraId="612199B4" w14:textId="77777777" w:rsidR="00063D2E" w:rsidRPr="00741614" w:rsidRDefault="00063D2E" w:rsidP="00063D2E">
      <w:pPr>
        <w:ind w:left="0" w:right="0"/>
        <w:rPr>
          <w:rFonts w:cstheme="minorHAnsi"/>
          <w:lang w:val="es-ES"/>
        </w:rPr>
      </w:pPr>
    </w:p>
    <w:p w14:paraId="6112720B" w14:textId="74AE0CFF" w:rsidR="00063D2E" w:rsidRPr="00741614" w:rsidRDefault="00063D2E" w:rsidP="00063D2E">
      <w:pPr>
        <w:ind w:left="0" w:right="0"/>
        <w:rPr>
          <w:rFonts w:cstheme="minorHAnsi"/>
          <w:b/>
          <w:lang w:val="es-ES"/>
        </w:rPr>
      </w:pPr>
      <w:r w:rsidRPr="00741614">
        <w:rPr>
          <w:rFonts w:cstheme="minorHAnsi"/>
          <w:b/>
          <w:lang w:val="es-ES"/>
        </w:rPr>
        <w:t>Análisis</w:t>
      </w:r>
    </w:p>
    <w:p w14:paraId="1BAE002B" w14:textId="77777777" w:rsidR="00063D2E" w:rsidRPr="00741614" w:rsidRDefault="00063D2E" w:rsidP="00063D2E">
      <w:pPr>
        <w:ind w:left="0" w:right="0"/>
        <w:rPr>
          <w:rFonts w:cstheme="minorHAnsi"/>
          <w:lang w:val="es-ES"/>
        </w:rPr>
      </w:pPr>
      <w:r w:rsidRPr="00741614">
        <w:rPr>
          <w:rFonts w:cstheme="minorHAnsi"/>
          <w:b/>
          <w:lang w:val="es-ES"/>
        </w:rPr>
        <w:t>Hipótesis confirmada:</w:t>
      </w:r>
      <w:r w:rsidRPr="00741614">
        <w:rPr>
          <w:rFonts w:cstheme="minorHAnsi"/>
          <w:lang w:val="es-ES"/>
        </w:rPr>
        <w:t xml:space="preserve"> El volumen de ventas en invierno supera ampliamente al de verano (9.142 vs 3.633). Sin embargo, </w:t>
      </w:r>
      <w:proofErr w:type="gramStart"/>
      <w:r w:rsidRPr="00741614">
        <w:rPr>
          <w:rFonts w:cstheme="minorHAnsi"/>
          <w:lang w:val="es-ES"/>
        </w:rPr>
        <w:t>Otoño</w:t>
      </w:r>
      <w:proofErr w:type="gramEnd"/>
      <w:r w:rsidRPr="00741614">
        <w:rPr>
          <w:rFonts w:cstheme="minorHAnsi"/>
          <w:lang w:val="es-ES"/>
        </w:rPr>
        <w:t xml:space="preserve"> es la estación más fuerte del año, casi duplicando al invierno. Esto sugiere una estacionalidad muy marcada, con una caída pronunciada en primavera y verano.</w:t>
      </w:r>
    </w:p>
    <w:p w14:paraId="7D4921DF" w14:textId="77777777" w:rsidR="00063D2E" w:rsidRPr="00741614" w:rsidRDefault="00063D2E" w:rsidP="00063D2E">
      <w:pPr>
        <w:ind w:left="0" w:right="0"/>
        <w:rPr>
          <w:rFonts w:cstheme="minorHAnsi"/>
          <w:lang w:val="es-ES"/>
        </w:rPr>
      </w:pPr>
    </w:p>
    <w:p w14:paraId="79A56750" w14:textId="77777777" w:rsidR="00063D2E" w:rsidRPr="00741614" w:rsidRDefault="00063D2E" w:rsidP="00063D2E">
      <w:pPr>
        <w:ind w:left="0" w:right="0"/>
        <w:rPr>
          <w:rFonts w:cstheme="minorHAnsi"/>
          <w:b/>
          <w:lang w:val="es-ES"/>
        </w:rPr>
      </w:pPr>
      <w:r w:rsidRPr="00741614">
        <w:rPr>
          <w:rFonts w:cstheme="minorHAnsi"/>
          <w:b/>
          <w:u w:val="single"/>
          <w:lang w:val="es-ES"/>
        </w:rPr>
        <w:t>Consulta Básica 7:</w:t>
      </w:r>
      <w:r w:rsidRPr="00741614">
        <w:rPr>
          <w:rFonts w:cstheme="minorHAnsi"/>
          <w:b/>
          <w:lang w:val="es-ES"/>
        </w:rPr>
        <w:t xml:space="preserve"> Días del mes con mayor volumen de ventas</w:t>
      </w:r>
    </w:p>
    <w:p w14:paraId="59795947" w14:textId="77777777" w:rsidR="00063D2E" w:rsidRPr="00741614" w:rsidRDefault="00063D2E" w:rsidP="00063D2E">
      <w:pPr>
        <w:ind w:left="0" w:right="0"/>
        <w:rPr>
          <w:rFonts w:cstheme="minorHAnsi"/>
          <w:b/>
          <w:lang w:val="es-ES"/>
        </w:rPr>
      </w:pPr>
      <w:r w:rsidRPr="00741614">
        <w:rPr>
          <w:rFonts w:cstheme="minorHAnsi"/>
          <w:b/>
          <w:lang w:val="es-ES"/>
        </w:rPr>
        <w:t>Resultado:</w:t>
      </w:r>
    </w:p>
    <w:p w14:paraId="25D37957" w14:textId="77777777" w:rsidR="005E751C" w:rsidRPr="00741614" w:rsidRDefault="00063D2E" w:rsidP="00063D2E">
      <w:pPr>
        <w:ind w:left="0" w:right="0"/>
        <w:rPr>
          <w:rFonts w:cstheme="minorHAnsi"/>
          <w:lang w:val="es-ES"/>
        </w:rPr>
      </w:pPr>
      <w:r w:rsidRPr="00741614">
        <w:rPr>
          <w:rFonts w:cstheme="minorHAnsi"/>
          <w:lang w:val="es-ES"/>
        </w:rPr>
        <w:t xml:space="preserve">Los días con más ventas son: 1, 2, 6, 10, 14, 18, 21, 23 (todos con más de 1.340 ventas). </w:t>
      </w:r>
    </w:p>
    <w:p w14:paraId="1F62E451" w14:textId="54358F9E" w:rsidR="00063D2E" w:rsidRPr="00741614" w:rsidRDefault="00063D2E" w:rsidP="00063D2E">
      <w:pPr>
        <w:ind w:left="0" w:right="0"/>
        <w:rPr>
          <w:rFonts w:cstheme="minorHAnsi"/>
          <w:lang w:val="es-ES"/>
        </w:rPr>
      </w:pPr>
      <w:r w:rsidRPr="00741614">
        <w:rPr>
          <w:rFonts w:cstheme="minorHAnsi"/>
          <w:lang w:val="es-ES"/>
        </w:rPr>
        <w:t>El día 31 es el de menor actividad (807 ventas).</w:t>
      </w:r>
    </w:p>
    <w:p w14:paraId="2FDDC401" w14:textId="77777777" w:rsidR="00063D2E" w:rsidRPr="00741614" w:rsidRDefault="00063D2E" w:rsidP="00063D2E">
      <w:pPr>
        <w:ind w:left="0" w:right="0"/>
        <w:rPr>
          <w:rFonts w:cstheme="minorHAnsi"/>
          <w:lang w:val="es-ES"/>
        </w:rPr>
      </w:pPr>
    </w:p>
    <w:p w14:paraId="69B52643" w14:textId="3CE2C962" w:rsidR="00063D2E" w:rsidRPr="00741614" w:rsidRDefault="00063D2E" w:rsidP="00063D2E">
      <w:pPr>
        <w:ind w:left="0" w:right="0"/>
        <w:rPr>
          <w:rFonts w:cstheme="minorHAnsi"/>
          <w:b/>
          <w:lang w:val="es-ES"/>
        </w:rPr>
      </w:pPr>
      <w:r w:rsidRPr="00741614">
        <w:rPr>
          <w:rFonts w:cstheme="minorHAnsi"/>
          <w:b/>
          <w:lang w:val="es-ES"/>
        </w:rPr>
        <w:t>Análisis</w:t>
      </w:r>
    </w:p>
    <w:p w14:paraId="1F315953" w14:textId="40342B73" w:rsidR="00063D2E" w:rsidRPr="00741614" w:rsidRDefault="00063D2E" w:rsidP="00063D2E">
      <w:pPr>
        <w:ind w:left="0" w:right="0"/>
        <w:rPr>
          <w:rFonts w:cstheme="minorHAnsi"/>
          <w:lang w:val="es-ES"/>
        </w:rPr>
      </w:pPr>
      <w:r w:rsidRPr="00741614">
        <w:rPr>
          <w:rFonts w:cstheme="minorHAnsi"/>
          <w:b/>
          <w:lang w:val="es-ES"/>
        </w:rPr>
        <w:t>Hipótesis confirmada:</w:t>
      </w:r>
      <w:r w:rsidRPr="00741614">
        <w:rPr>
          <w:rFonts w:cstheme="minorHAnsi"/>
          <w:lang w:val="es-ES"/>
        </w:rPr>
        <w:t xml:space="preserve"> Las ventas se concentran en días específicos, especialmente principios de mes (1,2) y días redondos (10,18,21,23). Este patrón está típicamente asociado a fechas de cobro de sueldos o pagos comerciales. Es información valiosa para planificar stock, personal y campañas promocionales.</w:t>
      </w:r>
    </w:p>
    <w:p w14:paraId="2C73B49E" w14:textId="6DE4E311" w:rsidR="0095470B" w:rsidRPr="00741614" w:rsidRDefault="0095470B" w:rsidP="00063D2E">
      <w:pPr>
        <w:ind w:left="0" w:right="0"/>
        <w:rPr>
          <w:rFonts w:cstheme="minorHAnsi"/>
          <w:lang w:val="es-ES"/>
        </w:rPr>
      </w:pPr>
    </w:p>
    <w:p w14:paraId="00E802EF" w14:textId="4C88A86B" w:rsidR="0095470B" w:rsidRPr="00741614" w:rsidRDefault="0095470B" w:rsidP="00063D2E">
      <w:pPr>
        <w:ind w:left="0" w:right="0"/>
        <w:rPr>
          <w:rFonts w:cstheme="minorHAnsi"/>
          <w:b/>
          <w:lang w:val="es-ES"/>
        </w:rPr>
      </w:pPr>
      <w:r w:rsidRPr="00741614">
        <w:rPr>
          <w:rFonts w:cstheme="minorHAnsi"/>
          <w:b/>
          <w:u w:val="single"/>
          <w:lang w:val="es-ES"/>
        </w:rPr>
        <w:t>Consulta Avanzada 1</w:t>
      </w:r>
      <w:r w:rsidRPr="00741614">
        <w:rPr>
          <w:rFonts w:cstheme="minorHAnsi"/>
          <w:b/>
          <w:lang w:val="es-ES"/>
        </w:rPr>
        <w:t>:</w:t>
      </w:r>
      <w:r w:rsidRPr="00741614">
        <w:rPr>
          <w:rFonts w:cstheme="minorHAnsi"/>
          <w:lang w:val="es-ES"/>
        </w:rPr>
        <w:t xml:space="preserve"> </w:t>
      </w:r>
      <w:r w:rsidRPr="00741614">
        <w:rPr>
          <w:rFonts w:cstheme="minorHAnsi"/>
          <w:b/>
          <w:lang w:val="es-ES"/>
        </w:rPr>
        <w:t>Analizar la evolución mensual de ventas y ganancias entre 2023 y 2025.</w:t>
      </w:r>
    </w:p>
    <w:p w14:paraId="559E174C" w14:textId="64DCED85" w:rsidR="0095470B" w:rsidRPr="00741614" w:rsidRDefault="0095470B" w:rsidP="0095470B">
      <w:pPr>
        <w:ind w:left="0" w:right="0"/>
        <w:rPr>
          <w:rFonts w:cstheme="minorHAnsi"/>
          <w:b/>
          <w:lang w:val="es-ES"/>
        </w:rPr>
      </w:pPr>
      <w:r w:rsidRPr="00741614">
        <w:rPr>
          <w:rFonts w:cstheme="minorHAnsi"/>
          <w:b/>
          <w:lang w:val="es-ES"/>
        </w:rPr>
        <w:t>Resultado:</w:t>
      </w:r>
    </w:p>
    <w:p w14:paraId="250F85B6" w14:textId="0A90E462" w:rsidR="0095470B" w:rsidRPr="00741614" w:rsidRDefault="0095470B" w:rsidP="0095470B">
      <w:pPr>
        <w:ind w:left="0" w:right="0"/>
        <w:rPr>
          <w:rFonts w:cstheme="minorHAnsi"/>
          <w:lang w:val="es-ES"/>
        </w:rPr>
      </w:pPr>
      <w:r w:rsidRPr="00741614">
        <w:rPr>
          <w:rFonts w:cstheme="minorHAnsi"/>
          <w:lang w:val="es-ES"/>
        </w:rPr>
        <w:t>Los resultados muestran un crecimiento progresivo en la facturación y la ganancia a lo largo del período analizado.</w:t>
      </w:r>
    </w:p>
    <w:p w14:paraId="322A6D71" w14:textId="739627A4" w:rsidR="0095470B" w:rsidRPr="00741614" w:rsidRDefault="0095470B" w:rsidP="0095470B">
      <w:pPr>
        <w:ind w:left="0" w:right="0"/>
        <w:rPr>
          <w:rFonts w:cstheme="minorHAnsi"/>
          <w:lang w:val="es-ES"/>
        </w:rPr>
      </w:pPr>
      <w:r w:rsidRPr="00741614">
        <w:rPr>
          <w:rFonts w:cstheme="minorHAnsi"/>
          <w:lang w:val="es-ES"/>
        </w:rPr>
        <w:t>En 2023, la facturación mensual se mantiene en valores relativamente bajos en comparación con los años siguientes, con ganancias que acompañan proporcionalmente.</w:t>
      </w:r>
    </w:p>
    <w:p w14:paraId="686B05A8" w14:textId="627BA694" w:rsidR="0095470B" w:rsidRPr="00741614" w:rsidRDefault="0095470B" w:rsidP="0095470B">
      <w:pPr>
        <w:ind w:left="0" w:right="0"/>
        <w:rPr>
          <w:rFonts w:cstheme="minorHAnsi"/>
          <w:lang w:val="es-ES"/>
        </w:rPr>
      </w:pPr>
      <w:r w:rsidRPr="00741614">
        <w:rPr>
          <w:rFonts w:cstheme="minorHAnsi"/>
          <w:lang w:val="es-ES"/>
        </w:rPr>
        <w:t>Durante 2024, se observa un aumento considerable tanto en facturación como en ganancia mensual.</w:t>
      </w:r>
    </w:p>
    <w:p w14:paraId="6CC4DB2A" w14:textId="77777777" w:rsidR="0095470B" w:rsidRPr="00741614" w:rsidRDefault="0095470B" w:rsidP="0095470B">
      <w:pPr>
        <w:ind w:left="0" w:right="0"/>
        <w:rPr>
          <w:rFonts w:cstheme="minorHAnsi"/>
          <w:lang w:val="es-ES"/>
        </w:rPr>
      </w:pPr>
      <w:r w:rsidRPr="00741614">
        <w:rPr>
          <w:rFonts w:cstheme="minorHAnsi"/>
          <w:lang w:val="es-ES"/>
        </w:rPr>
        <w:t>En 2025, los valores alcanzan sus niveles más altos, con meses que superan los $190M de facturación y $147M de ganancia, evidenciando una expansión significativa del volumen económico del negocio.</w:t>
      </w:r>
    </w:p>
    <w:p w14:paraId="5718D1FE" w14:textId="77777777" w:rsidR="0095470B" w:rsidRPr="00741614" w:rsidRDefault="0095470B" w:rsidP="0095470B">
      <w:pPr>
        <w:ind w:left="0" w:right="0"/>
        <w:rPr>
          <w:rFonts w:cstheme="minorHAnsi"/>
          <w:lang w:val="es-ES"/>
        </w:rPr>
      </w:pPr>
    </w:p>
    <w:p w14:paraId="309C339F" w14:textId="3CB25A1A" w:rsidR="0095470B" w:rsidRPr="00741614" w:rsidRDefault="0095470B" w:rsidP="0095470B">
      <w:pPr>
        <w:ind w:left="0" w:right="0"/>
        <w:rPr>
          <w:rFonts w:cstheme="minorHAnsi"/>
          <w:b/>
          <w:lang w:val="es-ES"/>
        </w:rPr>
      </w:pPr>
      <w:r w:rsidRPr="00741614">
        <w:rPr>
          <w:rFonts w:cstheme="minorHAnsi"/>
          <w:b/>
          <w:lang w:val="es-ES"/>
        </w:rPr>
        <w:t>Análisis:</w:t>
      </w:r>
    </w:p>
    <w:p w14:paraId="6EE3727B" w14:textId="21376539" w:rsidR="0095470B" w:rsidRPr="00741614" w:rsidRDefault="0095470B" w:rsidP="0095470B">
      <w:pPr>
        <w:ind w:left="0" w:right="0"/>
        <w:rPr>
          <w:rFonts w:cstheme="minorHAnsi"/>
          <w:lang w:val="es-ES"/>
        </w:rPr>
      </w:pPr>
      <w:r w:rsidRPr="00741614">
        <w:rPr>
          <w:rFonts w:cstheme="minorHAnsi"/>
          <w:lang w:val="es-ES"/>
        </w:rPr>
        <w:t>La evolución mensual muestra una tendencia de crecimiento sostenido entre los años, coherente con el escenario inflacionario simulado en los datos. Además, se observan variaciones entre meses, lo que sugiere la presencia de patrones estacionales en la demanda.</w:t>
      </w:r>
    </w:p>
    <w:p w14:paraId="2950525A" w14:textId="3BB31D66" w:rsidR="0095470B" w:rsidRPr="00741614" w:rsidRDefault="0095470B" w:rsidP="0095470B">
      <w:pPr>
        <w:ind w:left="0" w:right="0"/>
        <w:rPr>
          <w:rFonts w:cstheme="minorHAnsi"/>
          <w:lang w:val="es-ES"/>
        </w:rPr>
      </w:pPr>
      <w:r w:rsidRPr="00741614">
        <w:rPr>
          <w:rFonts w:cstheme="minorHAnsi"/>
          <w:lang w:val="es-ES"/>
        </w:rPr>
        <w:t>La ganancia mantiene una relación proporcional con la facturación, indicando que el margen comercial se mantiene relativamente estable a lo largo del tiempo.</w:t>
      </w:r>
    </w:p>
    <w:p w14:paraId="5F5ECECB" w14:textId="77777777" w:rsidR="00323DC6" w:rsidRDefault="00323DC6" w:rsidP="0095470B">
      <w:pPr>
        <w:ind w:left="0" w:right="0"/>
        <w:rPr>
          <w:rFonts w:cstheme="minorHAnsi"/>
          <w:b/>
          <w:lang w:val="es-ES"/>
        </w:rPr>
      </w:pPr>
    </w:p>
    <w:p w14:paraId="44CF3370" w14:textId="617BA466" w:rsidR="0095470B" w:rsidRPr="00741614" w:rsidRDefault="0095470B" w:rsidP="0095470B">
      <w:pPr>
        <w:ind w:left="0" w:right="0"/>
        <w:rPr>
          <w:rFonts w:cstheme="minorHAnsi"/>
          <w:b/>
          <w:lang w:val="es-ES"/>
        </w:rPr>
      </w:pPr>
      <w:r w:rsidRPr="00741614">
        <w:rPr>
          <w:rFonts w:cstheme="minorHAnsi"/>
          <w:b/>
          <w:lang w:val="es-ES"/>
        </w:rPr>
        <w:t>Hipótesis:</w:t>
      </w:r>
    </w:p>
    <w:p w14:paraId="53EB0366" w14:textId="64BDE9B1" w:rsidR="0082204A" w:rsidRPr="00741614" w:rsidRDefault="0095470B" w:rsidP="0095470B">
      <w:pPr>
        <w:ind w:left="0" w:right="0"/>
        <w:rPr>
          <w:rFonts w:cstheme="minorHAnsi"/>
          <w:lang w:val="es-ES"/>
        </w:rPr>
      </w:pPr>
      <w:r w:rsidRPr="00741614">
        <w:rPr>
          <w:rFonts w:cstheme="minorHAnsi"/>
          <w:lang w:val="es-ES"/>
        </w:rPr>
        <w:t>Hipótesis confirmada: Las ventas y las ganancias presentan variaciones a lo largo del tiempo, tanto a nivel mensual como interanual, evidenciando cambios en el comportamiento comercial del negocio.</w:t>
      </w:r>
    </w:p>
    <w:p w14:paraId="771D1F99" w14:textId="45901191" w:rsidR="00A333DD" w:rsidRPr="00741614" w:rsidRDefault="00A333DD" w:rsidP="0095470B">
      <w:pPr>
        <w:ind w:left="0" w:right="0"/>
        <w:rPr>
          <w:rFonts w:cstheme="minorHAnsi"/>
          <w:lang w:val="es-ES"/>
        </w:rPr>
      </w:pPr>
    </w:p>
    <w:p w14:paraId="42FEBB85" w14:textId="6E9C133B" w:rsidR="00A333DD" w:rsidRPr="00741614" w:rsidRDefault="00A333DD" w:rsidP="0095470B">
      <w:pPr>
        <w:ind w:left="0" w:right="0"/>
        <w:rPr>
          <w:rFonts w:cstheme="minorHAnsi"/>
          <w:b/>
          <w:u w:val="single"/>
          <w:lang w:val="es-ES"/>
        </w:rPr>
      </w:pPr>
      <w:r w:rsidRPr="00741614">
        <w:rPr>
          <w:rFonts w:cstheme="minorHAnsi"/>
          <w:b/>
          <w:u w:val="single"/>
          <w:lang w:val="es-ES"/>
        </w:rPr>
        <w:t xml:space="preserve">Consulta Avanzada </w:t>
      </w:r>
      <w:r w:rsidRPr="00741614">
        <w:rPr>
          <w:rFonts w:cstheme="minorHAnsi"/>
          <w:b/>
          <w:u w:val="single"/>
          <w:lang w:val="es-ES"/>
        </w:rPr>
        <w:t>2</w:t>
      </w:r>
      <w:r w:rsidRPr="00741614">
        <w:rPr>
          <w:rFonts w:cstheme="minorHAnsi"/>
          <w:b/>
          <w:lang w:val="es-ES"/>
        </w:rPr>
        <w:t>:</w:t>
      </w:r>
      <w:r w:rsidRPr="00741614">
        <w:rPr>
          <w:rFonts w:cstheme="minorHAnsi"/>
          <w:lang w:val="es-ES"/>
        </w:rPr>
        <w:t xml:space="preserve"> </w:t>
      </w:r>
      <w:r w:rsidR="00345B6F" w:rsidRPr="00741614">
        <w:rPr>
          <w:rFonts w:cstheme="minorHAnsi"/>
          <w:b/>
          <w:lang w:val="es-ES"/>
        </w:rPr>
        <w:t>Ranking de clientes por facturación y ganancia asociada</w:t>
      </w:r>
    </w:p>
    <w:p w14:paraId="6CD6B383" w14:textId="77777777" w:rsidR="00A333DD" w:rsidRPr="00A333DD" w:rsidRDefault="00A333DD" w:rsidP="00A333DD">
      <w:pPr>
        <w:ind w:left="0" w:right="0"/>
        <w:rPr>
          <w:rFonts w:eastAsia="Times New Roman" w:cstheme="minorHAnsi"/>
          <w:b/>
          <w:lang w:eastAsia="es-AR"/>
        </w:rPr>
      </w:pPr>
      <w:r w:rsidRPr="00741614">
        <w:rPr>
          <w:rFonts w:eastAsia="Times New Roman" w:cstheme="minorHAnsi"/>
          <w:b/>
          <w:bCs/>
          <w:lang w:eastAsia="es-AR"/>
        </w:rPr>
        <w:t>Resultado:</w:t>
      </w:r>
    </w:p>
    <w:p w14:paraId="4E6F2A7B" w14:textId="094342D1" w:rsidR="00A333DD" w:rsidRPr="00A333DD" w:rsidRDefault="00A333DD" w:rsidP="00A333DD">
      <w:pPr>
        <w:ind w:left="0" w:right="0"/>
        <w:rPr>
          <w:rFonts w:eastAsia="Times New Roman" w:cstheme="minorHAnsi"/>
          <w:lang w:eastAsia="es-AR"/>
        </w:rPr>
      </w:pPr>
      <w:r w:rsidRPr="00A333DD">
        <w:rPr>
          <w:rFonts w:eastAsia="Times New Roman" w:cstheme="minorHAnsi"/>
          <w:lang w:eastAsia="es-AR"/>
        </w:rPr>
        <w:lastRenderedPageBreak/>
        <w:t xml:space="preserve">Los 10 clientes con mayor facturación presentan valores muy similares, entre </w:t>
      </w:r>
      <w:r w:rsidRPr="00741614">
        <w:rPr>
          <w:rFonts w:eastAsia="Times New Roman" w:cstheme="minorHAnsi"/>
          <w:bCs/>
          <w:lang w:eastAsia="es-AR"/>
        </w:rPr>
        <w:t>$138M y $144M</w:t>
      </w:r>
      <w:r w:rsidRPr="00A333DD">
        <w:rPr>
          <w:rFonts w:eastAsia="Times New Roman" w:cstheme="minorHAnsi"/>
          <w:lang w:eastAsia="es-AR"/>
        </w:rPr>
        <w:t xml:space="preserve">. El primer puesto corresponde a </w:t>
      </w:r>
      <w:r w:rsidRPr="00741614">
        <w:rPr>
          <w:rFonts w:eastAsia="Times New Roman" w:cstheme="minorHAnsi"/>
          <w:bCs/>
          <w:lang w:eastAsia="es-AR"/>
        </w:rPr>
        <w:t>Supermercado 0098</w:t>
      </w:r>
      <w:r w:rsidRPr="00A333DD">
        <w:rPr>
          <w:rFonts w:eastAsia="Times New Roman" w:cstheme="minorHAnsi"/>
          <w:lang w:eastAsia="es-AR"/>
        </w:rPr>
        <w:t xml:space="preserve">, con </w:t>
      </w:r>
      <w:r w:rsidRPr="00741614">
        <w:rPr>
          <w:rFonts w:eastAsia="Times New Roman" w:cstheme="minorHAnsi"/>
          <w:bCs/>
          <w:lang w:eastAsia="es-AR"/>
        </w:rPr>
        <w:t>$144.220.637 de facturación</w:t>
      </w:r>
      <w:r w:rsidRPr="00A333DD">
        <w:rPr>
          <w:rFonts w:eastAsia="Times New Roman" w:cstheme="minorHAnsi"/>
          <w:lang w:eastAsia="es-AR"/>
        </w:rPr>
        <w:t xml:space="preserve"> y </w:t>
      </w:r>
      <w:r w:rsidRPr="00741614">
        <w:rPr>
          <w:rFonts w:eastAsia="Times New Roman" w:cstheme="minorHAnsi"/>
          <w:bCs/>
          <w:lang w:eastAsia="es-AR"/>
        </w:rPr>
        <w:t>$90.750.991 de ganancia</w:t>
      </w:r>
      <w:r w:rsidRPr="00A333DD">
        <w:rPr>
          <w:rFonts w:eastAsia="Times New Roman" w:cstheme="minorHAnsi"/>
          <w:lang w:eastAsia="es-AR"/>
        </w:rPr>
        <w:t>.</w:t>
      </w:r>
    </w:p>
    <w:p w14:paraId="7BD22ACB" w14:textId="77777777" w:rsidR="00323DC6" w:rsidRDefault="00323DC6" w:rsidP="00A333DD">
      <w:pPr>
        <w:ind w:left="0" w:right="0"/>
        <w:rPr>
          <w:rFonts w:eastAsia="Times New Roman" w:cstheme="minorHAnsi"/>
          <w:b/>
          <w:bCs/>
          <w:lang w:eastAsia="es-AR"/>
        </w:rPr>
      </w:pPr>
    </w:p>
    <w:p w14:paraId="19BD8667" w14:textId="5330379C" w:rsidR="00A333DD" w:rsidRPr="00A333DD" w:rsidRDefault="00A333DD" w:rsidP="00A333DD">
      <w:pPr>
        <w:ind w:left="0" w:right="0"/>
        <w:rPr>
          <w:rFonts w:eastAsia="Times New Roman" w:cstheme="minorHAnsi"/>
          <w:b/>
          <w:lang w:eastAsia="es-AR"/>
        </w:rPr>
      </w:pPr>
      <w:r w:rsidRPr="00741614">
        <w:rPr>
          <w:rFonts w:eastAsia="Times New Roman" w:cstheme="minorHAnsi"/>
          <w:b/>
          <w:bCs/>
          <w:lang w:eastAsia="es-AR"/>
        </w:rPr>
        <w:t>Análisis:</w:t>
      </w:r>
    </w:p>
    <w:p w14:paraId="41C47E19" w14:textId="139D0130" w:rsidR="00A333DD" w:rsidRPr="00A333DD" w:rsidRDefault="00A333DD" w:rsidP="00A333DD">
      <w:pPr>
        <w:ind w:left="0" w:right="0"/>
        <w:rPr>
          <w:rFonts w:eastAsia="Times New Roman" w:cstheme="minorHAnsi"/>
          <w:lang w:eastAsia="es-AR"/>
        </w:rPr>
      </w:pPr>
      <w:r w:rsidRPr="00A333DD">
        <w:rPr>
          <w:rFonts w:eastAsia="Times New Roman" w:cstheme="minorHAnsi"/>
          <w:lang w:eastAsia="es-AR"/>
        </w:rPr>
        <w:t>Los resultados muestran que la facturación se distribuye de forma bastante equilibrada entre los principales clientes. Además, la ganancia se mantiene proporcional a la facturación, lo que indica márgenes comerciales relativamente uniformes.</w:t>
      </w:r>
    </w:p>
    <w:p w14:paraId="21CA2171" w14:textId="77777777" w:rsidR="00323DC6" w:rsidRDefault="00323DC6" w:rsidP="00A333DD">
      <w:pPr>
        <w:ind w:left="0" w:right="0"/>
        <w:rPr>
          <w:rFonts w:eastAsia="Times New Roman" w:cstheme="minorHAnsi"/>
          <w:b/>
          <w:bCs/>
          <w:lang w:eastAsia="es-AR"/>
        </w:rPr>
      </w:pPr>
    </w:p>
    <w:p w14:paraId="2A266511" w14:textId="48C0A6C1" w:rsidR="00A333DD" w:rsidRPr="00A333DD" w:rsidRDefault="00A333DD" w:rsidP="00A333DD">
      <w:pPr>
        <w:ind w:left="0" w:right="0"/>
        <w:rPr>
          <w:rFonts w:eastAsia="Times New Roman" w:cstheme="minorHAnsi"/>
          <w:b/>
          <w:lang w:eastAsia="es-AR"/>
        </w:rPr>
      </w:pPr>
      <w:r w:rsidRPr="00741614">
        <w:rPr>
          <w:rFonts w:eastAsia="Times New Roman" w:cstheme="minorHAnsi"/>
          <w:b/>
          <w:bCs/>
          <w:lang w:eastAsia="es-AR"/>
        </w:rPr>
        <w:t>Hipótesis:</w:t>
      </w:r>
    </w:p>
    <w:p w14:paraId="1E000ACE" w14:textId="77777777" w:rsidR="00A333DD" w:rsidRPr="00A333DD" w:rsidRDefault="00A333DD" w:rsidP="00A333DD">
      <w:pPr>
        <w:ind w:left="0" w:right="0"/>
        <w:rPr>
          <w:rFonts w:eastAsia="Times New Roman" w:cstheme="minorHAnsi"/>
          <w:lang w:eastAsia="es-AR"/>
        </w:rPr>
      </w:pPr>
      <w:r w:rsidRPr="00A333DD">
        <w:rPr>
          <w:rFonts w:eastAsia="Times New Roman" w:cstheme="minorHAnsi"/>
          <w:lang w:eastAsia="es-AR"/>
        </w:rPr>
        <w:t>Hipótesis refutada: los clientes que generan mayor facturación también se encuentran entre los más rentables.</w:t>
      </w:r>
    </w:p>
    <w:p w14:paraId="5EE92336" w14:textId="77777777" w:rsidR="00345B6F" w:rsidRPr="00741614" w:rsidRDefault="00345B6F" w:rsidP="0095470B">
      <w:pPr>
        <w:ind w:left="0" w:right="0"/>
        <w:rPr>
          <w:rFonts w:cstheme="minorHAnsi"/>
          <w:b/>
          <w:u w:val="single"/>
          <w:lang w:val="es-ES"/>
        </w:rPr>
      </w:pPr>
    </w:p>
    <w:p w14:paraId="1C330C71" w14:textId="474937A9" w:rsidR="00A333DD" w:rsidRPr="00741614" w:rsidRDefault="00345B6F" w:rsidP="0095470B">
      <w:pPr>
        <w:ind w:left="0" w:right="0"/>
        <w:rPr>
          <w:rFonts w:cstheme="minorHAnsi"/>
          <w:b/>
          <w:u w:val="single"/>
          <w:lang w:val="es-ES"/>
        </w:rPr>
      </w:pPr>
      <w:r w:rsidRPr="00741614">
        <w:rPr>
          <w:rFonts w:cstheme="minorHAnsi"/>
          <w:b/>
          <w:u w:val="single"/>
          <w:lang w:val="es-ES"/>
        </w:rPr>
        <w:t>Consulta Avanzada 3</w:t>
      </w:r>
      <w:r w:rsidRPr="00741614">
        <w:rPr>
          <w:rFonts w:cstheme="minorHAnsi"/>
          <w:b/>
          <w:lang w:val="es-ES"/>
        </w:rPr>
        <w:t>: Rentabilidad promedio por tipo de comercio</w:t>
      </w:r>
    </w:p>
    <w:p w14:paraId="31C44EC3" w14:textId="77777777" w:rsidR="00345B6F" w:rsidRPr="00741614" w:rsidRDefault="00345B6F" w:rsidP="00345B6F">
      <w:pPr>
        <w:ind w:left="0" w:right="0"/>
        <w:rPr>
          <w:rFonts w:cstheme="minorHAnsi"/>
        </w:rPr>
      </w:pPr>
      <w:r w:rsidRPr="00741614">
        <w:rPr>
          <w:rFonts w:cstheme="minorHAnsi"/>
          <w:b/>
          <w:bCs/>
        </w:rPr>
        <w:t>Resultado:</w:t>
      </w:r>
    </w:p>
    <w:p w14:paraId="530E5ECA" w14:textId="77777777" w:rsidR="00345B6F" w:rsidRPr="00741614" w:rsidRDefault="00345B6F" w:rsidP="00345B6F">
      <w:pPr>
        <w:ind w:left="0" w:right="0"/>
        <w:rPr>
          <w:rFonts w:cstheme="minorHAnsi"/>
        </w:rPr>
      </w:pPr>
      <w:r w:rsidRPr="00741614">
        <w:rPr>
          <w:rFonts w:cstheme="minorHAnsi"/>
        </w:rPr>
        <w:t xml:space="preserve">Los </w:t>
      </w:r>
      <w:r w:rsidRPr="00741614">
        <w:rPr>
          <w:rFonts w:cstheme="minorHAnsi"/>
          <w:bCs/>
        </w:rPr>
        <w:t>supermercados</w:t>
      </w:r>
      <w:r w:rsidRPr="00741614">
        <w:rPr>
          <w:rFonts w:cstheme="minorHAnsi"/>
        </w:rPr>
        <w:t xml:space="preserve"> concentran la mayor facturación (</w:t>
      </w:r>
      <w:r w:rsidRPr="00741614">
        <w:rPr>
          <w:rFonts w:cstheme="minorHAnsi"/>
          <w:bCs/>
        </w:rPr>
        <w:t>$1.136M</w:t>
      </w:r>
      <w:r w:rsidRPr="00741614">
        <w:rPr>
          <w:rFonts w:cstheme="minorHAnsi"/>
        </w:rPr>
        <w:t>) y ganancia (</w:t>
      </w:r>
      <w:r w:rsidRPr="00741614">
        <w:rPr>
          <w:rFonts w:cstheme="minorHAnsi"/>
          <w:bCs/>
        </w:rPr>
        <w:t>$714M</w:t>
      </w:r>
      <w:r w:rsidRPr="00741614">
        <w:rPr>
          <w:rFonts w:cstheme="minorHAnsi"/>
        </w:rPr>
        <w:t>).</w:t>
      </w:r>
      <w:r w:rsidRPr="00741614">
        <w:rPr>
          <w:rFonts w:cstheme="minorHAnsi"/>
        </w:rPr>
        <w:br/>
        <w:t xml:space="preserve">En términos de margen porcentual, </w:t>
      </w:r>
      <w:r w:rsidRPr="00741614">
        <w:rPr>
          <w:rFonts w:cstheme="minorHAnsi"/>
          <w:bCs/>
        </w:rPr>
        <w:t>rotiserías (63,74%)</w:t>
      </w:r>
      <w:r w:rsidRPr="00741614">
        <w:rPr>
          <w:rFonts w:cstheme="minorHAnsi"/>
        </w:rPr>
        <w:t xml:space="preserve"> y </w:t>
      </w:r>
      <w:r w:rsidRPr="00741614">
        <w:rPr>
          <w:rFonts w:cstheme="minorHAnsi"/>
          <w:bCs/>
        </w:rPr>
        <w:t>restaurantes (63,90%)</w:t>
      </w:r>
      <w:r w:rsidRPr="00741614">
        <w:rPr>
          <w:rFonts w:cstheme="minorHAnsi"/>
        </w:rPr>
        <w:t xml:space="preserve"> presentan los valores más altos, mientras que </w:t>
      </w:r>
      <w:r w:rsidRPr="00741614">
        <w:rPr>
          <w:rFonts w:cstheme="minorHAnsi"/>
          <w:bCs/>
        </w:rPr>
        <w:t>kioscos (59,88%)</w:t>
      </w:r>
      <w:r w:rsidRPr="00741614">
        <w:rPr>
          <w:rFonts w:cstheme="minorHAnsi"/>
        </w:rPr>
        <w:t xml:space="preserve"> muestran el margen más bajo.</w:t>
      </w:r>
    </w:p>
    <w:p w14:paraId="3EC7CFC6" w14:textId="77777777" w:rsidR="00323DC6" w:rsidRDefault="00323DC6" w:rsidP="00345B6F">
      <w:pPr>
        <w:ind w:left="0" w:right="0"/>
        <w:rPr>
          <w:rFonts w:cstheme="minorHAnsi"/>
          <w:b/>
          <w:bCs/>
        </w:rPr>
      </w:pPr>
    </w:p>
    <w:p w14:paraId="69573DF4" w14:textId="6271B208" w:rsidR="00345B6F" w:rsidRPr="00741614" w:rsidRDefault="00345B6F" w:rsidP="00345B6F">
      <w:pPr>
        <w:ind w:left="0" w:right="0"/>
        <w:rPr>
          <w:rFonts w:cstheme="minorHAnsi"/>
        </w:rPr>
      </w:pPr>
      <w:r w:rsidRPr="00741614">
        <w:rPr>
          <w:rFonts w:cstheme="minorHAnsi"/>
          <w:b/>
          <w:bCs/>
        </w:rPr>
        <w:t>Análisis:</w:t>
      </w:r>
    </w:p>
    <w:p w14:paraId="52F099EC" w14:textId="77777777" w:rsidR="00345B6F" w:rsidRPr="00741614" w:rsidRDefault="00345B6F" w:rsidP="00345B6F">
      <w:pPr>
        <w:ind w:left="0" w:right="0"/>
        <w:rPr>
          <w:rFonts w:cstheme="minorHAnsi"/>
        </w:rPr>
      </w:pPr>
      <w:r w:rsidRPr="00741614">
        <w:rPr>
          <w:rFonts w:cstheme="minorHAnsi"/>
        </w:rPr>
        <w:t xml:space="preserve">Si bien los supermercados generan el mayor volumen de ventas, otros tipos de comercio como restaurantes y rotiserías presentan </w:t>
      </w:r>
      <w:r w:rsidRPr="00741614">
        <w:rPr>
          <w:rFonts w:cstheme="minorHAnsi"/>
          <w:bCs/>
        </w:rPr>
        <w:t>márgenes de ganancia ligeramente superiores</w:t>
      </w:r>
      <w:r w:rsidRPr="00741614">
        <w:rPr>
          <w:rFonts w:cstheme="minorHAnsi"/>
        </w:rPr>
        <w:t>, lo que indica diferencias en la rentabilidad según el tipo de cliente.</w:t>
      </w:r>
    </w:p>
    <w:p w14:paraId="05ED3353" w14:textId="77777777" w:rsidR="00323DC6" w:rsidRDefault="00323DC6" w:rsidP="00345B6F">
      <w:pPr>
        <w:ind w:left="0" w:right="0"/>
        <w:rPr>
          <w:rFonts w:cstheme="minorHAnsi"/>
          <w:b/>
          <w:bCs/>
        </w:rPr>
      </w:pPr>
    </w:p>
    <w:p w14:paraId="734DDC3B" w14:textId="127AA3DE" w:rsidR="00345B6F" w:rsidRPr="00741614" w:rsidRDefault="00345B6F" w:rsidP="00345B6F">
      <w:pPr>
        <w:ind w:left="0" w:right="0"/>
        <w:rPr>
          <w:rFonts w:cstheme="minorHAnsi"/>
        </w:rPr>
      </w:pPr>
      <w:r w:rsidRPr="00741614">
        <w:rPr>
          <w:rFonts w:cstheme="minorHAnsi"/>
          <w:b/>
          <w:bCs/>
        </w:rPr>
        <w:t>Hipótesis:</w:t>
      </w:r>
    </w:p>
    <w:p w14:paraId="0D06BA0C" w14:textId="77777777" w:rsidR="00345B6F" w:rsidRPr="00741614" w:rsidRDefault="00345B6F" w:rsidP="00345B6F">
      <w:pPr>
        <w:ind w:left="0" w:right="0"/>
        <w:rPr>
          <w:rFonts w:cstheme="minorHAnsi"/>
        </w:rPr>
      </w:pPr>
      <w:r w:rsidRPr="00741614">
        <w:rPr>
          <w:rFonts w:cstheme="minorHAnsi"/>
        </w:rPr>
        <w:t>Hipótesis confirmada: existen diferencias en el desempeño económico según el tipo de comercio, tanto en volumen de ventas como en rentabilidad.</w:t>
      </w:r>
    </w:p>
    <w:p w14:paraId="4A654C19" w14:textId="2B25257D" w:rsidR="00A333DD" w:rsidRPr="00741614" w:rsidRDefault="00A333DD" w:rsidP="0095470B">
      <w:pPr>
        <w:ind w:left="0" w:right="0"/>
        <w:rPr>
          <w:rFonts w:cstheme="minorHAnsi"/>
          <w:lang w:val="es-ES"/>
        </w:rPr>
      </w:pPr>
    </w:p>
    <w:p w14:paraId="4B1BEE0C" w14:textId="65247E5C" w:rsidR="00A333DD" w:rsidRPr="00741614" w:rsidRDefault="009B1497" w:rsidP="0095470B">
      <w:pPr>
        <w:ind w:left="0" w:right="0"/>
        <w:rPr>
          <w:rFonts w:cstheme="minorHAnsi"/>
          <w:lang w:val="es-ES"/>
        </w:rPr>
      </w:pPr>
      <w:r w:rsidRPr="00741614">
        <w:rPr>
          <w:rFonts w:cstheme="minorHAnsi"/>
          <w:b/>
          <w:u w:val="single"/>
          <w:lang w:val="es-ES"/>
        </w:rPr>
        <w:t xml:space="preserve">Consulta Avanzada </w:t>
      </w:r>
      <w:r w:rsidRPr="00741614">
        <w:rPr>
          <w:rFonts w:cstheme="minorHAnsi"/>
          <w:b/>
          <w:u w:val="single"/>
          <w:lang w:val="es-ES"/>
        </w:rPr>
        <w:t>4</w:t>
      </w:r>
      <w:r w:rsidRPr="00741614">
        <w:rPr>
          <w:rFonts w:cstheme="minorHAnsi"/>
          <w:b/>
          <w:lang w:val="es-ES"/>
        </w:rPr>
        <w:t xml:space="preserve">: </w:t>
      </w:r>
      <w:r w:rsidR="00741614" w:rsidRPr="00741614">
        <w:rPr>
          <w:rFonts w:cstheme="minorHAnsi"/>
          <w:b/>
          <w:lang w:val="es-ES"/>
        </w:rPr>
        <w:t>Comparar productos más vendidos vs productos más rentables.</w:t>
      </w:r>
    </w:p>
    <w:p w14:paraId="4D57AC3F" w14:textId="77777777" w:rsidR="00323DC6" w:rsidRPr="00323DC6" w:rsidRDefault="00323DC6" w:rsidP="00323DC6">
      <w:pPr>
        <w:ind w:left="0" w:right="0"/>
        <w:rPr>
          <w:rFonts w:cstheme="minorHAnsi"/>
        </w:rPr>
      </w:pPr>
      <w:r w:rsidRPr="00323DC6">
        <w:rPr>
          <w:rFonts w:cstheme="minorHAnsi"/>
          <w:b/>
          <w:bCs/>
        </w:rPr>
        <w:t>Resultado:</w:t>
      </w:r>
    </w:p>
    <w:p w14:paraId="3777BD36" w14:textId="77777777" w:rsidR="00323DC6" w:rsidRPr="00BA43B9" w:rsidRDefault="00323DC6" w:rsidP="00323DC6">
      <w:pPr>
        <w:ind w:left="0" w:right="0"/>
        <w:rPr>
          <w:rFonts w:cstheme="minorHAnsi"/>
        </w:rPr>
      </w:pPr>
      <w:r w:rsidRPr="00BA43B9">
        <w:rPr>
          <w:rFonts w:cstheme="minorHAnsi"/>
        </w:rPr>
        <w:t xml:space="preserve">Los productos con mayor volumen de ventas son </w:t>
      </w:r>
      <w:proofErr w:type="spellStart"/>
      <w:r w:rsidRPr="00BA43B9">
        <w:rPr>
          <w:rFonts w:cstheme="minorHAnsi"/>
          <w:bCs/>
        </w:rPr>
        <w:t>Filet</w:t>
      </w:r>
      <w:proofErr w:type="spellEnd"/>
      <w:r w:rsidRPr="00BA43B9">
        <w:rPr>
          <w:rFonts w:cstheme="minorHAnsi"/>
          <w:bCs/>
        </w:rPr>
        <w:t xml:space="preserve"> de Merluza 1kg (244.483 </w:t>
      </w:r>
      <w:proofErr w:type="spellStart"/>
      <w:r w:rsidRPr="00BA43B9">
        <w:rPr>
          <w:rFonts w:cstheme="minorHAnsi"/>
          <w:bCs/>
        </w:rPr>
        <w:t>uds</w:t>
      </w:r>
      <w:proofErr w:type="spellEnd"/>
      <w:r w:rsidRPr="00BA43B9">
        <w:rPr>
          <w:rFonts w:cstheme="minorHAnsi"/>
          <w:bCs/>
        </w:rPr>
        <w:t>)</w:t>
      </w:r>
      <w:r w:rsidRPr="00BA43B9">
        <w:rPr>
          <w:rFonts w:cstheme="minorHAnsi"/>
        </w:rPr>
        <w:t xml:space="preserve">, </w:t>
      </w:r>
      <w:r w:rsidRPr="00BA43B9">
        <w:rPr>
          <w:rFonts w:cstheme="minorHAnsi"/>
          <w:bCs/>
        </w:rPr>
        <w:t>Morcilla 1kg</w:t>
      </w:r>
      <w:r w:rsidRPr="00BA43B9">
        <w:rPr>
          <w:rFonts w:cstheme="minorHAnsi"/>
        </w:rPr>
        <w:t xml:space="preserve">, </w:t>
      </w:r>
      <w:r w:rsidRPr="00BA43B9">
        <w:rPr>
          <w:rFonts w:cstheme="minorHAnsi"/>
          <w:bCs/>
        </w:rPr>
        <w:t>Apio Congelado 500g</w:t>
      </w:r>
      <w:r w:rsidRPr="00BA43B9">
        <w:rPr>
          <w:rFonts w:cstheme="minorHAnsi"/>
        </w:rPr>
        <w:t xml:space="preserve">, </w:t>
      </w:r>
      <w:r w:rsidRPr="00BA43B9">
        <w:rPr>
          <w:rFonts w:cstheme="minorHAnsi"/>
          <w:bCs/>
        </w:rPr>
        <w:t>Camarones 500g</w:t>
      </w:r>
      <w:r w:rsidRPr="00BA43B9">
        <w:rPr>
          <w:rFonts w:cstheme="minorHAnsi"/>
        </w:rPr>
        <w:t xml:space="preserve"> y </w:t>
      </w:r>
      <w:r w:rsidRPr="00BA43B9">
        <w:rPr>
          <w:rFonts w:cstheme="minorHAnsi"/>
          <w:bCs/>
        </w:rPr>
        <w:t>Pizza 4 Quesos 950g</w:t>
      </w:r>
      <w:r w:rsidRPr="00BA43B9">
        <w:rPr>
          <w:rFonts w:cstheme="minorHAnsi"/>
        </w:rPr>
        <w:t>.</w:t>
      </w:r>
    </w:p>
    <w:p w14:paraId="07A28FAC" w14:textId="77777777" w:rsidR="00323DC6" w:rsidRPr="00BA43B9" w:rsidRDefault="00323DC6" w:rsidP="00323DC6">
      <w:pPr>
        <w:ind w:left="0" w:right="0"/>
        <w:rPr>
          <w:rFonts w:cstheme="minorHAnsi"/>
        </w:rPr>
      </w:pPr>
      <w:r w:rsidRPr="00BA43B9">
        <w:rPr>
          <w:rFonts w:cstheme="minorHAnsi"/>
        </w:rPr>
        <w:t xml:space="preserve">En cambio, los productos con mayor ganancia total son </w:t>
      </w:r>
      <w:r w:rsidRPr="00BA43B9">
        <w:rPr>
          <w:rFonts w:cstheme="minorHAnsi"/>
          <w:bCs/>
        </w:rPr>
        <w:t>Camarones 500g ($1.903M)</w:t>
      </w:r>
      <w:r w:rsidRPr="00BA43B9">
        <w:rPr>
          <w:rFonts w:cstheme="minorHAnsi"/>
        </w:rPr>
        <w:t xml:space="preserve">, </w:t>
      </w:r>
      <w:proofErr w:type="spellStart"/>
      <w:r w:rsidRPr="00BA43B9">
        <w:rPr>
          <w:rFonts w:cstheme="minorHAnsi"/>
          <w:bCs/>
        </w:rPr>
        <w:t>Filet</w:t>
      </w:r>
      <w:proofErr w:type="spellEnd"/>
      <w:r w:rsidRPr="00BA43B9">
        <w:rPr>
          <w:rFonts w:cstheme="minorHAnsi"/>
          <w:bCs/>
        </w:rPr>
        <w:t xml:space="preserve"> de Merluza 1kg</w:t>
      </w:r>
      <w:r w:rsidRPr="00BA43B9">
        <w:rPr>
          <w:rFonts w:cstheme="minorHAnsi"/>
        </w:rPr>
        <w:t xml:space="preserve">, </w:t>
      </w:r>
      <w:r w:rsidRPr="00BA43B9">
        <w:rPr>
          <w:rFonts w:cstheme="minorHAnsi"/>
          <w:bCs/>
        </w:rPr>
        <w:t>Corvina 1kg</w:t>
      </w:r>
      <w:r w:rsidRPr="00BA43B9">
        <w:rPr>
          <w:rFonts w:cstheme="minorHAnsi"/>
        </w:rPr>
        <w:t xml:space="preserve">, </w:t>
      </w:r>
      <w:r w:rsidRPr="00BA43B9">
        <w:rPr>
          <w:rFonts w:cstheme="minorHAnsi"/>
          <w:bCs/>
        </w:rPr>
        <w:t>Empanadas</w:t>
      </w:r>
      <w:r w:rsidRPr="00BA43B9">
        <w:rPr>
          <w:rFonts w:cstheme="minorHAnsi"/>
        </w:rPr>
        <w:t xml:space="preserve"> y </w:t>
      </w:r>
      <w:r w:rsidRPr="00BA43B9">
        <w:rPr>
          <w:rFonts w:cstheme="minorHAnsi"/>
          <w:bCs/>
        </w:rPr>
        <w:t>Pizza 4 Quesos 950g</w:t>
      </w:r>
      <w:r w:rsidRPr="00BA43B9">
        <w:rPr>
          <w:rFonts w:cstheme="minorHAnsi"/>
        </w:rPr>
        <w:t>.</w:t>
      </w:r>
    </w:p>
    <w:p w14:paraId="41FF5070" w14:textId="77777777" w:rsidR="00BA43B9" w:rsidRDefault="00BA43B9" w:rsidP="00323DC6">
      <w:pPr>
        <w:ind w:left="0" w:right="0"/>
        <w:rPr>
          <w:rFonts w:cstheme="minorHAnsi"/>
          <w:b/>
          <w:bCs/>
        </w:rPr>
      </w:pPr>
    </w:p>
    <w:p w14:paraId="026E5ECE" w14:textId="65211A6A" w:rsidR="00323DC6" w:rsidRPr="00323DC6" w:rsidRDefault="00323DC6" w:rsidP="00323DC6">
      <w:pPr>
        <w:ind w:left="0" w:right="0"/>
        <w:rPr>
          <w:rFonts w:cstheme="minorHAnsi"/>
        </w:rPr>
      </w:pPr>
      <w:r w:rsidRPr="00323DC6">
        <w:rPr>
          <w:rFonts w:cstheme="minorHAnsi"/>
          <w:b/>
          <w:bCs/>
        </w:rPr>
        <w:lastRenderedPageBreak/>
        <w:t>Análisis:</w:t>
      </w:r>
    </w:p>
    <w:p w14:paraId="5F37A37B" w14:textId="77777777" w:rsidR="00323DC6" w:rsidRPr="00323DC6" w:rsidRDefault="00323DC6" w:rsidP="00323DC6">
      <w:pPr>
        <w:ind w:left="0" w:right="0"/>
        <w:rPr>
          <w:rFonts w:cstheme="minorHAnsi"/>
        </w:rPr>
      </w:pPr>
      <w:r w:rsidRPr="00323DC6">
        <w:rPr>
          <w:rFonts w:cstheme="minorHAnsi"/>
        </w:rPr>
        <w:t>Los rankings no coinciden completamente. Algunos productos con alto volumen de ventas no aparecen entre los más rentables, mientras que otros generan alta ganancia pese a venderse en menor cantidad. Esto refleja diferencias en los márgenes unitarios de cada producto.</w:t>
      </w:r>
    </w:p>
    <w:p w14:paraId="5CF4DA01" w14:textId="77777777" w:rsidR="00BA43B9" w:rsidRDefault="00BA43B9" w:rsidP="00323DC6">
      <w:pPr>
        <w:ind w:left="0" w:right="0"/>
        <w:rPr>
          <w:rFonts w:cstheme="minorHAnsi"/>
          <w:b/>
          <w:bCs/>
        </w:rPr>
      </w:pPr>
    </w:p>
    <w:p w14:paraId="74878AB0" w14:textId="7ABDC328" w:rsidR="00323DC6" w:rsidRPr="00323DC6" w:rsidRDefault="00323DC6" w:rsidP="00323DC6">
      <w:pPr>
        <w:ind w:left="0" w:right="0"/>
        <w:rPr>
          <w:rFonts w:cstheme="minorHAnsi"/>
        </w:rPr>
      </w:pPr>
      <w:r w:rsidRPr="00323DC6">
        <w:rPr>
          <w:rFonts w:cstheme="minorHAnsi"/>
          <w:b/>
          <w:bCs/>
        </w:rPr>
        <w:t>Hipótesis:</w:t>
      </w:r>
    </w:p>
    <w:p w14:paraId="0EE06D17" w14:textId="385C3799" w:rsidR="00323DC6" w:rsidRPr="00323DC6" w:rsidRDefault="00323DC6" w:rsidP="00323DC6">
      <w:pPr>
        <w:ind w:left="0" w:right="0"/>
        <w:rPr>
          <w:rFonts w:cstheme="minorHAnsi"/>
        </w:rPr>
      </w:pPr>
      <w:r w:rsidRPr="00323DC6">
        <w:rPr>
          <w:rFonts w:cstheme="minorHAnsi"/>
        </w:rPr>
        <w:t>Hipótesis confirmada: algunos productos generan alto volumen de ventas</w:t>
      </w:r>
      <w:r w:rsidR="00BA43B9">
        <w:rPr>
          <w:rFonts w:cstheme="minorHAnsi"/>
        </w:rPr>
        <w:t>,</w:t>
      </w:r>
      <w:r w:rsidRPr="00323DC6">
        <w:rPr>
          <w:rFonts w:cstheme="minorHAnsi"/>
        </w:rPr>
        <w:t xml:space="preserve"> pero no son los más rentables, mientras que otros con menor rotación aportan mayor ganancia total.</w:t>
      </w:r>
    </w:p>
    <w:p w14:paraId="49E6DCA6" w14:textId="77777777" w:rsidR="00323DC6" w:rsidRPr="00741614" w:rsidRDefault="00323DC6" w:rsidP="0095470B">
      <w:pPr>
        <w:ind w:left="0" w:right="0"/>
        <w:rPr>
          <w:rFonts w:cstheme="minorHAnsi"/>
          <w:lang w:val="es-ES"/>
        </w:rPr>
      </w:pPr>
    </w:p>
    <w:p w14:paraId="79EE4B6C" w14:textId="40549D17" w:rsidR="0082204A" w:rsidRPr="00741614" w:rsidRDefault="0082204A" w:rsidP="0082204A">
      <w:pPr>
        <w:pStyle w:val="Ttulo1"/>
        <w:rPr>
          <w:rFonts w:cstheme="minorHAnsi"/>
          <w:sz w:val="22"/>
          <w:szCs w:val="22"/>
        </w:rPr>
      </w:pPr>
      <w:bookmarkStart w:id="22" w:name="_Toc220442400"/>
      <w:r w:rsidRPr="00741614">
        <w:rPr>
          <w:rFonts w:cstheme="minorHAnsi"/>
          <w:sz w:val="22"/>
          <w:szCs w:val="22"/>
        </w:rPr>
        <w:t>8. Posibles Mejoras Futuras</w:t>
      </w:r>
      <w:bookmarkEnd w:id="22"/>
    </w:p>
    <w:p w14:paraId="364F6C96" w14:textId="111A2C8A" w:rsidR="004800D3" w:rsidRPr="00741614" w:rsidRDefault="004800D3" w:rsidP="004800D3">
      <w:pPr>
        <w:ind w:left="0"/>
        <w:rPr>
          <w:rFonts w:cstheme="minorHAnsi"/>
          <w:lang w:val="es-ES"/>
        </w:rPr>
      </w:pPr>
      <w:r w:rsidRPr="00741614">
        <w:rPr>
          <w:rFonts w:cstheme="minorHAnsi"/>
          <w:lang w:val="es-ES"/>
        </w:rPr>
        <w:t>Para la optimización y mejora del modelo de datos se podría implementar a futuro:</w:t>
      </w:r>
    </w:p>
    <w:p w14:paraId="200587A5" w14:textId="77777777" w:rsidR="004800D3" w:rsidRPr="00741614" w:rsidRDefault="004800D3" w:rsidP="001A50DB">
      <w:pPr>
        <w:pStyle w:val="Prrafodelista"/>
        <w:numPr>
          <w:ilvl w:val="0"/>
          <w:numId w:val="34"/>
        </w:numPr>
        <w:rPr>
          <w:rFonts w:cstheme="minorHAnsi"/>
          <w:lang w:val="es-ES"/>
        </w:rPr>
      </w:pPr>
      <w:r w:rsidRPr="00741614">
        <w:rPr>
          <w:rFonts w:cstheme="minorHAnsi"/>
          <w:lang w:val="es-ES"/>
        </w:rPr>
        <w:t>Diseño de vistas SQL para estructuración de información y reutilización de consultas.</w:t>
      </w:r>
    </w:p>
    <w:p w14:paraId="0F317BF1" w14:textId="77777777" w:rsidR="004800D3" w:rsidRPr="00741614" w:rsidRDefault="004800D3" w:rsidP="001A50DB">
      <w:pPr>
        <w:pStyle w:val="Prrafodelista"/>
        <w:numPr>
          <w:ilvl w:val="0"/>
          <w:numId w:val="34"/>
        </w:numPr>
        <w:rPr>
          <w:rFonts w:cstheme="minorHAnsi"/>
          <w:lang w:val="es-ES"/>
        </w:rPr>
      </w:pPr>
      <w:r w:rsidRPr="00741614">
        <w:rPr>
          <w:rFonts w:cstheme="minorHAnsi"/>
          <w:lang w:val="es-ES"/>
        </w:rPr>
        <w:t>Implementación de procesos de automatización para la carga incremental de nuevos registros.</w:t>
      </w:r>
    </w:p>
    <w:p w14:paraId="786C8C76" w14:textId="77777777" w:rsidR="004800D3" w:rsidRPr="00741614" w:rsidRDefault="004800D3" w:rsidP="001A50DB">
      <w:pPr>
        <w:pStyle w:val="Prrafodelista"/>
        <w:numPr>
          <w:ilvl w:val="0"/>
          <w:numId w:val="34"/>
        </w:numPr>
        <w:rPr>
          <w:rFonts w:cstheme="minorHAnsi"/>
          <w:lang w:val="es-ES"/>
        </w:rPr>
      </w:pPr>
      <w:r w:rsidRPr="00741614">
        <w:rPr>
          <w:rFonts w:cstheme="minorHAnsi"/>
          <w:lang w:val="es-ES"/>
        </w:rPr>
        <w:t>Parametrización de consultas y generación automática de reportes visuales.</w:t>
      </w:r>
    </w:p>
    <w:p w14:paraId="775588BE" w14:textId="77777777" w:rsidR="004800D3" w:rsidRPr="00741614" w:rsidRDefault="004800D3" w:rsidP="001A50DB">
      <w:pPr>
        <w:pStyle w:val="Prrafodelista"/>
        <w:numPr>
          <w:ilvl w:val="0"/>
          <w:numId w:val="34"/>
        </w:numPr>
        <w:rPr>
          <w:rFonts w:cstheme="minorHAnsi"/>
          <w:lang w:val="es-ES"/>
        </w:rPr>
      </w:pPr>
      <w:r w:rsidRPr="00741614">
        <w:rPr>
          <w:rFonts w:cstheme="minorHAnsi"/>
          <w:lang w:val="es-ES"/>
        </w:rPr>
        <w:t xml:space="preserve">Construcción de </w:t>
      </w:r>
      <w:proofErr w:type="spellStart"/>
      <w:r w:rsidRPr="00741614">
        <w:rPr>
          <w:rFonts w:cstheme="minorHAnsi"/>
          <w:lang w:val="es-ES"/>
        </w:rPr>
        <w:t>dashboard</w:t>
      </w:r>
      <w:proofErr w:type="spellEnd"/>
      <w:r w:rsidRPr="00741614">
        <w:rPr>
          <w:rFonts w:cstheme="minorHAnsi"/>
          <w:lang w:val="es-ES"/>
        </w:rPr>
        <w:t xml:space="preserve"> en </w:t>
      </w:r>
      <w:proofErr w:type="spellStart"/>
      <w:r w:rsidRPr="00741614">
        <w:rPr>
          <w:rFonts w:cstheme="minorHAnsi"/>
          <w:lang w:val="es-ES"/>
        </w:rPr>
        <w:t>Power</w:t>
      </w:r>
      <w:proofErr w:type="spellEnd"/>
      <w:r w:rsidRPr="00741614">
        <w:rPr>
          <w:rFonts w:cstheme="minorHAnsi"/>
          <w:lang w:val="es-ES"/>
        </w:rPr>
        <w:t xml:space="preserve"> BI con múltiples páginas, </w:t>
      </w:r>
      <w:proofErr w:type="spellStart"/>
      <w:r w:rsidRPr="00741614">
        <w:rPr>
          <w:rFonts w:cstheme="minorHAnsi"/>
          <w:lang w:val="es-ES"/>
        </w:rPr>
        <w:t>segmentadores</w:t>
      </w:r>
      <w:proofErr w:type="spellEnd"/>
      <w:r w:rsidRPr="00741614">
        <w:rPr>
          <w:rFonts w:cstheme="minorHAnsi"/>
          <w:lang w:val="es-ES"/>
        </w:rPr>
        <w:t xml:space="preserve"> y métricas clave (</w:t>
      </w:r>
      <w:proofErr w:type="spellStart"/>
      <w:r w:rsidRPr="00741614">
        <w:rPr>
          <w:rFonts w:cstheme="minorHAnsi"/>
          <w:lang w:val="es-ES"/>
        </w:rPr>
        <w:t>KPIs</w:t>
      </w:r>
      <w:proofErr w:type="spellEnd"/>
      <w:r w:rsidRPr="00741614">
        <w:rPr>
          <w:rFonts w:cstheme="minorHAnsi"/>
          <w:lang w:val="es-ES"/>
        </w:rPr>
        <w:t>).</w:t>
      </w:r>
    </w:p>
    <w:p w14:paraId="276BE739" w14:textId="77777777" w:rsidR="004800D3" w:rsidRPr="00741614" w:rsidRDefault="004800D3" w:rsidP="001A50DB">
      <w:pPr>
        <w:pStyle w:val="Prrafodelista"/>
        <w:numPr>
          <w:ilvl w:val="0"/>
          <w:numId w:val="34"/>
        </w:numPr>
        <w:rPr>
          <w:rFonts w:cstheme="minorHAnsi"/>
          <w:lang w:val="es-ES"/>
        </w:rPr>
      </w:pPr>
      <w:r w:rsidRPr="00741614">
        <w:rPr>
          <w:rFonts w:cstheme="minorHAnsi"/>
          <w:lang w:val="es-ES"/>
        </w:rPr>
        <w:t>Análisis exploratorio complementario mediante visualizaciones adicionales.</w:t>
      </w:r>
    </w:p>
    <w:p w14:paraId="091B440A" w14:textId="0CB228AE" w:rsidR="004800D3" w:rsidRPr="00741614" w:rsidRDefault="004800D3" w:rsidP="001A50DB">
      <w:pPr>
        <w:pStyle w:val="Prrafodelista"/>
        <w:numPr>
          <w:ilvl w:val="0"/>
          <w:numId w:val="34"/>
        </w:numPr>
        <w:rPr>
          <w:rFonts w:cstheme="minorHAnsi"/>
          <w:lang w:val="es-ES"/>
        </w:rPr>
      </w:pPr>
      <w:r w:rsidRPr="00741614">
        <w:rPr>
          <w:rFonts w:cstheme="minorHAnsi"/>
          <w:lang w:val="es-ES"/>
        </w:rPr>
        <w:t>Optimización de índices para mejorar performance en consultas de alta frecuencia.</w:t>
      </w:r>
    </w:p>
    <w:p w14:paraId="45D0799A" w14:textId="77777777" w:rsidR="0082204A" w:rsidRPr="00741614" w:rsidRDefault="0082204A" w:rsidP="0082204A">
      <w:pPr>
        <w:ind w:left="0"/>
        <w:rPr>
          <w:rFonts w:cstheme="minorHAnsi"/>
          <w:lang w:val="es-ES"/>
        </w:rPr>
      </w:pPr>
    </w:p>
    <w:p w14:paraId="69D5DD16" w14:textId="77777777" w:rsidR="0082204A" w:rsidRPr="00741614" w:rsidRDefault="0082204A" w:rsidP="0082204A">
      <w:pPr>
        <w:pStyle w:val="Ttulo1"/>
        <w:rPr>
          <w:rFonts w:cstheme="minorHAnsi"/>
          <w:sz w:val="22"/>
          <w:szCs w:val="22"/>
        </w:rPr>
      </w:pPr>
      <w:bookmarkStart w:id="23" w:name="_Toc220442401"/>
      <w:r w:rsidRPr="00741614">
        <w:rPr>
          <w:rFonts w:cstheme="minorHAnsi"/>
          <w:sz w:val="22"/>
          <w:szCs w:val="22"/>
        </w:rPr>
        <w:t>9. Repositorio de GitHub</w:t>
      </w:r>
      <w:bookmarkEnd w:id="23"/>
    </w:p>
    <w:p w14:paraId="4C8F9485" w14:textId="77777777" w:rsidR="00096297" w:rsidRPr="00741614" w:rsidRDefault="00096297" w:rsidP="001F2014">
      <w:pPr>
        <w:ind w:left="0" w:right="0"/>
        <w:rPr>
          <w:rFonts w:cstheme="minorHAnsi"/>
          <w:b/>
          <w:lang w:val="es-ES"/>
        </w:rPr>
      </w:pPr>
    </w:p>
    <w:p w14:paraId="1A2CA833" w14:textId="77777777" w:rsidR="00BE741E" w:rsidRPr="00741614" w:rsidRDefault="00BE741E" w:rsidP="001E0193">
      <w:pPr>
        <w:pStyle w:val="Ttulo1"/>
        <w:rPr>
          <w:rFonts w:cstheme="minorHAnsi"/>
          <w:sz w:val="22"/>
          <w:szCs w:val="22"/>
        </w:rPr>
      </w:pPr>
    </w:p>
    <w:p w14:paraId="3E3D7223" w14:textId="77777777" w:rsidR="00BE741E" w:rsidRPr="00741614" w:rsidRDefault="00BE741E" w:rsidP="00BE741E">
      <w:pPr>
        <w:rPr>
          <w:rFonts w:cstheme="minorHAnsi"/>
          <w:lang w:val="es-ES"/>
        </w:rPr>
      </w:pPr>
    </w:p>
    <w:p w14:paraId="565078BD" w14:textId="77777777" w:rsidR="00BE741E" w:rsidRDefault="00BE741E" w:rsidP="00BE741E">
      <w:pPr>
        <w:rPr>
          <w:lang w:val="es-ES"/>
        </w:rPr>
      </w:pPr>
    </w:p>
    <w:p w14:paraId="6834C433" w14:textId="77777777" w:rsidR="00BE741E" w:rsidRDefault="00BE741E" w:rsidP="00BE741E">
      <w:pPr>
        <w:rPr>
          <w:lang w:val="es-ES"/>
        </w:rPr>
      </w:pPr>
    </w:p>
    <w:p w14:paraId="4B57B4B0" w14:textId="77777777" w:rsidR="00BE741E" w:rsidRDefault="00BE741E" w:rsidP="00BE741E">
      <w:pPr>
        <w:rPr>
          <w:lang w:val="es-ES"/>
        </w:rPr>
      </w:pPr>
    </w:p>
    <w:p w14:paraId="7EBBADCF" w14:textId="77777777" w:rsidR="00BE741E" w:rsidRDefault="00BE741E" w:rsidP="00BE741E">
      <w:pPr>
        <w:rPr>
          <w:lang w:val="es-ES"/>
        </w:rPr>
      </w:pPr>
    </w:p>
    <w:p w14:paraId="0107D14B" w14:textId="77777777" w:rsidR="00BE741E" w:rsidRDefault="00BE741E" w:rsidP="00BE741E">
      <w:pPr>
        <w:rPr>
          <w:lang w:val="es-ES"/>
        </w:rPr>
      </w:pPr>
    </w:p>
    <w:p w14:paraId="23F4DDB9" w14:textId="77777777" w:rsidR="00BE741E" w:rsidRDefault="00BE741E" w:rsidP="00BE741E">
      <w:pPr>
        <w:rPr>
          <w:lang w:val="es-ES"/>
        </w:rPr>
      </w:pPr>
    </w:p>
    <w:p w14:paraId="03EAD3E2" w14:textId="77777777" w:rsidR="00BE741E" w:rsidRPr="00BE741E" w:rsidRDefault="00BE741E" w:rsidP="00BE741E">
      <w:pPr>
        <w:rPr>
          <w:lang w:val="es-ES"/>
        </w:rPr>
      </w:pPr>
    </w:p>
    <w:p w14:paraId="227CD67A" w14:textId="68CEF340" w:rsidR="001F2014" w:rsidRPr="00A91BAF" w:rsidRDefault="001F2014" w:rsidP="00BE741E">
      <w:pPr>
        <w:ind w:left="0"/>
        <w:rPr>
          <w:i/>
          <w:sz w:val="24"/>
          <w:lang w:val="es-ES"/>
        </w:rPr>
      </w:pPr>
    </w:p>
    <w:p>
      <w:r>
        <w:br w:type="page"/>
      </w:r>
    </w:p>
    <w:p>
      <w:pPr>
        <w:pStyle w:val="Ttulo1"/>
      </w:pPr>
      <w:r>
        <w:t>7. Conclusiones del Analisis</w:t>
      </w:r>
    </w:p>
    <w:p>
      <w:pPr>
        <w:pStyle w:val="Ttulo2"/>
      </w:pPr>
      <w:r>
        <w:t>Modelo mayorista validado</w:t>
      </w:r>
    </w:p>
    <w:p>
      <w:r>
        <w:t>Promedio de 75 unidades por venta (rango 2-359). Ticket promedio crecio de 290.473 ARS (2023) a 840.813 ARS (2025).</w:t>
      </w:r>
    </w:p>
    <w:p>
      <w:pPr>
        <w:pStyle w:val="Ttulo2"/>
      </w:pPr>
      <w:r>
        <w:t>Estacionalidad marcada</w:t>
      </w:r>
    </w:p>
    <w:p>
      <w:r>
        <w:t>Otono concentra aprox. 56% de las ventas. Picos en marzo, abril y mayo.</w:t>
      </w:r>
    </w:p>
    <w:p>
      <w:pPr>
        <w:pStyle w:val="Ttulo2"/>
      </w:pPr>
      <w:r>
        <w:t>Calidad operativa</w:t>
      </w:r>
    </w:p>
    <w:p>
      <w:r>
        <w:t>Ventas confirmadas entre 94,8% y 95,4% anual.</w:t>
      </w:r>
    </w:p>
    <w:p>
      <w:pPr>
        <w:pStyle w:val="Ttulo2"/>
      </w:pPr>
      <w:r>
        <w:t>Clientes recurrentes</w:t>
      </w:r>
    </w:p>
    <w:p>
      <w:r>
        <w:t>Top 10 integrado por supermercados (~140M ARS c/u).</w:t>
      </w:r>
    </w:p>
    <w:p>
      <w:pPr>
        <w:pStyle w:val="Ttulo2"/>
      </w:pPr>
      <w:r>
        <w:t>Rentabilidad por segmento</w:t>
      </w:r>
    </w:p>
    <w:p>
      <w:r>
        <w:t>Margenes entre 59,9% (Kiosco) y 63,9% (Restaurante).</w:t>
      </w:r>
    </w:p>
    <w:p>
      <w:pPr>
        <w:pStyle w:val="Ttulo2"/>
      </w:pPr>
      <w:r>
        <w:t>Productos</w:t>
      </w:r>
    </w:p>
    <w:p>
      <w:r>
        <w:t>Lo mas vendido no coincide con lo mas rentable.</w:t>
      </w:r>
    </w:p>
    <w:p>
      <w:pPr>
        <w:pStyle w:val="Ttulo2"/>
      </w:pPr>
      <w:r>
        <w:t>Medios de pago</w:t>
      </w:r>
    </w:p>
    <w:p>
      <w:r>
        <w:t>Tarjeta de credito concentra mas del 90% de la facturacion.</w:t>
      </w:r>
    </w:p>
    <w:p>
      <w:pPr>
        <w:pStyle w:val="Ttulo2"/>
      </w:pPr>
      <w:r>
        <w:t>Optimizacion con indices</w:t>
      </w:r>
    </w:p>
    <w:p>
      <w:r>
        <w:t>Indice en Detalle_Ventas(ID_Venta): lecturas 1078 a 662 (-38%), tiempo 360ms a 302ms (-16%).</w:t>
      </w:r>
    </w:p>
    <w:p>
      <w:pPr>
        <w:pStyle w:val="Ttulo2"/>
      </w:pPr>
      <w:r>
        <w:t>Recomendaciones</w:t>
      </w:r>
    </w:p>
    <w:p>
      <w:r>
        <w:t>- Planificar stock y campanas para otono (mar-may).</w:t>
      </w:r>
    </w:p>
    <w:p>
      <w:r>
        <w:t>- Potenciar mariscos y pescados premium.</w:t>
      </w:r>
    </w:p>
    <w:p>
      <w:r>
        <w:t>- Programas de fidelizacion para el Top 10.</w:t>
      </w:r>
    </w:p>
    <w:p>
      <w:r>
        <w:t>- Mantener indices en columnas de JOIN frecuente.</w:t>
      </w:r>
    </w:p>
    <w:p>
      <w:r>
        <w:t>Graficos: carpeta img/graficos/ (6 archivos PNG generados con Matplotlib).</w:t>
      </w:r>
    </w:p>
    <w:sectPr w:rsidR="001F2014" w:rsidRPr="00A91BAF" w:rsidSect="001F20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DADC1A" w14:textId="77777777" w:rsidR="001A50DB" w:rsidRDefault="001A50DB" w:rsidP="008B3C51">
      <w:pPr>
        <w:spacing w:line="240" w:lineRule="auto"/>
      </w:pPr>
      <w:r>
        <w:separator/>
      </w:r>
    </w:p>
  </w:endnote>
  <w:endnote w:type="continuationSeparator" w:id="0">
    <w:p w14:paraId="5AAC48EF" w14:textId="77777777" w:rsidR="001A50DB" w:rsidRDefault="001A50DB" w:rsidP="008B3C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DAC08" w14:textId="77777777" w:rsidR="001A50DB" w:rsidRDefault="001A50DB" w:rsidP="008B3C51">
      <w:pPr>
        <w:spacing w:line="240" w:lineRule="auto"/>
      </w:pPr>
      <w:r>
        <w:separator/>
      </w:r>
    </w:p>
  </w:footnote>
  <w:footnote w:type="continuationSeparator" w:id="0">
    <w:p w14:paraId="7358F0E9" w14:textId="77777777" w:rsidR="001A50DB" w:rsidRDefault="001A50DB" w:rsidP="008B3C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168D"/>
    <w:multiLevelType w:val="multilevel"/>
    <w:tmpl w:val="C07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AF4"/>
    <w:multiLevelType w:val="multilevel"/>
    <w:tmpl w:val="C5D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CC3"/>
    <w:multiLevelType w:val="multilevel"/>
    <w:tmpl w:val="AD3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7C9D"/>
    <w:multiLevelType w:val="hybridMultilevel"/>
    <w:tmpl w:val="E760C9CC"/>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B0B62A4"/>
    <w:multiLevelType w:val="hybridMultilevel"/>
    <w:tmpl w:val="8A64981A"/>
    <w:lvl w:ilvl="0" w:tplc="DD4432F0">
      <w:numFmt w:val="bullet"/>
      <w:lvlText w:val="•"/>
      <w:lvlJc w:val="left"/>
      <w:pPr>
        <w:ind w:left="1211" w:hanging="360"/>
      </w:pPr>
      <w:rPr>
        <w:rFonts w:ascii="Calibri" w:eastAsiaTheme="minorHAnsi" w:hAnsi="Calibri" w:cs="Calibri" w:hint="default"/>
      </w:rPr>
    </w:lvl>
    <w:lvl w:ilvl="1" w:tplc="380A0003" w:tentative="1">
      <w:start w:val="1"/>
      <w:numFmt w:val="bullet"/>
      <w:lvlText w:val="o"/>
      <w:lvlJc w:val="left"/>
      <w:pPr>
        <w:ind w:left="1931" w:hanging="360"/>
      </w:pPr>
      <w:rPr>
        <w:rFonts w:ascii="Courier New" w:hAnsi="Courier New" w:cs="Courier New" w:hint="default"/>
      </w:rPr>
    </w:lvl>
    <w:lvl w:ilvl="2" w:tplc="380A0005" w:tentative="1">
      <w:start w:val="1"/>
      <w:numFmt w:val="bullet"/>
      <w:lvlText w:val=""/>
      <w:lvlJc w:val="left"/>
      <w:pPr>
        <w:ind w:left="2651" w:hanging="360"/>
      </w:pPr>
      <w:rPr>
        <w:rFonts w:ascii="Wingdings" w:hAnsi="Wingdings" w:hint="default"/>
      </w:rPr>
    </w:lvl>
    <w:lvl w:ilvl="3" w:tplc="380A0001" w:tentative="1">
      <w:start w:val="1"/>
      <w:numFmt w:val="bullet"/>
      <w:lvlText w:val=""/>
      <w:lvlJc w:val="left"/>
      <w:pPr>
        <w:ind w:left="3371" w:hanging="360"/>
      </w:pPr>
      <w:rPr>
        <w:rFonts w:ascii="Symbol" w:hAnsi="Symbol" w:hint="default"/>
      </w:rPr>
    </w:lvl>
    <w:lvl w:ilvl="4" w:tplc="380A0003" w:tentative="1">
      <w:start w:val="1"/>
      <w:numFmt w:val="bullet"/>
      <w:lvlText w:val="o"/>
      <w:lvlJc w:val="left"/>
      <w:pPr>
        <w:ind w:left="4091" w:hanging="360"/>
      </w:pPr>
      <w:rPr>
        <w:rFonts w:ascii="Courier New" w:hAnsi="Courier New" w:cs="Courier New" w:hint="default"/>
      </w:rPr>
    </w:lvl>
    <w:lvl w:ilvl="5" w:tplc="380A0005" w:tentative="1">
      <w:start w:val="1"/>
      <w:numFmt w:val="bullet"/>
      <w:lvlText w:val=""/>
      <w:lvlJc w:val="left"/>
      <w:pPr>
        <w:ind w:left="4811" w:hanging="360"/>
      </w:pPr>
      <w:rPr>
        <w:rFonts w:ascii="Wingdings" w:hAnsi="Wingdings" w:hint="default"/>
      </w:rPr>
    </w:lvl>
    <w:lvl w:ilvl="6" w:tplc="380A0001" w:tentative="1">
      <w:start w:val="1"/>
      <w:numFmt w:val="bullet"/>
      <w:lvlText w:val=""/>
      <w:lvlJc w:val="left"/>
      <w:pPr>
        <w:ind w:left="5531" w:hanging="360"/>
      </w:pPr>
      <w:rPr>
        <w:rFonts w:ascii="Symbol" w:hAnsi="Symbol" w:hint="default"/>
      </w:rPr>
    </w:lvl>
    <w:lvl w:ilvl="7" w:tplc="380A0003" w:tentative="1">
      <w:start w:val="1"/>
      <w:numFmt w:val="bullet"/>
      <w:lvlText w:val="o"/>
      <w:lvlJc w:val="left"/>
      <w:pPr>
        <w:ind w:left="6251" w:hanging="360"/>
      </w:pPr>
      <w:rPr>
        <w:rFonts w:ascii="Courier New" w:hAnsi="Courier New" w:cs="Courier New" w:hint="default"/>
      </w:rPr>
    </w:lvl>
    <w:lvl w:ilvl="8" w:tplc="380A0005" w:tentative="1">
      <w:start w:val="1"/>
      <w:numFmt w:val="bullet"/>
      <w:lvlText w:val=""/>
      <w:lvlJc w:val="left"/>
      <w:pPr>
        <w:ind w:left="6971" w:hanging="360"/>
      </w:pPr>
      <w:rPr>
        <w:rFonts w:ascii="Wingdings" w:hAnsi="Wingdings" w:hint="default"/>
      </w:rPr>
    </w:lvl>
  </w:abstractNum>
  <w:abstractNum w:abstractNumId="5" w15:restartNumberingAfterBreak="0">
    <w:nsid w:val="0E6B4E6A"/>
    <w:multiLevelType w:val="hybridMultilevel"/>
    <w:tmpl w:val="148CC7CA"/>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F531EA8"/>
    <w:multiLevelType w:val="multilevel"/>
    <w:tmpl w:val="900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E1943"/>
    <w:multiLevelType w:val="multilevel"/>
    <w:tmpl w:val="CEC0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C0D51"/>
    <w:multiLevelType w:val="multilevel"/>
    <w:tmpl w:val="0118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42CCC"/>
    <w:multiLevelType w:val="multilevel"/>
    <w:tmpl w:val="729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9351C"/>
    <w:multiLevelType w:val="multilevel"/>
    <w:tmpl w:val="3E1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91D32"/>
    <w:multiLevelType w:val="multilevel"/>
    <w:tmpl w:val="968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C65F2"/>
    <w:multiLevelType w:val="hybridMultilevel"/>
    <w:tmpl w:val="EF6CC60C"/>
    <w:lvl w:ilvl="0" w:tplc="2C0A0001">
      <w:start w:val="1"/>
      <w:numFmt w:val="bullet"/>
      <w:lvlText w:val=""/>
      <w:lvlJc w:val="left"/>
      <w:pPr>
        <w:ind w:left="770" w:hanging="360"/>
      </w:pPr>
      <w:rPr>
        <w:rFonts w:ascii="Symbol" w:hAnsi="Symbol"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abstractNum w:abstractNumId="13" w15:restartNumberingAfterBreak="0">
    <w:nsid w:val="21271E28"/>
    <w:multiLevelType w:val="multilevel"/>
    <w:tmpl w:val="48A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160A3"/>
    <w:multiLevelType w:val="multilevel"/>
    <w:tmpl w:val="38A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F7603"/>
    <w:multiLevelType w:val="multilevel"/>
    <w:tmpl w:val="692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1560D"/>
    <w:multiLevelType w:val="multilevel"/>
    <w:tmpl w:val="EC1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95B69"/>
    <w:multiLevelType w:val="hybridMultilevel"/>
    <w:tmpl w:val="AB4E44D8"/>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8" w15:restartNumberingAfterBreak="0">
    <w:nsid w:val="2CFD27BE"/>
    <w:multiLevelType w:val="hybridMultilevel"/>
    <w:tmpl w:val="E0327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D0B1E67"/>
    <w:multiLevelType w:val="hybridMultilevel"/>
    <w:tmpl w:val="07A222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E923697"/>
    <w:multiLevelType w:val="multilevel"/>
    <w:tmpl w:val="1B3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978FC"/>
    <w:multiLevelType w:val="multilevel"/>
    <w:tmpl w:val="465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C40D0"/>
    <w:multiLevelType w:val="multilevel"/>
    <w:tmpl w:val="7A8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33CBE"/>
    <w:multiLevelType w:val="multilevel"/>
    <w:tmpl w:val="2B5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20E13"/>
    <w:multiLevelType w:val="hybridMultilevel"/>
    <w:tmpl w:val="51FA3294"/>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73E4835"/>
    <w:multiLevelType w:val="multilevel"/>
    <w:tmpl w:val="B530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22698"/>
    <w:multiLevelType w:val="hybridMultilevel"/>
    <w:tmpl w:val="BCCEAA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4BF6123"/>
    <w:multiLevelType w:val="multilevel"/>
    <w:tmpl w:val="86F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77A1A"/>
    <w:multiLevelType w:val="multilevel"/>
    <w:tmpl w:val="0C9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66271"/>
    <w:multiLevelType w:val="hybridMultilevel"/>
    <w:tmpl w:val="A4560D76"/>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30" w15:restartNumberingAfterBreak="0">
    <w:nsid w:val="5CEB76C3"/>
    <w:multiLevelType w:val="multilevel"/>
    <w:tmpl w:val="C3D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92826"/>
    <w:multiLevelType w:val="multilevel"/>
    <w:tmpl w:val="F008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31863"/>
    <w:multiLevelType w:val="multilevel"/>
    <w:tmpl w:val="A04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52FBE"/>
    <w:multiLevelType w:val="multilevel"/>
    <w:tmpl w:val="887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750A0"/>
    <w:multiLevelType w:val="multilevel"/>
    <w:tmpl w:val="B0A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4"/>
  </w:num>
  <w:num w:numId="3">
    <w:abstractNumId w:val="29"/>
  </w:num>
  <w:num w:numId="4">
    <w:abstractNumId w:val="14"/>
  </w:num>
  <w:num w:numId="5">
    <w:abstractNumId w:val="15"/>
  </w:num>
  <w:num w:numId="6">
    <w:abstractNumId w:val="1"/>
  </w:num>
  <w:num w:numId="7">
    <w:abstractNumId w:val="16"/>
  </w:num>
  <w:num w:numId="8">
    <w:abstractNumId w:val="2"/>
  </w:num>
  <w:num w:numId="9">
    <w:abstractNumId w:val="31"/>
  </w:num>
  <w:num w:numId="10">
    <w:abstractNumId w:val="25"/>
  </w:num>
  <w:num w:numId="11">
    <w:abstractNumId w:val="33"/>
  </w:num>
  <w:num w:numId="12">
    <w:abstractNumId w:val="9"/>
  </w:num>
  <w:num w:numId="13">
    <w:abstractNumId w:val="8"/>
  </w:num>
  <w:num w:numId="14">
    <w:abstractNumId w:val="20"/>
  </w:num>
  <w:num w:numId="15">
    <w:abstractNumId w:val="22"/>
  </w:num>
  <w:num w:numId="16">
    <w:abstractNumId w:val="7"/>
  </w:num>
  <w:num w:numId="17">
    <w:abstractNumId w:val="34"/>
  </w:num>
  <w:num w:numId="18">
    <w:abstractNumId w:val="10"/>
  </w:num>
  <w:num w:numId="19">
    <w:abstractNumId w:val="32"/>
  </w:num>
  <w:num w:numId="20">
    <w:abstractNumId w:val="21"/>
  </w:num>
  <w:num w:numId="21">
    <w:abstractNumId w:val="6"/>
  </w:num>
  <w:num w:numId="22">
    <w:abstractNumId w:val="28"/>
  </w:num>
  <w:num w:numId="23">
    <w:abstractNumId w:val="23"/>
  </w:num>
  <w:num w:numId="24">
    <w:abstractNumId w:val="0"/>
  </w:num>
  <w:num w:numId="25">
    <w:abstractNumId w:val="19"/>
  </w:num>
  <w:num w:numId="26">
    <w:abstractNumId w:val="18"/>
  </w:num>
  <w:num w:numId="27">
    <w:abstractNumId w:val="4"/>
  </w:num>
  <w:num w:numId="28">
    <w:abstractNumId w:val="13"/>
  </w:num>
  <w:num w:numId="29">
    <w:abstractNumId w:val="30"/>
  </w:num>
  <w:num w:numId="30">
    <w:abstractNumId w:val="27"/>
  </w:num>
  <w:num w:numId="31">
    <w:abstractNumId w:val="11"/>
  </w:num>
  <w:num w:numId="32">
    <w:abstractNumId w:val="3"/>
  </w:num>
  <w:num w:numId="33">
    <w:abstractNumId w:val="5"/>
  </w:num>
  <w:num w:numId="34">
    <w:abstractNumId w:val="17"/>
    <w:lvlOverride w:ilvl="0"/>
    <w:lvlOverride w:ilvl="1"/>
    <w:lvlOverride w:ilvl="2"/>
    <w:lvlOverride w:ilvl="3"/>
    <w:lvlOverride w:ilvl="4"/>
    <w:lvlOverride w:ilvl="5"/>
    <w:lvlOverride w:ilvl="6"/>
    <w:lvlOverride w:ilvl="7"/>
    <w:lvlOverride w:ilvl="8"/>
  </w:num>
  <w:num w:numId="35">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AF"/>
    <w:rsid w:val="00063D2E"/>
    <w:rsid w:val="00096297"/>
    <w:rsid w:val="000A5BF7"/>
    <w:rsid w:val="000A7A20"/>
    <w:rsid w:val="00106142"/>
    <w:rsid w:val="00146493"/>
    <w:rsid w:val="00146782"/>
    <w:rsid w:val="00160A23"/>
    <w:rsid w:val="0017578F"/>
    <w:rsid w:val="00193A26"/>
    <w:rsid w:val="001A1299"/>
    <w:rsid w:val="001A50DB"/>
    <w:rsid w:val="001E0193"/>
    <w:rsid w:val="001F2014"/>
    <w:rsid w:val="002221F7"/>
    <w:rsid w:val="002617A2"/>
    <w:rsid w:val="002727BC"/>
    <w:rsid w:val="002B43E8"/>
    <w:rsid w:val="00323DC6"/>
    <w:rsid w:val="003418F3"/>
    <w:rsid w:val="00345B6F"/>
    <w:rsid w:val="003468A6"/>
    <w:rsid w:val="00372E02"/>
    <w:rsid w:val="00396EAE"/>
    <w:rsid w:val="003A65A2"/>
    <w:rsid w:val="003D40DF"/>
    <w:rsid w:val="003D6A42"/>
    <w:rsid w:val="00423D64"/>
    <w:rsid w:val="004411AC"/>
    <w:rsid w:val="00447658"/>
    <w:rsid w:val="00447D9B"/>
    <w:rsid w:val="004800D3"/>
    <w:rsid w:val="004A0FE6"/>
    <w:rsid w:val="005226C2"/>
    <w:rsid w:val="00522873"/>
    <w:rsid w:val="00531A48"/>
    <w:rsid w:val="00533647"/>
    <w:rsid w:val="005427F0"/>
    <w:rsid w:val="00554CF8"/>
    <w:rsid w:val="00571C6D"/>
    <w:rsid w:val="00574B1B"/>
    <w:rsid w:val="0058426A"/>
    <w:rsid w:val="005D2849"/>
    <w:rsid w:val="005E751C"/>
    <w:rsid w:val="005F6041"/>
    <w:rsid w:val="0062457E"/>
    <w:rsid w:val="006252D0"/>
    <w:rsid w:val="0063213B"/>
    <w:rsid w:val="006723F5"/>
    <w:rsid w:val="0068641C"/>
    <w:rsid w:val="006F4398"/>
    <w:rsid w:val="0073003B"/>
    <w:rsid w:val="00741614"/>
    <w:rsid w:val="00787B33"/>
    <w:rsid w:val="007B04E8"/>
    <w:rsid w:val="0082204A"/>
    <w:rsid w:val="0086197B"/>
    <w:rsid w:val="00880BC2"/>
    <w:rsid w:val="00894675"/>
    <w:rsid w:val="008B3C51"/>
    <w:rsid w:val="008C4AF8"/>
    <w:rsid w:val="008C7996"/>
    <w:rsid w:val="008F7FBE"/>
    <w:rsid w:val="00926177"/>
    <w:rsid w:val="00947A29"/>
    <w:rsid w:val="0095470B"/>
    <w:rsid w:val="009B1497"/>
    <w:rsid w:val="009D5E80"/>
    <w:rsid w:val="009F5AE2"/>
    <w:rsid w:val="00A333DD"/>
    <w:rsid w:val="00A6222E"/>
    <w:rsid w:val="00A91BAF"/>
    <w:rsid w:val="00B25E20"/>
    <w:rsid w:val="00B35CE7"/>
    <w:rsid w:val="00BA2F3F"/>
    <w:rsid w:val="00BA43B9"/>
    <w:rsid w:val="00BC48A6"/>
    <w:rsid w:val="00BD0AC2"/>
    <w:rsid w:val="00BE3269"/>
    <w:rsid w:val="00BE741E"/>
    <w:rsid w:val="00BF09C6"/>
    <w:rsid w:val="00BF41C7"/>
    <w:rsid w:val="00BF7762"/>
    <w:rsid w:val="00C101E5"/>
    <w:rsid w:val="00C20095"/>
    <w:rsid w:val="00C279C2"/>
    <w:rsid w:val="00C76100"/>
    <w:rsid w:val="00C76714"/>
    <w:rsid w:val="00C97E81"/>
    <w:rsid w:val="00CB015E"/>
    <w:rsid w:val="00CE5EE8"/>
    <w:rsid w:val="00D326AC"/>
    <w:rsid w:val="00D71F31"/>
    <w:rsid w:val="00D835B0"/>
    <w:rsid w:val="00DA6D9B"/>
    <w:rsid w:val="00DD2E88"/>
    <w:rsid w:val="00E3777C"/>
    <w:rsid w:val="00E4148E"/>
    <w:rsid w:val="00E46160"/>
    <w:rsid w:val="00E565CA"/>
    <w:rsid w:val="00E815D6"/>
    <w:rsid w:val="00E94863"/>
    <w:rsid w:val="00F02E2B"/>
    <w:rsid w:val="00F47FF2"/>
    <w:rsid w:val="00F618E9"/>
    <w:rsid w:val="00F8045F"/>
    <w:rsid w:val="00F85B04"/>
    <w:rsid w:val="00F904C3"/>
    <w:rsid w:val="00F97814"/>
    <w:rsid w:val="00FC1D46"/>
    <w:rsid w:val="00FD7E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3C3C"/>
  <w15:chartTrackingRefBased/>
  <w15:docId w15:val="{EE2A363E-AA3B-48F8-94EA-706277B2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line="360" w:lineRule="auto"/>
        <w:ind w:left="1134" w:right="85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left="851"/>
    </w:pPr>
  </w:style>
  <w:style w:type="paragraph" w:styleId="Ttulo1">
    <w:name w:val="heading 1"/>
    <w:basedOn w:val="Normal"/>
    <w:next w:val="Normal"/>
    <w:link w:val="Ttulo1Car"/>
    <w:autoRedefine/>
    <w:uiPriority w:val="9"/>
    <w:qFormat/>
    <w:rsid w:val="00CE5EE8"/>
    <w:pPr>
      <w:keepNext/>
      <w:keepLines/>
      <w:ind w:left="0" w:right="0"/>
      <w:outlineLvl w:val="0"/>
    </w:pPr>
    <w:rPr>
      <w:rFonts w:eastAsiaTheme="majorEastAsia" w:cstheme="majorBidi"/>
      <w:b/>
      <w:color w:val="000000" w:themeColor="text1"/>
      <w:sz w:val="28"/>
      <w:szCs w:val="32"/>
      <w:lang w:val="es-ES"/>
    </w:rPr>
  </w:style>
  <w:style w:type="paragraph" w:styleId="Ttulo2">
    <w:name w:val="heading 2"/>
    <w:basedOn w:val="Normal"/>
    <w:next w:val="Normal"/>
    <w:link w:val="Ttulo2Car"/>
    <w:autoRedefine/>
    <w:uiPriority w:val="9"/>
    <w:unhideWhenUsed/>
    <w:qFormat/>
    <w:rsid w:val="00447658"/>
    <w:pPr>
      <w:keepNext/>
      <w:keepLines/>
      <w:tabs>
        <w:tab w:val="left" w:pos="1635"/>
      </w:tabs>
      <w:ind w:left="0" w:right="0"/>
      <w:outlineLvl w:val="1"/>
    </w:pPr>
    <w:rPr>
      <w:rFonts w:eastAsiaTheme="majorEastAsia" w:cstheme="majorBidi"/>
      <w:b/>
      <w:color w:val="000000" w:themeColor="text1"/>
      <w:sz w:val="24"/>
      <w:szCs w:val="26"/>
      <w:lang w:val="es-ES"/>
    </w:rPr>
  </w:style>
  <w:style w:type="paragraph" w:styleId="Ttulo3">
    <w:name w:val="heading 3"/>
    <w:basedOn w:val="Normal"/>
    <w:next w:val="Normal"/>
    <w:link w:val="Ttulo3Car"/>
    <w:uiPriority w:val="9"/>
    <w:semiHidden/>
    <w:unhideWhenUsed/>
    <w:qFormat/>
    <w:rsid w:val="0082204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E019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2F3F"/>
    <w:pPr>
      <w:ind w:left="720"/>
      <w:contextualSpacing/>
    </w:pPr>
  </w:style>
  <w:style w:type="character" w:styleId="Hipervnculo">
    <w:name w:val="Hyperlink"/>
    <w:basedOn w:val="Fuentedeprrafopredeter"/>
    <w:uiPriority w:val="99"/>
    <w:unhideWhenUsed/>
    <w:rsid w:val="00447D9B"/>
    <w:rPr>
      <w:color w:val="0563C1" w:themeColor="hyperlink"/>
      <w:u w:val="single"/>
    </w:rPr>
  </w:style>
  <w:style w:type="character" w:styleId="Mencinsinresolver">
    <w:name w:val="Unresolved Mention"/>
    <w:basedOn w:val="Fuentedeprrafopredeter"/>
    <w:uiPriority w:val="99"/>
    <w:semiHidden/>
    <w:unhideWhenUsed/>
    <w:rsid w:val="00447D9B"/>
    <w:rPr>
      <w:color w:val="605E5C"/>
      <w:shd w:val="clear" w:color="auto" w:fill="E1DFDD"/>
    </w:rPr>
  </w:style>
  <w:style w:type="character" w:customStyle="1" w:styleId="Ttulo1Car">
    <w:name w:val="Título 1 Car"/>
    <w:basedOn w:val="Fuentedeprrafopredeter"/>
    <w:link w:val="Ttulo1"/>
    <w:uiPriority w:val="9"/>
    <w:rsid w:val="00CE5EE8"/>
    <w:rPr>
      <w:rFonts w:eastAsiaTheme="majorEastAsia" w:cstheme="majorBidi"/>
      <w:b/>
      <w:color w:val="000000" w:themeColor="text1"/>
      <w:sz w:val="28"/>
      <w:szCs w:val="32"/>
      <w:lang w:val="es-ES"/>
    </w:rPr>
  </w:style>
  <w:style w:type="character" w:customStyle="1" w:styleId="Ttulo2Car">
    <w:name w:val="Título 2 Car"/>
    <w:basedOn w:val="Fuentedeprrafopredeter"/>
    <w:link w:val="Ttulo2"/>
    <w:uiPriority w:val="9"/>
    <w:rsid w:val="00447658"/>
    <w:rPr>
      <w:rFonts w:eastAsiaTheme="majorEastAsia" w:cstheme="majorBidi"/>
      <w:b/>
      <w:color w:val="000000" w:themeColor="text1"/>
      <w:sz w:val="24"/>
      <w:szCs w:val="26"/>
      <w:lang w:val="es-ES"/>
    </w:rPr>
  </w:style>
  <w:style w:type="paragraph" w:styleId="NormalWeb">
    <w:name w:val="Normal (Web)"/>
    <w:basedOn w:val="Normal"/>
    <w:uiPriority w:val="99"/>
    <w:semiHidden/>
    <w:unhideWhenUsed/>
    <w:rsid w:val="007B04E8"/>
    <w:pPr>
      <w:spacing w:before="100" w:beforeAutospacing="1" w:after="100" w:afterAutospacing="1" w:line="240" w:lineRule="auto"/>
      <w:ind w:left="0" w:right="0"/>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semiHidden/>
    <w:rsid w:val="0082204A"/>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574B1B"/>
    <w:pPr>
      <w:spacing w:before="240" w:line="259" w:lineRule="auto"/>
      <w:outlineLvl w:val="9"/>
    </w:pPr>
    <w:rPr>
      <w:rFonts w:asciiTheme="majorHAnsi" w:hAnsiTheme="majorHAnsi"/>
      <w:b w:val="0"/>
      <w:color w:val="2F5496" w:themeColor="accent1" w:themeShade="BF"/>
      <w:sz w:val="32"/>
      <w:lang w:val="es-AR" w:eastAsia="es-AR"/>
    </w:rPr>
  </w:style>
  <w:style w:type="paragraph" w:styleId="TDC1">
    <w:name w:val="toc 1"/>
    <w:basedOn w:val="Normal"/>
    <w:next w:val="Normal"/>
    <w:autoRedefine/>
    <w:uiPriority w:val="39"/>
    <w:unhideWhenUsed/>
    <w:rsid w:val="00574B1B"/>
    <w:pPr>
      <w:spacing w:after="100"/>
      <w:ind w:left="0"/>
    </w:pPr>
  </w:style>
  <w:style w:type="paragraph" w:styleId="TDC2">
    <w:name w:val="toc 2"/>
    <w:basedOn w:val="Normal"/>
    <w:next w:val="Normal"/>
    <w:autoRedefine/>
    <w:uiPriority w:val="39"/>
    <w:unhideWhenUsed/>
    <w:rsid w:val="00574B1B"/>
    <w:pPr>
      <w:spacing w:after="100"/>
      <w:ind w:left="220"/>
    </w:pPr>
  </w:style>
  <w:style w:type="character" w:customStyle="1" w:styleId="Ttulo4Car">
    <w:name w:val="Título 4 Car"/>
    <w:basedOn w:val="Fuentedeprrafopredeter"/>
    <w:link w:val="Ttulo4"/>
    <w:uiPriority w:val="9"/>
    <w:semiHidden/>
    <w:rsid w:val="001E0193"/>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E565CA"/>
    <w:rPr>
      <w:b/>
      <w:bCs/>
    </w:rPr>
  </w:style>
  <w:style w:type="paragraph" w:styleId="Encabezado">
    <w:name w:val="header"/>
    <w:basedOn w:val="Normal"/>
    <w:link w:val="EncabezadoCar"/>
    <w:uiPriority w:val="99"/>
    <w:unhideWhenUsed/>
    <w:rsid w:val="008B3C5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B3C51"/>
  </w:style>
  <w:style w:type="paragraph" w:styleId="Piedepgina">
    <w:name w:val="footer"/>
    <w:basedOn w:val="Normal"/>
    <w:link w:val="PiedepginaCar"/>
    <w:uiPriority w:val="99"/>
    <w:unhideWhenUsed/>
    <w:rsid w:val="008B3C5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B3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337">
      <w:bodyDiv w:val="1"/>
      <w:marLeft w:val="0"/>
      <w:marRight w:val="0"/>
      <w:marTop w:val="0"/>
      <w:marBottom w:val="0"/>
      <w:divBdr>
        <w:top w:val="none" w:sz="0" w:space="0" w:color="auto"/>
        <w:left w:val="none" w:sz="0" w:space="0" w:color="auto"/>
        <w:bottom w:val="none" w:sz="0" w:space="0" w:color="auto"/>
        <w:right w:val="none" w:sz="0" w:space="0" w:color="auto"/>
      </w:divBdr>
    </w:div>
    <w:div w:id="19013332">
      <w:bodyDiv w:val="1"/>
      <w:marLeft w:val="0"/>
      <w:marRight w:val="0"/>
      <w:marTop w:val="0"/>
      <w:marBottom w:val="0"/>
      <w:divBdr>
        <w:top w:val="none" w:sz="0" w:space="0" w:color="auto"/>
        <w:left w:val="none" w:sz="0" w:space="0" w:color="auto"/>
        <w:bottom w:val="none" w:sz="0" w:space="0" w:color="auto"/>
        <w:right w:val="none" w:sz="0" w:space="0" w:color="auto"/>
      </w:divBdr>
    </w:div>
    <w:div w:id="124541428">
      <w:bodyDiv w:val="1"/>
      <w:marLeft w:val="0"/>
      <w:marRight w:val="0"/>
      <w:marTop w:val="0"/>
      <w:marBottom w:val="0"/>
      <w:divBdr>
        <w:top w:val="none" w:sz="0" w:space="0" w:color="auto"/>
        <w:left w:val="none" w:sz="0" w:space="0" w:color="auto"/>
        <w:bottom w:val="none" w:sz="0" w:space="0" w:color="auto"/>
        <w:right w:val="none" w:sz="0" w:space="0" w:color="auto"/>
      </w:divBdr>
    </w:div>
    <w:div w:id="196627743">
      <w:bodyDiv w:val="1"/>
      <w:marLeft w:val="0"/>
      <w:marRight w:val="0"/>
      <w:marTop w:val="0"/>
      <w:marBottom w:val="0"/>
      <w:divBdr>
        <w:top w:val="none" w:sz="0" w:space="0" w:color="auto"/>
        <w:left w:val="none" w:sz="0" w:space="0" w:color="auto"/>
        <w:bottom w:val="none" w:sz="0" w:space="0" w:color="auto"/>
        <w:right w:val="none" w:sz="0" w:space="0" w:color="auto"/>
      </w:divBdr>
    </w:div>
    <w:div w:id="198669656">
      <w:bodyDiv w:val="1"/>
      <w:marLeft w:val="0"/>
      <w:marRight w:val="0"/>
      <w:marTop w:val="0"/>
      <w:marBottom w:val="0"/>
      <w:divBdr>
        <w:top w:val="none" w:sz="0" w:space="0" w:color="auto"/>
        <w:left w:val="none" w:sz="0" w:space="0" w:color="auto"/>
        <w:bottom w:val="none" w:sz="0" w:space="0" w:color="auto"/>
        <w:right w:val="none" w:sz="0" w:space="0" w:color="auto"/>
      </w:divBdr>
    </w:div>
    <w:div w:id="204145121">
      <w:bodyDiv w:val="1"/>
      <w:marLeft w:val="0"/>
      <w:marRight w:val="0"/>
      <w:marTop w:val="0"/>
      <w:marBottom w:val="0"/>
      <w:divBdr>
        <w:top w:val="none" w:sz="0" w:space="0" w:color="auto"/>
        <w:left w:val="none" w:sz="0" w:space="0" w:color="auto"/>
        <w:bottom w:val="none" w:sz="0" w:space="0" w:color="auto"/>
        <w:right w:val="none" w:sz="0" w:space="0" w:color="auto"/>
      </w:divBdr>
    </w:div>
    <w:div w:id="405303381">
      <w:bodyDiv w:val="1"/>
      <w:marLeft w:val="0"/>
      <w:marRight w:val="0"/>
      <w:marTop w:val="0"/>
      <w:marBottom w:val="0"/>
      <w:divBdr>
        <w:top w:val="none" w:sz="0" w:space="0" w:color="auto"/>
        <w:left w:val="none" w:sz="0" w:space="0" w:color="auto"/>
        <w:bottom w:val="none" w:sz="0" w:space="0" w:color="auto"/>
        <w:right w:val="none" w:sz="0" w:space="0" w:color="auto"/>
      </w:divBdr>
    </w:div>
    <w:div w:id="405759408">
      <w:bodyDiv w:val="1"/>
      <w:marLeft w:val="0"/>
      <w:marRight w:val="0"/>
      <w:marTop w:val="0"/>
      <w:marBottom w:val="0"/>
      <w:divBdr>
        <w:top w:val="none" w:sz="0" w:space="0" w:color="auto"/>
        <w:left w:val="none" w:sz="0" w:space="0" w:color="auto"/>
        <w:bottom w:val="none" w:sz="0" w:space="0" w:color="auto"/>
        <w:right w:val="none" w:sz="0" w:space="0" w:color="auto"/>
      </w:divBdr>
    </w:div>
    <w:div w:id="429397313">
      <w:bodyDiv w:val="1"/>
      <w:marLeft w:val="0"/>
      <w:marRight w:val="0"/>
      <w:marTop w:val="0"/>
      <w:marBottom w:val="0"/>
      <w:divBdr>
        <w:top w:val="none" w:sz="0" w:space="0" w:color="auto"/>
        <w:left w:val="none" w:sz="0" w:space="0" w:color="auto"/>
        <w:bottom w:val="none" w:sz="0" w:space="0" w:color="auto"/>
        <w:right w:val="none" w:sz="0" w:space="0" w:color="auto"/>
      </w:divBdr>
    </w:div>
    <w:div w:id="473762606">
      <w:bodyDiv w:val="1"/>
      <w:marLeft w:val="0"/>
      <w:marRight w:val="0"/>
      <w:marTop w:val="0"/>
      <w:marBottom w:val="0"/>
      <w:divBdr>
        <w:top w:val="none" w:sz="0" w:space="0" w:color="auto"/>
        <w:left w:val="none" w:sz="0" w:space="0" w:color="auto"/>
        <w:bottom w:val="none" w:sz="0" w:space="0" w:color="auto"/>
        <w:right w:val="none" w:sz="0" w:space="0" w:color="auto"/>
      </w:divBdr>
    </w:div>
    <w:div w:id="502353739">
      <w:bodyDiv w:val="1"/>
      <w:marLeft w:val="0"/>
      <w:marRight w:val="0"/>
      <w:marTop w:val="0"/>
      <w:marBottom w:val="0"/>
      <w:divBdr>
        <w:top w:val="none" w:sz="0" w:space="0" w:color="auto"/>
        <w:left w:val="none" w:sz="0" w:space="0" w:color="auto"/>
        <w:bottom w:val="none" w:sz="0" w:space="0" w:color="auto"/>
        <w:right w:val="none" w:sz="0" w:space="0" w:color="auto"/>
      </w:divBdr>
    </w:div>
    <w:div w:id="516309075">
      <w:bodyDiv w:val="1"/>
      <w:marLeft w:val="0"/>
      <w:marRight w:val="0"/>
      <w:marTop w:val="0"/>
      <w:marBottom w:val="0"/>
      <w:divBdr>
        <w:top w:val="none" w:sz="0" w:space="0" w:color="auto"/>
        <w:left w:val="none" w:sz="0" w:space="0" w:color="auto"/>
        <w:bottom w:val="none" w:sz="0" w:space="0" w:color="auto"/>
        <w:right w:val="none" w:sz="0" w:space="0" w:color="auto"/>
      </w:divBdr>
    </w:div>
    <w:div w:id="706369771">
      <w:bodyDiv w:val="1"/>
      <w:marLeft w:val="0"/>
      <w:marRight w:val="0"/>
      <w:marTop w:val="0"/>
      <w:marBottom w:val="0"/>
      <w:divBdr>
        <w:top w:val="none" w:sz="0" w:space="0" w:color="auto"/>
        <w:left w:val="none" w:sz="0" w:space="0" w:color="auto"/>
        <w:bottom w:val="none" w:sz="0" w:space="0" w:color="auto"/>
        <w:right w:val="none" w:sz="0" w:space="0" w:color="auto"/>
      </w:divBdr>
    </w:div>
    <w:div w:id="757555625">
      <w:bodyDiv w:val="1"/>
      <w:marLeft w:val="0"/>
      <w:marRight w:val="0"/>
      <w:marTop w:val="0"/>
      <w:marBottom w:val="0"/>
      <w:divBdr>
        <w:top w:val="none" w:sz="0" w:space="0" w:color="auto"/>
        <w:left w:val="none" w:sz="0" w:space="0" w:color="auto"/>
        <w:bottom w:val="none" w:sz="0" w:space="0" w:color="auto"/>
        <w:right w:val="none" w:sz="0" w:space="0" w:color="auto"/>
      </w:divBdr>
    </w:div>
    <w:div w:id="761796673">
      <w:bodyDiv w:val="1"/>
      <w:marLeft w:val="0"/>
      <w:marRight w:val="0"/>
      <w:marTop w:val="0"/>
      <w:marBottom w:val="0"/>
      <w:divBdr>
        <w:top w:val="none" w:sz="0" w:space="0" w:color="auto"/>
        <w:left w:val="none" w:sz="0" w:space="0" w:color="auto"/>
        <w:bottom w:val="none" w:sz="0" w:space="0" w:color="auto"/>
        <w:right w:val="none" w:sz="0" w:space="0" w:color="auto"/>
      </w:divBdr>
    </w:div>
    <w:div w:id="794296412">
      <w:bodyDiv w:val="1"/>
      <w:marLeft w:val="0"/>
      <w:marRight w:val="0"/>
      <w:marTop w:val="0"/>
      <w:marBottom w:val="0"/>
      <w:divBdr>
        <w:top w:val="none" w:sz="0" w:space="0" w:color="auto"/>
        <w:left w:val="none" w:sz="0" w:space="0" w:color="auto"/>
        <w:bottom w:val="none" w:sz="0" w:space="0" w:color="auto"/>
        <w:right w:val="none" w:sz="0" w:space="0" w:color="auto"/>
      </w:divBdr>
    </w:div>
    <w:div w:id="846601321">
      <w:bodyDiv w:val="1"/>
      <w:marLeft w:val="0"/>
      <w:marRight w:val="0"/>
      <w:marTop w:val="0"/>
      <w:marBottom w:val="0"/>
      <w:divBdr>
        <w:top w:val="none" w:sz="0" w:space="0" w:color="auto"/>
        <w:left w:val="none" w:sz="0" w:space="0" w:color="auto"/>
        <w:bottom w:val="none" w:sz="0" w:space="0" w:color="auto"/>
        <w:right w:val="none" w:sz="0" w:space="0" w:color="auto"/>
      </w:divBdr>
    </w:div>
    <w:div w:id="878273998">
      <w:bodyDiv w:val="1"/>
      <w:marLeft w:val="0"/>
      <w:marRight w:val="0"/>
      <w:marTop w:val="0"/>
      <w:marBottom w:val="0"/>
      <w:divBdr>
        <w:top w:val="none" w:sz="0" w:space="0" w:color="auto"/>
        <w:left w:val="none" w:sz="0" w:space="0" w:color="auto"/>
        <w:bottom w:val="none" w:sz="0" w:space="0" w:color="auto"/>
        <w:right w:val="none" w:sz="0" w:space="0" w:color="auto"/>
      </w:divBdr>
    </w:div>
    <w:div w:id="913396890">
      <w:bodyDiv w:val="1"/>
      <w:marLeft w:val="0"/>
      <w:marRight w:val="0"/>
      <w:marTop w:val="0"/>
      <w:marBottom w:val="0"/>
      <w:divBdr>
        <w:top w:val="none" w:sz="0" w:space="0" w:color="auto"/>
        <w:left w:val="none" w:sz="0" w:space="0" w:color="auto"/>
        <w:bottom w:val="none" w:sz="0" w:space="0" w:color="auto"/>
        <w:right w:val="none" w:sz="0" w:space="0" w:color="auto"/>
      </w:divBdr>
    </w:div>
    <w:div w:id="921721790">
      <w:bodyDiv w:val="1"/>
      <w:marLeft w:val="0"/>
      <w:marRight w:val="0"/>
      <w:marTop w:val="0"/>
      <w:marBottom w:val="0"/>
      <w:divBdr>
        <w:top w:val="none" w:sz="0" w:space="0" w:color="auto"/>
        <w:left w:val="none" w:sz="0" w:space="0" w:color="auto"/>
        <w:bottom w:val="none" w:sz="0" w:space="0" w:color="auto"/>
        <w:right w:val="none" w:sz="0" w:space="0" w:color="auto"/>
      </w:divBdr>
    </w:div>
    <w:div w:id="958337633">
      <w:bodyDiv w:val="1"/>
      <w:marLeft w:val="0"/>
      <w:marRight w:val="0"/>
      <w:marTop w:val="0"/>
      <w:marBottom w:val="0"/>
      <w:divBdr>
        <w:top w:val="none" w:sz="0" w:space="0" w:color="auto"/>
        <w:left w:val="none" w:sz="0" w:space="0" w:color="auto"/>
        <w:bottom w:val="none" w:sz="0" w:space="0" w:color="auto"/>
        <w:right w:val="none" w:sz="0" w:space="0" w:color="auto"/>
      </w:divBdr>
    </w:div>
    <w:div w:id="1071125490">
      <w:bodyDiv w:val="1"/>
      <w:marLeft w:val="0"/>
      <w:marRight w:val="0"/>
      <w:marTop w:val="0"/>
      <w:marBottom w:val="0"/>
      <w:divBdr>
        <w:top w:val="none" w:sz="0" w:space="0" w:color="auto"/>
        <w:left w:val="none" w:sz="0" w:space="0" w:color="auto"/>
        <w:bottom w:val="none" w:sz="0" w:space="0" w:color="auto"/>
        <w:right w:val="none" w:sz="0" w:space="0" w:color="auto"/>
      </w:divBdr>
    </w:div>
    <w:div w:id="1177383139">
      <w:bodyDiv w:val="1"/>
      <w:marLeft w:val="0"/>
      <w:marRight w:val="0"/>
      <w:marTop w:val="0"/>
      <w:marBottom w:val="0"/>
      <w:divBdr>
        <w:top w:val="none" w:sz="0" w:space="0" w:color="auto"/>
        <w:left w:val="none" w:sz="0" w:space="0" w:color="auto"/>
        <w:bottom w:val="none" w:sz="0" w:space="0" w:color="auto"/>
        <w:right w:val="none" w:sz="0" w:space="0" w:color="auto"/>
      </w:divBdr>
    </w:div>
    <w:div w:id="1194612661">
      <w:bodyDiv w:val="1"/>
      <w:marLeft w:val="0"/>
      <w:marRight w:val="0"/>
      <w:marTop w:val="0"/>
      <w:marBottom w:val="0"/>
      <w:divBdr>
        <w:top w:val="none" w:sz="0" w:space="0" w:color="auto"/>
        <w:left w:val="none" w:sz="0" w:space="0" w:color="auto"/>
        <w:bottom w:val="none" w:sz="0" w:space="0" w:color="auto"/>
        <w:right w:val="none" w:sz="0" w:space="0" w:color="auto"/>
      </w:divBdr>
    </w:div>
    <w:div w:id="1378774348">
      <w:bodyDiv w:val="1"/>
      <w:marLeft w:val="0"/>
      <w:marRight w:val="0"/>
      <w:marTop w:val="0"/>
      <w:marBottom w:val="0"/>
      <w:divBdr>
        <w:top w:val="none" w:sz="0" w:space="0" w:color="auto"/>
        <w:left w:val="none" w:sz="0" w:space="0" w:color="auto"/>
        <w:bottom w:val="none" w:sz="0" w:space="0" w:color="auto"/>
        <w:right w:val="none" w:sz="0" w:space="0" w:color="auto"/>
      </w:divBdr>
    </w:div>
    <w:div w:id="1418674825">
      <w:bodyDiv w:val="1"/>
      <w:marLeft w:val="0"/>
      <w:marRight w:val="0"/>
      <w:marTop w:val="0"/>
      <w:marBottom w:val="0"/>
      <w:divBdr>
        <w:top w:val="none" w:sz="0" w:space="0" w:color="auto"/>
        <w:left w:val="none" w:sz="0" w:space="0" w:color="auto"/>
        <w:bottom w:val="none" w:sz="0" w:space="0" w:color="auto"/>
        <w:right w:val="none" w:sz="0" w:space="0" w:color="auto"/>
      </w:divBdr>
    </w:div>
    <w:div w:id="1460608945">
      <w:bodyDiv w:val="1"/>
      <w:marLeft w:val="0"/>
      <w:marRight w:val="0"/>
      <w:marTop w:val="0"/>
      <w:marBottom w:val="0"/>
      <w:divBdr>
        <w:top w:val="none" w:sz="0" w:space="0" w:color="auto"/>
        <w:left w:val="none" w:sz="0" w:space="0" w:color="auto"/>
        <w:bottom w:val="none" w:sz="0" w:space="0" w:color="auto"/>
        <w:right w:val="none" w:sz="0" w:space="0" w:color="auto"/>
      </w:divBdr>
    </w:div>
    <w:div w:id="1571698404">
      <w:bodyDiv w:val="1"/>
      <w:marLeft w:val="0"/>
      <w:marRight w:val="0"/>
      <w:marTop w:val="0"/>
      <w:marBottom w:val="0"/>
      <w:divBdr>
        <w:top w:val="none" w:sz="0" w:space="0" w:color="auto"/>
        <w:left w:val="none" w:sz="0" w:space="0" w:color="auto"/>
        <w:bottom w:val="none" w:sz="0" w:space="0" w:color="auto"/>
        <w:right w:val="none" w:sz="0" w:space="0" w:color="auto"/>
      </w:divBdr>
      <w:divsChild>
        <w:div w:id="45652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729548">
      <w:bodyDiv w:val="1"/>
      <w:marLeft w:val="0"/>
      <w:marRight w:val="0"/>
      <w:marTop w:val="0"/>
      <w:marBottom w:val="0"/>
      <w:divBdr>
        <w:top w:val="none" w:sz="0" w:space="0" w:color="auto"/>
        <w:left w:val="none" w:sz="0" w:space="0" w:color="auto"/>
        <w:bottom w:val="none" w:sz="0" w:space="0" w:color="auto"/>
        <w:right w:val="none" w:sz="0" w:space="0" w:color="auto"/>
      </w:divBdr>
    </w:div>
    <w:div w:id="1622422226">
      <w:bodyDiv w:val="1"/>
      <w:marLeft w:val="0"/>
      <w:marRight w:val="0"/>
      <w:marTop w:val="0"/>
      <w:marBottom w:val="0"/>
      <w:divBdr>
        <w:top w:val="none" w:sz="0" w:space="0" w:color="auto"/>
        <w:left w:val="none" w:sz="0" w:space="0" w:color="auto"/>
        <w:bottom w:val="none" w:sz="0" w:space="0" w:color="auto"/>
        <w:right w:val="none" w:sz="0" w:space="0" w:color="auto"/>
      </w:divBdr>
    </w:div>
    <w:div w:id="1632783053">
      <w:bodyDiv w:val="1"/>
      <w:marLeft w:val="0"/>
      <w:marRight w:val="0"/>
      <w:marTop w:val="0"/>
      <w:marBottom w:val="0"/>
      <w:divBdr>
        <w:top w:val="none" w:sz="0" w:space="0" w:color="auto"/>
        <w:left w:val="none" w:sz="0" w:space="0" w:color="auto"/>
        <w:bottom w:val="none" w:sz="0" w:space="0" w:color="auto"/>
        <w:right w:val="none" w:sz="0" w:space="0" w:color="auto"/>
      </w:divBdr>
    </w:div>
    <w:div w:id="1636059908">
      <w:bodyDiv w:val="1"/>
      <w:marLeft w:val="0"/>
      <w:marRight w:val="0"/>
      <w:marTop w:val="0"/>
      <w:marBottom w:val="0"/>
      <w:divBdr>
        <w:top w:val="none" w:sz="0" w:space="0" w:color="auto"/>
        <w:left w:val="none" w:sz="0" w:space="0" w:color="auto"/>
        <w:bottom w:val="none" w:sz="0" w:space="0" w:color="auto"/>
        <w:right w:val="none" w:sz="0" w:space="0" w:color="auto"/>
      </w:divBdr>
    </w:div>
    <w:div w:id="1692491260">
      <w:bodyDiv w:val="1"/>
      <w:marLeft w:val="0"/>
      <w:marRight w:val="0"/>
      <w:marTop w:val="0"/>
      <w:marBottom w:val="0"/>
      <w:divBdr>
        <w:top w:val="none" w:sz="0" w:space="0" w:color="auto"/>
        <w:left w:val="none" w:sz="0" w:space="0" w:color="auto"/>
        <w:bottom w:val="none" w:sz="0" w:space="0" w:color="auto"/>
        <w:right w:val="none" w:sz="0" w:space="0" w:color="auto"/>
      </w:divBdr>
    </w:div>
    <w:div w:id="1707833650">
      <w:bodyDiv w:val="1"/>
      <w:marLeft w:val="0"/>
      <w:marRight w:val="0"/>
      <w:marTop w:val="0"/>
      <w:marBottom w:val="0"/>
      <w:divBdr>
        <w:top w:val="none" w:sz="0" w:space="0" w:color="auto"/>
        <w:left w:val="none" w:sz="0" w:space="0" w:color="auto"/>
        <w:bottom w:val="none" w:sz="0" w:space="0" w:color="auto"/>
        <w:right w:val="none" w:sz="0" w:space="0" w:color="auto"/>
      </w:divBdr>
    </w:div>
    <w:div w:id="1709136150">
      <w:bodyDiv w:val="1"/>
      <w:marLeft w:val="0"/>
      <w:marRight w:val="0"/>
      <w:marTop w:val="0"/>
      <w:marBottom w:val="0"/>
      <w:divBdr>
        <w:top w:val="none" w:sz="0" w:space="0" w:color="auto"/>
        <w:left w:val="none" w:sz="0" w:space="0" w:color="auto"/>
        <w:bottom w:val="none" w:sz="0" w:space="0" w:color="auto"/>
        <w:right w:val="none" w:sz="0" w:space="0" w:color="auto"/>
      </w:divBdr>
    </w:div>
    <w:div w:id="1773623641">
      <w:bodyDiv w:val="1"/>
      <w:marLeft w:val="0"/>
      <w:marRight w:val="0"/>
      <w:marTop w:val="0"/>
      <w:marBottom w:val="0"/>
      <w:divBdr>
        <w:top w:val="none" w:sz="0" w:space="0" w:color="auto"/>
        <w:left w:val="none" w:sz="0" w:space="0" w:color="auto"/>
        <w:bottom w:val="none" w:sz="0" w:space="0" w:color="auto"/>
        <w:right w:val="none" w:sz="0" w:space="0" w:color="auto"/>
      </w:divBdr>
    </w:div>
    <w:div w:id="1910579535">
      <w:bodyDiv w:val="1"/>
      <w:marLeft w:val="0"/>
      <w:marRight w:val="0"/>
      <w:marTop w:val="0"/>
      <w:marBottom w:val="0"/>
      <w:divBdr>
        <w:top w:val="none" w:sz="0" w:space="0" w:color="auto"/>
        <w:left w:val="none" w:sz="0" w:space="0" w:color="auto"/>
        <w:bottom w:val="none" w:sz="0" w:space="0" w:color="auto"/>
        <w:right w:val="none" w:sz="0" w:space="0" w:color="auto"/>
      </w:divBdr>
    </w:div>
    <w:div w:id="1917475428">
      <w:bodyDiv w:val="1"/>
      <w:marLeft w:val="0"/>
      <w:marRight w:val="0"/>
      <w:marTop w:val="0"/>
      <w:marBottom w:val="0"/>
      <w:divBdr>
        <w:top w:val="none" w:sz="0" w:space="0" w:color="auto"/>
        <w:left w:val="none" w:sz="0" w:space="0" w:color="auto"/>
        <w:bottom w:val="none" w:sz="0" w:space="0" w:color="auto"/>
        <w:right w:val="none" w:sz="0" w:space="0" w:color="auto"/>
      </w:divBdr>
      <w:divsChild>
        <w:div w:id="1942030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501542">
      <w:bodyDiv w:val="1"/>
      <w:marLeft w:val="0"/>
      <w:marRight w:val="0"/>
      <w:marTop w:val="0"/>
      <w:marBottom w:val="0"/>
      <w:divBdr>
        <w:top w:val="none" w:sz="0" w:space="0" w:color="auto"/>
        <w:left w:val="none" w:sz="0" w:space="0" w:color="auto"/>
        <w:bottom w:val="none" w:sz="0" w:space="0" w:color="auto"/>
        <w:right w:val="none" w:sz="0" w:space="0" w:color="auto"/>
      </w:divBdr>
    </w:div>
    <w:div w:id="1956869446">
      <w:bodyDiv w:val="1"/>
      <w:marLeft w:val="0"/>
      <w:marRight w:val="0"/>
      <w:marTop w:val="0"/>
      <w:marBottom w:val="0"/>
      <w:divBdr>
        <w:top w:val="none" w:sz="0" w:space="0" w:color="auto"/>
        <w:left w:val="none" w:sz="0" w:space="0" w:color="auto"/>
        <w:bottom w:val="none" w:sz="0" w:space="0" w:color="auto"/>
        <w:right w:val="none" w:sz="0" w:space="0" w:color="auto"/>
      </w:divBdr>
    </w:div>
    <w:div w:id="1977639501">
      <w:bodyDiv w:val="1"/>
      <w:marLeft w:val="0"/>
      <w:marRight w:val="0"/>
      <w:marTop w:val="0"/>
      <w:marBottom w:val="0"/>
      <w:divBdr>
        <w:top w:val="none" w:sz="0" w:space="0" w:color="auto"/>
        <w:left w:val="none" w:sz="0" w:space="0" w:color="auto"/>
        <w:bottom w:val="none" w:sz="0" w:space="0" w:color="auto"/>
        <w:right w:val="none" w:sz="0" w:space="0" w:color="auto"/>
      </w:divBdr>
    </w:div>
    <w:div w:id="214299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maidchart.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drawio.com/"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3D215-0E2B-420B-A1F3-B96927A4D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28</Pages>
  <Words>6760</Words>
  <Characters>37185</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arimaldo19@gmail.com</dc:creator>
  <cp:keywords/>
  <dc:description/>
  <cp:lastModifiedBy>arimaldo19@gmail.com</cp:lastModifiedBy>
  <cp:revision>50</cp:revision>
  <dcterms:created xsi:type="dcterms:W3CDTF">2026-02-05T19:30:00Z</dcterms:created>
  <dcterms:modified xsi:type="dcterms:W3CDTF">2026-03-13T18:38:00Z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994de2f9-4ec7-4ee8-94f5-e6b742152ebb</vt:lpwstr>
  </property>
</Properties>
</file>