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430" w:rsidRDefault="005B3D01" w:rsidP="00D678C9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>
        <w:rPr>
          <w:rFonts w:ascii="Helvetica" w:eastAsia="Times New Roman" w:hAnsi="Helvetica" w:cs="Helvetica"/>
          <w:color w:val="000000"/>
          <w:sz w:val="30"/>
          <w:szCs w:val="30"/>
        </w:rPr>
        <w:t>5)))</w:t>
      </w:r>
    </w:p>
    <w:p w:rsidR="00D678C9" w:rsidRPr="00D678C9" w:rsidRDefault="00D678C9" w:rsidP="00D678C9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D678C9">
        <w:rPr>
          <w:rFonts w:ascii="Helvetica" w:eastAsia="Times New Roman" w:hAnsi="Helvetica" w:cs="Helvetica"/>
          <w:color w:val="000000"/>
          <w:sz w:val="30"/>
          <w:szCs w:val="30"/>
        </w:rPr>
        <w:t>¿Para qué situaciones utilizaríamos una estructura de control condicional alternativa? </w:t>
      </w:r>
      <w:r w:rsidRPr="00D678C9">
        <w:rPr>
          <w:rFonts w:ascii="Helvetica" w:eastAsia="Times New Roman" w:hAnsi="Helvetica" w:cs="Helvetica"/>
          <w:color w:val="DB4437"/>
          <w:sz w:val="30"/>
        </w:rPr>
        <w:t>*</w:t>
      </w:r>
    </w:p>
    <w:p w:rsidR="005014D5" w:rsidRDefault="00D678C9">
      <w:r>
        <w:t>Cuando se requiera que ocurra una de dos situaciones, dependiendo de cierta condición. Al cumplirse dicha condición se ejecutan los comandos dentro del “SI”, o en caso de no cumplirse la condición, la ejecución continúa salteándose el “SI” y en caso de que haya un “SINO” lo ejecuta.</w:t>
      </w:r>
    </w:p>
    <w:p w:rsidR="00D678C9" w:rsidRDefault="00D678C9">
      <w:pPr>
        <w:rPr>
          <w:b/>
        </w:rPr>
      </w:pPr>
      <w:r>
        <w:rPr>
          <w:b/>
        </w:rPr>
        <w:t xml:space="preserve">Si necesitaríamos programar un menú que contiene muchas opciones (más de diez). ¿Sería más óptimo realizar la estructura de control selectiva SEGÚN antes que la estructura de control condicional alternativa? </w:t>
      </w:r>
      <w:proofErr w:type="spellStart"/>
      <w:r>
        <w:rPr>
          <w:b/>
        </w:rPr>
        <w:t>Justificá</w:t>
      </w:r>
      <w:proofErr w:type="spellEnd"/>
      <w:r>
        <w:rPr>
          <w:b/>
        </w:rPr>
        <w:t xml:space="preserve"> tu respuesta.</w:t>
      </w:r>
    </w:p>
    <w:p w:rsidR="00D678C9" w:rsidRDefault="00D678C9">
      <w:r>
        <w:t>Si, resulta óptima una estructura de control “SEGÚN” ya que permite anidar muchas estructuras de control “SI” de manera más legible.</w:t>
      </w:r>
    </w:p>
    <w:p w:rsidR="00D678C9" w:rsidRDefault="00D678C9">
      <w:pPr>
        <w:rPr>
          <w:b/>
        </w:rPr>
      </w:pPr>
      <w:r>
        <w:rPr>
          <w:b/>
        </w:rPr>
        <w:t>Realizar un algoritmo que permita al usuario ingresar un valor numérico entero. El algoritmo debe informar si el valor ingresado es par o impar.</w:t>
      </w:r>
    </w:p>
    <w:p w:rsidR="005A733A" w:rsidRPr="005A733A" w:rsidRDefault="005A733A">
      <w:r>
        <w:t>El siguiente algoritmo funciona para los números enteros mayores a 0. Es decir, NUM &gt; 0</w:t>
      </w:r>
    </w:p>
    <w:p w:rsidR="00922ECA" w:rsidRDefault="006A4DE2" w:rsidP="00922ECA">
      <w:r>
        <w:rPr>
          <w:b/>
        </w:rPr>
        <w:tab/>
      </w:r>
      <w:r w:rsidR="00922ECA">
        <w:t>Definir NUM como Entero</w:t>
      </w:r>
    </w:p>
    <w:p w:rsidR="00922ECA" w:rsidRDefault="005A733A" w:rsidP="00922ECA">
      <w:r>
        <w:tab/>
      </w:r>
      <w:r w:rsidR="00922ECA">
        <w:t>Escribir "Ingrese un número:"</w:t>
      </w:r>
    </w:p>
    <w:p w:rsidR="00922ECA" w:rsidRDefault="00922ECA" w:rsidP="00922ECA">
      <w:r>
        <w:tab/>
        <w:t>Leer NUM</w:t>
      </w:r>
    </w:p>
    <w:p w:rsidR="00922ECA" w:rsidRDefault="00922ECA" w:rsidP="00922ECA">
      <w:r>
        <w:tab/>
        <w:t>Mientras (NUM &gt;1)</w:t>
      </w:r>
    </w:p>
    <w:p w:rsidR="00922ECA" w:rsidRDefault="00922ECA" w:rsidP="00922ECA">
      <w:r>
        <w:tab/>
      </w:r>
      <w:r>
        <w:tab/>
        <w:t>NUM &lt;- NUM-2</w:t>
      </w:r>
    </w:p>
    <w:p w:rsidR="00922ECA" w:rsidRDefault="00922ECA" w:rsidP="00922ECA">
      <w:r>
        <w:tab/>
      </w:r>
      <w:proofErr w:type="spellStart"/>
      <w:r>
        <w:t>FinMientras</w:t>
      </w:r>
      <w:proofErr w:type="spellEnd"/>
    </w:p>
    <w:p w:rsidR="00922ECA" w:rsidRDefault="00922ECA" w:rsidP="00922ECA">
      <w:r>
        <w:tab/>
        <w:t>Si (NUM==1)</w:t>
      </w:r>
    </w:p>
    <w:p w:rsidR="00922ECA" w:rsidRDefault="00922ECA" w:rsidP="00922ECA">
      <w:r>
        <w:tab/>
      </w:r>
      <w:r>
        <w:tab/>
        <w:t>Escribir "El número es impar."</w:t>
      </w:r>
    </w:p>
    <w:p w:rsidR="00922ECA" w:rsidRDefault="00922ECA" w:rsidP="00922ECA">
      <w:r>
        <w:tab/>
        <w:t>Sino</w:t>
      </w:r>
    </w:p>
    <w:p w:rsidR="00922ECA" w:rsidRDefault="00922ECA" w:rsidP="00922ECA">
      <w:r>
        <w:tab/>
      </w:r>
      <w:r>
        <w:tab/>
        <w:t>Escribir "El número es par."</w:t>
      </w:r>
    </w:p>
    <w:p w:rsidR="00D678C9" w:rsidRDefault="00922ECA" w:rsidP="00922ECA">
      <w:r>
        <w:tab/>
      </w:r>
      <w:proofErr w:type="spellStart"/>
      <w:r>
        <w:t>FinSi</w:t>
      </w:r>
      <w:proofErr w:type="spellEnd"/>
    </w:p>
    <w:p w:rsidR="00D678C9" w:rsidRDefault="00D678C9">
      <w:pPr>
        <w:rPr>
          <w:b/>
        </w:rPr>
      </w:pPr>
      <w:r>
        <w:rPr>
          <w:b/>
        </w:rPr>
        <w:t xml:space="preserve">¿Qué diferencia </w:t>
      </w:r>
      <w:proofErr w:type="spellStart"/>
      <w:r>
        <w:rPr>
          <w:b/>
        </w:rPr>
        <w:t>encontrás</w:t>
      </w:r>
      <w:proofErr w:type="spellEnd"/>
      <w:r>
        <w:rPr>
          <w:b/>
        </w:rPr>
        <w:t xml:space="preserve"> entre la estructura MIENTRAS (</w:t>
      </w:r>
      <w:proofErr w:type="spellStart"/>
      <w:r>
        <w:rPr>
          <w:b/>
        </w:rPr>
        <w:t>While</w:t>
      </w:r>
      <w:proofErr w:type="spellEnd"/>
      <w:r>
        <w:rPr>
          <w:b/>
        </w:rPr>
        <w:t>) y la estructura HACER-MIENTRAS (Do-</w:t>
      </w:r>
      <w:proofErr w:type="spellStart"/>
      <w:r>
        <w:rPr>
          <w:b/>
        </w:rPr>
        <w:t>While</w:t>
      </w:r>
      <w:proofErr w:type="spellEnd"/>
      <w:r>
        <w:rPr>
          <w:b/>
        </w:rPr>
        <w:t>)?</w:t>
      </w:r>
    </w:p>
    <w:p w:rsidR="00F87A88" w:rsidRPr="00F87A88" w:rsidRDefault="00F87A88">
      <w:r>
        <w:t xml:space="preserve">La estructura </w:t>
      </w:r>
      <w:proofErr w:type="spellStart"/>
      <w:r>
        <w:t>While</w:t>
      </w:r>
      <w:proofErr w:type="spellEnd"/>
      <w:r>
        <w:t xml:space="preserve"> primero verifica que la condición se cumpla, y luego ejecuta las instrucciones si se cumple la condición; cuando la condición deja de ser cumplida, finaliza el bucle. Por otro lado, la estructura Do-</w:t>
      </w:r>
      <w:proofErr w:type="spellStart"/>
      <w:r>
        <w:t>While</w:t>
      </w:r>
      <w:proofErr w:type="spellEnd"/>
      <w:r>
        <w:t xml:space="preserve">, o Repetir, primero ejecuta una serie de instrucciones y al final verifica si una condición “Hasta que” se cumple; cuando la condición se cumple, finaliza el bucle. Se puede decir que la estructura “Hacer-Mientras” siempre comienza </w:t>
      </w:r>
      <w:r>
        <w:lastRenderedPageBreak/>
        <w:t xml:space="preserve">activa y se corta al cumplir la condición, y que la estructura “Mientras” </w:t>
      </w:r>
      <w:r w:rsidR="00EA77BA">
        <w:t>requiere que la condición se cumpla para comenzar; es decir, puede estar activa o inactiva.</w:t>
      </w:r>
    </w:p>
    <w:p w:rsidR="00D678C9" w:rsidRDefault="00D678C9">
      <w:pPr>
        <w:rPr>
          <w:b/>
        </w:rPr>
      </w:pPr>
    </w:p>
    <w:p w:rsidR="00D678C9" w:rsidRDefault="00D678C9">
      <w:pP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¿Qué función cumple la variable del índice en una estructura PARA (</w:t>
      </w:r>
      <w:proofErr w:type="spellStart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)? </w:t>
      </w:r>
      <w: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  <w:t>*</w:t>
      </w:r>
    </w:p>
    <w:p w:rsidR="00EA77BA" w:rsidRPr="00EA77BA" w:rsidRDefault="00EA77BA">
      <w:pPr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</w:pPr>
      <w:r w:rsidRPr="00EA77BA"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 xml:space="preserve">La variable del índice en la estructura </w:t>
      </w:r>
      <w:proofErr w:type="spellStart"/>
      <w:r w:rsidRPr="00EA77BA"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>For</w:t>
      </w:r>
      <w:proofErr w:type="spellEnd"/>
      <w:r w:rsidRPr="00EA77BA"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 xml:space="preserve"> sirve como contador que indica cuantas veces debe repetirse el ciclo. El ciclo se ejecuta hasta que el índice llega a su valor final.</w:t>
      </w:r>
    </w:p>
    <w:p w:rsidR="00D678C9" w:rsidRDefault="00D678C9" w:rsidP="00D678C9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DB4437"/>
          <w:sz w:val="30"/>
        </w:rPr>
      </w:pPr>
      <w:r w:rsidRPr="00D678C9">
        <w:rPr>
          <w:rFonts w:ascii="Helvetica" w:eastAsia="Times New Roman" w:hAnsi="Helvetica" w:cs="Helvetica"/>
          <w:color w:val="000000"/>
          <w:sz w:val="30"/>
          <w:szCs w:val="30"/>
        </w:rPr>
        <w:t>Compare características que presenta la estructura PARA (</w:t>
      </w:r>
      <w:proofErr w:type="spellStart"/>
      <w:r w:rsidRPr="00D678C9">
        <w:rPr>
          <w:rFonts w:ascii="Helvetica" w:eastAsia="Times New Roman" w:hAnsi="Helvetica" w:cs="Helvetica"/>
          <w:color w:val="000000"/>
          <w:sz w:val="30"/>
          <w:szCs w:val="30"/>
        </w:rPr>
        <w:t>For</w:t>
      </w:r>
      <w:proofErr w:type="spellEnd"/>
      <w:r w:rsidRPr="00D678C9">
        <w:rPr>
          <w:rFonts w:ascii="Helvetica" w:eastAsia="Times New Roman" w:hAnsi="Helvetica" w:cs="Helvetica"/>
          <w:color w:val="000000"/>
          <w:sz w:val="30"/>
          <w:szCs w:val="30"/>
        </w:rPr>
        <w:t>) con las que presenta la estructura MIENTRAS (</w:t>
      </w:r>
      <w:proofErr w:type="spellStart"/>
      <w:r w:rsidRPr="00D678C9">
        <w:rPr>
          <w:rFonts w:ascii="Helvetica" w:eastAsia="Times New Roman" w:hAnsi="Helvetica" w:cs="Helvetica"/>
          <w:color w:val="000000"/>
          <w:sz w:val="30"/>
          <w:szCs w:val="30"/>
        </w:rPr>
        <w:t>While</w:t>
      </w:r>
      <w:proofErr w:type="spellEnd"/>
      <w:r w:rsidRPr="00D678C9">
        <w:rPr>
          <w:rFonts w:ascii="Helvetica" w:eastAsia="Times New Roman" w:hAnsi="Helvetica" w:cs="Helvetica"/>
          <w:color w:val="000000"/>
          <w:sz w:val="30"/>
          <w:szCs w:val="30"/>
        </w:rPr>
        <w:t>) </w:t>
      </w:r>
      <w:r w:rsidRPr="00D678C9">
        <w:rPr>
          <w:rFonts w:ascii="Helvetica" w:eastAsia="Times New Roman" w:hAnsi="Helvetica" w:cs="Helvetica"/>
          <w:color w:val="DB4437"/>
          <w:sz w:val="30"/>
        </w:rPr>
        <w:t>*</w:t>
      </w:r>
    </w:p>
    <w:p w:rsidR="00EA77BA" w:rsidRPr="00D678C9" w:rsidRDefault="00EA77BA" w:rsidP="00D678C9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D678C9" w:rsidRDefault="00EA77BA">
      <w:r>
        <w:t xml:space="preserve">La estructura </w:t>
      </w:r>
      <w:proofErr w:type="spellStart"/>
      <w:r>
        <w:t>For</w:t>
      </w:r>
      <w:proofErr w:type="spellEnd"/>
      <w:r w:rsidR="00025430">
        <w:t xml:space="preserve"> utiliza una variable índice que funciona como contador, debe ser entera y su valor incrementa de a 1 con cada ciclo de ejecución. El bucle se interrumpe cuando el índice llega a su valor final. En la estructura Mientras se pueden trabajar con todos los tipos de variables en la condición. En ambos casos la condición se evalúa antes de ejecutar el ciclo.</w:t>
      </w:r>
    </w:p>
    <w:p w:rsidR="005B3D01" w:rsidRDefault="005B3D01"/>
    <w:p w:rsidR="005B3D01" w:rsidRDefault="005B3D01">
      <w:pP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</w:pPr>
      <w:r>
        <w:rPr>
          <w:b/>
        </w:rPr>
        <w:t xml:space="preserve">6)))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Explique qué diferencias hay entre un método tipo función y un método tipo procedimiento. ¿Para qué situaciones utilizaría cada uno de los dos? </w:t>
      </w:r>
      <w: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  <w:t>*</w:t>
      </w:r>
    </w:p>
    <w:p w:rsidR="00382848" w:rsidRDefault="00382848">
      <w:pPr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</w:pPr>
      <w:r w:rsidRPr="00382848"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>Un módulo tipo función</w:t>
      </w:r>
      <w:r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 xml:space="preserve"> es un conjunto de instrucciones, que siempre requiere un parámetro de entrada que se ingresa entre paréntesis, y </w:t>
      </w:r>
      <w:r w:rsidR="00FC7F5B"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>siempre devuelve un resultado</w:t>
      </w:r>
      <w:r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 xml:space="preserve">. </w:t>
      </w:r>
    </w:p>
    <w:p w:rsidR="00382848" w:rsidRPr="00382848" w:rsidRDefault="00382848">
      <w:pPr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</w:pPr>
      <w:r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 xml:space="preserve">Un módulo </w:t>
      </w:r>
      <w:r w:rsidR="00FC7F5B"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>tipo</w:t>
      </w:r>
      <w:r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 xml:space="preserve"> procedimiento es también un conjunto de instrucciones</w:t>
      </w:r>
      <w:r w:rsidR="00FC7F5B"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 xml:space="preserve"> que puede devolver un resultado o no</w:t>
      </w:r>
      <w:r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>. A su vez, puede tener parámetros de entrada o salida, ambos o incluso ninguno</w:t>
      </w:r>
      <w:r w:rsidR="00FC7F5B"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>.</w:t>
      </w:r>
    </w:p>
    <w:p w:rsidR="005B3D01" w:rsidRPr="001D6688" w:rsidRDefault="001D6688">
      <w:pPr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</w:pPr>
      <w:r w:rsidRPr="001D6688"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 xml:space="preserve">Una función se podría utilizar para realizar una </w:t>
      </w:r>
      <w:r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>serie de operaciones</w:t>
      </w:r>
      <w:r w:rsidRPr="001D6688"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 xml:space="preserve"> matemática</w:t>
      </w:r>
      <w:r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>s y obtener un resultado final. Un procedimiento puede dar varios resultados a la vez, por ejemplo ingresar 3 datos y entregar: la suma de ellos, el promedio y cuál es el mayor.</w:t>
      </w:r>
    </w:p>
    <w:p w:rsidR="005B3D01" w:rsidRDefault="005B3D01">
      <w:pP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¿Qué beneficios trae aplicar el concepto de </w:t>
      </w:r>
      <w:proofErr w:type="spellStart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modularización</w:t>
      </w:r>
      <w:proofErr w:type="spellEnd"/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en un programa? </w:t>
      </w:r>
      <w: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  <w:t>*</w:t>
      </w:r>
    </w:p>
    <w:p w:rsidR="005B3D01" w:rsidRDefault="005676BD">
      <w:pP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</w:pPr>
      <w:r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 xml:space="preserve">Descomponer el problema general en </w:t>
      </w:r>
      <w:proofErr w:type="spellStart"/>
      <w:r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>subproblemas</w:t>
      </w:r>
      <w:proofErr w:type="spellEnd"/>
      <w:r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 xml:space="preserve"> para simplificarlo. L</w:t>
      </w:r>
      <w:r w:rsidR="005B3D01" w:rsidRPr="005B3D01"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 xml:space="preserve">a reutilización de código, que permite agilizar el proceso de desarrollo, y </w:t>
      </w:r>
      <w:r w:rsidR="005B3D01"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 xml:space="preserve">evitar lo que se conoce como “reinventar la rueda”. </w:t>
      </w:r>
      <w:r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 xml:space="preserve">También facilita el mantenimiento y </w:t>
      </w:r>
      <w:r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lastRenderedPageBreak/>
        <w:t>la prueba de código, al estar aislados los cambios por cada módulo que necesita modificación.</w:t>
      </w:r>
    </w:p>
    <w:p w:rsidR="005B3D01" w:rsidRDefault="005B3D01">
      <w:pP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¿Qué diferencia hay entre una variable local y una global? </w:t>
      </w:r>
      <w: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  <w:t>*</w:t>
      </w:r>
    </w:p>
    <w:p w:rsidR="005B3D01" w:rsidRPr="00805613" w:rsidRDefault="00FC7F5B">
      <w:pPr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</w:pPr>
      <w:r>
        <w:rPr>
          <w:rStyle w:val="freebirdformviewerviewitemsitemrequiredasterisk"/>
          <w:rFonts w:ascii="Helvetica" w:hAnsi="Helvetica" w:cs="Helvetica"/>
          <w:sz w:val="24"/>
          <w:szCs w:val="24"/>
          <w:shd w:val="clear" w:color="auto" w:fill="FFFFFF"/>
        </w:rPr>
        <w:t xml:space="preserve">Se diferencian en qué ámbito de memoria son almacenadas, si en la memoria global es decir que se definen en el algoritmo principal, o si en ámbitos de memoria local que se definen dentro de una rutina.  </w:t>
      </w:r>
    </w:p>
    <w:p w:rsidR="005B3D01" w:rsidRPr="005B3D01" w:rsidRDefault="005B3D01" w:rsidP="005B3D01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5B3D01">
        <w:rPr>
          <w:rFonts w:ascii="Helvetica" w:eastAsia="Times New Roman" w:hAnsi="Helvetica" w:cs="Helvetica"/>
          <w:color w:val="000000"/>
          <w:sz w:val="30"/>
          <w:szCs w:val="30"/>
        </w:rPr>
        <w:t>Explique el concepto de “caja negra” en la programación. </w:t>
      </w:r>
      <w:r w:rsidRPr="005B3D01">
        <w:rPr>
          <w:rFonts w:ascii="Helvetica" w:eastAsia="Times New Roman" w:hAnsi="Helvetica" w:cs="Helvetica"/>
          <w:color w:val="DB4437"/>
          <w:sz w:val="30"/>
        </w:rPr>
        <w:t>*</w:t>
      </w:r>
    </w:p>
    <w:p w:rsidR="005B3D01" w:rsidRPr="005676BD" w:rsidRDefault="005676BD">
      <w:pPr>
        <w:rPr>
          <w:sz w:val="24"/>
          <w:szCs w:val="24"/>
        </w:rPr>
      </w:pPr>
      <w:r>
        <w:rPr>
          <w:sz w:val="24"/>
          <w:szCs w:val="24"/>
        </w:rPr>
        <w:t xml:space="preserve">Se utiliza este concepto para referir a que desconocemos los pasos internos del módulo, pero lo que nos importa son </w:t>
      </w:r>
      <w:r w:rsidR="00382848">
        <w:rPr>
          <w:sz w:val="24"/>
          <w:szCs w:val="24"/>
        </w:rPr>
        <w:t>los datos de</w:t>
      </w:r>
      <w:r>
        <w:rPr>
          <w:sz w:val="24"/>
          <w:szCs w:val="24"/>
        </w:rPr>
        <w:t xml:space="preserve"> entradas que necesita y l</w:t>
      </w:r>
      <w:r w:rsidR="00382848">
        <w:rPr>
          <w:sz w:val="24"/>
          <w:szCs w:val="24"/>
        </w:rPr>
        <w:t>o</w:t>
      </w:r>
      <w:r>
        <w:rPr>
          <w:sz w:val="24"/>
          <w:szCs w:val="24"/>
        </w:rPr>
        <w:t xml:space="preserve">s </w:t>
      </w:r>
      <w:r w:rsidR="00382848">
        <w:rPr>
          <w:sz w:val="24"/>
          <w:szCs w:val="24"/>
        </w:rPr>
        <w:t>datos de salida</w:t>
      </w:r>
      <w:r>
        <w:rPr>
          <w:sz w:val="24"/>
          <w:szCs w:val="24"/>
        </w:rPr>
        <w:t xml:space="preserve"> que produce.</w:t>
      </w:r>
    </w:p>
    <w:p w:rsidR="005B3D01" w:rsidRPr="005B3D01" w:rsidRDefault="005B3D01"/>
    <w:sectPr w:rsidR="005B3D01" w:rsidRPr="005B3D01" w:rsidSect="00501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678C9"/>
    <w:rsid w:val="00025430"/>
    <w:rsid w:val="001D6688"/>
    <w:rsid w:val="00382848"/>
    <w:rsid w:val="004F79E3"/>
    <w:rsid w:val="005014D5"/>
    <w:rsid w:val="005676BD"/>
    <w:rsid w:val="005A733A"/>
    <w:rsid w:val="005B3D01"/>
    <w:rsid w:val="006A4DE2"/>
    <w:rsid w:val="00805613"/>
    <w:rsid w:val="00922ECA"/>
    <w:rsid w:val="00D678C9"/>
    <w:rsid w:val="00EA77BA"/>
    <w:rsid w:val="00F87A88"/>
    <w:rsid w:val="00FC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4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Fuentedeprrafopredeter"/>
    <w:rsid w:val="00D678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</dc:creator>
  <cp:keywords/>
  <dc:description/>
  <cp:lastModifiedBy>Ari</cp:lastModifiedBy>
  <cp:revision>10</cp:revision>
  <dcterms:created xsi:type="dcterms:W3CDTF">2018-06-12T23:58:00Z</dcterms:created>
  <dcterms:modified xsi:type="dcterms:W3CDTF">2018-06-17T01:29:00Z</dcterms:modified>
</cp:coreProperties>
</file>