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CC4DB" w14:textId="646E2886" w:rsidR="00394931" w:rsidRDefault="00E506D3" w:rsidP="00E506D3">
      <w:pPr>
        <w:pStyle w:val="Titel"/>
        <w:jc w:val="center"/>
        <w:rPr>
          <w:rFonts w:ascii="Cambria" w:hAnsi="Cambria"/>
        </w:rPr>
      </w:pPr>
      <w:r>
        <w:rPr>
          <w:rFonts w:ascii="Cambria" w:hAnsi="Cambria"/>
        </w:rPr>
        <w:t>Tussentijdse test Rapport</w:t>
      </w:r>
    </w:p>
    <w:p w14:paraId="711578D7" w14:textId="5FC9B9FA" w:rsidR="00E506D3" w:rsidRDefault="00E506D3" w:rsidP="00E506D3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9"/>
        <w:gridCol w:w="2914"/>
        <w:gridCol w:w="1460"/>
        <w:gridCol w:w="1953"/>
      </w:tblGrid>
      <w:tr w:rsidR="007F48E4" w:rsidRPr="00E506D3" w14:paraId="794033E3" w14:textId="77777777" w:rsidTr="00E506D3">
        <w:tc>
          <w:tcPr>
            <w:tcW w:w="4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vAlign w:val="center"/>
            <w:hideMark/>
          </w:tcPr>
          <w:p w14:paraId="4337397D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 w:eastAsia="nl-NL"/>
              </w:rPr>
              <w:t>Tussentijdse </w:t>
            </w: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Test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8A549BA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Datum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: </w:t>
            </w:r>
          </w:p>
        </w:tc>
        <w:tc>
          <w:tcPr>
            <w:tcW w:w="29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A2BD4" w14:textId="2506ED44" w:rsidR="00E506D3" w:rsidRPr="00E506D3" w:rsidRDefault="007F48E4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22</w:t>
            </w:r>
            <w:r w:rsidR="00E506D3"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/0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</w:t>
            </w:r>
            <w:r w:rsidR="00E506D3"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/</w:t>
            </w: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2022</w:t>
            </w:r>
          </w:p>
        </w:tc>
      </w:tr>
      <w:tr w:rsidR="00E506D3" w:rsidRPr="00E506D3" w14:paraId="6D9FBDC7" w14:textId="77777777" w:rsidTr="00E506D3"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F137D6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Uitgevoerd door: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BFC971" w14:textId="31AFD53D" w:rsidR="00E506D3" w:rsidRPr="00E506D3" w:rsidRDefault="007F48E4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Aria Diba</w:t>
            </w:r>
          </w:p>
        </w:tc>
      </w:tr>
      <w:tr w:rsidR="00E506D3" w:rsidRPr="00E506D3" w14:paraId="5753AB65" w14:textId="77777777" w:rsidTr="00E506D3">
        <w:tc>
          <w:tcPr>
            <w:tcW w:w="196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440714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URL geteste site: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FDE554" w14:textId="0271F09F" w:rsidR="00E506D3" w:rsidRPr="00E506D3" w:rsidRDefault="007F48E4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hyperlink r:id="rId7" w:history="1">
              <w:r w:rsidRPr="00831173">
                <w:rPr>
                  <w:rStyle w:val="Hyperlink"/>
                  <w:rFonts w:ascii="Calibri" w:eastAsia="Times New Roman" w:hAnsi="Calibri" w:cs="Calibri"/>
                  <w:sz w:val="24"/>
                  <w:szCs w:val="24"/>
                  <w:lang w:eastAsia="nl-NL"/>
                </w:rPr>
                <w:t>https://86897.ict-lab.nl/Minorkeuze/EnergieOpdracht/index.php</w:t>
              </w:r>
            </w:hyperlink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 xml:space="preserve"> </w:t>
            </w:r>
            <w:r w:rsidR="00E506D3"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6DE3B2A3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hideMark/>
          </w:tcPr>
          <w:p w14:paraId="3FE3207A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0761B98C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In orde?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4B17DF7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Opmerking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E506D3" w:rsidRPr="00E506D3" w14:paraId="33A191D0" w14:textId="77777777" w:rsidTr="00E506D3">
        <w:tc>
          <w:tcPr>
            <w:tcW w:w="90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3490715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Code (via </w:t>
            </w:r>
            <w:proofErr w:type="spellStart"/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Inspector</w:t>
            </w:r>
            <w:proofErr w:type="spellEnd"/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)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1A7F14D5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63A297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Commentaarregels gebruikt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616662" w14:textId="67DC367F" w:rsidR="00E506D3" w:rsidRPr="00E506D3" w:rsidRDefault="007F48E4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</w:t>
            </w:r>
            <w:proofErr w:type="gramEnd"/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A163D1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6D022934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4EEE6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Duidelijke variabele namen gebruikt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1DD94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2441EE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5C1336DF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F39B0B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Goed ingesprongen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8F9EE1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CF0C3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53AAB4B9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2CF402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Geen fouten in de code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99F042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A2CD4B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55882E19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E40E6C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Code geeft de juiste uitvoer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0A30A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FA6F2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40FAE566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5D4E9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9E05EC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56189C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E506D3" w:rsidRPr="00E506D3" w14:paraId="3C8249DD" w14:textId="77777777" w:rsidTr="00E506D3">
        <w:tc>
          <w:tcPr>
            <w:tcW w:w="90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43F53E4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Werking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2EDD2C3B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587CD2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Site laadt snel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B986D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75C396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7A0FA599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F6ABF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Google </w:t>
            </w:r>
            <w:proofErr w:type="spellStart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PageSpeed</w:t>
            </w:r>
            <w:proofErr w:type="spellEnd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  <w:proofErr w:type="spellStart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Insights</w:t>
            </w:r>
            <w:proofErr w:type="spellEnd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score </w:t>
            </w:r>
          </w:p>
          <w:p w14:paraId="13314A4E" w14:textId="77777777" w:rsidR="00E506D3" w:rsidRPr="00E506D3" w:rsidRDefault="00A767F7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hyperlink r:id="rId8" w:tgtFrame="_blank" w:history="1">
              <w:r w:rsidR="00E506D3" w:rsidRPr="00E506D3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nl-NL"/>
                </w:rPr>
                <w:t>https://developers.google.co</w:t>
              </w:r>
              <w:r w:rsidR="00E506D3" w:rsidRPr="00E506D3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nl-NL"/>
                </w:rPr>
                <w:t>m</w:t>
              </w:r>
              <w:r w:rsidR="00E506D3" w:rsidRPr="00E506D3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nl-NL"/>
                </w:rPr>
                <w:t>/speed/pagesp</w:t>
              </w:r>
              <w:r w:rsidR="00E506D3" w:rsidRPr="00E506D3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nl-NL"/>
                </w:rPr>
                <w:t>e</w:t>
              </w:r>
              <w:r w:rsidR="00E506D3" w:rsidRPr="00E506D3">
                <w:rPr>
                  <w:rFonts w:ascii="Calibri" w:eastAsia="Times New Roman" w:hAnsi="Calibri" w:cs="Calibri"/>
                  <w:color w:val="0563C1"/>
                  <w:sz w:val="24"/>
                  <w:szCs w:val="24"/>
                  <w:u w:val="single"/>
                  <w:lang w:eastAsia="nl-NL"/>
                </w:rPr>
                <w:t>ed/insights/</w:t>
              </w:r>
            </w:hyperlink>
            <w:r w:rsidR="00E506D3"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  <w:p w14:paraId="64FC3EC4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595BCA" w14:textId="77777777" w:rsidR="007F48E4" w:rsidRDefault="007F48E4" w:rsidP="00E506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100</w:t>
            </w:r>
            <w:r w:rsidR="00E506D3"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% </w:t>
            </w:r>
          </w:p>
          <w:p w14:paraId="6172ADC3" w14:textId="375C5517" w:rsidR="007F48E4" w:rsidRDefault="007F48E4" w:rsidP="00E506D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Performance</w:t>
            </w:r>
          </w:p>
          <w:p w14:paraId="3C00DA64" w14:textId="64C79407" w:rsidR="00E506D3" w:rsidRPr="00E506D3" w:rsidRDefault="007F48E4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Score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C70B78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12B20297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0E8D3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Alle onderdelen zijn zichtbaar en staan op de juiste plaats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00C57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A32AE9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591BBEBE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1A1B71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Structuur site blijft goed bij kleiner scherm 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9BADEB" w14:textId="2C22D19B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6BF17A" w14:textId="019599A0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  <w:tr w:rsidR="007F48E4" w:rsidRPr="00E506D3" w14:paraId="37B6CAEC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716EAB" w14:textId="062391D0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AF6253" w14:textId="74DA9BBD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BD994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7BFD1B06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3968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Knoppen/links werken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019361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</w:t>
            </w:r>
            <w:proofErr w:type="gramEnd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7FB2D9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7A1A1E69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02C079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Resultaat duidelijk op het scherm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9EAF35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</w:t>
            </w:r>
            <w:proofErr w:type="gramEnd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B46882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0B470539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DA485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De site werkt in diverse browsers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6D5E41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proofErr w:type="gramStart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ja</w:t>
            </w:r>
            <w:proofErr w:type="gramEnd"/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C5B896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7F48E4" w:rsidRPr="00E506D3" w14:paraId="216E8C7B" w14:textId="77777777" w:rsidTr="00E506D3">
        <w:tc>
          <w:tcPr>
            <w:tcW w:w="454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A00E0F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4831B0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A6F76A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E506D3" w:rsidRPr="00E506D3" w14:paraId="65A77BCA" w14:textId="77777777" w:rsidTr="00E506D3">
        <w:tc>
          <w:tcPr>
            <w:tcW w:w="90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hideMark/>
          </w:tcPr>
          <w:p w14:paraId="290FFE9C" w14:textId="77777777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nl-NL"/>
              </w:rPr>
              <w:t>Overige opmerkingen: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E506D3" w:rsidRPr="00E506D3" w14:paraId="1DA21B9F" w14:textId="77777777" w:rsidTr="00E506D3">
        <w:tc>
          <w:tcPr>
            <w:tcW w:w="90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44DB68" w14:textId="6311659B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 xml:space="preserve">Let op de </w:t>
            </w:r>
            <w:proofErr w:type="spellStart"/>
            <w:r w:rsidR="007F48E4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admin</w:t>
            </w:r>
            <w:proofErr w:type="spellEnd"/>
            <w:r w:rsidR="007F48E4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 xml:space="preserve"> kan meer doen dan de user en heeft meer opties op zijn webpagina.</w:t>
            </w:r>
            <w:r w:rsidRPr="00E506D3">
              <w:rPr>
                <w:rFonts w:ascii="Calibri" w:eastAsia="Times New Roman" w:hAnsi="Calibri" w:cs="Calibri"/>
                <w:sz w:val="24"/>
                <w:szCs w:val="24"/>
                <w:lang w:eastAsia="nl-NL"/>
              </w:rPr>
              <w:t> </w:t>
            </w:r>
          </w:p>
        </w:tc>
      </w:tr>
      <w:tr w:rsidR="00E506D3" w:rsidRPr="00E506D3" w14:paraId="7B13EE66" w14:textId="77777777" w:rsidTr="00E506D3">
        <w:tc>
          <w:tcPr>
            <w:tcW w:w="9015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0A5962" w14:textId="4ECFF442" w:rsidR="00E506D3" w:rsidRPr="00E506D3" w:rsidRDefault="00E506D3" w:rsidP="00E506D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</w:tr>
    </w:tbl>
    <w:p w14:paraId="66C4867A" w14:textId="1C67E7C4" w:rsidR="00B15672" w:rsidRDefault="00B15672" w:rsidP="00E506D3"/>
    <w:p w14:paraId="1ED10A27" w14:textId="547F4DDD" w:rsidR="00E76347" w:rsidRDefault="00E76347" w:rsidP="00E506D3"/>
    <w:p w14:paraId="32DAED01" w14:textId="13C3116A" w:rsidR="00E76347" w:rsidRDefault="00E76347" w:rsidP="00E506D3"/>
    <w:p w14:paraId="3D7FBF03" w14:textId="68CFB612" w:rsidR="00E76347" w:rsidRDefault="00E76347" w:rsidP="00E506D3"/>
    <w:p w14:paraId="0388C488" w14:textId="30E84FC7" w:rsidR="00E76347" w:rsidRDefault="00E76347" w:rsidP="00E506D3"/>
    <w:p w14:paraId="5B494BE0" w14:textId="25F0AE43" w:rsidR="00E76347" w:rsidRDefault="00E76347" w:rsidP="00E506D3"/>
    <w:p w14:paraId="1D5A0AAC" w14:textId="22582328" w:rsidR="00E76347" w:rsidRDefault="00E76347" w:rsidP="00E506D3"/>
    <w:p w14:paraId="2A4971A0" w14:textId="5E98D486" w:rsidR="00E76347" w:rsidRDefault="00E76347" w:rsidP="00E506D3"/>
    <w:p w14:paraId="281E0ADF" w14:textId="2393DFF6" w:rsidR="00E76347" w:rsidRDefault="00E76347" w:rsidP="00E506D3"/>
    <w:p w14:paraId="7135A9F1" w14:textId="0B6CE7F7" w:rsidR="00DB0647" w:rsidRDefault="00DB0647" w:rsidP="00DB0647">
      <w:pPr>
        <w:pStyle w:val="Normaalweb"/>
        <w:jc w:val="center"/>
        <w:rPr>
          <w:rFonts w:ascii="Segoe UI" w:hAnsi="Segoe UI" w:cs="Segoe UI"/>
          <w:sz w:val="21"/>
          <w:szCs w:val="21"/>
        </w:rPr>
      </w:pPr>
      <w:r>
        <w:rPr>
          <w:rFonts w:ascii="Cambria" w:hAnsi="Cambria" w:cs="Calibri Light"/>
          <w:spacing w:val="-10"/>
          <w:sz w:val="56"/>
          <w:szCs w:val="56"/>
        </w:rPr>
        <w:lastRenderedPageBreak/>
        <w:t xml:space="preserve">Persoonlijke Conclusie </w:t>
      </w:r>
      <w:r w:rsidR="007F48E4">
        <w:rPr>
          <w:rFonts w:ascii="Cambria" w:hAnsi="Cambria" w:cs="Calibri Light"/>
          <w:spacing w:val="-10"/>
          <w:sz w:val="56"/>
          <w:szCs w:val="56"/>
        </w:rPr>
        <w:t>Aria</w:t>
      </w:r>
    </w:p>
    <w:p w14:paraId="32C587C6" w14:textId="77777777" w:rsidR="00DB0647" w:rsidRDefault="00DB0647" w:rsidP="00DB0647">
      <w:pPr>
        <w:pStyle w:val="Normaalweb"/>
        <w:rPr>
          <w:rFonts w:ascii="Segoe UI" w:hAnsi="Segoe UI" w:cs="Segoe UI"/>
          <w:sz w:val="21"/>
          <w:szCs w:val="21"/>
        </w:rPr>
      </w:pPr>
      <w:r>
        <w:rPr>
          <w:rFonts w:ascii="Cambria" w:hAnsi="Cambria" w:cs="Calibri"/>
          <w:sz w:val="28"/>
          <w:szCs w:val="28"/>
        </w:rPr>
        <w:t xml:space="preserve">Wat kan ik persoonlijk veranderen aan de pagina waaraan ik gewerkt heb? </w:t>
      </w:r>
    </w:p>
    <w:p w14:paraId="5EF68F45" w14:textId="64256068" w:rsidR="00DB0647" w:rsidRPr="00A767F7" w:rsidRDefault="00DB0647" w:rsidP="00DB0647">
      <w:pPr>
        <w:pStyle w:val="Normaalweb"/>
        <w:rPr>
          <w:rFonts w:ascii="Cambria" w:hAnsi="Cambria" w:cs="Calibri"/>
          <w:sz w:val="28"/>
          <w:szCs w:val="28"/>
        </w:rPr>
      </w:pPr>
      <w:r w:rsidRPr="00A767F7">
        <w:rPr>
          <w:rFonts w:ascii="Cambria" w:hAnsi="Cambria" w:cs="Calibri"/>
          <w:sz w:val="28"/>
          <w:szCs w:val="28"/>
        </w:rPr>
        <w:t xml:space="preserve">Ik kan beter aan de slag gaan met de responsiviteit van de </w:t>
      </w:r>
      <w:r w:rsidR="007F48E4" w:rsidRPr="00A767F7">
        <w:rPr>
          <w:rFonts w:ascii="Cambria" w:hAnsi="Cambria" w:cs="Calibri"/>
          <w:sz w:val="28"/>
          <w:szCs w:val="28"/>
        </w:rPr>
        <w:t>energiepagina’s</w:t>
      </w:r>
      <w:r w:rsidRPr="00A767F7">
        <w:rPr>
          <w:rFonts w:ascii="Cambria" w:hAnsi="Cambria" w:cs="Calibri"/>
          <w:sz w:val="28"/>
          <w:szCs w:val="28"/>
        </w:rPr>
        <w:t xml:space="preserve">. Verder zou ik ook nog naar </w:t>
      </w:r>
      <w:r w:rsidR="007F48E4" w:rsidRPr="00A767F7">
        <w:rPr>
          <w:rFonts w:ascii="Cambria" w:hAnsi="Cambria" w:cs="Calibri"/>
          <w:sz w:val="28"/>
          <w:szCs w:val="28"/>
        </w:rPr>
        <w:t>het uiterlijk</w:t>
      </w:r>
      <w:r w:rsidRPr="00A767F7">
        <w:rPr>
          <w:rFonts w:ascii="Cambria" w:hAnsi="Cambria" w:cs="Calibri"/>
          <w:sz w:val="28"/>
          <w:szCs w:val="28"/>
        </w:rPr>
        <w:t xml:space="preserve"> van de </w:t>
      </w:r>
      <w:r w:rsidR="007F48E4" w:rsidRPr="00A767F7">
        <w:rPr>
          <w:rFonts w:ascii="Cambria" w:hAnsi="Cambria" w:cs="Calibri"/>
          <w:sz w:val="28"/>
          <w:szCs w:val="28"/>
        </w:rPr>
        <w:t>energiepagina’s</w:t>
      </w:r>
      <w:r w:rsidRPr="00A767F7">
        <w:rPr>
          <w:rFonts w:ascii="Cambria" w:hAnsi="Cambria" w:cs="Calibri"/>
          <w:sz w:val="28"/>
          <w:szCs w:val="28"/>
        </w:rPr>
        <w:t xml:space="preserve"> kunnen kijken en alle lege plekken opvullen met informatie of plaatjes</w:t>
      </w:r>
      <w:r w:rsidR="00A767F7" w:rsidRPr="00A767F7">
        <w:rPr>
          <w:rFonts w:ascii="Cambria" w:hAnsi="Cambria" w:cs="Calibri"/>
          <w:sz w:val="28"/>
          <w:szCs w:val="28"/>
        </w:rPr>
        <w:t>. I</w:t>
      </w:r>
      <w:r w:rsidR="007F48E4" w:rsidRPr="00A767F7">
        <w:rPr>
          <w:rFonts w:ascii="Cambria" w:hAnsi="Cambria" w:cs="Calibri"/>
          <w:sz w:val="28"/>
          <w:szCs w:val="28"/>
        </w:rPr>
        <w:t xml:space="preserve">k kon ook betere kleuren gebruiken, want de site ziet er niet heel mooi uit, maar ik moet </w:t>
      </w:r>
      <w:r w:rsidR="00A767F7" w:rsidRPr="00A767F7">
        <w:rPr>
          <w:rFonts w:ascii="Cambria" w:hAnsi="Cambria" w:cs="Calibri"/>
          <w:sz w:val="28"/>
          <w:szCs w:val="28"/>
        </w:rPr>
        <w:t>nog oefenen met dat</w:t>
      </w:r>
      <w:r w:rsidRPr="00A767F7">
        <w:rPr>
          <w:rFonts w:ascii="Cambria" w:hAnsi="Cambria" w:cs="Calibri"/>
          <w:sz w:val="28"/>
          <w:szCs w:val="28"/>
        </w:rPr>
        <w:t xml:space="preserve">. Verder wat er goed is gegaan is </w:t>
      </w:r>
      <w:r w:rsidR="00A767F7" w:rsidRPr="00A767F7">
        <w:rPr>
          <w:rFonts w:ascii="Cambria" w:hAnsi="Cambria" w:cs="Calibri"/>
          <w:sz w:val="28"/>
          <w:szCs w:val="28"/>
        </w:rPr>
        <w:t>dat mijn</w:t>
      </w:r>
      <w:r w:rsidRPr="00A767F7">
        <w:rPr>
          <w:rFonts w:ascii="Cambria" w:hAnsi="Cambria" w:cs="Calibri"/>
          <w:sz w:val="28"/>
          <w:szCs w:val="28"/>
        </w:rPr>
        <w:t xml:space="preserve"> pagina</w:t>
      </w:r>
      <w:r w:rsidR="00A767F7" w:rsidRPr="00A767F7">
        <w:rPr>
          <w:rFonts w:ascii="Cambria" w:hAnsi="Cambria" w:cs="Calibri"/>
          <w:sz w:val="28"/>
          <w:szCs w:val="28"/>
        </w:rPr>
        <w:t xml:space="preserve">’s </w:t>
      </w:r>
      <w:r w:rsidRPr="00A767F7">
        <w:rPr>
          <w:rFonts w:ascii="Cambria" w:hAnsi="Cambria" w:cs="Calibri"/>
          <w:sz w:val="28"/>
          <w:szCs w:val="28"/>
        </w:rPr>
        <w:t>eruit zoals hoe ze eruit moeten zien volgens de aangeleverde</w:t>
      </w:r>
      <w:r w:rsidR="00A767F7" w:rsidRPr="00A767F7">
        <w:rPr>
          <w:rFonts w:ascii="Cambria" w:hAnsi="Cambria" w:cs="Calibri"/>
          <w:sz w:val="28"/>
          <w:szCs w:val="28"/>
        </w:rPr>
        <w:t xml:space="preserve"> wire</w:t>
      </w:r>
      <w:r w:rsidR="007F48E4" w:rsidRPr="00A767F7">
        <w:rPr>
          <w:rFonts w:ascii="Cambria" w:hAnsi="Cambria" w:cs="Calibri"/>
          <w:sz w:val="28"/>
          <w:szCs w:val="28"/>
        </w:rPr>
        <w:t>frames</w:t>
      </w:r>
      <w:r w:rsidRPr="00A767F7">
        <w:rPr>
          <w:rFonts w:ascii="Cambria" w:hAnsi="Cambria" w:cs="Calibri"/>
          <w:sz w:val="28"/>
          <w:szCs w:val="28"/>
        </w:rPr>
        <w:t xml:space="preserve">. Wat </w:t>
      </w:r>
      <w:r w:rsidR="00A767F7" w:rsidRPr="00A767F7">
        <w:rPr>
          <w:rFonts w:ascii="Cambria" w:hAnsi="Cambria" w:cs="Calibri"/>
          <w:sz w:val="28"/>
          <w:szCs w:val="28"/>
        </w:rPr>
        <w:t>ik</w:t>
      </w:r>
      <w:r w:rsidRPr="00A767F7">
        <w:rPr>
          <w:rFonts w:ascii="Cambria" w:hAnsi="Cambria" w:cs="Calibri"/>
          <w:sz w:val="28"/>
          <w:szCs w:val="28"/>
        </w:rPr>
        <w:t xml:space="preserve"> ook k</w:t>
      </w:r>
      <w:r w:rsidR="00A767F7" w:rsidRPr="00A767F7">
        <w:rPr>
          <w:rFonts w:ascii="Cambria" w:hAnsi="Cambria" w:cs="Calibri"/>
          <w:sz w:val="28"/>
          <w:szCs w:val="28"/>
        </w:rPr>
        <w:t>on</w:t>
      </w:r>
      <w:r w:rsidRPr="00A767F7">
        <w:rPr>
          <w:rFonts w:ascii="Cambria" w:hAnsi="Cambria" w:cs="Calibri"/>
          <w:sz w:val="28"/>
          <w:szCs w:val="28"/>
        </w:rPr>
        <w:t xml:space="preserve"> verbeteren is meer volgens de planner werken maar dat is voor mij persoonlijk wel lastig</w:t>
      </w:r>
      <w:r w:rsidR="00A767F7" w:rsidRPr="00A767F7">
        <w:rPr>
          <w:rFonts w:ascii="Cambria" w:hAnsi="Cambria" w:cs="Calibri"/>
          <w:sz w:val="28"/>
          <w:szCs w:val="28"/>
        </w:rPr>
        <w:t>, o</w:t>
      </w:r>
      <w:r w:rsidRPr="00A767F7">
        <w:rPr>
          <w:rFonts w:ascii="Cambria" w:hAnsi="Cambria" w:cs="Calibri"/>
          <w:sz w:val="28"/>
          <w:szCs w:val="28"/>
        </w:rPr>
        <w:t>mdat</w:t>
      </w:r>
      <w:r w:rsidR="00A767F7" w:rsidRPr="00A767F7">
        <w:rPr>
          <w:rFonts w:ascii="Cambria" w:hAnsi="Cambria" w:cs="Calibri"/>
          <w:sz w:val="28"/>
          <w:szCs w:val="28"/>
        </w:rPr>
        <w:t xml:space="preserve"> </w:t>
      </w:r>
      <w:r w:rsidRPr="00A767F7">
        <w:rPr>
          <w:rFonts w:ascii="Cambria" w:hAnsi="Cambria" w:cs="Calibri"/>
          <w:sz w:val="28"/>
          <w:szCs w:val="28"/>
        </w:rPr>
        <w:t>ik ook met andere vakken zit waar ik ook achterloop vandaar dat ik het lastig vind om volgens de planner te werken. Dus dat i</w:t>
      </w:r>
      <w:r w:rsidR="00A767F7" w:rsidRPr="00A767F7">
        <w:rPr>
          <w:rFonts w:ascii="Cambria" w:hAnsi="Cambria" w:cs="Calibri"/>
          <w:sz w:val="28"/>
          <w:szCs w:val="28"/>
        </w:rPr>
        <w:t>s</w:t>
      </w:r>
      <w:r w:rsidRPr="00A767F7">
        <w:rPr>
          <w:rFonts w:ascii="Cambria" w:hAnsi="Cambria" w:cs="Calibri"/>
          <w:sz w:val="28"/>
          <w:szCs w:val="28"/>
        </w:rPr>
        <w:t xml:space="preserve"> mijn persoonlijke conclusie.</w:t>
      </w:r>
    </w:p>
    <w:p w14:paraId="1324B6AB" w14:textId="02807439" w:rsidR="00DB0647" w:rsidRDefault="00DB0647" w:rsidP="00DB0647">
      <w:pPr>
        <w:pStyle w:val="Normaalweb"/>
        <w:rPr>
          <w:rFonts w:ascii="Cambria" w:hAnsi="Cambria" w:cs="Calibri"/>
          <w:sz w:val="28"/>
          <w:szCs w:val="28"/>
        </w:rPr>
      </w:pPr>
    </w:p>
    <w:p w14:paraId="1E36CFCB" w14:textId="77777777" w:rsidR="00DB0647" w:rsidRDefault="00DB0647" w:rsidP="00DB0647">
      <w:pPr>
        <w:pStyle w:val="Normaalweb"/>
        <w:rPr>
          <w:rFonts w:ascii="Segoe UI" w:hAnsi="Segoe UI" w:cs="Segoe UI"/>
          <w:sz w:val="21"/>
          <w:szCs w:val="21"/>
        </w:rPr>
      </w:pPr>
    </w:p>
    <w:p w14:paraId="290B05ED" w14:textId="77777777" w:rsidR="00E76347" w:rsidRPr="00E506D3" w:rsidRDefault="00E76347" w:rsidP="00E506D3"/>
    <w:p w14:paraId="43771CAE" w14:textId="6BF8E3AC" w:rsidR="67971B2D" w:rsidRDefault="67971B2D" w:rsidP="67971B2D"/>
    <w:p w14:paraId="48355897" w14:textId="0E0F3910" w:rsidR="67971B2D" w:rsidRDefault="67971B2D" w:rsidP="67971B2D"/>
    <w:p w14:paraId="2E376C5E" w14:textId="16CD148C" w:rsidR="67971B2D" w:rsidRDefault="67971B2D" w:rsidP="67971B2D"/>
    <w:sectPr w:rsidR="67971B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8B"/>
    <w:rsid w:val="00166952"/>
    <w:rsid w:val="00394931"/>
    <w:rsid w:val="00412B94"/>
    <w:rsid w:val="004B4994"/>
    <w:rsid w:val="0065088B"/>
    <w:rsid w:val="0070441C"/>
    <w:rsid w:val="007F48E4"/>
    <w:rsid w:val="009169FF"/>
    <w:rsid w:val="009A5BD7"/>
    <w:rsid w:val="00A767F7"/>
    <w:rsid w:val="00B15672"/>
    <w:rsid w:val="00DB0647"/>
    <w:rsid w:val="00E506D3"/>
    <w:rsid w:val="00E718CB"/>
    <w:rsid w:val="00E76347"/>
    <w:rsid w:val="085248CE"/>
    <w:rsid w:val="0AAB5D83"/>
    <w:rsid w:val="1016C10E"/>
    <w:rsid w:val="130DFF57"/>
    <w:rsid w:val="1A1973DF"/>
    <w:rsid w:val="1ABFA3D0"/>
    <w:rsid w:val="21FD1343"/>
    <w:rsid w:val="22E9E974"/>
    <w:rsid w:val="2485B9D5"/>
    <w:rsid w:val="29EAB65D"/>
    <w:rsid w:val="31CEF072"/>
    <w:rsid w:val="343FBEE0"/>
    <w:rsid w:val="3754A0D0"/>
    <w:rsid w:val="60A5A680"/>
    <w:rsid w:val="62F5A749"/>
    <w:rsid w:val="67971B2D"/>
    <w:rsid w:val="7013BCDC"/>
    <w:rsid w:val="701ECB3A"/>
    <w:rsid w:val="7B8CEE22"/>
    <w:rsid w:val="7F2D9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33E071"/>
  <w15:chartTrackingRefBased/>
  <w15:docId w15:val="{6BD1B7A5-3D8D-42FF-B93A-BDC15CF1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508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50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65088B"/>
    <w:pPr>
      <w:spacing w:after="0" w:line="240" w:lineRule="auto"/>
    </w:pPr>
  </w:style>
  <w:style w:type="paragraph" w:customStyle="1" w:styleId="paragraph">
    <w:name w:val="paragraph"/>
    <w:basedOn w:val="Standaard"/>
    <w:rsid w:val="00E50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E506D3"/>
  </w:style>
  <w:style w:type="character" w:customStyle="1" w:styleId="normaltextrun">
    <w:name w:val="normaltextrun"/>
    <w:basedOn w:val="Standaardalinea-lettertype"/>
    <w:rsid w:val="00E506D3"/>
  </w:style>
  <w:style w:type="character" w:customStyle="1" w:styleId="eop">
    <w:name w:val="eop"/>
    <w:basedOn w:val="Standaardalinea-lettertype"/>
    <w:rsid w:val="00E506D3"/>
  </w:style>
  <w:style w:type="character" w:customStyle="1" w:styleId="contextualspellingandgrammarerror">
    <w:name w:val="contextualspellingandgrammarerror"/>
    <w:basedOn w:val="Standaardalinea-lettertype"/>
    <w:rsid w:val="00E506D3"/>
  </w:style>
  <w:style w:type="character" w:styleId="Hyperlink">
    <w:name w:val="Hyperlink"/>
    <w:basedOn w:val="Standaardalinea-lettertype"/>
    <w:uiPriority w:val="99"/>
    <w:unhideWhenUsed/>
    <w:rsid w:val="0070441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0441C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DB0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7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4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5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8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7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9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06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6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2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7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3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56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4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1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6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8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4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5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5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4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6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2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5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6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3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0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9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5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5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6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86897.ict-lab.nl/Minorkeuze/EnergieOpdracht/index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33DF6909535C4899A2794C2871EC95" ma:contentTypeVersion="12" ma:contentTypeDescription="Een nieuw document maken." ma:contentTypeScope="" ma:versionID="657c885d002853ad3c07d3101e2cc15f">
  <xsd:schema xmlns:xsd="http://www.w3.org/2001/XMLSchema" xmlns:xs="http://www.w3.org/2001/XMLSchema" xmlns:p="http://schemas.microsoft.com/office/2006/metadata/properties" xmlns:ns3="d0deec88-4ca0-477b-8997-fe5b17c9ef86" xmlns:ns4="5143614c-469b-494a-8108-d3168a4a366b" targetNamespace="http://schemas.microsoft.com/office/2006/metadata/properties" ma:root="true" ma:fieldsID="8a52bb0183b8219ea6fa0bc1274b4b41" ns3:_="" ns4:_="">
    <xsd:import namespace="d0deec88-4ca0-477b-8997-fe5b17c9ef86"/>
    <xsd:import namespace="5143614c-469b-494a-8108-d3168a4a36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eec88-4ca0-477b-8997-fe5b17c9ef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3614c-469b-494a-8108-d3168a4a36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BDBF2-EA54-4776-AB1C-392419E1DB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536B32-F618-4243-B73F-20F4F25991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eec88-4ca0-477b-8997-fe5b17c9ef86"/>
    <ds:schemaRef ds:uri="5143614c-469b-494a-8108-d3168a4a36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E2C3B6-C704-4301-8B6A-C7A2758EE14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Dhawtal</dc:creator>
  <cp:keywords/>
  <dc:description/>
  <cp:lastModifiedBy>Aria Dila</cp:lastModifiedBy>
  <cp:revision>11</cp:revision>
  <dcterms:created xsi:type="dcterms:W3CDTF">2021-05-19T13:32:00Z</dcterms:created>
  <dcterms:modified xsi:type="dcterms:W3CDTF">2022-02-22T12:34:00Z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0x0101002533DF6909535C4899A2794C2871EC95</vt:lpwstr>
  </property>
</Properties>
</file>