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Name: Aria Pahlavan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Assignment 2: Bank Account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Date: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Spring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2016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Analysis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Assignment: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ab/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To analyze and process transaction on different account types (i.e. Checking, saving, etc.)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Inputs and Outputs: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ab/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4"/>
          <w:szCs w:val="24"/>
        </w:rPr>
        <w:t>Input lines are received from JoptionPain input dialogue, and outputs are feedbacks after the transaction was processed.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Process: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ab/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4"/>
          <w:szCs w:val="24"/>
        </w:rPr>
        <w:t>Evaluating the transaction input and if valid, parse and process them.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contextualSpacing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Basic Rules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When withdrawing from a checking account, if balance is low, it's possible to borrow from saving account with a $20 fee.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Interests are only valid if being added to saving accounts and the current balance limit is higher than $1000.</w:t>
      </w:r>
    </w:p>
    <w:p>
      <w:pPr>
        <w:pStyle w:val="ListParagraph"/>
        <w:numPr>
          <w:ilvl w:val="0"/>
          <w:numId w:val="0"/>
        </w:numPr>
        <w:spacing w:lineRule="auto" w:line="360" w:before="0" w:after="12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43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2016-02-03T20:29:00Z</dcterms:created>
  <dc:creator>Aria Pahlavan</dc:creator>
  <dc:language>en-US</dc:language>
  <dcterms:modified xsi:type="dcterms:W3CDTF">2016-02-26T15:33:13Z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