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D0" w:rsidRDefault="00615D0A" w:rsidP="008E6AD0">
      <w:pPr>
        <w:ind w:left="1680" w:firstLine="420"/>
        <w:rPr>
          <w:b/>
          <w:bCs/>
          <w:sz w:val="52"/>
          <w:szCs w:val="72"/>
        </w:rPr>
      </w:pPr>
      <w:r w:rsidRPr="00615D0A">
        <w:rPr>
          <w:rFonts w:hint="eastAsia"/>
          <w:b/>
          <w:bCs/>
          <w:sz w:val="52"/>
          <w:szCs w:val="72"/>
        </w:rPr>
        <w:t>模型平台接口对接文档</w:t>
      </w:r>
    </w:p>
    <w:p w:rsidR="008E6AD0" w:rsidRDefault="008E6AD0" w:rsidP="008E6AD0"/>
    <w:p w:rsidR="008E6AD0" w:rsidRDefault="008E6AD0" w:rsidP="008E6AD0">
      <w:pPr>
        <w:jc w:val="center"/>
        <w:rPr>
          <w:b/>
        </w:rPr>
      </w:pPr>
      <w:bookmarkStart w:id="0" w:name="_Toc6414"/>
      <w:r>
        <w:rPr>
          <w:rFonts w:hint="eastAsia"/>
          <w:b/>
        </w:rPr>
        <w:t>文档变更记录</w:t>
      </w:r>
      <w:bookmarkEnd w:id="0"/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2"/>
        <w:gridCol w:w="1417"/>
        <w:gridCol w:w="1701"/>
      </w:tblGrid>
      <w:tr w:rsidR="008E6AD0" w:rsidTr="008E6AD0">
        <w:tc>
          <w:tcPr>
            <w:tcW w:w="1560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552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701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6AD0" w:rsidTr="008E6AD0">
        <w:tc>
          <w:tcPr>
            <w:tcW w:w="1560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Version 1.0</w:t>
            </w:r>
          </w:p>
        </w:tc>
        <w:tc>
          <w:tcPr>
            <w:tcW w:w="1559" w:type="dxa"/>
          </w:tcPr>
          <w:p w:rsidR="008E6AD0" w:rsidRDefault="00615D0A" w:rsidP="008E6AD0">
            <w:pPr>
              <w:jc w:val="center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10</w:t>
            </w:r>
            <w:r w:rsidR="007E3844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2552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417" w:type="dxa"/>
          </w:tcPr>
          <w:p w:rsidR="008E6AD0" w:rsidRDefault="00F7484D" w:rsidP="008E6AD0">
            <w:pPr>
              <w:jc w:val="center"/>
            </w:pPr>
            <w:r>
              <w:rPr>
                <w:rFonts w:hint="eastAsia"/>
              </w:rPr>
              <w:t>R</w:t>
            </w:r>
            <w:r>
              <w:t>CBI</w:t>
            </w:r>
          </w:p>
        </w:tc>
        <w:tc>
          <w:tcPr>
            <w:tcW w:w="1701" w:type="dxa"/>
          </w:tcPr>
          <w:p w:rsidR="008E6AD0" w:rsidRDefault="008E6AD0" w:rsidP="008E6AD0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 w:rsidR="008E6AD0" w:rsidRDefault="008E6AD0" w:rsidP="008E6AD0">
      <w:pPr>
        <w:rPr>
          <w:rFonts w:eastAsia="宋体"/>
        </w:rPr>
      </w:pPr>
    </w:p>
    <w:p w:rsidR="008E6AD0" w:rsidRDefault="008E6AD0" w:rsidP="008E6AD0">
      <w:pPr>
        <w:pStyle w:val="1"/>
        <w:widowControl w:val="0"/>
        <w:adjustRightInd/>
        <w:snapToGrid/>
        <w:spacing w:line="576" w:lineRule="auto"/>
        <w:ind w:left="432" w:hanging="432"/>
        <w:jc w:val="both"/>
        <w:rPr>
          <w:rStyle w:val="1Char"/>
          <w:b/>
        </w:rPr>
      </w:pPr>
      <w:bookmarkStart w:id="1" w:name="_Toc4887"/>
      <w:bookmarkStart w:id="2" w:name="_Toc5380"/>
      <w:r>
        <w:rPr>
          <w:rFonts w:eastAsia="宋体" w:hint="eastAsia"/>
        </w:rPr>
        <w:t>前言</w:t>
      </w:r>
      <w:bookmarkEnd w:id="1"/>
      <w:bookmarkEnd w:id="2"/>
    </w:p>
    <w:p w:rsidR="008E6AD0" w:rsidRDefault="008E6AD0" w:rsidP="008E6AD0">
      <w:pPr>
        <w:pStyle w:val="2"/>
        <w:widowControl w:val="0"/>
        <w:numPr>
          <w:ilvl w:val="1"/>
          <w:numId w:val="0"/>
        </w:numPr>
        <w:adjustRightInd/>
        <w:snapToGrid/>
        <w:spacing w:line="413" w:lineRule="auto"/>
        <w:ind w:left="576" w:hanging="576"/>
        <w:jc w:val="both"/>
      </w:pPr>
      <w:bookmarkStart w:id="3" w:name="_Toc7451"/>
      <w:bookmarkStart w:id="4" w:name="_Toc16930"/>
      <w:r>
        <w:rPr>
          <w:rFonts w:hint="eastAsia"/>
        </w:rPr>
        <w:t>接口概述</w:t>
      </w:r>
      <w:bookmarkEnd w:id="3"/>
      <w:bookmarkEnd w:id="4"/>
    </w:p>
    <w:p w:rsidR="008E6AD0" w:rsidRPr="00E53617" w:rsidRDefault="008E6AD0" w:rsidP="008E6AD0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  <w:rPr>
          <w:rFonts w:asciiTheme="majorHAnsi" w:eastAsiaTheme="majorEastAsia" w:hAnsiTheme="majorHAnsi" w:cstheme="majorBidi"/>
        </w:rPr>
      </w:pPr>
      <w:bookmarkStart w:id="5" w:name="_Toc31495"/>
      <w:bookmarkStart w:id="6" w:name="_Toc16616"/>
      <w:r w:rsidRPr="00E53617">
        <w:rPr>
          <w:rFonts w:asciiTheme="majorHAnsi" w:eastAsiaTheme="majorEastAsia" w:hAnsiTheme="majorHAnsi" w:cstheme="majorBidi" w:hint="eastAsia"/>
        </w:rPr>
        <w:t>概述</w:t>
      </w:r>
      <w:bookmarkEnd w:id="5"/>
      <w:bookmarkEnd w:id="6"/>
    </w:p>
    <w:p w:rsidR="008E6AD0" w:rsidRDefault="007E3844" w:rsidP="008E6AD0">
      <w:pPr>
        <w:ind w:firstLine="420"/>
        <w:rPr>
          <w:rFonts w:eastAsia="宋体"/>
        </w:rPr>
      </w:pPr>
      <w:r>
        <w:rPr>
          <w:rFonts w:eastAsia="宋体" w:hint="eastAsia"/>
        </w:rPr>
        <w:t>文一路数据推送接口文档</w:t>
      </w:r>
      <w:r w:rsidR="00973383">
        <w:rPr>
          <w:rFonts w:eastAsia="宋体" w:hint="eastAsia"/>
        </w:rPr>
        <w:t>，接口采用</w:t>
      </w:r>
      <w:r w:rsidR="004B25F6" w:rsidRPr="004B25F6">
        <w:rPr>
          <w:rFonts w:eastAsia="宋体" w:hint="eastAsia"/>
        </w:rPr>
        <w:t>O</w:t>
      </w:r>
      <w:r w:rsidR="004B25F6" w:rsidRPr="004B25F6">
        <w:rPr>
          <w:rFonts w:eastAsia="宋体"/>
        </w:rPr>
        <w:t>Auth2.0</w:t>
      </w:r>
      <w:r w:rsidR="004B25F6" w:rsidRPr="004B25F6">
        <w:rPr>
          <w:rFonts w:eastAsia="宋体"/>
        </w:rPr>
        <w:t>授权协议</w:t>
      </w:r>
    </w:p>
    <w:p w:rsidR="008E6AD0" w:rsidRDefault="008E6AD0" w:rsidP="008E6AD0">
      <w:pPr>
        <w:pStyle w:val="2"/>
        <w:widowControl w:val="0"/>
        <w:numPr>
          <w:ilvl w:val="1"/>
          <w:numId w:val="0"/>
        </w:numPr>
        <w:adjustRightInd/>
        <w:snapToGrid/>
        <w:spacing w:line="413" w:lineRule="auto"/>
        <w:ind w:left="576" w:hanging="576"/>
        <w:jc w:val="both"/>
      </w:pPr>
      <w:bookmarkStart w:id="7" w:name="_Toc464564525"/>
      <w:bookmarkStart w:id="8" w:name="_Toc15816"/>
      <w:bookmarkStart w:id="9" w:name="_Toc11553"/>
      <w:r>
        <w:rPr>
          <w:rFonts w:hint="eastAsia"/>
        </w:rPr>
        <w:t>接口路径设计</w:t>
      </w:r>
      <w:bookmarkEnd w:id="7"/>
      <w:bookmarkEnd w:id="8"/>
      <w:bookmarkEnd w:id="9"/>
    </w:p>
    <w:p w:rsidR="008E6AD0" w:rsidRPr="00E53617" w:rsidRDefault="008E6AD0" w:rsidP="008E6AD0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  <w:rPr>
          <w:rFonts w:asciiTheme="majorHAnsi" w:eastAsiaTheme="majorEastAsia" w:hAnsiTheme="majorHAnsi" w:cstheme="majorBidi"/>
        </w:rPr>
      </w:pPr>
      <w:bookmarkStart w:id="10" w:name="_Toc464564526"/>
      <w:bookmarkStart w:id="11" w:name="_Toc32264"/>
      <w:bookmarkStart w:id="12" w:name="_Toc11945"/>
      <w:r w:rsidRPr="00E53617">
        <w:rPr>
          <w:rFonts w:asciiTheme="majorHAnsi" w:eastAsiaTheme="majorEastAsia" w:hAnsiTheme="majorHAnsi" w:cstheme="majorBidi" w:hint="eastAsia"/>
        </w:rPr>
        <w:t>设计原则</w:t>
      </w:r>
      <w:bookmarkEnd w:id="10"/>
      <w:bookmarkEnd w:id="11"/>
      <w:bookmarkEnd w:id="12"/>
    </w:p>
    <w:p w:rsidR="008E6AD0" w:rsidRDefault="008E6AD0" w:rsidP="008E6AD0">
      <w:pPr>
        <w:widowControl w:val="0"/>
        <w:numPr>
          <w:ilvl w:val="1"/>
          <w:numId w:val="1"/>
        </w:numPr>
        <w:tabs>
          <w:tab w:val="clear" w:pos="840"/>
        </w:tabs>
        <w:adjustRightInd/>
        <w:snapToGrid/>
        <w:spacing w:after="0"/>
        <w:jc w:val="both"/>
      </w:pPr>
      <w:r>
        <w:rPr>
          <w:rFonts w:hint="eastAsia"/>
        </w:rPr>
        <w:t>URI</w:t>
      </w:r>
      <w:r>
        <w:rPr>
          <w:rFonts w:hint="eastAsia"/>
        </w:rPr>
        <w:t>指向的是唯一资源对象</w:t>
      </w:r>
    </w:p>
    <w:p w:rsidR="008E6AD0" w:rsidRDefault="008E6AD0" w:rsidP="008E6AD0">
      <w:pPr>
        <w:widowControl w:val="0"/>
        <w:numPr>
          <w:ilvl w:val="1"/>
          <w:numId w:val="1"/>
        </w:numPr>
        <w:tabs>
          <w:tab w:val="clear" w:pos="840"/>
        </w:tabs>
        <w:adjustRightInd/>
        <w:snapToGrid/>
        <w:spacing w:after="0"/>
        <w:jc w:val="both"/>
      </w:pPr>
      <w:r>
        <w:rPr>
          <w:rFonts w:hint="eastAsia"/>
        </w:rPr>
        <w:t>URI</w:t>
      </w:r>
      <w:r>
        <w:rPr>
          <w:rFonts w:hint="eastAsia"/>
        </w:rPr>
        <w:t>隐式指向唯一集合列表</w:t>
      </w:r>
    </w:p>
    <w:p w:rsidR="008E6AD0" w:rsidRDefault="008E6AD0" w:rsidP="008E6AD0">
      <w:pPr>
        <w:widowControl w:val="0"/>
        <w:numPr>
          <w:ilvl w:val="1"/>
          <w:numId w:val="1"/>
        </w:numPr>
        <w:tabs>
          <w:tab w:val="clear" w:pos="840"/>
        </w:tabs>
        <w:adjustRightInd/>
        <w:snapToGrid/>
        <w:spacing w:after="0"/>
        <w:jc w:val="both"/>
      </w:pPr>
      <w:r>
        <w:rPr>
          <w:rFonts w:hint="eastAsia"/>
        </w:rPr>
        <w:t>避免资源路径嵌套（要有单一性）</w:t>
      </w:r>
    </w:p>
    <w:p w:rsidR="008E6AD0" w:rsidRDefault="008E6AD0" w:rsidP="008E6AD0">
      <w:pPr>
        <w:pStyle w:val="2"/>
        <w:widowControl w:val="0"/>
        <w:numPr>
          <w:ilvl w:val="1"/>
          <w:numId w:val="0"/>
        </w:numPr>
        <w:adjustRightInd/>
        <w:snapToGrid/>
        <w:spacing w:line="413" w:lineRule="auto"/>
        <w:ind w:left="576" w:hanging="576"/>
        <w:jc w:val="both"/>
      </w:pPr>
      <w:bookmarkStart w:id="13" w:name="_Toc1536"/>
      <w:bookmarkStart w:id="14" w:name="_Toc23461"/>
      <w:bookmarkStart w:id="15" w:name="_Toc464564529"/>
      <w:r>
        <w:rPr>
          <w:rFonts w:hint="eastAsia"/>
        </w:rPr>
        <w:t>接口请求方式</w:t>
      </w:r>
      <w:bookmarkEnd w:id="13"/>
      <w:bookmarkEnd w:id="14"/>
      <w:bookmarkEnd w:id="15"/>
    </w:p>
    <w:p w:rsidR="008E6AD0" w:rsidRDefault="008E6AD0" w:rsidP="008E6AD0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</w:pPr>
      <w:bookmarkStart w:id="16" w:name="_Toc20234"/>
      <w:bookmarkStart w:id="17" w:name="_Toc464564530"/>
      <w:bookmarkStart w:id="18" w:name="_Toc2014"/>
      <w:r>
        <w:rPr>
          <w:rFonts w:hint="eastAsia"/>
        </w:rPr>
        <w:t>get</w:t>
      </w:r>
      <w:r>
        <w:rPr>
          <w:rFonts w:hint="eastAsia"/>
        </w:rPr>
        <w:t>方式</w:t>
      </w:r>
      <w:bookmarkEnd w:id="16"/>
      <w:bookmarkEnd w:id="17"/>
      <w:bookmarkEnd w:id="18"/>
    </w:p>
    <w:p w:rsidR="008E6AD0" w:rsidRDefault="008E6AD0" w:rsidP="008E6AD0">
      <w:r>
        <w:rPr>
          <w:rFonts w:hint="eastAsia"/>
        </w:rPr>
        <w:tab/>
      </w:r>
      <w:r>
        <w:rPr>
          <w:rFonts w:hint="eastAsia"/>
        </w:rPr>
        <w:t>适用场景：获取资源，幂等型。</w:t>
      </w:r>
    </w:p>
    <w:p w:rsidR="00890A85" w:rsidRDefault="00890A85" w:rsidP="008E6AD0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</w:pPr>
      <w:bookmarkStart w:id="19" w:name="_Toc26264"/>
      <w:bookmarkStart w:id="20" w:name="_Toc3984"/>
      <w:bookmarkStart w:id="21" w:name="_Toc464564532"/>
      <w:r>
        <w:t>delete</w:t>
      </w:r>
      <w:r>
        <w:t>方式</w:t>
      </w:r>
    </w:p>
    <w:p w:rsidR="00890A85" w:rsidRPr="00890A85" w:rsidRDefault="00890A85" w:rsidP="00890A85">
      <w:r>
        <w:rPr>
          <w:rFonts w:hint="eastAsia"/>
        </w:rPr>
        <w:t xml:space="preserve"> </w:t>
      </w:r>
      <w:r>
        <w:t xml:space="preserve">         </w:t>
      </w:r>
      <w:r>
        <w:t>使用场景</w:t>
      </w:r>
      <w:r>
        <w:rPr>
          <w:rFonts w:hint="eastAsia"/>
        </w:rPr>
        <w:t>：</w:t>
      </w:r>
      <w:r>
        <w:t>删除资源</w:t>
      </w:r>
    </w:p>
    <w:p w:rsidR="008E6AD0" w:rsidRDefault="008E6AD0" w:rsidP="008E6AD0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</w:pPr>
      <w:r>
        <w:rPr>
          <w:rFonts w:hint="eastAsia"/>
        </w:rPr>
        <w:t>post</w:t>
      </w:r>
      <w:r>
        <w:rPr>
          <w:rFonts w:hint="eastAsia"/>
        </w:rPr>
        <w:t>方式</w:t>
      </w:r>
      <w:bookmarkEnd w:id="19"/>
      <w:bookmarkEnd w:id="20"/>
      <w:bookmarkEnd w:id="21"/>
      <w:r>
        <w:rPr>
          <w:rFonts w:hint="eastAsia"/>
        </w:rPr>
        <w:t xml:space="preserve"> </w:t>
      </w:r>
    </w:p>
    <w:p w:rsidR="008E6AD0" w:rsidRDefault="008E6AD0" w:rsidP="00890A85">
      <w:pPr>
        <w:ind w:firstLineChars="300" w:firstLine="660"/>
      </w:pPr>
      <w:r>
        <w:rPr>
          <w:rFonts w:hint="eastAsia"/>
        </w:rPr>
        <w:t>适用场景：增改数据。</w:t>
      </w:r>
    </w:p>
    <w:p w:rsidR="008E6AD0" w:rsidRDefault="008E6AD0" w:rsidP="00890A85">
      <w:pPr>
        <w:pStyle w:val="2"/>
        <w:widowControl w:val="0"/>
        <w:numPr>
          <w:ilvl w:val="1"/>
          <w:numId w:val="0"/>
        </w:numPr>
        <w:adjustRightInd/>
        <w:snapToGrid/>
        <w:spacing w:line="413" w:lineRule="auto"/>
        <w:jc w:val="both"/>
      </w:pPr>
      <w:bookmarkStart w:id="22" w:name="_Toc464564534"/>
      <w:bookmarkStart w:id="23" w:name="_Toc25546"/>
      <w:bookmarkStart w:id="24" w:name="_Toc19052"/>
      <w:r>
        <w:rPr>
          <w:rFonts w:hint="eastAsia"/>
        </w:rPr>
        <w:t>接口返回</w:t>
      </w:r>
      <w:bookmarkEnd w:id="22"/>
      <w:r>
        <w:rPr>
          <w:rFonts w:hint="eastAsia"/>
        </w:rPr>
        <w:t>数据规则</w:t>
      </w:r>
      <w:bookmarkEnd w:id="23"/>
      <w:bookmarkEnd w:id="24"/>
    </w:p>
    <w:p w:rsidR="007409BA" w:rsidRDefault="008E6AD0" w:rsidP="00890A85">
      <w:pPr>
        <w:pStyle w:val="3"/>
        <w:widowControl w:val="0"/>
        <w:numPr>
          <w:ilvl w:val="2"/>
          <w:numId w:val="0"/>
        </w:numPr>
        <w:adjustRightInd/>
        <w:snapToGrid/>
        <w:spacing w:line="413" w:lineRule="auto"/>
        <w:ind w:left="720" w:hanging="720"/>
        <w:jc w:val="both"/>
      </w:pPr>
      <w:bookmarkStart w:id="25" w:name="_Toc464564535"/>
      <w:bookmarkStart w:id="26" w:name="_Toc24685"/>
      <w:bookmarkStart w:id="27" w:name="_Toc11166"/>
      <w:r>
        <w:rPr>
          <w:rFonts w:hint="eastAsia"/>
        </w:rPr>
        <w:t>code</w:t>
      </w:r>
      <w:r>
        <w:rPr>
          <w:rFonts w:hint="eastAsia"/>
        </w:rPr>
        <w:t>定义</w:t>
      </w:r>
      <w:bookmarkEnd w:id="25"/>
      <w:bookmarkEnd w:id="26"/>
      <w:bookmarkEnd w:id="27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6"/>
        <w:gridCol w:w="2220"/>
        <w:gridCol w:w="5267"/>
      </w:tblGrid>
      <w:tr w:rsidR="00890A85" w:rsidTr="00AE0ACA">
        <w:trPr>
          <w:trHeight w:val="259"/>
        </w:trPr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890A85" w:rsidRDefault="00890A85" w:rsidP="003A0389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C0C0C0"/>
          </w:tcPr>
          <w:p w:rsidR="00890A85" w:rsidRDefault="00890A85" w:rsidP="003A0389">
            <w:pPr>
              <w:spacing w:line="0" w:lineRule="atLeast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67" w:type="dxa"/>
            <w:tcBorders>
              <w:bottom w:val="single" w:sz="4" w:space="0" w:color="auto"/>
            </w:tcBorders>
            <w:shd w:val="clear" w:color="auto" w:fill="C0C0C0"/>
          </w:tcPr>
          <w:p w:rsidR="00890A85" w:rsidRDefault="00890A85" w:rsidP="003A0389">
            <w:pPr>
              <w:spacing w:line="0" w:lineRule="atLeast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890A85" w:rsidTr="0082755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890A85" w:rsidRDefault="00615D0A" w:rsidP="003A0389">
            <w:pPr>
              <w:spacing w:line="0" w:lineRule="atLeast"/>
            </w:pPr>
            <w:r w:rsidRPr="00615D0A">
              <w:t>status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890A85" w:rsidRDefault="00615D0A" w:rsidP="003A0389">
            <w:pPr>
              <w:spacing w:line="0" w:lineRule="atLeast"/>
            </w:pPr>
            <w:r>
              <w:t>int</w:t>
            </w:r>
          </w:p>
        </w:tc>
        <w:tc>
          <w:tcPr>
            <w:tcW w:w="5267" w:type="dxa"/>
            <w:shd w:val="clear" w:color="auto" w:fill="CCFFFF"/>
          </w:tcPr>
          <w:p w:rsidR="00890A85" w:rsidRDefault="00615D0A" w:rsidP="00207A04">
            <w:pPr>
              <w:spacing w:line="0" w:lineRule="atLeast"/>
              <w:rPr>
                <w:rFonts w:hint="eastAsia"/>
              </w:rPr>
            </w:pPr>
            <w:r>
              <w:t>见</w:t>
            </w:r>
            <w:r w:rsidR="00207A04">
              <w:t>下面</w:t>
            </w:r>
            <w:r w:rsidR="001800C8">
              <w:t>状态</w:t>
            </w:r>
            <w:r>
              <w:t>描述表</w:t>
            </w:r>
          </w:p>
        </w:tc>
      </w:tr>
      <w:tr w:rsidR="00890A85" w:rsidTr="00625C9C">
        <w:trPr>
          <w:cantSplit/>
          <w:trHeight w:val="416"/>
        </w:trPr>
        <w:tc>
          <w:tcPr>
            <w:tcW w:w="1526" w:type="dxa"/>
            <w:shd w:val="clear" w:color="auto" w:fill="CCFFFF"/>
          </w:tcPr>
          <w:p w:rsidR="00890A85" w:rsidRDefault="00890A85" w:rsidP="003A0389">
            <w:pPr>
              <w:spacing w:line="0" w:lineRule="atLeast"/>
            </w:pPr>
            <w:r>
              <w:t>message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890A85" w:rsidRDefault="00890A85" w:rsidP="003A0389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67" w:type="dxa"/>
            <w:shd w:val="clear" w:color="auto" w:fill="CCFFFF"/>
          </w:tcPr>
          <w:p w:rsidR="00890A85" w:rsidRDefault="00890A85" w:rsidP="003A0389">
            <w:pPr>
              <w:spacing w:line="0" w:lineRule="atLeast"/>
            </w:pPr>
            <w:r>
              <w:t>提示信息</w:t>
            </w:r>
          </w:p>
        </w:tc>
      </w:tr>
      <w:tr w:rsidR="00890A85" w:rsidTr="00625C9C">
        <w:trPr>
          <w:cantSplit/>
          <w:trHeight w:val="416"/>
        </w:trPr>
        <w:tc>
          <w:tcPr>
            <w:tcW w:w="1526" w:type="dxa"/>
            <w:shd w:val="clear" w:color="auto" w:fill="CCFFFF"/>
          </w:tcPr>
          <w:p w:rsidR="00890A85" w:rsidRDefault="00615D0A" w:rsidP="003A0389">
            <w:pPr>
              <w:spacing w:line="0" w:lineRule="atLeast"/>
            </w:pPr>
            <w:r w:rsidRPr="00615D0A">
              <w:t>data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890A85" w:rsidRDefault="00890A85" w:rsidP="003A0389">
            <w:pPr>
              <w:spacing w:line="0" w:lineRule="atLeast"/>
            </w:pPr>
            <w:r>
              <w:t>Object</w:t>
            </w:r>
          </w:p>
        </w:tc>
        <w:tc>
          <w:tcPr>
            <w:tcW w:w="5267" w:type="dxa"/>
            <w:shd w:val="clear" w:color="auto" w:fill="CCFFFF"/>
          </w:tcPr>
          <w:p w:rsidR="00890A85" w:rsidRDefault="00890A85" w:rsidP="003A0389">
            <w:pPr>
              <w:spacing w:line="0" w:lineRule="atLeast"/>
            </w:pPr>
            <w:r>
              <w:t>接口返回结果数据</w:t>
            </w:r>
          </w:p>
        </w:tc>
      </w:tr>
    </w:tbl>
    <w:p w:rsidR="00890A85" w:rsidRPr="00890A85" w:rsidRDefault="00890A85" w:rsidP="00890A85"/>
    <w:p w:rsidR="004358AB" w:rsidRPr="006D0CA2" w:rsidRDefault="00963B54" w:rsidP="00963B54">
      <w:pPr>
        <w:pStyle w:val="2"/>
      </w:pPr>
      <w:r>
        <w:rPr>
          <w:rFonts w:hint="eastAsia"/>
        </w:rPr>
        <w:t>1.</w:t>
      </w:r>
      <w:r w:rsidR="00795FCF">
        <w:rPr>
          <w:rFonts w:hint="eastAsia"/>
        </w:rPr>
        <w:t>授权接口说明</w:t>
      </w:r>
    </w:p>
    <w:p w:rsidR="002C5D2C" w:rsidRPr="009753F7" w:rsidRDefault="002C5D2C" w:rsidP="00D31D50">
      <w:pPr>
        <w:spacing w:line="22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963B54">
        <w:rPr>
          <w:rStyle w:val="3Char"/>
          <w:rFonts w:hint="eastAsia"/>
          <w:sz w:val="28"/>
          <w:szCs w:val="28"/>
        </w:rPr>
        <w:t>接口</w:t>
      </w:r>
      <w:r w:rsidR="0032725D" w:rsidRPr="00963B54">
        <w:rPr>
          <w:rStyle w:val="3Char"/>
          <w:rFonts w:hint="eastAsia"/>
          <w:sz w:val="28"/>
          <w:szCs w:val="28"/>
        </w:rPr>
        <w:t>地址</w:t>
      </w:r>
      <w:r w:rsidRPr="00963B54">
        <w:rPr>
          <w:rStyle w:val="3Char"/>
          <w:rFonts w:hint="eastAsia"/>
          <w:sz w:val="28"/>
          <w:szCs w:val="28"/>
        </w:rPr>
        <w:t>：</w:t>
      </w:r>
      <w:r w:rsidR="00453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5D0A" w:rsidRPr="00615D0A">
        <w:rPr>
          <w:rFonts w:ascii="Times New Roman" w:eastAsiaTheme="minorEastAsia" w:hAnsi="Times New Roman" w:cs="Times New Roman"/>
          <w:sz w:val="28"/>
          <w:szCs w:val="28"/>
        </w:rPr>
        <w:t>/connect/token</w:t>
      </w:r>
    </w:p>
    <w:p w:rsidR="0032725D" w:rsidRDefault="0032725D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963B54">
        <w:rPr>
          <w:rStyle w:val="3Char"/>
          <w:rFonts w:hint="eastAsia"/>
          <w:sz w:val="28"/>
          <w:szCs w:val="28"/>
        </w:rPr>
        <w:t>接口协议</w:t>
      </w:r>
      <w:r w:rsidR="0021680A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750E62">
        <w:rPr>
          <w:rFonts w:asciiTheme="minorEastAsia" w:eastAsiaTheme="minorEastAsia" w:hAnsiTheme="minorEastAsia" w:hint="eastAsia"/>
          <w:sz w:val="28"/>
          <w:szCs w:val="28"/>
        </w:rPr>
        <w:t>post</w:t>
      </w:r>
    </w:p>
    <w:p w:rsidR="00963B54" w:rsidRDefault="00963B54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963B54">
        <w:rPr>
          <w:rStyle w:val="3Char"/>
          <w:rFonts w:hint="eastAsia"/>
          <w:sz w:val="28"/>
          <w:szCs w:val="28"/>
        </w:rPr>
        <w:t>请求参数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6"/>
        <w:gridCol w:w="2220"/>
        <w:gridCol w:w="1182"/>
        <w:gridCol w:w="869"/>
        <w:gridCol w:w="3216"/>
      </w:tblGrid>
      <w:tr w:rsidR="00963B54" w:rsidTr="008E6AD0">
        <w:trPr>
          <w:trHeight w:val="259"/>
        </w:trPr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63B54" w:rsidRDefault="00963B54" w:rsidP="008E6AD0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C0C0C0"/>
          </w:tcPr>
          <w:p w:rsidR="00963B54" w:rsidRDefault="00963B54" w:rsidP="008E6AD0">
            <w:pPr>
              <w:spacing w:line="0" w:lineRule="atLeast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C0C0C0"/>
          </w:tcPr>
          <w:p w:rsidR="00963B54" w:rsidRDefault="00963B54" w:rsidP="008E6AD0">
            <w:pPr>
              <w:spacing w:line="0" w:lineRule="atLeast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C0C0C0"/>
          </w:tcPr>
          <w:p w:rsidR="00963B54" w:rsidRDefault="00963B54" w:rsidP="008E6AD0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shd w:val="clear" w:color="auto" w:fill="C0C0C0"/>
          </w:tcPr>
          <w:p w:rsidR="00963B54" w:rsidRDefault="00963B54" w:rsidP="008E6AD0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63B54" w:rsidTr="008E6AD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963B54" w:rsidRDefault="00025D22" w:rsidP="008E6AD0">
            <w:pPr>
              <w:spacing w:line="0" w:lineRule="atLeast"/>
            </w:pPr>
            <w:r>
              <w:t>client_id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963B54" w:rsidRDefault="00025D22" w:rsidP="0077590C">
            <w:pPr>
              <w:spacing w:line="0" w:lineRule="atLeast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2" w:type="dxa"/>
            <w:shd w:val="clear" w:color="auto" w:fill="CCFFFF"/>
          </w:tcPr>
          <w:p w:rsidR="00963B54" w:rsidRDefault="00025D22" w:rsidP="008E6AD0">
            <w:pPr>
              <w:spacing w:line="0" w:lineRule="atLeast"/>
            </w:pPr>
            <w:r>
              <w:t>String</w:t>
            </w:r>
          </w:p>
        </w:tc>
        <w:tc>
          <w:tcPr>
            <w:tcW w:w="869" w:type="dxa"/>
            <w:shd w:val="clear" w:color="auto" w:fill="CCFFFF"/>
          </w:tcPr>
          <w:p w:rsidR="00963B54" w:rsidRDefault="00963B54" w:rsidP="008E6AD0">
            <w:pPr>
              <w:spacing w:line="0" w:lineRule="atLeast"/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963B54" w:rsidRDefault="00025D22" w:rsidP="007409BA">
            <w:pPr>
              <w:spacing w:line="0" w:lineRule="atLeast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409BA" w:rsidTr="00973383">
        <w:trPr>
          <w:cantSplit/>
          <w:trHeight w:val="416"/>
        </w:trPr>
        <w:tc>
          <w:tcPr>
            <w:tcW w:w="1526" w:type="dxa"/>
            <w:shd w:val="clear" w:color="auto" w:fill="CCFFFF"/>
          </w:tcPr>
          <w:p w:rsidR="007409BA" w:rsidRDefault="00025D22" w:rsidP="008E6AD0">
            <w:pPr>
              <w:spacing w:line="0" w:lineRule="atLeast"/>
            </w:pPr>
            <w:r>
              <w:t>client_secret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7409BA" w:rsidRDefault="00025D22" w:rsidP="008E6AD0">
            <w:pPr>
              <w:spacing w:line="0" w:lineRule="atLeast"/>
            </w:pPr>
            <w:r>
              <w:rPr>
                <w:rFonts w:hint="eastAsia"/>
              </w:rPr>
              <w:t>客户端密钥</w:t>
            </w:r>
          </w:p>
        </w:tc>
        <w:tc>
          <w:tcPr>
            <w:tcW w:w="1182" w:type="dxa"/>
            <w:shd w:val="clear" w:color="auto" w:fill="CCFFFF"/>
          </w:tcPr>
          <w:p w:rsidR="007409BA" w:rsidRDefault="00025D22" w:rsidP="008E6AD0">
            <w:pPr>
              <w:spacing w:line="0" w:lineRule="atLeast"/>
            </w:pPr>
            <w:r>
              <w:t>String</w:t>
            </w:r>
          </w:p>
        </w:tc>
        <w:tc>
          <w:tcPr>
            <w:tcW w:w="869" w:type="dxa"/>
            <w:shd w:val="clear" w:color="auto" w:fill="CCFFFF"/>
          </w:tcPr>
          <w:p w:rsidR="007409BA" w:rsidRDefault="007409BA" w:rsidP="008E6AD0">
            <w:pPr>
              <w:spacing w:line="0" w:lineRule="atLeast"/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7409BA" w:rsidRDefault="00025D22" w:rsidP="00B7707B">
            <w:pPr>
              <w:spacing w:line="0" w:lineRule="atLeast"/>
            </w:pPr>
            <w:r>
              <w:rPr>
                <w:rFonts w:hint="eastAsia"/>
              </w:rPr>
              <w:t>客户端密钥</w:t>
            </w:r>
          </w:p>
        </w:tc>
      </w:tr>
      <w:tr w:rsidR="007409BA" w:rsidTr="008E6AD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7409BA" w:rsidRDefault="00025D22" w:rsidP="008E6AD0">
            <w:pPr>
              <w:spacing w:line="0" w:lineRule="atLeast"/>
            </w:pPr>
            <w:r>
              <w:t>username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7409BA" w:rsidRDefault="00025D22" w:rsidP="008E6AD0">
            <w:pPr>
              <w:spacing w:line="0" w:lineRule="atLeast"/>
            </w:pPr>
            <w:r>
              <w:t>用户名</w:t>
            </w:r>
          </w:p>
        </w:tc>
        <w:tc>
          <w:tcPr>
            <w:tcW w:w="1182" w:type="dxa"/>
            <w:shd w:val="clear" w:color="auto" w:fill="CCFFFF"/>
          </w:tcPr>
          <w:p w:rsidR="007409BA" w:rsidRDefault="007409BA" w:rsidP="008E6AD0">
            <w:pPr>
              <w:spacing w:line="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9" w:type="dxa"/>
            <w:shd w:val="clear" w:color="auto" w:fill="CCFFFF"/>
          </w:tcPr>
          <w:p w:rsidR="007409BA" w:rsidRDefault="007409BA" w:rsidP="008E6AD0">
            <w:pPr>
              <w:spacing w:line="0" w:lineRule="atLeast"/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7409BA" w:rsidRDefault="00025D22" w:rsidP="00B7707B">
            <w:pPr>
              <w:spacing w:line="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025D22" w:rsidTr="008E6AD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025D22" w:rsidRDefault="00025D22" w:rsidP="008E6AD0">
            <w:pPr>
              <w:spacing w:line="0" w:lineRule="atLeas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025D22" w:rsidRDefault="00025D22" w:rsidP="008E6AD0">
            <w:pPr>
              <w:spacing w:line="0" w:lineRule="atLeast"/>
            </w:pPr>
            <w:r>
              <w:t>密码</w:t>
            </w:r>
          </w:p>
        </w:tc>
        <w:tc>
          <w:tcPr>
            <w:tcW w:w="1182" w:type="dxa"/>
            <w:shd w:val="clear" w:color="auto" w:fill="CCFFFF"/>
          </w:tcPr>
          <w:p w:rsidR="00025D22" w:rsidRDefault="00973383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69" w:type="dxa"/>
            <w:shd w:val="clear" w:color="auto" w:fill="CCFFFF"/>
          </w:tcPr>
          <w:p w:rsidR="00025D22" w:rsidRDefault="00973383" w:rsidP="008E6AD0">
            <w:pPr>
              <w:spacing w:line="0" w:lineRule="atLeast"/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025D22" w:rsidRDefault="00973383" w:rsidP="00B7707B">
            <w:pPr>
              <w:spacing w:line="0" w:lineRule="atLeast"/>
            </w:pPr>
            <w:r>
              <w:rPr>
                <w:rFonts w:hint="eastAsia"/>
              </w:rPr>
              <w:t>密码</w:t>
            </w:r>
          </w:p>
        </w:tc>
      </w:tr>
      <w:tr w:rsidR="00973383" w:rsidTr="008E6AD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973383" w:rsidRDefault="00973383" w:rsidP="008E6AD0">
            <w:pPr>
              <w:spacing w:line="0" w:lineRule="atLeast"/>
            </w:pPr>
            <w:r>
              <w:t>g</w:t>
            </w:r>
            <w:r>
              <w:rPr>
                <w:rFonts w:hint="eastAsia"/>
              </w:rPr>
              <w:t>rant</w:t>
            </w:r>
            <w:r>
              <w:t>_type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973383" w:rsidRDefault="00973383" w:rsidP="008E6AD0">
            <w:pPr>
              <w:spacing w:line="0" w:lineRule="atLeast"/>
            </w:pPr>
            <w:r>
              <w:t>授权类型</w:t>
            </w:r>
          </w:p>
        </w:tc>
        <w:tc>
          <w:tcPr>
            <w:tcW w:w="1182" w:type="dxa"/>
            <w:shd w:val="clear" w:color="auto" w:fill="CCFFFF"/>
          </w:tcPr>
          <w:p w:rsidR="00973383" w:rsidRDefault="00973383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69" w:type="dxa"/>
            <w:shd w:val="clear" w:color="auto" w:fill="CCFFFF"/>
          </w:tcPr>
          <w:p w:rsidR="00973383" w:rsidRDefault="00973383" w:rsidP="008E6AD0">
            <w:pPr>
              <w:spacing w:line="0" w:lineRule="atLeast"/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973383" w:rsidRDefault="00D40AE5" w:rsidP="00B7707B">
            <w:pPr>
              <w:spacing w:line="0" w:lineRule="atLeast"/>
            </w:pPr>
            <w:r>
              <w:rPr>
                <w:rFonts w:hint="eastAsia"/>
              </w:rPr>
              <w:t>授权类型</w:t>
            </w:r>
          </w:p>
        </w:tc>
      </w:tr>
      <w:tr w:rsidR="00615D0A" w:rsidTr="008E6AD0">
        <w:trPr>
          <w:cantSplit/>
          <w:trHeight w:val="293"/>
        </w:trPr>
        <w:tc>
          <w:tcPr>
            <w:tcW w:w="1526" w:type="dxa"/>
            <w:shd w:val="clear" w:color="auto" w:fill="CCFFFF"/>
          </w:tcPr>
          <w:p w:rsidR="00615D0A" w:rsidRDefault="00615D0A" w:rsidP="008E6AD0">
            <w:pPr>
              <w:spacing w:line="0" w:lineRule="atLeast"/>
            </w:pPr>
            <w:r w:rsidRPr="00615D0A">
              <w:t>scope</w:t>
            </w:r>
          </w:p>
        </w:tc>
        <w:tc>
          <w:tcPr>
            <w:tcW w:w="2246" w:type="dxa"/>
            <w:gridSpan w:val="2"/>
            <w:shd w:val="clear" w:color="auto" w:fill="CCFFFF"/>
          </w:tcPr>
          <w:p w:rsidR="00615D0A" w:rsidRDefault="00615D0A" w:rsidP="008E6AD0">
            <w:pPr>
              <w:spacing w:line="0" w:lineRule="atLeast"/>
              <w:rPr>
                <w:rFonts w:hint="eastAsia"/>
              </w:rPr>
            </w:pPr>
            <w:r>
              <w:t>作用域</w:t>
            </w:r>
          </w:p>
        </w:tc>
        <w:tc>
          <w:tcPr>
            <w:tcW w:w="1182" w:type="dxa"/>
            <w:shd w:val="clear" w:color="auto" w:fill="CCFFFF"/>
          </w:tcPr>
          <w:p w:rsidR="00615D0A" w:rsidRDefault="00615D0A" w:rsidP="008E6AD0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69" w:type="dxa"/>
            <w:shd w:val="clear" w:color="auto" w:fill="CCFFFF"/>
          </w:tcPr>
          <w:p w:rsidR="00615D0A" w:rsidRDefault="00615D0A" w:rsidP="008E6AD0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216" w:type="dxa"/>
            <w:shd w:val="clear" w:color="auto" w:fill="CCFFFF"/>
          </w:tcPr>
          <w:p w:rsidR="00615D0A" w:rsidRDefault="00615D0A" w:rsidP="00B7707B">
            <w:pPr>
              <w:spacing w:line="0" w:lineRule="atLeast"/>
              <w:rPr>
                <w:rFonts w:hint="eastAsia"/>
              </w:rPr>
            </w:pPr>
            <w:r>
              <w:t>作用域</w:t>
            </w:r>
          </w:p>
        </w:tc>
      </w:tr>
    </w:tbl>
    <w:p w:rsidR="00033CBB" w:rsidRDefault="00033CBB" w:rsidP="00D31D50">
      <w:pPr>
        <w:spacing w:line="220" w:lineRule="atLeast"/>
        <w:rPr>
          <w:rStyle w:val="3Char"/>
          <w:sz w:val="28"/>
          <w:szCs w:val="28"/>
        </w:rPr>
      </w:pPr>
    </w:p>
    <w:p w:rsidR="00B7707B" w:rsidRDefault="00B7707B" w:rsidP="00D31D50">
      <w:pPr>
        <w:spacing w:line="220" w:lineRule="atLeast"/>
        <w:rPr>
          <w:rStyle w:val="3Char"/>
          <w:sz w:val="28"/>
          <w:szCs w:val="28"/>
        </w:rPr>
      </w:pPr>
      <w:r>
        <w:rPr>
          <w:rStyle w:val="3Char"/>
          <w:rFonts w:hint="eastAsia"/>
          <w:sz w:val="28"/>
          <w:szCs w:val="28"/>
        </w:rPr>
        <w:t>数据返回说明：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21"/>
        <w:gridCol w:w="1182"/>
        <w:gridCol w:w="4085"/>
      </w:tblGrid>
      <w:tr w:rsidR="00B7707B" w:rsidTr="00BC27EC">
        <w:trPr>
          <w:trHeight w:val="259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7707B" w:rsidRDefault="00B7707B" w:rsidP="008E6AD0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C0C0C0"/>
          </w:tcPr>
          <w:p w:rsidR="00B7707B" w:rsidRDefault="00B7707B" w:rsidP="008E6AD0">
            <w:pPr>
              <w:spacing w:line="0" w:lineRule="atLeast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C0C0C0"/>
          </w:tcPr>
          <w:p w:rsidR="00B7707B" w:rsidRDefault="00B7707B" w:rsidP="008E6AD0">
            <w:pPr>
              <w:spacing w:line="0" w:lineRule="atLeast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</w:tcPr>
          <w:p w:rsidR="00B7707B" w:rsidRDefault="00B7707B" w:rsidP="008E6AD0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7707B" w:rsidRPr="00085F83" w:rsidTr="00BC27EC">
        <w:trPr>
          <w:cantSplit/>
          <w:trHeight w:val="293"/>
        </w:trPr>
        <w:tc>
          <w:tcPr>
            <w:tcW w:w="195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 w:rsidRPr="00D40AE5">
              <w:t>error</w:t>
            </w:r>
          </w:p>
        </w:tc>
        <w:tc>
          <w:tcPr>
            <w:tcW w:w="182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t>错误代码</w:t>
            </w:r>
          </w:p>
        </w:tc>
        <w:tc>
          <w:tcPr>
            <w:tcW w:w="1182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85" w:type="dxa"/>
            <w:shd w:val="clear" w:color="auto" w:fill="C6D9F1" w:themeFill="text2" w:themeFillTint="33"/>
          </w:tcPr>
          <w:p w:rsidR="00B7707B" w:rsidRPr="00085F83" w:rsidRDefault="00B7707B" w:rsidP="008E6AD0">
            <w:pPr>
              <w:spacing w:line="0" w:lineRule="atLeast"/>
            </w:pPr>
          </w:p>
        </w:tc>
      </w:tr>
      <w:tr w:rsidR="00B7707B" w:rsidRPr="00085F83" w:rsidTr="00BC27EC">
        <w:trPr>
          <w:cantSplit/>
          <w:trHeight w:val="293"/>
        </w:trPr>
        <w:tc>
          <w:tcPr>
            <w:tcW w:w="195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 w:rsidRPr="00D40AE5">
              <w:t>error_description</w:t>
            </w:r>
          </w:p>
        </w:tc>
        <w:tc>
          <w:tcPr>
            <w:tcW w:w="182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182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85" w:type="dxa"/>
            <w:shd w:val="clear" w:color="auto" w:fill="C6D9F1" w:themeFill="text2" w:themeFillTint="33"/>
          </w:tcPr>
          <w:p w:rsidR="00B7707B" w:rsidRPr="00085F83" w:rsidRDefault="00B7707B" w:rsidP="008E6AD0">
            <w:pPr>
              <w:spacing w:line="0" w:lineRule="atLeast"/>
            </w:pPr>
          </w:p>
        </w:tc>
      </w:tr>
      <w:tr w:rsidR="00B7707B" w:rsidRPr="00085F83" w:rsidTr="00BC27EC">
        <w:trPr>
          <w:cantSplit/>
          <w:trHeight w:val="293"/>
        </w:trPr>
        <w:tc>
          <w:tcPr>
            <w:tcW w:w="1951" w:type="dxa"/>
            <w:shd w:val="clear" w:color="auto" w:fill="C6D9F1" w:themeFill="text2" w:themeFillTint="33"/>
          </w:tcPr>
          <w:p w:rsidR="00B7707B" w:rsidRDefault="00D40AE5" w:rsidP="008E6AD0">
            <w:pPr>
              <w:spacing w:line="0" w:lineRule="atLeast"/>
            </w:pPr>
            <w:r w:rsidRPr="00D40AE5">
              <w:t>access_token</w:t>
            </w:r>
          </w:p>
        </w:tc>
        <w:tc>
          <w:tcPr>
            <w:tcW w:w="182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182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85" w:type="dxa"/>
            <w:shd w:val="clear" w:color="auto" w:fill="C6D9F1" w:themeFill="text2" w:themeFillTint="33"/>
          </w:tcPr>
          <w:p w:rsidR="00B7707B" w:rsidRPr="00085F83" w:rsidRDefault="00B7707B" w:rsidP="008E6AD0">
            <w:pPr>
              <w:spacing w:line="0" w:lineRule="atLeast"/>
            </w:pPr>
          </w:p>
        </w:tc>
      </w:tr>
      <w:tr w:rsidR="00B7707B" w:rsidRPr="00085F83" w:rsidTr="00BC27EC">
        <w:trPr>
          <w:cantSplit/>
          <w:trHeight w:val="293"/>
        </w:trPr>
        <w:tc>
          <w:tcPr>
            <w:tcW w:w="1951" w:type="dxa"/>
            <w:shd w:val="clear" w:color="auto" w:fill="C6D9F1" w:themeFill="text2" w:themeFillTint="33"/>
          </w:tcPr>
          <w:p w:rsidR="00B7707B" w:rsidRDefault="00D40AE5" w:rsidP="008E6AD0">
            <w:pPr>
              <w:spacing w:line="0" w:lineRule="atLeast"/>
            </w:pPr>
            <w:r w:rsidRPr="00D40AE5">
              <w:t>token_type</w:t>
            </w:r>
          </w:p>
        </w:tc>
        <w:tc>
          <w:tcPr>
            <w:tcW w:w="1821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t>token</w:t>
            </w:r>
            <w:r>
              <w:t>类型</w:t>
            </w:r>
          </w:p>
        </w:tc>
        <w:tc>
          <w:tcPr>
            <w:tcW w:w="1182" w:type="dxa"/>
            <w:shd w:val="clear" w:color="auto" w:fill="C6D9F1" w:themeFill="text2" w:themeFillTint="33"/>
          </w:tcPr>
          <w:p w:rsidR="00B7707B" w:rsidRPr="00085F83" w:rsidRDefault="00D40AE5" w:rsidP="008E6AD0">
            <w:pPr>
              <w:spacing w:line="0" w:lineRule="atLeas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85" w:type="dxa"/>
            <w:shd w:val="clear" w:color="auto" w:fill="C6D9F1" w:themeFill="text2" w:themeFillTint="33"/>
          </w:tcPr>
          <w:p w:rsidR="00B7707B" w:rsidRPr="00085F83" w:rsidRDefault="00B7707B" w:rsidP="008E6AD0">
            <w:pPr>
              <w:spacing w:line="0" w:lineRule="atLeast"/>
            </w:pPr>
          </w:p>
        </w:tc>
      </w:tr>
      <w:tr w:rsidR="00B7707B" w:rsidRPr="00085F83" w:rsidTr="00BC27EC">
        <w:trPr>
          <w:cantSplit/>
          <w:trHeight w:val="293"/>
        </w:trPr>
        <w:tc>
          <w:tcPr>
            <w:tcW w:w="1951" w:type="dxa"/>
            <w:shd w:val="clear" w:color="auto" w:fill="C6D9F1" w:themeFill="text2" w:themeFillTint="33"/>
          </w:tcPr>
          <w:p w:rsidR="00B7707B" w:rsidRDefault="00D40AE5" w:rsidP="008E6AD0">
            <w:pPr>
              <w:spacing w:line="0" w:lineRule="atLeast"/>
            </w:pPr>
            <w:r w:rsidRPr="00D40AE5">
              <w:t>expires_in</w:t>
            </w:r>
          </w:p>
        </w:tc>
        <w:tc>
          <w:tcPr>
            <w:tcW w:w="1821" w:type="dxa"/>
            <w:shd w:val="clear" w:color="auto" w:fill="C6D9F1" w:themeFill="text2" w:themeFillTint="33"/>
          </w:tcPr>
          <w:p w:rsidR="00B7707B" w:rsidRDefault="00D40AE5" w:rsidP="008E6AD0">
            <w:pPr>
              <w:spacing w:line="0" w:lineRule="atLeast"/>
            </w:pPr>
            <w:r>
              <w:t>有效期</w:t>
            </w:r>
            <w:r w:rsidR="00615D0A">
              <w:rPr>
                <w:rFonts w:hint="eastAsia"/>
              </w:rPr>
              <w:t>（秒）</w:t>
            </w:r>
          </w:p>
        </w:tc>
        <w:tc>
          <w:tcPr>
            <w:tcW w:w="1182" w:type="dxa"/>
            <w:shd w:val="clear" w:color="auto" w:fill="C6D9F1" w:themeFill="text2" w:themeFillTint="33"/>
          </w:tcPr>
          <w:p w:rsidR="00B7707B" w:rsidRDefault="00D40AE5" w:rsidP="008E6AD0">
            <w:pPr>
              <w:spacing w:line="0" w:lineRule="atLeast"/>
            </w:pPr>
            <w:r>
              <w:t>Int</w:t>
            </w:r>
          </w:p>
        </w:tc>
        <w:tc>
          <w:tcPr>
            <w:tcW w:w="4085" w:type="dxa"/>
            <w:shd w:val="clear" w:color="auto" w:fill="C6D9F1" w:themeFill="text2" w:themeFillTint="33"/>
          </w:tcPr>
          <w:p w:rsidR="00B7707B" w:rsidRDefault="00B7707B" w:rsidP="008E6AD0">
            <w:pPr>
              <w:spacing w:line="0" w:lineRule="atLeast"/>
            </w:pPr>
          </w:p>
        </w:tc>
      </w:tr>
    </w:tbl>
    <w:p w:rsidR="00B7707B" w:rsidRDefault="00B7707B" w:rsidP="00D31D50">
      <w:pPr>
        <w:spacing w:line="220" w:lineRule="atLeast"/>
        <w:rPr>
          <w:rStyle w:val="3Char"/>
          <w:sz w:val="28"/>
          <w:szCs w:val="28"/>
        </w:rPr>
      </w:pPr>
    </w:p>
    <w:p w:rsidR="00AB3F5B" w:rsidRDefault="0032725D" w:rsidP="00AB3F5B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963B54">
        <w:rPr>
          <w:rStyle w:val="3Char"/>
          <w:rFonts w:hint="eastAsia"/>
          <w:sz w:val="28"/>
          <w:szCs w:val="28"/>
        </w:rPr>
        <w:t>数据返回格式</w:t>
      </w:r>
      <w:r w:rsidRPr="0032725D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615D0A" w:rsidRPr="00615D0A" w:rsidRDefault="00615D0A" w:rsidP="00615D0A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615D0A"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:rsidR="00615D0A" w:rsidRPr="00615D0A" w:rsidRDefault="00615D0A" w:rsidP="00615D0A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615D0A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615D0A">
        <w:rPr>
          <w:rFonts w:ascii="Consolas" w:eastAsia="宋体" w:hAnsi="Consolas" w:cs="宋体"/>
          <w:color w:val="A31515"/>
          <w:sz w:val="18"/>
          <w:szCs w:val="18"/>
        </w:rPr>
        <w:t>"access_token"</w:t>
      </w:r>
      <w:r w:rsidRPr="00615D0A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615D0A">
        <w:rPr>
          <w:rFonts w:ascii="Consolas" w:eastAsia="宋体" w:hAnsi="Consolas" w:cs="宋体"/>
          <w:color w:val="0451A5"/>
          <w:sz w:val="18"/>
          <w:szCs w:val="18"/>
        </w:rPr>
        <w:t>"eyJhbGciOiJSUzI1NiIsImtpZCI6IjZCN0FDQzUyMDMwNUJGREI0RjcyNTJEQUVCMjE3N0NDMDkxRkFBRTEiLCJ0eXAiOiJKV1QiLCJ4NXQiOiJhM3JNVWdNRnY5dFBjbExhNnlGM3pBa2ZxdUUifQ.eyJuYmYiOjE2MDI3Mzg3MzYsImV4cCI6MTYwMjc0MjMzNiwiaXNzIjoiaHR0cDovLzEyNy4wLjAuMTo1MDAwIiwiYXVkIjpbImh0dHA6Ly8xMjcuMC4wLjE6NTAwMC9yZXNvdXJjZXMiLCJvcGVuX2FwaSJdLCJjbGllbnRfaWQiOiJjanh4Iiwic3ViIjoiMTIiLCJhdXRoX3RpbWUiOjE2MDI3Mzg3MzYsImlkcCI6ImxvY2FsIiwiZW1haWwiOiIiLCJuYW1lIjoidXNlcl9janh4Iiwic2NvcGUiOlsib3Blbl9hcGkiXSwiYW1yIjpbInN1YiJdfQ.djolNcGmgQvFZBA7Li__6SAxF5x8E6cpnsFWg---rIZojQntGQIz_wdEj1ff4Y5tsalZ5rc3GQs8TOUPZ22z2kIeS21HIqxTxCtA9Y5WK7YaWYH-I-FjCJLFYmAQuCFIbl0kfMatn9i3fupIigrtLNlcKXqy0lI9Yi43rdkrdTfk5FtVRi4ikPFQyxZH3r695KbhkzAmbWeb2aTFn8agJudv1vpsMKApYBXDd_avDPySHUrOT3a4qEJPN2FBj5YnFBeLHF78WDa7TDDvXbfMIitpeznxPS0ZaaMDHJvsfjFeddEjypoEhkVa-P-8nuKNzAondqJbBaMu7EaClJK0bQ"</w:t>
      </w:r>
      <w:r w:rsidRPr="00615D0A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:rsidR="00615D0A" w:rsidRPr="00615D0A" w:rsidRDefault="00615D0A" w:rsidP="00615D0A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615D0A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615D0A">
        <w:rPr>
          <w:rFonts w:ascii="Consolas" w:eastAsia="宋体" w:hAnsi="Consolas" w:cs="宋体"/>
          <w:color w:val="A31515"/>
          <w:sz w:val="18"/>
          <w:szCs w:val="18"/>
        </w:rPr>
        <w:t>"expires_in"</w:t>
      </w:r>
      <w:r w:rsidRPr="00615D0A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615D0A">
        <w:rPr>
          <w:rFonts w:ascii="Consolas" w:eastAsia="宋体" w:hAnsi="Consolas" w:cs="宋体"/>
          <w:color w:val="098658"/>
          <w:sz w:val="18"/>
          <w:szCs w:val="18"/>
        </w:rPr>
        <w:t>3600</w:t>
      </w:r>
      <w:r w:rsidRPr="00615D0A">
        <w:rPr>
          <w:rFonts w:ascii="Consolas" w:eastAsia="宋体" w:hAnsi="Consolas" w:cs="宋体"/>
          <w:color w:val="000000"/>
          <w:sz w:val="18"/>
          <w:szCs w:val="18"/>
        </w:rPr>
        <w:t>,</w:t>
      </w:r>
    </w:p>
    <w:p w:rsidR="00615D0A" w:rsidRPr="00615D0A" w:rsidRDefault="00615D0A" w:rsidP="00615D0A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615D0A">
        <w:rPr>
          <w:rFonts w:ascii="Consolas" w:eastAsia="宋体" w:hAnsi="Consolas" w:cs="宋体"/>
          <w:color w:val="000000"/>
          <w:sz w:val="18"/>
          <w:szCs w:val="18"/>
        </w:rPr>
        <w:t>    </w:t>
      </w:r>
      <w:r w:rsidRPr="00615D0A">
        <w:rPr>
          <w:rFonts w:ascii="Consolas" w:eastAsia="宋体" w:hAnsi="Consolas" w:cs="宋体"/>
          <w:color w:val="A31515"/>
          <w:sz w:val="18"/>
          <w:szCs w:val="18"/>
        </w:rPr>
        <w:t>"token_type"</w:t>
      </w:r>
      <w:r w:rsidRPr="00615D0A">
        <w:rPr>
          <w:rFonts w:ascii="Consolas" w:eastAsia="宋体" w:hAnsi="Consolas" w:cs="宋体"/>
          <w:color w:val="000000"/>
          <w:sz w:val="18"/>
          <w:szCs w:val="18"/>
        </w:rPr>
        <w:t>: </w:t>
      </w:r>
      <w:r w:rsidRPr="00615D0A">
        <w:rPr>
          <w:rFonts w:ascii="Consolas" w:eastAsia="宋体" w:hAnsi="Consolas" w:cs="宋体"/>
          <w:color w:val="0451A5"/>
          <w:sz w:val="18"/>
          <w:szCs w:val="18"/>
        </w:rPr>
        <w:t>"Bearer"</w:t>
      </w:r>
    </w:p>
    <w:p w:rsidR="00000DA8" w:rsidRPr="00615D0A" w:rsidRDefault="00615D0A" w:rsidP="00615D0A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宋体"/>
          <w:color w:val="000000"/>
          <w:sz w:val="18"/>
          <w:szCs w:val="18"/>
        </w:rPr>
      </w:pPr>
      <w:r w:rsidRPr="00615D0A">
        <w:rPr>
          <w:rFonts w:ascii="Consolas" w:eastAsia="宋体" w:hAnsi="Consolas" w:cs="宋体"/>
          <w:color w:val="000000"/>
          <w:sz w:val="18"/>
          <w:szCs w:val="18"/>
        </w:rPr>
        <w:t>}</w:t>
      </w:r>
      <w:r w:rsidR="00580B7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745330" w:rsidRDefault="00745330" w:rsidP="00745330">
      <w:pPr>
        <w:pStyle w:val="2"/>
        <w:numPr>
          <w:ilvl w:val="0"/>
          <w:numId w:val="1"/>
        </w:numPr>
      </w:pPr>
      <w:r>
        <w:rPr>
          <w:rFonts w:hint="eastAsia"/>
        </w:rPr>
        <w:t>请求流程说明</w:t>
      </w:r>
    </w:p>
    <w:p w:rsidR="00745330" w:rsidRDefault="00745330" w:rsidP="00745330">
      <w:r>
        <w:t>几类模型</w:t>
      </w:r>
      <w:r w:rsidR="00651C99">
        <w:t>请求流程步骤基本一致</w:t>
      </w:r>
      <w:r w:rsidR="00651C99">
        <w:rPr>
          <w:rFonts w:hint="eastAsia"/>
        </w:rPr>
        <w:t>：</w:t>
      </w:r>
    </w:p>
    <w:p w:rsidR="00651C99" w:rsidRDefault="00651C99" w:rsidP="00651C9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第一步通过上面的方式获取到</w:t>
      </w:r>
      <w:r>
        <w:rPr>
          <w:rFonts w:hint="eastAsia"/>
        </w:rPr>
        <w:t>a</w:t>
      </w:r>
      <w:r>
        <w:t>ccess_token</w:t>
      </w:r>
      <w:r>
        <w:rPr>
          <w:rFonts w:hint="eastAsia"/>
        </w:rPr>
        <w:t>，</w:t>
      </w:r>
      <w:r>
        <w:t>用于下面的接口访问使用</w:t>
      </w:r>
    </w:p>
    <w:p w:rsidR="00651C99" w:rsidRDefault="00651C99" w:rsidP="00651C99">
      <w:pPr>
        <w:pStyle w:val="a7"/>
        <w:numPr>
          <w:ilvl w:val="0"/>
          <w:numId w:val="4"/>
        </w:numPr>
        <w:ind w:firstLineChars="0"/>
      </w:pPr>
      <w:r>
        <w:t>第二步调用基础数据上传接口</w:t>
      </w:r>
      <w:r>
        <w:rPr>
          <w:rFonts w:hint="eastAsia"/>
        </w:rPr>
        <w:t>，</w:t>
      </w:r>
      <w:r>
        <w:t>将相关的基础信息提交到平台</w:t>
      </w:r>
      <w:r>
        <w:rPr>
          <w:rFonts w:hint="eastAsia"/>
        </w:rPr>
        <w:t>，</w:t>
      </w:r>
      <w:r>
        <w:t>该接口数据一次上传即可</w:t>
      </w:r>
      <w:r>
        <w:rPr>
          <w:rFonts w:hint="eastAsia"/>
        </w:rPr>
        <w:t>，</w:t>
      </w:r>
      <w:r>
        <w:t>后面不用再重新上传</w:t>
      </w:r>
    </w:p>
    <w:p w:rsidR="00651C99" w:rsidRDefault="00651C99" w:rsidP="00651C99">
      <w:pPr>
        <w:pStyle w:val="a7"/>
        <w:numPr>
          <w:ilvl w:val="0"/>
          <w:numId w:val="4"/>
        </w:numPr>
        <w:ind w:firstLineChars="0"/>
      </w:pPr>
      <w:r>
        <w:t>第三步调用分析数据上传接口</w:t>
      </w:r>
      <w:r>
        <w:rPr>
          <w:rFonts w:hint="eastAsia"/>
        </w:rPr>
        <w:t>，将分析数据上传到平台，可重复上传</w:t>
      </w:r>
    </w:p>
    <w:p w:rsidR="00651C99" w:rsidRDefault="00651C99" w:rsidP="00651C99">
      <w:pPr>
        <w:pStyle w:val="a7"/>
        <w:numPr>
          <w:ilvl w:val="0"/>
          <w:numId w:val="4"/>
        </w:numPr>
        <w:ind w:firstLineChars="0"/>
      </w:pPr>
      <w:r>
        <w:t>第四步调用创建任务接口</w:t>
      </w:r>
      <w:r>
        <w:rPr>
          <w:rFonts w:hint="eastAsia"/>
        </w:rPr>
        <w:t>，</w:t>
      </w:r>
      <w:r>
        <w:t>如果任务创建成功</w:t>
      </w:r>
      <w:r>
        <w:rPr>
          <w:rFonts w:hint="eastAsia"/>
        </w:rPr>
        <w:t>，</w:t>
      </w:r>
      <w:r>
        <w:t>这时接口会返回任务编号</w:t>
      </w:r>
      <w:r>
        <w:rPr>
          <w:rFonts w:hint="eastAsia"/>
        </w:rPr>
        <w:t>，</w:t>
      </w:r>
      <w:r>
        <w:t>该编号用于后面数据查询以及启动任务使用</w:t>
      </w:r>
      <w:r>
        <w:rPr>
          <w:rFonts w:hint="eastAsia"/>
        </w:rPr>
        <w:t>，</w:t>
      </w:r>
      <w:r>
        <w:t>请保存该编号</w:t>
      </w:r>
    </w:p>
    <w:p w:rsidR="00651C99" w:rsidRDefault="00651C99" w:rsidP="00651C99">
      <w:pPr>
        <w:pStyle w:val="a7"/>
        <w:numPr>
          <w:ilvl w:val="0"/>
          <w:numId w:val="4"/>
        </w:numPr>
        <w:ind w:firstLineChars="0"/>
      </w:pPr>
      <w:r>
        <w:t>第五步调用启动模型接口</w:t>
      </w:r>
      <w:r w:rsidR="00207A04">
        <w:rPr>
          <w:rFonts w:hint="eastAsia"/>
        </w:rPr>
        <w:t>，</w:t>
      </w:r>
      <w:r w:rsidR="00207A04">
        <w:t>启动成功后</w:t>
      </w:r>
      <w:r w:rsidR="00207A04">
        <w:rPr>
          <w:rFonts w:hint="eastAsia"/>
        </w:rPr>
        <w:t>，</w:t>
      </w:r>
      <w:r w:rsidR="00207A04">
        <w:t>模型会根据该任务进行分析</w:t>
      </w:r>
    </w:p>
    <w:p w:rsidR="00397AFB" w:rsidRDefault="00207A04" w:rsidP="00397AFB">
      <w:pPr>
        <w:pStyle w:val="a7"/>
        <w:numPr>
          <w:ilvl w:val="0"/>
          <w:numId w:val="4"/>
        </w:numPr>
        <w:ind w:firstLineChars="0"/>
      </w:pPr>
      <w:r>
        <w:t>第六步待模型分析完</w:t>
      </w:r>
      <w:r>
        <w:rPr>
          <w:rFonts w:hint="eastAsia"/>
        </w:rPr>
        <w:t>，</w:t>
      </w:r>
      <w:r>
        <w:t>可以调用查询接口获取分析完成的数据</w:t>
      </w:r>
    </w:p>
    <w:p w:rsidR="00397AFB" w:rsidRDefault="00397AFB" w:rsidP="00397AFB"/>
    <w:p w:rsidR="00397AFB" w:rsidRDefault="00397AFB" w:rsidP="00397A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接口返回状态</w:t>
      </w:r>
      <w:r w:rsidR="00501A93">
        <w:rPr>
          <w:rFonts w:hint="eastAsia"/>
        </w:rPr>
        <w:t>码</w:t>
      </w:r>
      <w:bookmarkStart w:id="28" w:name="_GoBack"/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501A93" w:rsidRPr="00660059" w:rsidTr="00660059">
        <w:tc>
          <w:tcPr>
            <w:tcW w:w="704" w:type="dxa"/>
            <w:shd w:val="clear" w:color="auto" w:fill="DDD9C3" w:themeFill="background2" w:themeFillShade="E6"/>
          </w:tcPr>
          <w:p w:rsidR="00501A93" w:rsidRPr="00660059" w:rsidRDefault="00501A93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501A93" w:rsidRPr="00660059" w:rsidRDefault="00501A93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hint="eastAsia"/>
              </w:rPr>
              <w:t>状态码</w:t>
            </w:r>
          </w:p>
        </w:tc>
        <w:tc>
          <w:tcPr>
            <w:tcW w:w="5749" w:type="dxa"/>
            <w:shd w:val="clear" w:color="auto" w:fill="DDD9C3" w:themeFill="background2" w:themeFillShade="E6"/>
          </w:tcPr>
          <w:p w:rsidR="00501A93" w:rsidRPr="00660059" w:rsidRDefault="00501A93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hint="eastAsia"/>
              </w:rPr>
              <w:t>描述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-</w:t>
            </w:r>
            <w:r w:rsidRPr="00660059">
              <w:rPr>
                <w:rFonts w:ascii="微软雅黑" w:hAnsi="微软雅黑"/>
                <w:sz w:val="24"/>
              </w:rPr>
              <w:t>1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系统异常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操作成功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1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未经授权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2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错误的请求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3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被禁止的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4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接口未找到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5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参数验证错误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6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权限验证错误</w:t>
            </w:r>
          </w:p>
        </w:tc>
      </w:tr>
      <w:tr w:rsidR="00501A93" w:rsidRPr="00660059" w:rsidTr="00660059">
        <w:tc>
          <w:tcPr>
            <w:tcW w:w="704" w:type="dxa"/>
          </w:tcPr>
          <w:p w:rsidR="00501A93" w:rsidRPr="00660059" w:rsidRDefault="00501A93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501A93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7</w:t>
            </w:r>
          </w:p>
        </w:tc>
        <w:tc>
          <w:tcPr>
            <w:tcW w:w="5749" w:type="dxa"/>
          </w:tcPr>
          <w:p w:rsidR="00501A93" w:rsidRPr="00660059" w:rsidRDefault="00660059" w:rsidP="00397AFB">
            <w:pPr>
              <w:rPr>
                <w:rFonts w:ascii="微软雅黑" w:hAnsi="微软雅黑" w:hint="eastAsia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模型状态异常</w:t>
            </w:r>
          </w:p>
        </w:tc>
      </w:tr>
      <w:tr w:rsidR="00660059" w:rsidRPr="00660059" w:rsidTr="00660059">
        <w:tc>
          <w:tcPr>
            <w:tcW w:w="704" w:type="dxa"/>
          </w:tcPr>
          <w:p w:rsidR="00660059" w:rsidRPr="00660059" w:rsidRDefault="00660059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Pr="00660059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:rsidR="00660059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8</w:t>
            </w:r>
          </w:p>
        </w:tc>
        <w:tc>
          <w:tcPr>
            <w:tcW w:w="5749" w:type="dxa"/>
          </w:tcPr>
          <w:p w:rsidR="00660059" w:rsidRPr="00660059" w:rsidRDefault="00660059" w:rsidP="00397AFB">
            <w:pPr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数据重复提交</w:t>
            </w:r>
          </w:p>
        </w:tc>
      </w:tr>
      <w:tr w:rsidR="00660059" w:rsidRPr="00660059" w:rsidTr="00660059">
        <w:tc>
          <w:tcPr>
            <w:tcW w:w="704" w:type="dxa"/>
          </w:tcPr>
          <w:p w:rsidR="00660059" w:rsidRPr="00660059" w:rsidRDefault="00660059" w:rsidP="00397AFB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66005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Pr="00660059"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60059" w:rsidRPr="00660059" w:rsidRDefault="00660059" w:rsidP="00660059">
            <w:pPr>
              <w:jc w:val="center"/>
              <w:rPr>
                <w:rFonts w:ascii="微软雅黑" w:hAnsi="微软雅黑" w:hint="eastAsia"/>
                <w:sz w:val="24"/>
              </w:rPr>
            </w:pPr>
            <w:r w:rsidRPr="00660059">
              <w:rPr>
                <w:rFonts w:ascii="微软雅黑" w:hAnsi="微软雅黑" w:hint="eastAsia"/>
                <w:sz w:val="24"/>
              </w:rPr>
              <w:t>1</w:t>
            </w:r>
            <w:r w:rsidRPr="00660059">
              <w:rPr>
                <w:rFonts w:ascii="微软雅黑" w:hAnsi="微软雅黑"/>
                <w:sz w:val="24"/>
              </w:rPr>
              <w:t>0</w:t>
            </w:r>
          </w:p>
        </w:tc>
        <w:tc>
          <w:tcPr>
            <w:tcW w:w="5749" w:type="dxa"/>
          </w:tcPr>
          <w:p w:rsidR="00660059" w:rsidRPr="00660059" w:rsidRDefault="00660059" w:rsidP="00397AFB">
            <w:pPr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</w:pPr>
            <w:r w:rsidRPr="00660059">
              <w:rPr>
                <w:rFonts w:ascii="微软雅黑" w:hAnsi="微软雅黑" w:cs="新宋体" w:hint="eastAsia"/>
                <w:color w:val="A31515"/>
                <w:sz w:val="19"/>
                <w:szCs w:val="19"/>
              </w:rPr>
              <w:t>操作失败</w:t>
            </w:r>
          </w:p>
        </w:tc>
      </w:tr>
    </w:tbl>
    <w:p w:rsidR="00397AFB" w:rsidRPr="00745330" w:rsidRDefault="00397AFB" w:rsidP="00397AFB">
      <w:pPr>
        <w:rPr>
          <w:rFonts w:hint="eastAsia"/>
        </w:rPr>
      </w:pPr>
    </w:p>
    <w:sectPr w:rsidR="00397AFB" w:rsidRPr="0074533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E09" w:rsidRDefault="000B5E09" w:rsidP="002C5D2C">
      <w:pPr>
        <w:spacing w:after="0"/>
      </w:pPr>
      <w:r>
        <w:separator/>
      </w:r>
    </w:p>
  </w:endnote>
  <w:endnote w:type="continuationSeparator" w:id="0">
    <w:p w:rsidR="000B5E09" w:rsidRDefault="000B5E09" w:rsidP="002C5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E09" w:rsidRDefault="000B5E09" w:rsidP="002C5D2C">
      <w:pPr>
        <w:spacing w:after="0"/>
      </w:pPr>
      <w:r>
        <w:separator/>
      </w:r>
    </w:p>
  </w:footnote>
  <w:footnote w:type="continuationSeparator" w:id="0">
    <w:p w:rsidR="000B5E09" w:rsidRDefault="000B5E09" w:rsidP="002C5D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57210"/>
    <w:multiLevelType w:val="hybridMultilevel"/>
    <w:tmpl w:val="C76E6CEC"/>
    <w:lvl w:ilvl="0" w:tplc="FDE603E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93736"/>
    <w:multiLevelType w:val="multilevel"/>
    <w:tmpl w:val="57C93736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7C939C7"/>
    <w:multiLevelType w:val="multilevel"/>
    <w:tmpl w:val="57C939C7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7C93B86"/>
    <w:multiLevelType w:val="multilevel"/>
    <w:tmpl w:val="57C93B86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DA8"/>
    <w:rsid w:val="00001BE0"/>
    <w:rsid w:val="00006436"/>
    <w:rsid w:val="00020659"/>
    <w:rsid w:val="00025D22"/>
    <w:rsid w:val="00033CBB"/>
    <w:rsid w:val="00042760"/>
    <w:rsid w:val="000644ED"/>
    <w:rsid w:val="000678E1"/>
    <w:rsid w:val="0009305D"/>
    <w:rsid w:val="00093EFF"/>
    <w:rsid w:val="000B30B5"/>
    <w:rsid w:val="000B5E09"/>
    <w:rsid w:val="000C5D60"/>
    <w:rsid w:val="000D09C5"/>
    <w:rsid w:val="000D4905"/>
    <w:rsid w:val="000E3A8F"/>
    <w:rsid w:val="000F2F3F"/>
    <w:rsid w:val="000F4F13"/>
    <w:rsid w:val="001074C9"/>
    <w:rsid w:val="00114C91"/>
    <w:rsid w:val="0011777C"/>
    <w:rsid w:val="00132DE6"/>
    <w:rsid w:val="00135047"/>
    <w:rsid w:val="0014264C"/>
    <w:rsid w:val="00145540"/>
    <w:rsid w:val="0015131F"/>
    <w:rsid w:val="00165831"/>
    <w:rsid w:val="00167602"/>
    <w:rsid w:val="001800C8"/>
    <w:rsid w:val="00197C78"/>
    <w:rsid w:val="001B0386"/>
    <w:rsid w:val="001B4411"/>
    <w:rsid w:val="001C598B"/>
    <w:rsid w:val="001D3247"/>
    <w:rsid w:val="001D43AA"/>
    <w:rsid w:val="001F3979"/>
    <w:rsid w:val="001F68CB"/>
    <w:rsid w:val="002016DD"/>
    <w:rsid w:val="00201E1B"/>
    <w:rsid w:val="0020770B"/>
    <w:rsid w:val="00207A04"/>
    <w:rsid w:val="00211543"/>
    <w:rsid w:val="002155CB"/>
    <w:rsid w:val="00215C02"/>
    <w:rsid w:val="0021680A"/>
    <w:rsid w:val="002218E4"/>
    <w:rsid w:val="0022252E"/>
    <w:rsid w:val="00244A6F"/>
    <w:rsid w:val="00250D18"/>
    <w:rsid w:val="00256830"/>
    <w:rsid w:val="00256E96"/>
    <w:rsid w:val="002638FC"/>
    <w:rsid w:val="00266F75"/>
    <w:rsid w:val="00280D83"/>
    <w:rsid w:val="00282563"/>
    <w:rsid w:val="00290EEA"/>
    <w:rsid w:val="00292517"/>
    <w:rsid w:val="002A6923"/>
    <w:rsid w:val="002B13EB"/>
    <w:rsid w:val="002B736B"/>
    <w:rsid w:val="002C3FB2"/>
    <w:rsid w:val="002C5D2C"/>
    <w:rsid w:val="002D0C33"/>
    <w:rsid w:val="002E6B13"/>
    <w:rsid w:val="002F59AA"/>
    <w:rsid w:val="00310198"/>
    <w:rsid w:val="0032296C"/>
    <w:rsid w:val="00323B43"/>
    <w:rsid w:val="0032705B"/>
    <w:rsid w:val="0032725D"/>
    <w:rsid w:val="00342481"/>
    <w:rsid w:val="0034273B"/>
    <w:rsid w:val="00343270"/>
    <w:rsid w:val="0035661C"/>
    <w:rsid w:val="00356637"/>
    <w:rsid w:val="003632D9"/>
    <w:rsid w:val="00367F95"/>
    <w:rsid w:val="00370DCB"/>
    <w:rsid w:val="00397AFB"/>
    <w:rsid w:val="003A5D62"/>
    <w:rsid w:val="003B2BAA"/>
    <w:rsid w:val="003D37D8"/>
    <w:rsid w:val="003E5F86"/>
    <w:rsid w:val="00400AD2"/>
    <w:rsid w:val="00403681"/>
    <w:rsid w:val="00404D99"/>
    <w:rsid w:val="00416940"/>
    <w:rsid w:val="00422313"/>
    <w:rsid w:val="00424868"/>
    <w:rsid w:val="00426133"/>
    <w:rsid w:val="00426EA1"/>
    <w:rsid w:val="00432034"/>
    <w:rsid w:val="00434838"/>
    <w:rsid w:val="004358AB"/>
    <w:rsid w:val="004361AC"/>
    <w:rsid w:val="00441685"/>
    <w:rsid w:val="00446218"/>
    <w:rsid w:val="0045318B"/>
    <w:rsid w:val="00474CF6"/>
    <w:rsid w:val="00492D93"/>
    <w:rsid w:val="00494B36"/>
    <w:rsid w:val="00496916"/>
    <w:rsid w:val="004A7A57"/>
    <w:rsid w:val="004B25F6"/>
    <w:rsid w:val="004B4779"/>
    <w:rsid w:val="004C0CA6"/>
    <w:rsid w:val="004C7148"/>
    <w:rsid w:val="004D34E9"/>
    <w:rsid w:val="004E0388"/>
    <w:rsid w:val="004F1613"/>
    <w:rsid w:val="00501A93"/>
    <w:rsid w:val="00506D75"/>
    <w:rsid w:val="0052013F"/>
    <w:rsid w:val="00522484"/>
    <w:rsid w:val="005302B0"/>
    <w:rsid w:val="00543A61"/>
    <w:rsid w:val="00557755"/>
    <w:rsid w:val="00560380"/>
    <w:rsid w:val="00573CD1"/>
    <w:rsid w:val="00580B70"/>
    <w:rsid w:val="0058323F"/>
    <w:rsid w:val="005929E1"/>
    <w:rsid w:val="005A0F0B"/>
    <w:rsid w:val="005A2905"/>
    <w:rsid w:val="005A4BF3"/>
    <w:rsid w:val="005E1309"/>
    <w:rsid w:val="005E2DBE"/>
    <w:rsid w:val="00615394"/>
    <w:rsid w:val="00615D0A"/>
    <w:rsid w:val="00635047"/>
    <w:rsid w:val="00643655"/>
    <w:rsid w:val="00651378"/>
    <w:rsid w:val="00651C99"/>
    <w:rsid w:val="00657871"/>
    <w:rsid w:val="00660059"/>
    <w:rsid w:val="00671EEE"/>
    <w:rsid w:val="00677A77"/>
    <w:rsid w:val="00684871"/>
    <w:rsid w:val="006875FC"/>
    <w:rsid w:val="006A41A3"/>
    <w:rsid w:val="006B4AFB"/>
    <w:rsid w:val="006C0FAA"/>
    <w:rsid w:val="006D0CA2"/>
    <w:rsid w:val="006E0EC3"/>
    <w:rsid w:val="006E7E5C"/>
    <w:rsid w:val="006F6513"/>
    <w:rsid w:val="007107CC"/>
    <w:rsid w:val="00717449"/>
    <w:rsid w:val="0071761A"/>
    <w:rsid w:val="007218F0"/>
    <w:rsid w:val="007361D5"/>
    <w:rsid w:val="007409BA"/>
    <w:rsid w:val="00745330"/>
    <w:rsid w:val="00750E62"/>
    <w:rsid w:val="00751BA6"/>
    <w:rsid w:val="00753048"/>
    <w:rsid w:val="0077590C"/>
    <w:rsid w:val="00782987"/>
    <w:rsid w:val="00795FCF"/>
    <w:rsid w:val="007B709A"/>
    <w:rsid w:val="007D0083"/>
    <w:rsid w:val="007D0929"/>
    <w:rsid w:val="007D4E2B"/>
    <w:rsid w:val="007E027D"/>
    <w:rsid w:val="007E056A"/>
    <w:rsid w:val="007E3844"/>
    <w:rsid w:val="007E4942"/>
    <w:rsid w:val="007F6446"/>
    <w:rsid w:val="00810B70"/>
    <w:rsid w:val="0081797B"/>
    <w:rsid w:val="00834321"/>
    <w:rsid w:val="00857D73"/>
    <w:rsid w:val="00862B5D"/>
    <w:rsid w:val="0086472A"/>
    <w:rsid w:val="00890A85"/>
    <w:rsid w:val="00895430"/>
    <w:rsid w:val="008A34B4"/>
    <w:rsid w:val="008A70BC"/>
    <w:rsid w:val="008B7726"/>
    <w:rsid w:val="008C2444"/>
    <w:rsid w:val="008C3E4B"/>
    <w:rsid w:val="008D0747"/>
    <w:rsid w:val="008E1312"/>
    <w:rsid w:val="008E6AD0"/>
    <w:rsid w:val="00910C0D"/>
    <w:rsid w:val="00913B5C"/>
    <w:rsid w:val="00914B6D"/>
    <w:rsid w:val="0093202F"/>
    <w:rsid w:val="0094014A"/>
    <w:rsid w:val="00944C44"/>
    <w:rsid w:val="00963936"/>
    <w:rsid w:val="00963B54"/>
    <w:rsid w:val="00973383"/>
    <w:rsid w:val="00974ECC"/>
    <w:rsid w:val="009753F7"/>
    <w:rsid w:val="00983900"/>
    <w:rsid w:val="009C0506"/>
    <w:rsid w:val="009E519F"/>
    <w:rsid w:val="009F4AEF"/>
    <w:rsid w:val="00A159DC"/>
    <w:rsid w:val="00A23540"/>
    <w:rsid w:val="00A65AC6"/>
    <w:rsid w:val="00A71BCE"/>
    <w:rsid w:val="00A7595E"/>
    <w:rsid w:val="00A759EE"/>
    <w:rsid w:val="00A82710"/>
    <w:rsid w:val="00AA0E37"/>
    <w:rsid w:val="00AA42B0"/>
    <w:rsid w:val="00AB3889"/>
    <w:rsid w:val="00AB3F5B"/>
    <w:rsid w:val="00AC3C0F"/>
    <w:rsid w:val="00AC60F5"/>
    <w:rsid w:val="00AE4136"/>
    <w:rsid w:val="00AF316F"/>
    <w:rsid w:val="00B15D38"/>
    <w:rsid w:val="00B16647"/>
    <w:rsid w:val="00B25B82"/>
    <w:rsid w:val="00B30DA5"/>
    <w:rsid w:val="00B35C92"/>
    <w:rsid w:val="00B7465E"/>
    <w:rsid w:val="00B7707B"/>
    <w:rsid w:val="00BB3525"/>
    <w:rsid w:val="00BB6015"/>
    <w:rsid w:val="00BC27EC"/>
    <w:rsid w:val="00BC3220"/>
    <w:rsid w:val="00BE0A65"/>
    <w:rsid w:val="00BE54A5"/>
    <w:rsid w:val="00C150A5"/>
    <w:rsid w:val="00C22CE6"/>
    <w:rsid w:val="00C2395A"/>
    <w:rsid w:val="00C3031A"/>
    <w:rsid w:val="00CC114A"/>
    <w:rsid w:val="00CD45BC"/>
    <w:rsid w:val="00CE65EE"/>
    <w:rsid w:val="00CF50AC"/>
    <w:rsid w:val="00D00520"/>
    <w:rsid w:val="00D006A3"/>
    <w:rsid w:val="00D01D5B"/>
    <w:rsid w:val="00D04611"/>
    <w:rsid w:val="00D2583F"/>
    <w:rsid w:val="00D31D50"/>
    <w:rsid w:val="00D40AE5"/>
    <w:rsid w:val="00D43DC7"/>
    <w:rsid w:val="00D50333"/>
    <w:rsid w:val="00D508FC"/>
    <w:rsid w:val="00D509FF"/>
    <w:rsid w:val="00D50D0C"/>
    <w:rsid w:val="00D50DDA"/>
    <w:rsid w:val="00D67A40"/>
    <w:rsid w:val="00DA04B9"/>
    <w:rsid w:val="00DA3C40"/>
    <w:rsid w:val="00DC305D"/>
    <w:rsid w:val="00DC70F9"/>
    <w:rsid w:val="00DC79DB"/>
    <w:rsid w:val="00DD11B6"/>
    <w:rsid w:val="00DD5C5A"/>
    <w:rsid w:val="00E03F12"/>
    <w:rsid w:val="00E142E2"/>
    <w:rsid w:val="00E217CF"/>
    <w:rsid w:val="00E2687A"/>
    <w:rsid w:val="00E43FEA"/>
    <w:rsid w:val="00E53617"/>
    <w:rsid w:val="00E73F04"/>
    <w:rsid w:val="00E822E5"/>
    <w:rsid w:val="00E86E15"/>
    <w:rsid w:val="00EB406E"/>
    <w:rsid w:val="00EC0B46"/>
    <w:rsid w:val="00EC0D9A"/>
    <w:rsid w:val="00EE4137"/>
    <w:rsid w:val="00EE7038"/>
    <w:rsid w:val="00EF0ED1"/>
    <w:rsid w:val="00EF1569"/>
    <w:rsid w:val="00F259B3"/>
    <w:rsid w:val="00F368BB"/>
    <w:rsid w:val="00F4198D"/>
    <w:rsid w:val="00F475BB"/>
    <w:rsid w:val="00F513F7"/>
    <w:rsid w:val="00F60786"/>
    <w:rsid w:val="00F63A43"/>
    <w:rsid w:val="00F74331"/>
    <w:rsid w:val="00F7484D"/>
    <w:rsid w:val="00F800DB"/>
    <w:rsid w:val="00F90E1E"/>
    <w:rsid w:val="00F926B0"/>
    <w:rsid w:val="00F95EA6"/>
    <w:rsid w:val="00F97222"/>
    <w:rsid w:val="00FA7768"/>
    <w:rsid w:val="00FB1CEC"/>
    <w:rsid w:val="00FB78A6"/>
    <w:rsid w:val="00FC0A69"/>
    <w:rsid w:val="00FC6AD4"/>
    <w:rsid w:val="00FE0D8D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AB3B92-8DE4-4B0A-A299-1E40369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2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63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963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B54"/>
    <w:rPr>
      <w:rFonts w:ascii="Tahoma" w:hAnsi="Tahom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753F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sid w:val="008E6AD0"/>
    <w:rPr>
      <w:rFonts w:ascii="Tahoma" w:hAnsi="Tahoma"/>
      <w:b/>
      <w:bCs/>
      <w:kern w:val="44"/>
      <w:sz w:val="44"/>
      <w:szCs w:val="44"/>
    </w:rPr>
  </w:style>
  <w:style w:type="paragraph" w:styleId="30">
    <w:name w:val="toc 3"/>
    <w:basedOn w:val="a"/>
    <w:next w:val="a"/>
    <w:qFormat/>
    <w:rsid w:val="008E6AD0"/>
    <w:pPr>
      <w:widowControl w:val="0"/>
      <w:adjustRightInd/>
      <w:snapToGrid/>
      <w:spacing w:after="0"/>
      <w:ind w:leftChars="400" w:left="840"/>
      <w:jc w:val="both"/>
    </w:pPr>
    <w:rPr>
      <w:rFonts w:ascii="Calibri" w:eastAsiaTheme="minorEastAsia" w:hAnsi="Calibri"/>
      <w:kern w:val="2"/>
      <w:sz w:val="21"/>
      <w:szCs w:val="24"/>
    </w:rPr>
  </w:style>
  <w:style w:type="paragraph" w:styleId="10">
    <w:name w:val="toc 1"/>
    <w:basedOn w:val="a"/>
    <w:next w:val="a"/>
    <w:qFormat/>
    <w:rsid w:val="008E6AD0"/>
    <w:pPr>
      <w:widowControl w:val="0"/>
      <w:adjustRightInd/>
      <w:snapToGrid/>
      <w:spacing w:after="0"/>
      <w:jc w:val="both"/>
    </w:pPr>
    <w:rPr>
      <w:rFonts w:ascii="Calibri" w:eastAsiaTheme="minorEastAsia" w:hAnsi="Calibri"/>
      <w:kern w:val="2"/>
      <w:sz w:val="21"/>
      <w:szCs w:val="24"/>
    </w:rPr>
  </w:style>
  <w:style w:type="paragraph" w:styleId="4">
    <w:name w:val="toc 4"/>
    <w:basedOn w:val="a"/>
    <w:next w:val="a"/>
    <w:qFormat/>
    <w:rsid w:val="008E6AD0"/>
    <w:pPr>
      <w:widowControl w:val="0"/>
      <w:adjustRightInd/>
      <w:snapToGrid/>
      <w:spacing w:after="0"/>
      <w:ind w:leftChars="600" w:left="1260"/>
      <w:jc w:val="both"/>
    </w:pPr>
    <w:rPr>
      <w:rFonts w:ascii="Calibri" w:eastAsiaTheme="minorEastAsia" w:hAnsi="Calibri"/>
      <w:kern w:val="2"/>
      <w:sz w:val="21"/>
      <w:szCs w:val="24"/>
    </w:rPr>
  </w:style>
  <w:style w:type="paragraph" w:styleId="20">
    <w:name w:val="toc 2"/>
    <w:basedOn w:val="a"/>
    <w:next w:val="a"/>
    <w:qFormat/>
    <w:rsid w:val="008E6AD0"/>
    <w:pPr>
      <w:widowControl w:val="0"/>
      <w:adjustRightInd/>
      <w:snapToGrid/>
      <w:spacing w:after="0"/>
      <w:ind w:leftChars="200" w:left="420"/>
      <w:jc w:val="both"/>
    </w:pPr>
    <w:rPr>
      <w:rFonts w:ascii="Calibri" w:eastAsiaTheme="minorEastAsia" w:hAnsi="Calibri"/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74533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97AF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97A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12</cp:revision>
  <cp:lastPrinted>2019-09-06T06:38:00Z</cp:lastPrinted>
  <dcterms:created xsi:type="dcterms:W3CDTF">2019-09-06T06:36:00Z</dcterms:created>
  <dcterms:modified xsi:type="dcterms:W3CDTF">2020-10-15T06:00:00Z</dcterms:modified>
</cp:coreProperties>
</file>