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D03F" w14:textId="3160A1A7" w:rsidR="00861E6B" w:rsidRDefault="00861E6B"/>
    <w:p w14:paraId="63265843" w14:textId="5114DEF3" w:rsidR="00AF00E9" w:rsidRDefault="00AF00E9"/>
    <w:p w14:paraId="28B9FD99" w14:textId="0242B0F3" w:rsidR="00AF00E9" w:rsidRDefault="00AF00E9"/>
    <w:p w14:paraId="538B1000" w14:textId="18F1B2E9" w:rsidR="00AF00E9" w:rsidRDefault="00AF00E9"/>
    <w:p w14:paraId="0B695623" w14:textId="631A26BF" w:rsidR="00AF00E9" w:rsidRDefault="00AF00E9"/>
    <w:p w14:paraId="7D4D69C4" w14:textId="1DDF7220" w:rsidR="00AF00E9" w:rsidRDefault="00AF00E9"/>
    <w:p w14:paraId="2029FB16" w14:textId="05923D15" w:rsidR="00AF00E9" w:rsidRDefault="00AF00E9"/>
    <w:p w14:paraId="563E0A0C" w14:textId="251449C6" w:rsidR="00AF00E9" w:rsidRDefault="00AF00E9"/>
    <w:p w14:paraId="165EFB7C" w14:textId="54E2939F" w:rsidR="00AF00E9" w:rsidRDefault="00AF00E9"/>
    <w:p w14:paraId="134610DB" w14:textId="02017016" w:rsidR="00AF00E9" w:rsidRDefault="00AF00E9"/>
    <w:p w14:paraId="0C35BD42" w14:textId="45CD0B1B" w:rsidR="00AF00E9" w:rsidRDefault="00AF00E9" w:rsidP="00AF00E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OOD Report</w:t>
      </w:r>
    </w:p>
    <w:p w14:paraId="48DA6204" w14:textId="75F06BB1" w:rsidR="00AF00E9" w:rsidRDefault="00AF00E9" w:rsidP="00AF00E9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Arian Atapour </w:t>
      </w:r>
    </w:p>
    <w:p w14:paraId="23605B77" w14:textId="42A1A8F1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4EDAEEAE" w14:textId="40036DD7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E99A8C5" w14:textId="47EC7B56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644700D" w14:textId="1A8B8C73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697D690" w14:textId="3A0F5AC2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A199579" w14:textId="42882A5C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CCDD85F" w14:textId="7FF2A341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1A6DE070" w14:textId="0447EADA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6096F95" w14:textId="430A7E6C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04A0C02B" w14:textId="25F8D750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668D98C" w14:textId="0F6EC6A0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27C697C8" w14:textId="08B99B37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384525D" w14:textId="16589B45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6049659B" w14:textId="7ACBC658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6851268" w14:textId="6A20041C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694A8867" w14:textId="203B3AE8" w:rsidR="00AF00E9" w:rsidRDefault="00AF00E9" w:rsidP="00AF00E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In the following table the </w:t>
      </w:r>
      <w:r w:rsidR="00E8784F">
        <w:rPr>
          <w:rFonts w:ascii="Arial" w:hAnsi="Arial" w:cs="Arial"/>
          <w:sz w:val="28"/>
          <w:szCs w:val="28"/>
          <w:lang w:val="en-US"/>
        </w:rPr>
        <w:t>issue</w:t>
      </w:r>
      <w:r>
        <w:rPr>
          <w:rFonts w:ascii="Arial" w:hAnsi="Arial" w:cs="Arial"/>
          <w:sz w:val="28"/>
          <w:szCs w:val="28"/>
          <w:lang w:val="en-US"/>
        </w:rPr>
        <w:t>, fix and which part of the software is fixed</w:t>
      </w:r>
      <w:r w:rsidR="00837EA5">
        <w:rPr>
          <w:rFonts w:ascii="Arial" w:hAnsi="Arial" w:cs="Arial"/>
          <w:sz w:val="28"/>
          <w:szCs w:val="28"/>
          <w:lang w:val="en-US"/>
        </w:rPr>
        <w:t xml:space="preserve"> is explained.</w:t>
      </w:r>
    </w:p>
    <w:p w14:paraId="56194C73" w14:textId="2396BAE9" w:rsidR="00AF00E9" w:rsidRDefault="00AF00E9" w:rsidP="00AF00E9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00E9" w14:paraId="1B8A9A91" w14:textId="77777777" w:rsidTr="00AF00E9">
        <w:tc>
          <w:tcPr>
            <w:tcW w:w="3005" w:type="dxa"/>
          </w:tcPr>
          <w:p w14:paraId="230BE6EE" w14:textId="2DCE731B" w:rsidR="00AF00E9" w:rsidRPr="00E8784F" w:rsidRDefault="00E8784F" w:rsidP="00AF00E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n-US"/>
              </w:rPr>
              <w:t>Issue</w:t>
            </w:r>
          </w:p>
        </w:tc>
        <w:tc>
          <w:tcPr>
            <w:tcW w:w="3005" w:type="dxa"/>
          </w:tcPr>
          <w:p w14:paraId="1AA6ED23" w14:textId="4AD1899A" w:rsidR="00AF00E9" w:rsidRPr="00AF00E9" w:rsidRDefault="00AF00E9" w:rsidP="00AF00E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F00E9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  <w:lang w:val="en-US"/>
              </w:rPr>
              <w:t>Fix</w:t>
            </w:r>
          </w:p>
        </w:tc>
        <w:tc>
          <w:tcPr>
            <w:tcW w:w="3006" w:type="dxa"/>
          </w:tcPr>
          <w:p w14:paraId="10E425CB" w14:textId="2B47F1B7" w:rsidR="00AF00E9" w:rsidRPr="00AF00E9" w:rsidRDefault="00AF00E9" w:rsidP="00AF00E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F00E9"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  <w:lang w:val="en-US"/>
              </w:rPr>
              <w:t>Part fixed</w:t>
            </w:r>
          </w:p>
        </w:tc>
      </w:tr>
      <w:tr w:rsidR="00AF00E9" w14:paraId="6ACF154D" w14:textId="77777777" w:rsidTr="00AF00E9">
        <w:tc>
          <w:tcPr>
            <w:tcW w:w="3005" w:type="dxa"/>
          </w:tcPr>
          <w:p w14:paraId="2F585A89" w14:textId="4A027012" w:rsidR="00AF00E9" w:rsidRPr="00AF00E9" w:rsidRDefault="00AF00E9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– Go to, can go over the limit of the presentation slide wise and will stay stuck on the slide selected previously.</w:t>
            </w:r>
            <w:r w:rsidR="00EB280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Recreate the error by inputting a bigger number than the slide counter limit.</w:t>
            </w:r>
          </w:p>
        </w:tc>
        <w:tc>
          <w:tcPr>
            <w:tcW w:w="3005" w:type="dxa"/>
          </w:tcPr>
          <w:p w14:paraId="3CC08521" w14:textId="44E32DF1" w:rsid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the number of the Go to input dialog box is over the total size of slides inside the presentation 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getSize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method) then display the latest slide. This is done inside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where the Go To menu item resides in. </w:t>
            </w:r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 xml:space="preserve">More accurately the fix is inside the </w:t>
            </w:r>
            <w:proofErr w:type="spellStart"/>
            <w:proofErr w:type="gramStart"/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actionPerfomed</w:t>
            </w:r>
            <w:proofErr w:type="spellEnd"/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) method, inside the if statement.</w:t>
            </w:r>
          </w:p>
          <w:p w14:paraId="21EB878C" w14:textId="77777777" w:rsid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95F389" w14:textId="385DA9BD" w:rsidR="00AF00E9" w:rsidRP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functionality, reliability and usability.</w:t>
            </w:r>
          </w:p>
        </w:tc>
        <w:tc>
          <w:tcPr>
            <w:tcW w:w="3006" w:type="dxa"/>
          </w:tcPr>
          <w:p w14:paraId="42B9AAFE" w14:textId="77777777" w:rsidR="00AF00E9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72ACD0B1" w14:textId="4A825961" w:rsidR="00EB2803" w:rsidRP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837EA5" w14:paraId="5A5609F1" w14:textId="77777777" w:rsidTr="00AF00E9">
        <w:tc>
          <w:tcPr>
            <w:tcW w:w="3005" w:type="dxa"/>
          </w:tcPr>
          <w:p w14:paraId="410E1D1E" w14:textId="050A4E0D" w:rsidR="00837EA5" w:rsidRDefault="00837EA5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 – By using Go to the slide counter goes over the limit. To recreate this error just input in the Go to input box a number bigger than the limit of the slides. You should get for example 6 out of 3 if you inputted 6 as a number.</w:t>
            </w:r>
          </w:p>
        </w:tc>
        <w:tc>
          <w:tcPr>
            <w:tcW w:w="3005" w:type="dxa"/>
          </w:tcPr>
          <w:p w14:paraId="20922332" w14:textId="77777777" w:rsidR="00837EA5" w:rsidRDefault="00837EA5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the number of the Go to input dialog box is over the total size of slides 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getSize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method) </w:t>
            </w:r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 xml:space="preserve">then set the slide counter selected on the left to the total size since it displays the last slide. So, if we have a presentation with 3 slides and we input the number 6, the last slide is going to appear (as seen in fix 1) and the counter will display Slide 3 of 3. This is done inside the </w:t>
            </w:r>
            <w:proofErr w:type="spellStart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 xml:space="preserve"> class where the Go To menu item resides in. More accurately the fix is inside the </w:t>
            </w:r>
            <w:proofErr w:type="spellStart"/>
            <w:proofErr w:type="gramStart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actionPerfomed</w:t>
            </w:r>
            <w:proofErr w:type="spellEnd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) method, inside the if statement.</w:t>
            </w:r>
          </w:p>
          <w:p w14:paraId="05F0BAC3" w14:textId="77777777" w:rsidR="00DC3C2D" w:rsidRDefault="00DC3C2D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57FE6C2" w14:textId="26FCC03E" w:rsidR="00DC3C2D" w:rsidRDefault="00DC3C2D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functionality, reliability and usability.</w:t>
            </w:r>
          </w:p>
        </w:tc>
        <w:tc>
          <w:tcPr>
            <w:tcW w:w="3006" w:type="dxa"/>
          </w:tcPr>
          <w:p w14:paraId="7AB5DA22" w14:textId="77777777" w:rsidR="00DC3C2D" w:rsidRDefault="00DC3C2D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26C478AB" w14:textId="2D7E386C" w:rsidR="00837EA5" w:rsidRDefault="00DC3C2D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914E0C" w14:paraId="280DB9CB" w14:textId="77777777" w:rsidTr="00AF00E9">
        <w:tc>
          <w:tcPr>
            <w:tcW w:w="3005" w:type="dxa"/>
          </w:tcPr>
          <w:p w14:paraId="19E5705B" w14:textId="4E88312B" w:rsidR="00914E0C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 – Too much text inside one method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show(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 (About box text)</w:t>
            </w:r>
          </w:p>
        </w:tc>
        <w:tc>
          <w:tcPr>
            <w:tcW w:w="3005" w:type="dxa"/>
          </w:tcPr>
          <w:p w14:paraId="4084DBA9" w14:textId="77777777" w:rsidR="00914E0C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Breaking down the text into a separate method called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and the utilization of StringBuilder. </w:t>
            </w:r>
          </w:p>
          <w:p w14:paraId="465ED2EF" w14:textId="77777777" w:rsidR="00E8784F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2141560" w14:textId="5F1E701F" w:rsidR="00E8784F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 and adaptability as well as testability.</w:t>
            </w:r>
          </w:p>
        </w:tc>
        <w:tc>
          <w:tcPr>
            <w:tcW w:w="3006" w:type="dxa"/>
          </w:tcPr>
          <w:p w14:paraId="17AC2032" w14:textId="77777777" w:rsidR="00914E0C" w:rsidRDefault="00E8784F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  <w:p w14:paraId="191732CC" w14:textId="77777777" w:rsidR="00E8784F" w:rsidRDefault="00E8784F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Adaptability</w:t>
            </w:r>
          </w:p>
          <w:p w14:paraId="2784ADD6" w14:textId="09409905" w:rsidR="00E8784F" w:rsidRDefault="00E8784F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Testability</w:t>
            </w:r>
          </w:p>
        </w:tc>
      </w:tr>
      <w:tr w:rsidR="00E75892" w14:paraId="213C37D3" w14:textId="77777777" w:rsidTr="00AF00E9">
        <w:tc>
          <w:tcPr>
            <w:tcW w:w="3005" w:type="dxa"/>
          </w:tcPr>
          <w:p w14:paraId="1AE8A6D1" w14:textId="39E15EED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 – Unused </w:t>
            </w:r>
            <w:r w:rsidR="00477764">
              <w:rPr>
                <w:rFonts w:ascii="Arial" w:hAnsi="Arial" w:cs="Arial"/>
                <w:sz w:val="20"/>
                <w:szCs w:val="20"/>
                <w:lang w:val="en-US"/>
              </w:rPr>
              <w:t>variables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(dead code) found in the Accessor class (DEMO_NAME and DEFAULT_EXTENSION never used).</w:t>
            </w:r>
          </w:p>
        </w:tc>
        <w:tc>
          <w:tcPr>
            <w:tcW w:w="3005" w:type="dxa"/>
          </w:tcPr>
          <w:p w14:paraId="04AD70BF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641CBFBD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DF4A2C2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A5451FA" w14:textId="30022E14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3006" w:type="dxa"/>
          </w:tcPr>
          <w:p w14:paraId="3FD9CA8C" w14:textId="118D98FE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E75892" w14:paraId="74587412" w14:textId="77777777" w:rsidTr="00AF00E9">
        <w:tc>
          <w:tcPr>
            <w:tcW w:w="3005" w:type="dxa"/>
          </w:tcPr>
          <w:p w14:paraId="62A2C810" w14:textId="6D6B3086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 – Unused </w:t>
            </w:r>
            <w:r w:rsidR="00EF4AAF">
              <w:rPr>
                <w:rFonts w:ascii="Arial" w:hAnsi="Arial" w:cs="Arial"/>
                <w:sz w:val="20"/>
                <w:szCs w:val="20"/>
                <w:lang w:val="en-US"/>
              </w:rPr>
              <w:t>constructor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constructor never used).</w:t>
            </w:r>
          </w:p>
        </w:tc>
        <w:tc>
          <w:tcPr>
            <w:tcW w:w="3005" w:type="dxa"/>
          </w:tcPr>
          <w:p w14:paraId="1D050012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63E0785F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576B971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9E20720" w14:textId="26B4F13B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3006" w:type="dxa"/>
          </w:tcPr>
          <w:p w14:paraId="0F380D07" w14:textId="06971B5C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7F565E" w14:paraId="57CC29C0" w14:textId="77777777" w:rsidTr="00AF00E9">
        <w:tc>
          <w:tcPr>
            <w:tcW w:w="3005" w:type="dxa"/>
          </w:tcPr>
          <w:p w14:paraId="203B08B7" w14:textId="61B0F885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 – Unused method (dead code) found in the Slide class 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getSlideItem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 method never used).</w:t>
            </w:r>
          </w:p>
        </w:tc>
        <w:tc>
          <w:tcPr>
            <w:tcW w:w="3005" w:type="dxa"/>
          </w:tcPr>
          <w:p w14:paraId="25799C03" w14:textId="77777777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4562F8A1" w14:textId="77777777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E914A7" w14:textId="77777777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CA063C" w14:textId="08CA0E2F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3006" w:type="dxa"/>
          </w:tcPr>
          <w:p w14:paraId="485DF6A6" w14:textId="4A8EC770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24E37" w14:paraId="2513331A" w14:textId="77777777" w:rsidTr="00AF00E9">
        <w:tc>
          <w:tcPr>
            <w:tcW w:w="3005" w:type="dxa"/>
          </w:tcPr>
          <w:p w14:paraId="2F8DF59E" w14:textId="2C86AC4C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 – Unused method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constructor never used).</w:t>
            </w:r>
          </w:p>
        </w:tc>
        <w:tc>
          <w:tcPr>
            <w:tcW w:w="3005" w:type="dxa"/>
          </w:tcPr>
          <w:p w14:paraId="1788DC97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78834A72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CBDD17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4146BE9" w14:textId="2AEDA7EE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3006" w:type="dxa"/>
          </w:tcPr>
          <w:p w14:paraId="4E7CCEB7" w14:textId="7A501080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24E37" w14:paraId="6295D3B4" w14:textId="77777777" w:rsidTr="00AF00E9">
        <w:tc>
          <w:tcPr>
            <w:tcW w:w="3005" w:type="dxa"/>
          </w:tcPr>
          <w:p w14:paraId="501A21D5" w14:textId="282F6853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 – Unused constructor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constructor never used).</w:t>
            </w:r>
          </w:p>
        </w:tc>
        <w:tc>
          <w:tcPr>
            <w:tcW w:w="3005" w:type="dxa"/>
          </w:tcPr>
          <w:p w14:paraId="040D8826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162CDAEC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D73D4A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90C5BE" w14:textId="49572A81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3006" w:type="dxa"/>
          </w:tcPr>
          <w:p w14:paraId="6DFEC9EF" w14:textId="300682E9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C41BE6" w14:paraId="5A64593B" w14:textId="77777777" w:rsidTr="00AF00E9">
        <w:tc>
          <w:tcPr>
            <w:tcW w:w="3005" w:type="dxa"/>
          </w:tcPr>
          <w:p w14:paraId="6F3F1B04" w14:textId="04A231DD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9 – Unused </w:t>
            </w:r>
            <w:r w:rsidR="00477764">
              <w:rPr>
                <w:rFonts w:ascii="Arial" w:hAnsi="Arial" w:cs="Arial"/>
                <w:sz w:val="20"/>
                <w:szCs w:val="20"/>
                <w:lang w:val="en-US"/>
              </w:rPr>
              <w:t>variables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(DEFAULT_API_TO_USE never used).</w:t>
            </w:r>
          </w:p>
        </w:tc>
        <w:tc>
          <w:tcPr>
            <w:tcW w:w="3005" w:type="dxa"/>
          </w:tcPr>
          <w:p w14:paraId="52CC7425" w14:textId="77777777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08907ECB" w14:textId="77777777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5CF2EF" w14:textId="77777777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2FC643C" w14:textId="4AE095B6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3006" w:type="dxa"/>
          </w:tcPr>
          <w:p w14:paraId="079E2E56" w14:textId="24DC4D9F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477764" w14:paraId="679283C2" w14:textId="77777777" w:rsidTr="00AF00E9">
        <w:tc>
          <w:tcPr>
            <w:tcW w:w="3005" w:type="dxa"/>
          </w:tcPr>
          <w:p w14:paraId="75D04728" w14:textId="65B7FF49" w:rsidR="00477764" w:rsidRDefault="00477764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 –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imageName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variable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 xml:space="preserve">class is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not final.</w:t>
            </w:r>
          </w:p>
        </w:tc>
        <w:tc>
          <w:tcPr>
            <w:tcW w:w="3005" w:type="dxa"/>
          </w:tcPr>
          <w:p w14:paraId="62B812A9" w14:textId="77777777" w:rsidR="00477764" w:rsidRDefault="00477764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imageName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variable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final since no further value overriding is required.</w:t>
            </w:r>
          </w:p>
          <w:p w14:paraId="5246C816" w14:textId="7D68D14E" w:rsidR="00477764" w:rsidRDefault="00477764" w:rsidP="004777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3006" w:type="dxa"/>
          </w:tcPr>
          <w:p w14:paraId="0076C5E5" w14:textId="74ABE31E" w:rsidR="00477764" w:rsidRDefault="00477764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</w:tc>
      </w:tr>
      <w:tr w:rsidR="00213696" w14:paraId="2F573E44" w14:textId="77777777" w:rsidTr="00AF00E9">
        <w:tc>
          <w:tcPr>
            <w:tcW w:w="3005" w:type="dxa"/>
          </w:tcPr>
          <w:p w14:paraId="2FD4DF9C" w14:textId="14667101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variable from </w:t>
            </w:r>
            <w:proofErr w:type="spellStart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 xml:space="preserve"> class is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not final.</w:t>
            </w:r>
          </w:p>
        </w:tc>
        <w:tc>
          <w:tcPr>
            <w:tcW w:w="3005" w:type="dxa"/>
          </w:tcPr>
          <w:p w14:paraId="4C6B9ED0" w14:textId="1FB3FDD2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the </w:t>
            </w:r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variable from </w:t>
            </w:r>
            <w:proofErr w:type="spellStart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final since no further value overriding is required.</w:t>
            </w:r>
          </w:p>
          <w:p w14:paraId="6FFDEAF6" w14:textId="77777777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934143" w14:textId="57B86961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3006" w:type="dxa"/>
          </w:tcPr>
          <w:p w14:paraId="703B55CB" w14:textId="58AF8395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012605" w14:paraId="0602DA5E" w14:textId="77777777" w:rsidTr="00AF00E9">
        <w:tc>
          <w:tcPr>
            <w:tcW w:w="3005" w:type="dxa"/>
          </w:tcPr>
          <w:p w14:paraId="10EF2F46" w14:textId="4DC97A2E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12 – Switch statement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keyPressed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method taking too many lines of code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3005" w:type="dxa"/>
          </w:tcPr>
          <w:p w14:paraId="31F6FD26" w14:textId="77777777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switch statement inline to save code lines. </w:t>
            </w:r>
          </w:p>
          <w:p w14:paraId="063CE682" w14:textId="77777777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2F54D46" w14:textId="3250D6CE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bug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3006" w:type="dxa"/>
          </w:tcPr>
          <w:p w14:paraId="57A23CC9" w14:textId="2D8CB8B4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7B31D5" w14:paraId="43563D58" w14:textId="77777777" w:rsidTr="00AF00E9">
        <w:tc>
          <w:tcPr>
            <w:tcW w:w="3005" w:type="dxa"/>
          </w:tcPr>
          <w:p w14:paraId="25B819F0" w14:textId="77777777" w:rsidR="007B31D5" w:rsidRDefault="007B31D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</w:tcPr>
          <w:p w14:paraId="22C7CD61" w14:textId="77777777" w:rsidR="007B31D5" w:rsidRDefault="007B31D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06" w:type="dxa"/>
          </w:tcPr>
          <w:p w14:paraId="661EB6C3" w14:textId="77777777" w:rsidR="007B31D5" w:rsidRDefault="007B31D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88D3C08" w14:textId="77777777" w:rsidR="00AF00E9" w:rsidRPr="00AF00E9" w:rsidRDefault="00AF00E9" w:rsidP="00AF00E9">
      <w:pPr>
        <w:rPr>
          <w:rFonts w:ascii="Arial" w:hAnsi="Arial" w:cs="Arial"/>
          <w:sz w:val="28"/>
          <w:szCs w:val="28"/>
          <w:lang w:val="en-US"/>
        </w:rPr>
      </w:pPr>
    </w:p>
    <w:p w14:paraId="13AB1CF9" w14:textId="26832A91" w:rsidR="00AF00E9" w:rsidRDefault="00AF00E9"/>
    <w:p w14:paraId="1104D2C6" w14:textId="01169E18" w:rsidR="00AF00E9" w:rsidRDefault="00AF00E9"/>
    <w:p w14:paraId="5BBBBFFB" w14:textId="77777777" w:rsidR="00AF00E9" w:rsidRPr="00AF00E9" w:rsidRDefault="00AF00E9" w:rsidP="00AF00E9">
      <w:pPr>
        <w:jc w:val="center"/>
        <w:rPr>
          <w:rFonts w:ascii="Arial Black" w:hAnsi="Arial Black"/>
        </w:rPr>
      </w:pPr>
    </w:p>
    <w:sectPr w:rsidR="00AF00E9" w:rsidRPr="00AF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1"/>
    <w:rsid w:val="00012605"/>
    <w:rsid w:val="00213696"/>
    <w:rsid w:val="00350FAC"/>
    <w:rsid w:val="00477764"/>
    <w:rsid w:val="004E1B06"/>
    <w:rsid w:val="00677C91"/>
    <w:rsid w:val="007B31D5"/>
    <w:rsid w:val="007F565E"/>
    <w:rsid w:val="00837EA5"/>
    <w:rsid w:val="00861E6B"/>
    <w:rsid w:val="00893030"/>
    <w:rsid w:val="00914E0C"/>
    <w:rsid w:val="00924E37"/>
    <w:rsid w:val="00AA7EFE"/>
    <w:rsid w:val="00AF00E9"/>
    <w:rsid w:val="00C41BE6"/>
    <w:rsid w:val="00DC3C2D"/>
    <w:rsid w:val="00E75892"/>
    <w:rsid w:val="00E8784F"/>
    <w:rsid w:val="00EB2803"/>
    <w:rsid w:val="00EF4AAF"/>
    <w:rsid w:val="00F7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CB3E3"/>
  <w15:chartTrackingRefBased/>
  <w15:docId w15:val="{BB921E99-1FD9-4C49-8931-5DE26142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Atapour</dc:creator>
  <cp:keywords/>
  <dc:description/>
  <cp:lastModifiedBy>Arian Atapour</cp:lastModifiedBy>
  <cp:revision>11</cp:revision>
  <dcterms:created xsi:type="dcterms:W3CDTF">2023-01-07T20:41:00Z</dcterms:created>
  <dcterms:modified xsi:type="dcterms:W3CDTF">2023-01-08T07:52:00Z</dcterms:modified>
</cp:coreProperties>
</file>