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3614246" w:displacedByCustomXml="next"/>
    <w:sdt>
      <w:sdtPr>
        <w:rPr>
          <w:rFonts w:asciiTheme="minorHAnsi" w:eastAsiaTheme="minorEastAsia" w:hAnsiTheme="minorHAnsi" w:cstheme="minorBidi"/>
          <w:color w:val="auto"/>
          <w:kern w:val="2"/>
          <w:sz w:val="22"/>
          <w:szCs w:val="24"/>
          <w:lang w:val="zh-CN"/>
          <w14:ligatures w14:val="standardContextual"/>
        </w:rPr>
        <w:id w:val="-657378385"/>
        <w:docPartObj>
          <w:docPartGallery w:val="Table of Contents"/>
          <w:docPartUnique/>
        </w:docPartObj>
      </w:sdtPr>
      <w:sdtEndPr>
        <w:rPr>
          <w:b/>
          <w:bCs/>
        </w:rPr>
      </w:sdtEndPr>
      <w:sdtContent>
        <w:p w14:paraId="501C1844" w14:textId="77777777" w:rsidR="00F23B62" w:rsidRDefault="00F23B62" w:rsidP="00F23B62">
          <w:pPr>
            <w:pStyle w:val="TOC"/>
          </w:pPr>
          <w:r>
            <w:rPr>
              <w:lang w:val="zh-CN"/>
            </w:rPr>
            <w:t>目录</w:t>
          </w:r>
        </w:p>
        <w:p w14:paraId="60DBCA68" w14:textId="77777777" w:rsidR="00F23B62" w:rsidRDefault="00F23B62" w:rsidP="00F23B62">
          <w:pPr>
            <w:pStyle w:val="TOC1"/>
            <w:tabs>
              <w:tab w:val="right" w:leader="dot" w:pos="8296"/>
            </w:tabs>
            <w:rPr>
              <w:noProof/>
            </w:rPr>
          </w:pPr>
          <w:r>
            <w:fldChar w:fldCharType="begin"/>
          </w:r>
          <w:r>
            <w:instrText xml:space="preserve"> TOC \o "1-3" \h \z \u </w:instrText>
          </w:r>
          <w:r>
            <w:fldChar w:fldCharType="separate"/>
          </w:r>
          <w:hyperlink w:anchor="_Toc243693917" w:history="1">
            <w:r w:rsidRPr="00EC33DB">
              <w:rPr>
                <w:rStyle w:val="af4"/>
                <w:noProof/>
              </w:rPr>
              <w:t>Priority函数构造设计</w:t>
            </w:r>
            <w:r>
              <w:rPr>
                <w:noProof/>
                <w:webHidden/>
              </w:rPr>
              <w:tab/>
            </w:r>
            <w:r>
              <w:rPr>
                <w:noProof/>
                <w:webHidden/>
              </w:rPr>
              <w:fldChar w:fldCharType="begin"/>
            </w:r>
            <w:r>
              <w:rPr>
                <w:noProof/>
                <w:webHidden/>
              </w:rPr>
              <w:instrText xml:space="preserve"> PAGEREF _Toc243693917 \h </w:instrText>
            </w:r>
            <w:r>
              <w:rPr>
                <w:noProof/>
                <w:webHidden/>
              </w:rPr>
            </w:r>
            <w:r>
              <w:rPr>
                <w:noProof/>
                <w:webHidden/>
              </w:rPr>
              <w:fldChar w:fldCharType="separate"/>
            </w:r>
            <w:r>
              <w:rPr>
                <w:noProof/>
                <w:webHidden/>
              </w:rPr>
              <w:t>3</w:t>
            </w:r>
            <w:r>
              <w:rPr>
                <w:noProof/>
                <w:webHidden/>
              </w:rPr>
              <w:fldChar w:fldCharType="end"/>
            </w:r>
          </w:hyperlink>
        </w:p>
        <w:p w14:paraId="6AF0F296" w14:textId="77777777" w:rsidR="00F23B62" w:rsidRDefault="00F23B62" w:rsidP="00F23B62">
          <w:pPr>
            <w:pStyle w:val="TOC2"/>
            <w:tabs>
              <w:tab w:val="right" w:leader="dot" w:pos="8296"/>
            </w:tabs>
            <w:ind w:left="440"/>
            <w:rPr>
              <w:noProof/>
            </w:rPr>
          </w:pPr>
          <w:hyperlink w:anchor="_Toc243693918" w:history="1">
            <w:r w:rsidRPr="00EC33DB">
              <w:rPr>
                <w:rStyle w:val="af4"/>
                <w:noProof/>
              </w:rPr>
              <w:t>宏观骨架构造</w:t>
            </w:r>
            <w:r>
              <w:rPr>
                <w:noProof/>
                <w:webHidden/>
              </w:rPr>
              <w:tab/>
            </w:r>
            <w:r>
              <w:rPr>
                <w:noProof/>
                <w:webHidden/>
              </w:rPr>
              <w:fldChar w:fldCharType="begin"/>
            </w:r>
            <w:r>
              <w:rPr>
                <w:noProof/>
                <w:webHidden/>
              </w:rPr>
              <w:instrText xml:space="preserve"> PAGEREF _Toc243693918 \h </w:instrText>
            </w:r>
            <w:r>
              <w:rPr>
                <w:noProof/>
                <w:webHidden/>
              </w:rPr>
            </w:r>
            <w:r>
              <w:rPr>
                <w:noProof/>
                <w:webHidden/>
              </w:rPr>
              <w:fldChar w:fldCharType="separate"/>
            </w:r>
            <w:r>
              <w:rPr>
                <w:noProof/>
                <w:webHidden/>
              </w:rPr>
              <w:t>3</w:t>
            </w:r>
            <w:r>
              <w:rPr>
                <w:noProof/>
                <w:webHidden/>
              </w:rPr>
              <w:fldChar w:fldCharType="end"/>
            </w:r>
          </w:hyperlink>
        </w:p>
        <w:p w14:paraId="38975988" w14:textId="77777777" w:rsidR="00F23B62" w:rsidRDefault="00F23B62" w:rsidP="00F23B62">
          <w:pPr>
            <w:pStyle w:val="TOC3"/>
            <w:tabs>
              <w:tab w:val="right" w:leader="dot" w:pos="8296"/>
            </w:tabs>
            <w:ind w:left="880"/>
            <w:rPr>
              <w:noProof/>
            </w:rPr>
          </w:pPr>
          <w:hyperlink w:anchor="_Toc243693919" w:history="1">
            <w:r w:rsidRPr="00EC33DB">
              <w:rPr>
                <w:rStyle w:val="af4"/>
                <w:noProof/>
              </w:rPr>
              <w:t>性质 1：严格单调保序性</w:t>
            </w:r>
            <w:r>
              <w:rPr>
                <w:noProof/>
                <w:webHidden/>
              </w:rPr>
              <w:tab/>
            </w:r>
            <w:r>
              <w:rPr>
                <w:noProof/>
                <w:webHidden/>
              </w:rPr>
              <w:fldChar w:fldCharType="begin"/>
            </w:r>
            <w:r>
              <w:rPr>
                <w:noProof/>
                <w:webHidden/>
              </w:rPr>
              <w:instrText xml:space="preserve"> PAGEREF _Toc243693919 \h </w:instrText>
            </w:r>
            <w:r>
              <w:rPr>
                <w:noProof/>
                <w:webHidden/>
              </w:rPr>
            </w:r>
            <w:r>
              <w:rPr>
                <w:noProof/>
                <w:webHidden/>
              </w:rPr>
              <w:fldChar w:fldCharType="separate"/>
            </w:r>
            <w:r>
              <w:rPr>
                <w:noProof/>
                <w:webHidden/>
              </w:rPr>
              <w:t>3</w:t>
            </w:r>
            <w:r>
              <w:rPr>
                <w:noProof/>
                <w:webHidden/>
              </w:rPr>
              <w:fldChar w:fldCharType="end"/>
            </w:r>
          </w:hyperlink>
        </w:p>
        <w:p w14:paraId="215285C2" w14:textId="77777777" w:rsidR="00F23B62" w:rsidRDefault="00F23B62" w:rsidP="00F23B62">
          <w:pPr>
            <w:pStyle w:val="TOC3"/>
            <w:tabs>
              <w:tab w:val="right" w:leader="dot" w:pos="8296"/>
            </w:tabs>
            <w:ind w:left="880"/>
            <w:rPr>
              <w:noProof/>
            </w:rPr>
          </w:pPr>
          <w:hyperlink w:anchor="_Toc243693920" w:history="1">
            <w:r w:rsidRPr="00EC33DB">
              <w:rPr>
                <w:rStyle w:val="af4"/>
                <w:noProof/>
              </w:rPr>
              <w:t>性质 2：左端点导数发散</w:t>
            </w:r>
            <w:r>
              <w:rPr>
                <w:noProof/>
                <w:webHidden/>
              </w:rPr>
              <w:tab/>
            </w:r>
            <w:r>
              <w:rPr>
                <w:noProof/>
                <w:webHidden/>
              </w:rPr>
              <w:fldChar w:fldCharType="begin"/>
            </w:r>
            <w:r>
              <w:rPr>
                <w:noProof/>
                <w:webHidden/>
              </w:rPr>
              <w:instrText xml:space="preserve"> PAGEREF _Toc243693920 \h </w:instrText>
            </w:r>
            <w:r>
              <w:rPr>
                <w:noProof/>
                <w:webHidden/>
              </w:rPr>
            </w:r>
            <w:r>
              <w:rPr>
                <w:noProof/>
                <w:webHidden/>
              </w:rPr>
              <w:fldChar w:fldCharType="separate"/>
            </w:r>
            <w:r>
              <w:rPr>
                <w:noProof/>
                <w:webHidden/>
              </w:rPr>
              <w:t>3</w:t>
            </w:r>
            <w:r>
              <w:rPr>
                <w:noProof/>
                <w:webHidden/>
              </w:rPr>
              <w:fldChar w:fldCharType="end"/>
            </w:r>
          </w:hyperlink>
        </w:p>
        <w:p w14:paraId="75E224A9" w14:textId="77777777" w:rsidR="00F23B62" w:rsidRDefault="00F23B62" w:rsidP="00F23B62">
          <w:pPr>
            <w:pStyle w:val="TOC3"/>
            <w:tabs>
              <w:tab w:val="right" w:leader="dot" w:pos="8296"/>
            </w:tabs>
            <w:ind w:left="880"/>
            <w:rPr>
              <w:noProof/>
            </w:rPr>
          </w:pPr>
          <w:hyperlink w:anchor="_Toc243693921" w:history="1">
            <w:r w:rsidRPr="00EC33DB">
              <w:rPr>
                <w:rStyle w:val="af4"/>
                <w:noProof/>
              </w:rPr>
              <w:t>性质 3：右端点导数有界</w:t>
            </w:r>
            <w:r>
              <w:rPr>
                <w:noProof/>
                <w:webHidden/>
              </w:rPr>
              <w:tab/>
            </w:r>
            <w:r>
              <w:rPr>
                <w:noProof/>
                <w:webHidden/>
              </w:rPr>
              <w:fldChar w:fldCharType="begin"/>
            </w:r>
            <w:r>
              <w:rPr>
                <w:noProof/>
                <w:webHidden/>
              </w:rPr>
              <w:instrText xml:space="preserve"> PAGEREF _Toc243693921 \h </w:instrText>
            </w:r>
            <w:r>
              <w:rPr>
                <w:noProof/>
                <w:webHidden/>
              </w:rPr>
            </w:r>
            <w:r>
              <w:rPr>
                <w:noProof/>
                <w:webHidden/>
              </w:rPr>
              <w:fldChar w:fldCharType="separate"/>
            </w:r>
            <w:r>
              <w:rPr>
                <w:noProof/>
                <w:webHidden/>
              </w:rPr>
              <w:t>3</w:t>
            </w:r>
            <w:r>
              <w:rPr>
                <w:noProof/>
                <w:webHidden/>
              </w:rPr>
              <w:fldChar w:fldCharType="end"/>
            </w:r>
          </w:hyperlink>
        </w:p>
        <w:p w14:paraId="7FA568A4" w14:textId="77777777" w:rsidR="00F23B62" w:rsidRDefault="00F23B62" w:rsidP="00F23B62">
          <w:pPr>
            <w:pStyle w:val="TOC3"/>
            <w:tabs>
              <w:tab w:val="right" w:leader="dot" w:pos="8296"/>
            </w:tabs>
            <w:ind w:left="880"/>
            <w:rPr>
              <w:noProof/>
            </w:rPr>
          </w:pPr>
          <w:hyperlink w:anchor="_Toc243693922" w:history="1">
            <w:r w:rsidRPr="00EC33DB">
              <w:rPr>
                <w:rStyle w:val="af4"/>
                <w:noProof/>
              </w:rPr>
              <w:t>性质4：全局极差约束</w:t>
            </w:r>
            <w:r>
              <w:rPr>
                <w:noProof/>
                <w:webHidden/>
              </w:rPr>
              <w:tab/>
            </w:r>
            <w:r>
              <w:rPr>
                <w:noProof/>
                <w:webHidden/>
              </w:rPr>
              <w:fldChar w:fldCharType="begin"/>
            </w:r>
            <w:r>
              <w:rPr>
                <w:noProof/>
                <w:webHidden/>
              </w:rPr>
              <w:instrText xml:space="preserve"> PAGEREF _Toc243693922 \h </w:instrText>
            </w:r>
            <w:r>
              <w:rPr>
                <w:noProof/>
                <w:webHidden/>
              </w:rPr>
            </w:r>
            <w:r>
              <w:rPr>
                <w:noProof/>
                <w:webHidden/>
              </w:rPr>
              <w:fldChar w:fldCharType="separate"/>
            </w:r>
            <w:r>
              <w:rPr>
                <w:noProof/>
                <w:webHidden/>
              </w:rPr>
              <w:t>3</w:t>
            </w:r>
            <w:r>
              <w:rPr>
                <w:noProof/>
                <w:webHidden/>
              </w:rPr>
              <w:fldChar w:fldCharType="end"/>
            </w:r>
          </w:hyperlink>
        </w:p>
        <w:p w14:paraId="07AC6886" w14:textId="77777777" w:rsidR="00F23B62" w:rsidRDefault="00F23B62" w:rsidP="00F23B62">
          <w:pPr>
            <w:pStyle w:val="TOC2"/>
            <w:tabs>
              <w:tab w:val="right" w:leader="dot" w:pos="8296"/>
            </w:tabs>
            <w:ind w:left="440"/>
            <w:rPr>
              <w:noProof/>
            </w:rPr>
          </w:pPr>
          <w:hyperlink w:anchor="_Toc243693923" w:history="1">
            <w:r w:rsidRPr="00EC33DB">
              <w:rPr>
                <w:rStyle w:val="af4"/>
                <w:noProof/>
              </w:rPr>
              <w:t>局部修正补丁</w:t>
            </w:r>
            <w:r>
              <w:rPr>
                <w:noProof/>
                <w:webHidden/>
              </w:rPr>
              <w:tab/>
            </w:r>
            <w:r>
              <w:rPr>
                <w:noProof/>
                <w:webHidden/>
              </w:rPr>
              <w:fldChar w:fldCharType="begin"/>
            </w:r>
            <w:r>
              <w:rPr>
                <w:noProof/>
                <w:webHidden/>
              </w:rPr>
              <w:instrText xml:space="preserve"> PAGEREF _Toc243693923 \h </w:instrText>
            </w:r>
            <w:r>
              <w:rPr>
                <w:noProof/>
                <w:webHidden/>
              </w:rPr>
            </w:r>
            <w:r>
              <w:rPr>
                <w:noProof/>
                <w:webHidden/>
              </w:rPr>
              <w:fldChar w:fldCharType="separate"/>
            </w:r>
            <w:r>
              <w:rPr>
                <w:noProof/>
                <w:webHidden/>
              </w:rPr>
              <w:t>4</w:t>
            </w:r>
            <w:r>
              <w:rPr>
                <w:noProof/>
                <w:webHidden/>
              </w:rPr>
              <w:fldChar w:fldCharType="end"/>
            </w:r>
          </w:hyperlink>
        </w:p>
        <w:p w14:paraId="7C32836A" w14:textId="77777777" w:rsidR="00F23B62" w:rsidRDefault="00F23B62" w:rsidP="00F23B62">
          <w:pPr>
            <w:pStyle w:val="TOC3"/>
            <w:tabs>
              <w:tab w:val="right" w:leader="dot" w:pos="8296"/>
            </w:tabs>
            <w:ind w:left="880"/>
            <w:rPr>
              <w:noProof/>
            </w:rPr>
          </w:pPr>
          <w:hyperlink w:anchor="_Toc243693924" w:history="1">
            <w:r w:rsidRPr="00EC33DB">
              <w:rPr>
                <w:rStyle w:val="af4"/>
                <w:noProof/>
              </w:rPr>
              <w:t>修正1：针对冷点差值过小精度截断的分桶策略</w:t>
            </w:r>
            <w:r>
              <w:rPr>
                <w:noProof/>
                <w:webHidden/>
              </w:rPr>
              <w:tab/>
            </w:r>
            <w:r>
              <w:rPr>
                <w:noProof/>
                <w:webHidden/>
              </w:rPr>
              <w:fldChar w:fldCharType="begin"/>
            </w:r>
            <w:r>
              <w:rPr>
                <w:noProof/>
                <w:webHidden/>
              </w:rPr>
              <w:instrText xml:space="preserve"> PAGEREF _Toc243693924 \h </w:instrText>
            </w:r>
            <w:r>
              <w:rPr>
                <w:noProof/>
                <w:webHidden/>
              </w:rPr>
            </w:r>
            <w:r>
              <w:rPr>
                <w:noProof/>
                <w:webHidden/>
              </w:rPr>
              <w:fldChar w:fldCharType="separate"/>
            </w:r>
            <w:r>
              <w:rPr>
                <w:noProof/>
                <w:webHidden/>
              </w:rPr>
              <w:t>4</w:t>
            </w:r>
            <w:r>
              <w:rPr>
                <w:noProof/>
                <w:webHidden/>
              </w:rPr>
              <w:fldChar w:fldCharType="end"/>
            </w:r>
          </w:hyperlink>
        </w:p>
        <w:p w14:paraId="38E87630" w14:textId="77777777" w:rsidR="00F23B62" w:rsidRDefault="00F23B62" w:rsidP="00F23B62">
          <w:pPr>
            <w:pStyle w:val="TOC3"/>
            <w:tabs>
              <w:tab w:val="right" w:leader="dot" w:pos="8296"/>
            </w:tabs>
            <w:ind w:left="880"/>
            <w:rPr>
              <w:noProof/>
            </w:rPr>
          </w:pPr>
          <w:hyperlink w:anchor="_Toc243693925" w:history="1">
            <w:r w:rsidRPr="00EC33DB">
              <w:rPr>
                <w:rStyle w:val="af4"/>
                <w:noProof/>
              </w:rPr>
              <w:t>修正2：针对热点潜在相对误差过大的修正策略</w:t>
            </w:r>
            <w:r>
              <w:rPr>
                <w:noProof/>
                <w:webHidden/>
              </w:rPr>
              <w:tab/>
            </w:r>
            <w:r>
              <w:rPr>
                <w:noProof/>
                <w:webHidden/>
              </w:rPr>
              <w:fldChar w:fldCharType="begin"/>
            </w:r>
            <w:r>
              <w:rPr>
                <w:noProof/>
                <w:webHidden/>
              </w:rPr>
              <w:instrText xml:space="preserve"> PAGEREF _Toc243693925 \h </w:instrText>
            </w:r>
            <w:r>
              <w:rPr>
                <w:noProof/>
                <w:webHidden/>
              </w:rPr>
            </w:r>
            <w:r>
              <w:rPr>
                <w:noProof/>
                <w:webHidden/>
              </w:rPr>
              <w:fldChar w:fldCharType="separate"/>
            </w:r>
            <w:r>
              <w:rPr>
                <w:noProof/>
                <w:webHidden/>
              </w:rPr>
              <w:t>7</w:t>
            </w:r>
            <w:r>
              <w:rPr>
                <w:noProof/>
                <w:webHidden/>
              </w:rPr>
              <w:fldChar w:fldCharType="end"/>
            </w:r>
          </w:hyperlink>
        </w:p>
        <w:p w14:paraId="490AF2DE" w14:textId="77777777" w:rsidR="00F23B62" w:rsidRDefault="00F23B62" w:rsidP="00F23B62">
          <w:pPr>
            <w:pStyle w:val="TOC3"/>
            <w:tabs>
              <w:tab w:val="right" w:leader="dot" w:pos="8296"/>
            </w:tabs>
            <w:ind w:left="880"/>
            <w:rPr>
              <w:noProof/>
            </w:rPr>
          </w:pPr>
          <w:hyperlink w:anchor="_Toc243693926" w:history="1">
            <w:r w:rsidRPr="00EC33DB">
              <w:rPr>
                <w:rStyle w:val="af4"/>
                <w:noProof/>
              </w:rPr>
              <w:t>修正3：针对预测器模型变化的策略</w:t>
            </w:r>
            <w:r>
              <w:rPr>
                <w:noProof/>
                <w:webHidden/>
              </w:rPr>
              <w:tab/>
            </w:r>
            <w:r>
              <w:rPr>
                <w:noProof/>
                <w:webHidden/>
              </w:rPr>
              <w:fldChar w:fldCharType="begin"/>
            </w:r>
            <w:r>
              <w:rPr>
                <w:noProof/>
                <w:webHidden/>
              </w:rPr>
              <w:instrText xml:space="preserve"> PAGEREF _Toc243693926 \h </w:instrText>
            </w:r>
            <w:r>
              <w:rPr>
                <w:noProof/>
                <w:webHidden/>
              </w:rPr>
            </w:r>
            <w:r>
              <w:rPr>
                <w:noProof/>
                <w:webHidden/>
              </w:rPr>
              <w:fldChar w:fldCharType="separate"/>
            </w:r>
            <w:r>
              <w:rPr>
                <w:noProof/>
                <w:webHidden/>
              </w:rPr>
              <w:t>9</w:t>
            </w:r>
            <w:r>
              <w:rPr>
                <w:noProof/>
                <w:webHidden/>
              </w:rPr>
              <w:fldChar w:fldCharType="end"/>
            </w:r>
          </w:hyperlink>
        </w:p>
        <w:p w14:paraId="441409E9" w14:textId="77777777" w:rsidR="00F23B62" w:rsidRDefault="00F23B62" w:rsidP="00F23B62">
          <w:pPr>
            <w:pStyle w:val="TOC2"/>
            <w:tabs>
              <w:tab w:val="right" w:leader="dot" w:pos="8296"/>
            </w:tabs>
            <w:ind w:left="440"/>
            <w:rPr>
              <w:noProof/>
            </w:rPr>
          </w:pPr>
          <w:hyperlink w:anchor="_Toc243693927" w:history="1">
            <w:r w:rsidRPr="00EC33DB">
              <w:rPr>
                <w:rStyle w:val="af4"/>
                <w:noProof/>
              </w:rPr>
              <w:t>Chen函数的缺陷</w:t>
            </w:r>
            <w:r>
              <w:rPr>
                <w:noProof/>
                <w:webHidden/>
              </w:rPr>
              <w:tab/>
            </w:r>
            <w:r>
              <w:rPr>
                <w:noProof/>
                <w:webHidden/>
              </w:rPr>
              <w:fldChar w:fldCharType="begin"/>
            </w:r>
            <w:r>
              <w:rPr>
                <w:noProof/>
                <w:webHidden/>
              </w:rPr>
              <w:instrText xml:space="preserve"> PAGEREF _Toc243693927 \h </w:instrText>
            </w:r>
            <w:r>
              <w:rPr>
                <w:noProof/>
                <w:webHidden/>
              </w:rPr>
            </w:r>
            <w:r>
              <w:rPr>
                <w:noProof/>
                <w:webHidden/>
              </w:rPr>
              <w:fldChar w:fldCharType="separate"/>
            </w:r>
            <w:r>
              <w:rPr>
                <w:noProof/>
                <w:webHidden/>
              </w:rPr>
              <w:t>10</w:t>
            </w:r>
            <w:r>
              <w:rPr>
                <w:noProof/>
                <w:webHidden/>
              </w:rPr>
              <w:fldChar w:fldCharType="end"/>
            </w:r>
          </w:hyperlink>
        </w:p>
        <w:p w14:paraId="4FCD12A0" w14:textId="77777777" w:rsidR="00F23B62" w:rsidRDefault="00F23B62" w:rsidP="00F23B62">
          <w:pPr>
            <w:pStyle w:val="TOC3"/>
            <w:tabs>
              <w:tab w:val="right" w:leader="dot" w:pos="8296"/>
            </w:tabs>
            <w:ind w:left="880"/>
            <w:rPr>
              <w:noProof/>
            </w:rPr>
          </w:pPr>
          <w:hyperlink w:anchor="_Toc243693928" w:history="1">
            <w:r w:rsidRPr="00EC33DB">
              <w:rPr>
                <w:rStyle w:val="af4"/>
                <w:noProof/>
              </w:rPr>
              <w:t>无法真正解决“热点潜在相对误差过大”的问题</w:t>
            </w:r>
            <w:r>
              <w:rPr>
                <w:noProof/>
                <w:webHidden/>
              </w:rPr>
              <w:tab/>
            </w:r>
            <w:r>
              <w:rPr>
                <w:noProof/>
                <w:webHidden/>
              </w:rPr>
              <w:fldChar w:fldCharType="begin"/>
            </w:r>
            <w:r>
              <w:rPr>
                <w:noProof/>
                <w:webHidden/>
              </w:rPr>
              <w:instrText xml:space="preserve"> PAGEREF _Toc243693928 \h </w:instrText>
            </w:r>
            <w:r>
              <w:rPr>
                <w:noProof/>
                <w:webHidden/>
              </w:rPr>
            </w:r>
            <w:r>
              <w:rPr>
                <w:noProof/>
                <w:webHidden/>
              </w:rPr>
              <w:fldChar w:fldCharType="separate"/>
            </w:r>
            <w:r>
              <w:rPr>
                <w:noProof/>
                <w:webHidden/>
              </w:rPr>
              <w:t>10</w:t>
            </w:r>
            <w:r>
              <w:rPr>
                <w:noProof/>
                <w:webHidden/>
              </w:rPr>
              <w:fldChar w:fldCharType="end"/>
            </w:r>
          </w:hyperlink>
        </w:p>
        <w:p w14:paraId="09505BF2" w14:textId="77777777" w:rsidR="00F23B62" w:rsidRDefault="00F23B62" w:rsidP="00F23B62">
          <w:pPr>
            <w:pStyle w:val="TOC3"/>
            <w:tabs>
              <w:tab w:val="right" w:leader="dot" w:pos="8296"/>
            </w:tabs>
            <w:ind w:left="880"/>
            <w:rPr>
              <w:noProof/>
            </w:rPr>
          </w:pPr>
          <w:hyperlink w:anchor="_Toc243693929" w:history="1">
            <w:r w:rsidRPr="00EC33DB">
              <w:rPr>
                <w:rStyle w:val="af4"/>
                <w:noProof/>
              </w:rPr>
              <w:t>工程层面极差约束失效</w:t>
            </w:r>
            <w:r>
              <w:rPr>
                <w:noProof/>
                <w:webHidden/>
              </w:rPr>
              <w:tab/>
            </w:r>
            <w:r>
              <w:rPr>
                <w:noProof/>
                <w:webHidden/>
              </w:rPr>
              <w:fldChar w:fldCharType="begin"/>
            </w:r>
            <w:r>
              <w:rPr>
                <w:noProof/>
                <w:webHidden/>
              </w:rPr>
              <w:instrText xml:space="preserve"> PAGEREF _Toc243693929 \h </w:instrText>
            </w:r>
            <w:r>
              <w:rPr>
                <w:noProof/>
                <w:webHidden/>
              </w:rPr>
            </w:r>
            <w:r>
              <w:rPr>
                <w:noProof/>
                <w:webHidden/>
              </w:rPr>
              <w:fldChar w:fldCharType="separate"/>
            </w:r>
            <w:r>
              <w:rPr>
                <w:noProof/>
                <w:webHidden/>
              </w:rPr>
              <w:t>10</w:t>
            </w:r>
            <w:r>
              <w:rPr>
                <w:noProof/>
                <w:webHidden/>
              </w:rPr>
              <w:fldChar w:fldCharType="end"/>
            </w:r>
          </w:hyperlink>
        </w:p>
        <w:p w14:paraId="6AE401E4" w14:textId="77777777" w:rsidR="00F23B62" w:rsidRDefault="00F23B62" w:rsidP="00F23B62">
          <w:pPr>
            <w:pStyle w:val="TOC3"/>
            <w:tabs>
              <w:tab w:val="right" w:leader="dot" w:pos="8296"/>
            </w:tabs>
            <w:ind w:left="880"/>
            <w:rPr>
              <w:noProof/>
            </w:rPr>
          </w:pPr>
          <w:hyperlink w:anchor="_Toc243693930" w:history="1">
            <w:r w:rsidRPr="00EC33DB">
              <w:rPr>
                <w:rStyle w:val="af4"/>
                <w:noProof/>
              </w:rPr>
              <w:t>不满足尺度序列不变性</w:t>
            </w:r>
            <w:r>
              <w:rPr>
                <w:noProof/>
                <w:webHidden/>
              </w:rPr>
              <w:tab/>
            </w:r>
            <w:r>
              <w:rPr>
                <w:noProof/>
                <w:webHidden/>
              </w:rPr>
              <w:fldChar w:fldCharType="begin"/>
            </w:r>
            <w:r>
              <w:rPr>
                <w:noProof/>
                <w:webHidden/>
              </w:rPr>
              <w:instrText xml:space="preserve"> PAGEREF _Toc243693930 \h </w:instrText>
            </w:r>
            <w:r>
              <w:rPr>
                <w:noProof/>
                <w:webHidden/>
              </w:rPr>
            </w:r>
            <w:r>
              <w:rPr>
                <w:noProof/>
                <w:webHidden/>
              </w:rPr>
              <w:fldChar w:fldCharType="separate"/>
            </w:r>
            <w:r>
              <w:rPr>
                <w:noProof/>
                <w:webHidden/>
              </w:rPr>
              <w:t>10</w:t>
            </w:r>
            <w:r>
              <w:rPr>
                <w:noProof/>
                <w:webHidden/>
              </w:rPr>
              <w:fldChar w:fldCharType="end"/>
            </w:r>
          </w:hyperlink>
        </w:p>
        <w:p w14:paraId="482983C2" w14:textId="77777777" w:rsidR="00F23B62" w:rsidRDefault="00F23B62" w:rsidP="00F23B62">
          <w:pPr>
            <w:pStyle w:val="TOC3"/>
            <w:tabs>
              <w:tab w:val="right" w:leader="dot" w:pos="8296"/>
            </w:tabs>
            <w:ind w:left="880"/>
            <w:rPr>
              <w:noProof/>
            </w:rPr>
          </w:pPr>
          <w:hyperlink w:anchor="_Toc243693931" w:history="1">
            <w:r w:rsidRPr="00EC33DB">
              <w:rPr>
                <w:rStyle w:val="af4"/>
                <w:noProof/>
              </w:rPr>
              <w:t>不满足微观扰动隔离</w:t>
            </w:r>
            <w:r>
              <w:rPr>
                <w:noProof/>
                <w:webHidden/>
              </w:rPr>
              <w:tab/>
            </w:r>
            <w:r>
              <w:rPr>
                <w:noProof/>
                <w:webHidden/>
              </w:rPr>
              <w:fldChar w:fldCharType="begin"/>
            </w:r>
            <w:r>
              <w:rPr>
                <w:noProof/>
                <w:webHidden/>
              </w:rPr>
              <w:instrText xml:space="preserve"> PAGEREF _Toc243693931 \h </w:instrText>
            </w:r>
            <w:r>
              <w:rPr>
                <w:noProof/>
                <w:webHidden/>
              </w:rPr>
            </w:r>
            <w:r>
              <w:rPr>
                <w:noProof/>
                <w:webHidden/>
              </w:rPr>
              <w:fldChar w:fldCharType="separate"/>
            </w:r>
            <w:r>
              <w:rPr>
                <w:noProof/>
                <w:webHidden/>
              </w:rPr>
              <w:t>11</w:t>
            </w:r>
            <w:r>
              <w:rPr>
                <w:noProof/>
                <w:webHidden/>
              </w:rPr>
              <w:fldChar w:fldCharType="end"/>
            </w:r>
          </w:hyperlink>
        </w:p>
        <w:p w14:paraId="7BB09419" w14:textId="77777777" w:rsidR="00F23B62" w:rsidRDefault="00F23B62" w:rsidP="00F23B62">
          <w:pPr>
            <w:pStyle w:val="TOC2"/>
            <w:tabs>
              <w:tab w:val="right" w:leader="dot" w:pos="8296"/>
            </w:tabs>
            <w:ind w:left="440"/>
            <w:rPr>
              <w:noProof/>
            </w:rPr>
          </w:pPr>
          <w:hyperlink w:anchor="_Toc243693932" w:history="1">
            <w:r w:rsidRPr="00EC33DB">
              <w:rPr>
                <w:rStyle w:val="af4"/>
                <w:noProof/>
              </w:rPr>
              <w:t>构造函数</w:t>
            </w:r>
            <w:r>
              <w:rPr>
                <w:noProof/>
                <w:webHidden/>
              </w:rPr>
              <w:tab/>
            </w:r>
            <w:r>
              <w:rPr>
                <w:noProof/>
                <w:webHidden/>
              </w:rPr>
              <w:fldChar w:fldCharType="begin"/>
            </w:r>
            <w:r>
              <w:rPr>
                <w:noProof/>
                <w:webHidden/>
              </w:rPr>
              <w:instrText xml:space="preserve"> PAGEREF _Toc243693932 \h </w:instrText>
            </w:r>
            <w:r>
              <w:rPr>
                <w:noProof/>
                <w:webHidden/>
              </w:rPr>
            </w:r>
            <w:r>
              <w:rPr>
                <w:noProof/>
                <w:webHidden/>
              </w:rPr>
              <w:fldChar w:fldCharType="separate"/>
            </w:r>
            <w:r>
              <w:rPr>
                <w:noProof/>
                <w:webHidden/>
              </w:rPr>
              <w:t>12</w:t>
            </w:r>
            <w:r>
              <w:rPr>
                <w:noProof/>
                <w:webHidden/>
              </w:rPr>
              <w:fldChar w:fldCharType="end"/>
            </w:r>
          </w:hyperlink>
        </w:p>
        <w:p w14:paraId="402E6F21" w14:textId="77777777" w:rsidR="00F23B62" w:rsidRDefault="00F23B62" w:rsidP="00F23B62">
          <w:pPr>
            <w:pStyle w:val="TOC3"/>
            <w:tabs>
              <w:tab w:val="right" w:leader="dot" w:pos="8296"/>
            </w:tabs>
            <w:ind w:left="880"/>
            <w:rPr>
              <w:noProof/>
            </w:rPr>
          </w:pPr>
          <w:hyperlink w:anchor="_Toc243693933" w:history="1">
            <w:r w:rsidRPr="00EC33DB">
              <w:rPr>
                <w:rStyle w:val="af4"/>
                <w:noProof/>
              </w:rPr>
              <w:t>平滑双对数函数</w:t>
            </w:r>
            <w:r>
              <w:rPr>
                <w:noProof/>
                <w:webHidden/>
              </w:rPr>
              <w:tab/>
            </w:r>
            <w:r>
              <w:rPr>
                <w:noProof/>
                <w:webHidden/>
              </w:rPr>
              <w:fldChar w:fldCharType="begin"/>
            </w:r>
            <w:r>
              <w:rPr>
                <w:noProof/>
                <w:webHidden/>
              </w:rPr>
              <w:instrText xml:space="preserve"> PAGEREF _Toc243693933 \h </w:instrText>
            </w:r>
            <w:r>
              <w:rPr>
                <w:noProof/>
                <w:webHidden/>
              </w:rPr>
            </w:r>
            <w:r>
              <w:rPr>
                <w:noProof/>
                <w:webHidden/>
              </w:rPr>
              <w:fldChar w:fldCharType="separate"/>
            </w:r>
            <w:r>
              <w:rPr>
                <w:noProof/>
                <w:webHidden/>
              </w:rPr>
              <w:t>12</w:t>
            </w:r>
            <w:r>
              <w:rPr>
                <w:noProof/>
                <w:webHidden/>
              </w:rPr>
              <w:fldChar w:fldCharType="end"/>
            </w:r>
          </w:hyperlink>
        </w:p>
        <w:p w14:paraId="506A1C21" w14:textId="77777777" w:rsidR="00F23B62" w:rsidRDefault="00F23B62" w:rsidP="00F23B62">
          <w:pPr>
            <w:pStyle w:val="TOC3"/>
            <w:tabs>
              <w:tab w:val="right" w:leader="dot" w:pos="8296"/>
            </w:tabs>
            <w:ind w:left="880"/>
            <w:rPr>
              <w:noProof/>
            </w:rPr>
          </w:pPr>
          <w:hyperlink w:anchor="_Toc243693934" w:history="1">
            <w:r w:rsidRPr="00EC33DB">
              <w:rPr>
                <w:rStyle w:val="af4"/>
                <w:noProof/>
              </w:rPr>
              <w:t>线性秩映射函数</w:t>
            </w:r>
            <w:r>
              <w:rPr>
                <w:noProof/>
                <w:webHidden/>
              </w:rPr>
              <w:tab/>
            </w:r>
            <w:r>
              <w:rPr>
                <w:noProof/>
                <w:webHidden/>
              </w:rPr>
              <w:fldChar w:fldCharType="begin"/>
            </w:r>
            <w:r>
              <w:rPr>
                <w:noProof/>
                <w:webHidden/>
              </w:rPr>
              <w:instrText xml:space="preserve"> PAGEREF _Toc243693934 \h </w:instrText>
            </w:r>
            <w:r>
              <w:rPr>
                <w:noProof/>
                <w:webHidden/>
              </w:rPr>
            </w:r>
            <w:r>
              <w:rPr>
                <w:noProof/>
                <w:webHidden/>
              </w:rPr>
              <w:fldChar w:fldCharType="separate"/>
            </w:r>
            <w:r>
              <w:rPr>
                <w:noProof/>
                <w:webHidden/>
              </w:rPr>
              <w:t>12</w:t>
            </w:r>
            <w:r>
              <w:rPr>
                <w:noProof/>
                <w:webHidden/>
              </w:rPr>
              <w:fldChar w:fldCharType="end"/>
            </w:r>
          </w:hyperlink>
        </w:p>
        <w:p w14:paraId="11C60159" w14:textId="77777777" w:rsidR="00F23B62" w:rsidRDefault="00F23B62" w:rsidP="00F23B62">
          <w:pPr>
            <w:pStyle w:val="TOC3"/>
            <w:tabs>
              <w:tab w:val="right" w:leader="dot" w:pos="8296"/>
            </w:tabs>
            <w:ind w:left="880"/>
            <w:rPr>
              <w:noProof/>
            </w:rPr>
          </w:pPr>
          <w:hyperlink w:anchor="_Toc243693935" w:history="1">
            <w:r w:rsidRPr="00EC33DB">
              <w:rPr>
                <w:rStyle w:val="af4"/>
                <w:noProof/>
              </w:rPr>
              <w:t>秩双对数映射函数</w:t>
            </w:r>
            <w:r>
              <w:rPr>
                <w:noProof/>
                <w:webHidden/>
              </w:rPr>
              <w:tab/>
            </w:r>
            <w:r>
              <w:rPr>
                <w:noProof/>
                <w:webHidden/>
              </w:rPr>
              <w:fldChar w:fldCharType="begin"/>
            </w:r>
            <w:r>
              <w:rPr>
                <w:noProof/>
                <w:webHidden/>
              </w:rPr>
              <w:instrText xml:space="preserve"> PAGEREF _Toc243693935 \h </w:instrText>
            </w:r>
            <w:r>
              <w:rPr>
                <w:noProof/>
                <w:webHidden/>
              </w:rPr>
            </w:r>
            <w:r>
              <w:rPr>
                <w:noProof/>
                <w:webHidden/>
              </w:rPr>
              <w:fldChar w:fldCharType="separate"/>
            </w:r>
            <w:r>
              <w:rPr>
                <w:noProof/>
                <w:webHidden/>
              </w:rPr>
              <w:t>12</w:t>
            </w:r>
            <w:r>
              <w:rPr>
                <w:noProof/>
                <w:webHidden/>
              </w:rPr>
              <w:fldChar w:fldCharType="end"/>
            </w:r>
          </w:hyperlink>
        </w:p>
        <w:p w14:paraId="742E6143" w14:textId="77777777" w:rsidR="00F23B62" w:rsidRDefault="00F23B62" w:rsidP="00F23B62">
          <w:pPr>
            <w:pStyle w:val="TOC3"/>
            <w:tabs>
              <w:tab w:val="right" w:leader="dot" w:pos="8296"/>
            </w:tabs>
            <w:ind w:left="880"/>
            <w:rPr>
              <w:noProof/>
            </w:rPr>
          </w:pPr>
          <w:hyperlink w:anchor="_Toc243693936" w:history="1">
            <w:r w:rsidRPr="00EC33DB">
              <w:rPr>
                <w:rStyle w:val="af4"/>
                <w:noProof/>
              </w:rPr>
              <w:t>基于概率积分的“平滑秩”双对数</w:t>
            </w:r>
            <w:r>
              <w:rPr>
                <w:noProof/>
                <w:webHidden/>
              </w:rPr>
              <w:tab/>
            </w:r>
            <w:r>
              <w:rPr>
                <w:noProof/>
                <w:webHidden/>
              </w:rPr>
              <w:fldChar w:fldCharType="begin"/>
            </w:r>
            <w:r>
              <w:rPr>
                <w:noProof/>
                <w:webHidden/>
              </w:rPr>
              <w:instrText xml:space="preserve"> PAGEREF _Toc243693936 \h </w:instrText>
            </w:r>
            <w:r>
              <w:rPr>
                <w:noProof/>
                <w:webHidden/>
              </w:rPr>
            </w:r>
            <w:r>
              <w:rPr>
                <w:noProof/>
                <w:webHidden/>
              </w:rPr>
              <w:fldChar w:fldCharType="separate"/>
            </w:r>
            <w:r>
              <w:rPr>
                <w:noProof/>
                <w:webHidden/>
              </w:rPr>
              <w:t>13</w:t>
            </w:r>
            <w:r>
              <w:rPr>
                <w:noProof/>
                <w:webHidden/>
              </w:rPr>
              <w:fldChar w:fldCharType="end"/>
            </w:r>
          </w:hyperlink>
        </w:p>
        <w:p w14:paraId="32562E71" w14:textId="77777777" w:rsidR="00F23B62" w:rsidRDefault="00F23B62" w:rsidP="00F23B62">
          <w:pPr>
            <w:pStyle w:val="TOC2"/>
            <w:tabs>
              <w:tab w:val="right" w:leader="dot" w:pos="8296"/>
            </w:tabs>
            <w:ind w:left="440"/>
            <w:rPr>
              <w:noProof/>
            </w:rPr>
          </w:pPr>
          <w:hyperlink w:anchor="_Toc243693937" w:history="1">
            <w:r w:rsidRPr="00EC33DB">
              <w:rPr>
                <w:rStyle w:val="af4"/>
                <w:noProof/>
              </w:rPr>
              <w:t>构造函数的缺陷</w:t>
            </w:r>
            <w:r>
              <w:rPr>
                <w:noProof/>
                <w:webHidden/>
              </w:rPr>
              <w:tab/>
            </w:r>
            <w:r>
              <w:rPr>
                <w:noProof/>
                <w:webHidden/>
              </w:rPr>
              <w:fldChar w:fldCharType="begin"/>
            </w:r>
            <w:r>
              <w:rPr>
                <w:noProof/>
                <w:webHidden/>
              </w:rPr>
              <w:instrText xml:space="preserve"> PAGEREF _Toc243693937 \h </w:instrText>
            </w:r>
            <w:r>
              <w:rPr>
                <w:noProof/>
                <w:webHidden/>
              </w:rPr>
            </w:r>
            <w:r>
              <w:rPr>
                <w:noProof/>
                <w:webHidden/>
              </w:rPr>
              <w:fldChar w:fldCharType="separate"/>
            </w:r>
            <w:r>
              <w:rPr>
                <w:noProof/>
                <w:webHidden/>
              </w:rPr>
              <w:t>14</w:t>
            </w:r>
            <w:r>
              <w:rPr>
                <w:noProof/>
                <w:webHidden/>
              </w:rPr>
              <w:fldChar w:fldCharType="end"/>
            </w:r>
          </w:hyperlink>
        </w:p>
        <w:p w14:paraId="2F407C7E" w14:textId="77777777" w:rsidR="00F23B62" w:rsidRDefault="00F23B62" w:rsidP="00F23B62">
          <w:pPr>
            <w:pStyle w:val="TOC3"/>
            <w:tabs>
              <w:tab w:val="right" w:leader="dot" w:pos="8296"/>
            </w:tabs>
            <w:ind w:left="880"/>
            <w:rPr>
              <w:noProof/>
            </w:rPr>
          </w:pPr>
          <w:hyperlink w:anchor="_Toc243693938" w:history="1">
            <w:r w:rsidRPr="00EC33DB">
              <w:rPr>
                <w:rStyle w:val="af4"/>
                <w:noProof/>
              </w:rPr>
              <w:t>绝对频率静态最优</w:t>
            </w:r>
            <w:r>
              <w:rPr>
                <w:noProof/>
                <w:webHidden/>
              </w:rPr>
              <w:tab/>
            </w:r>
            <w:r>
              <w:rPr>
                <w:noProof/>
                <w:webHidden/>
              </w:rPr>
              <w:fldChar w:fldCharType="begin"/>
            </w:r>
            <w:r>
              <w:rPr>
                <w:noProof/>
                <w:webHidden/>
              </w:rPr>
              <w:instrText xml:space="preserve"> PAGEREF _Toc243693938 \h </w:instrText>
            </w:r>
            <w:r>
              <w:rPr>
                <w:noProof/>
                <w:webHidden/>
              </w:rPr>
            </w:r>
            <w:r>
              <w:rPr>
                <w:noProof/>
                <w:webHidden/>
              </w:rPr>
              <w:fldChar w:fldCharType="separate"/>
            </w:r>
            <w:r>
              <w:rPr>
                <w:noProof/>
                <w:webHidden/>
              </w:rPr>
              <w:t>14</w:t>
            </w:r>
            <w:r>
              <w:rPr>
                <w:noProof/>
                <w:webHidden/>
              </w:rPr>
              <w:fldChar w:fldCharType="end"/>
            </w:r>
          </w:hyperlink>
        </w:p>
        <w:p w14:paraId="57F4C6A3" w14:textId="77777777" w:rsidR="00F23B62" w:rsidRDefault="00F23B62" w:rsidP="00F23B62">
          <w:pPr>
            <w:pStyle w:val="TOC3"/>
            <w:tabs>
              <w:tab w:val="right" w:leader="dot" w:pos="8296"/>
            </w:tabs>
            <w:ind w:left="880"/>
            <w:rPr>
              <w:noProof/>
            </w:rPr>
          </w:pPr>
          <w:hyperlink w:anchor="_Toc243693939" w:history="1">
            <w:r w:rsidRPr="00EC33DB">
              <w:rPr>
                <w:rStyle w:val="af4"/>
                <w:noProof/>
              </w:rPr>
              <w:t>方法对比</w:t>
            </w:r>
            <w:r>
              <w:rPr>
                <w:noProof/>
                <w:webHidden/>
              </w:rPr>
              <w:tab/>
            </w:r>
            <w:r>
              <w:rPr>
                <w:noProof/>
                <w:webHidden/>
              </w:rPr>
              <w:fldChar w:fldCharType="begin"/>
            </w:r>
            <w:r>
              <w:rPr>
                <w:noProof/>
                <w:webHidden/>
              </w:rPr>
              <w:instrText xml:space="preserve"> PAGEREF _Toc243693939 \h </w:instrText>
            </w:r>
            <w:r>
              <w:rPr>
                <w:noProof/>
                <w:webHidden/>
              </w:rPr>
            </w:r>
            <w:r>
              <w:rPr>
                <w:noProof/>
                <w:webHidden/>
              </w:rPr>
              <w:fldChar w:fldCharType="separate"/>
            </w:r>
            <w:r>
              <w:rPr>
                <w:noProof/>
                <w:webHidden/>
              </w:rPr>
              <w:t>14</w:t>
            </w:r>
            <w:r>
              <w:rPr>
                <w:noProof/>
                <w:webHidden/>
              </w:rPr>
              <w:fldChar w:fldCharType="end"/>
            </w:r>
          </w:hyperlink>
        </w:p>
        <w:p w14:paraId="64754563" w14:textId="77777777" w:rsidR="00F23B62" w:rsidRDefault="00F23B62" w:rsidP="00F23B62">
          <w:pPr>
            <w:pStyle w:val="TOC3"/>
            <w:tabs>
              <w:tab w:val="right" w:leader="dot" w:pos="8296"/>
            </w:tabs>
            <w:ind w:left="880"/>
            <w:rPr>
              <w:noProof/>
            </w:rPr>
          </w:pPr>
          <w:hyperlink w:anchor="_Toc243693940" w:history="1">
            <w:r w:rsidRPr="00EC33DB">
              <w:rPr>
                <w:rStyle w:val="af4"/>
                <w:noProof/>
              </w:rPr>
              <w:t>测定代价</w:t>
            </w:r>
            <w:r>
              <w:rPr>
                <w:noProof/>
                <w:webHidden/>
              </w:rPr>
              <w:tab/>
            </w:r>
            <w:r>
              <w:rPr>
                <w:noProof/>
                <w:webHidden/>
              </w:rPr>
              <w:fldChar w:fldCharType="begin"/>
            </w:r>
            <w:r>
              <w:rPr>
                <w:noProof/>
                <w:webHidden/>
              </w:rPr>
              <w:instrText xml:space="preserve"> PAGEREF _Toc243693940 \h </w:instrText>
            </w:r>
            <w:r>
              <w:rPr>
                <w:noProof/>
                <w:webHidden/>
              </w:rPr>
            </w:r>
            <w:r>
              <w:rPr>
                <w:noProof/>
                <w:webHidden/>
              </w:rPr>
              <w:fldChar w:fldCharType="separate"/>
            </w:r>
            <w:r>
              <w:rPr>
                <w:noProof/>
                <w:webHidden/>
              </w:rPr>
              <w:t>14</w:t>
            </w:r>
            <w:r>
              <w:rPr>
                <w:noProof/>
                <w:webHidden/>
              </w:rPr>
              <w:fldChar w:fldCharType="end"/>
            </w:r>
          </w:hyperlink>
        </w:p>
        <w:p w14:paraId="01F3CF92" w14:textId="77777777" w:rsidR="00F23B62" w:rsidRDefault="00F23B62" w:rsidP="00F23B62">
          <w:r>
            <w:rPr>
              <w:b/>
              <w:bCs/>
              <w:lang w:val="zh-CN"/>
            </w:rPr>
            <w:fldChar w:fldCharType="end"/>
          </w:r>
        </w:p>
      </w:sdtContent>
    </w:sdt>
    <w:p w14:paraId="016EB709" w14:textId="77777777" w:rsidR="00F23B62" w:rsidRDefault="00F23B62" w:rsidP="00F23B62">
      <w:pPr>
        <w:widowControl/>
        <w:rPr>
          <w:rFonts w:asciiTheme="majorHAnsi" w:eastAsiaTheme="majorEastAsia" w:hAnsiTheme="majorHAnsi" w:cstheme="majorBidi"/>
          <w:color w:val="0F4761" w:themeColor="accent1" w:themeShade="BF"/>
          <w:sz w:val="48"/>
          <w:szCs w:val="48"/>
        </w:rPr>
      </w:pPr>
      <w:r>
        <w:lastRenderedPageBreak/>
        <w:br w:type="page"/>
      </w:r>
    </w:p>
    <w:p w14:paraId="0F708115" w14:textId="77777777" w:rsidR="00F23B62" w:rsidRDefault="00F23B62" w:rsidP="00F23B62">
      <w:pPr>
        <w:pStyle w:val="1"/>
      </w:pPr>
      <w:bookmarkStart w:id="1" w:name="_Toc243693917"/>
      <w:r>
        <w:rPr>
          <w:rFonts w:hint="eastAsia"/>
        </w:rPr>
        <w:lastRenderedPageBreak/>
        <w:t>Priority函数构造设计</w:t>
      </w:r>
      <w:bookmarkEnd w:id="0"/>
      <w:bookmarkEnd w:id="1"/>
    </w:p>
    <w:p w14:paraId="6A14BE90" w14:textId="77777777" w:rsidR="00F23B62" w:rsidRDefault="00F23B62" w:rsidP="00F23B62">
      <w:pPr>
        <w:spacing w:after="0"/>
        <w:rPr>
          <w:rFonts w:ascii="Segoe UI" w:hAnsi="Segoe UI" w:cs="Segoe UI"/>
          <w:color w:val="0F1115"/>
        </w:rPr>
      </w:pPr>
      <w:r w:rsidRPr="008837C3">
        <w:rPr>
          <w:rFonts w:ascii="Segoe UI" w:hAnsi="Segoe UI" w:cs="Segoe UI"/>
          <w:color w:val="0F1115"/>
        </w:rPr>
        <w:t>在</w:t>
      </w:r>
      <w:r w:rsidRPr="008837C3">
        <w:rPr>
          <w:rFonts w:ascii="Segoe UI" w:hAnsi="Segoe UI" w:cs="Segoe UI"/>
          <w:color w:val="0F1115"/>
        </w:rPr>
        <w:t xml:space="preserve"> Treap </w:t>
      </w:r>
      <w:r w:rsidRPr="008837C3">
        <w:rPr>
          <w:rFonts w:ascii="Segoe UI" w:hAnsi="Segoe UI" w:cs="Segoe UI"/>
          <w:color w:val="0F1115"/>
        </w:rPr>
        <w:t>的大根堆中，</w:t>
      </w:r>
      <w:r w:rsidRPr="008837C3">
        <w:rPr>
          <w:rFonts w:ascii="Segoe UI" w:hAnsi="Segoe UI" w:cs="Segoe UI"/>
          <w:color w:val="0F1115"/>
        </w:rPr>
        <w:t xml:space="preserve">priority </w:t>
      </w:r>
      <w:r w:rsidRPr="008837C3">
        <w:rPr>
          <w:rFonts w:ascii="Segoe UI" w:hAnsi="Segoe UI" w:cs="Segoe UI"/>
          <w:color w:val="0F1115"/>
        </w:rPr>
        <w:t>越大越靠近根</w:t>
      </w:r>
      <w:r>
        <w:rPr>
          <w:rFonts w:ascii="Segoe UI" w:hAnsi="Segoe UI" w:cs="Segoe UI" w:hint="eastAsia"/>
          <w:color w:val="0F1115"/>
        </w:rPr>
        <w:t>。</w:t>
      </w:r>
    </w:p>
    <w:p w14:paraId="38DF9361" w14:textId="77777777" w:rsidR="00F23B62" w:rsidRDefault="00F23B62" w:rsidP="00F23B62">
      <w:pPr>
        <w:spacing w:after="0"/>
        <w:rPr>
          <w:rFonts w:ascii="Segoe UI" w:hAnsi="Segoe UI" w:cs="Segoe UI"/>
          <w:color w:val="0F1115"/>
        </w:rPr>
      </w:pPr>
      <w:r>
        <w:rPr>
          <w:rFonts w:ascii="Segoe UI" w:hAnsi="Segoe UI" w:cs="Segoe UI" w:hint="eastAsia"/>
          <w:color w:val="0F1115"/>
        </w:rPr>
        <w:t>Priority</w:t>
      </w:r>
      <w:r>
        <w:rPr>
          <w:rFonts w:ascii="Segoe UI" w:hAnsi="Segoe UI" w:cs="Segoe UI" w:hint="eastAsia"/>
          <w:color w:val="0F1115"/>
        </w:rPr>
        <w:t>函数的目的就是实现“</w:t>
      </w:r>
      <w:r w:rsidRPr="008837C3">
        <w:rPr>
          <w:rFonts w:ascii="Segoe UI" w:hAnsi="Segoe UI" w:cs="Segoe UI"/>
          <w:color w:val="0F1115"/>
        </w:rPr>
        <w:t>高频访问的节点更浅</w:t>
      </w:r>
      <w:r>
        <w:rPr>
          <w:rFonts w:ascii="Segoe UI" w:hAnsi="Segoe UI" w:cs="Segoe UI" w:hint="eastAsia"/>
          <w:color w:val="0F1115"/>
        </w:rPr>
        <w:t>”</w:t>
      </w:r>
    </w:p>
    <w:p w14:paraId="7425BFF6" w14:textId="77777777" w:rsidR="00F23B62" w:rsidRDefault="00F23B62" w:rsidP="00F23B62">
      <w:pPr>
        <w:pStyle w:val="2"/>
      </w:pPr>
      <w:bookmarkStart w:id="2" w:name="_Toc243614247"/>
      <w:bookmarkStart w:id="3" w:name="_Toc243693918"/>
      <w:r>
        <w:rPr>
          <w:rFonts w:hint="eastAsia"/>
        </w:rPr>
        <w:t>宏观骨架构造</w:t>
      </w:r>
      <w:bookmarkEnd w:id="2"/>
      <w:bookmarkEnd w:id="3"/>
    </w:p>
    <w:p w14:paraId="67422465" w14:textId="77777777" w:rsidR="00F23B62" w:rsidRDefault="00F23B62" w:rsidP="00F23B62">
      <w:pPr>
        <w:rPr>
          <w:rFonts w:ascii="Segoe UI" w:hAnsi="Segoe UI" w:cs="Segoe UI"/>
        </w:rPr>
      </w:pPr>
      <w:r>
        <w:rPr>
          <w:rFonts w:hint="eastAsia"/>
        </w:rPr>
        <w:t>有一</w:t>
      </w:r>
      <w:r w:rsidRPr="00B73EE8">
        <w:t xml:space="preserve">权重集合是 </w:t>
      </w:r>
      <m:oMath>
        <m:sSub>
          <m:sSubPr>
            <m:ctrlPr>
              <w:rPr>
                <w:rFonts w:ascii="Cambria Math" w:hAnsi="Cambria Math" w:cs="宋体"/>
              </w:rPr>
            </m:ctrlPr>
          </m:sSubPr>
          <m:e>
            <m:r>
              <w:rPr>
                <w:rFonts w:ascii="Cambria Math" w:hAnsi="Cambria Math" w:cs="宋体"/>
              </w:rPr>
              <m:t>W</m:t>
            </m:r>
          </m:e>
          <m:sub>
            <m:r>
              <w:rPr>
                <w:rFonts w:ascii="Cambria Math" w:hAnsi="Cambria Math" w:cs="宋体"/>
              </w:rPr>
              <m:t>n</m:t>
            </m:r>
          </m:sub>
        </m:sSub>
        <m:r>
          <w:rPr>
            <w:rFonts w:ascii="Cambria Math" w:hAnsi="Cambria Math" w:cs="宋体"/>
          </w:rPr>
          <m:t>=</m:t>
        </m:r>
        <m:d>
          <m:dPr>
            <m:begChr m:val="{"/>
            <m:sepChr m:val=","/>
            <m:endChr m:val="}"/>
            <m:ctrlPr>
              <w:rPr>
                <w:rFonts w:ascii="Cambria Math" w:hAnsi="Cambria Math" w:cs="宋体"/>
              </w:rPr>
            </m:ctrlPr>
          </m:dPr>
          <m:e>
            <m:sSub>
              <m:sSubPr>
                <m:ctrlPr>
                  <w:rPr>
                    <w:rFonts w:ascii="Cambria Math" w:hAnsi="Cambria Math" w:cs="宋体"/>
                  </w:rPr>
                </m:ctrlPr>
              </m:sSubPr>
              <m:e>
                <m:r>
                  <w:rPr>
                    <w:rFonts w:ascii="Cambria Math" w:hAnsi="Cambria Math" w:cs="宋体"/>
                  </w:rPr>
                  <m:t>w</m:t>
                </m:r>
              </m:e>
              <m:sub>
                <m:r>
                  <w:rPr>
                    <w:rFonts w:ascii="Cambria Math" w:hAnsi="Cambria Math" w:cs="宋体"/>
                  </w:rPr>
                  <m:t>1</m:t>
                </m:r>
              </m:sub>
            </m:sSub>
          </m:e>
          <m:e>
            <m:sSub>
              <m:sSubPr>
                <m:ctrlPr>
                  <w:rPr>
                    <w:rFonts w:ascii="Cambria Math" w:hAnsi="Cambria Math" w:cs="宋体"/>
                  </w:rPr>
                </m:ctrlPr>
              </m:sSubPr>
              <m:e>
                <m:r>
                  <w:rPr>
                    <w:rFonts w:ascii="Cambria Math" w:hAnsi="Cambria Math" w:cs="宋体"/>
                  </w:rPr>
                  <m:t>w</m:t>
                </m:r>
              </m:e>
              <m:sub>
                <m:r>
                  <w:rPr>
                    <w:rFonts w:ascii="Cambria Math" w:hAnsi="Cambria Math" w:cs="宋体"/>
                  </w:rPr>
                  <m:t>2</m:t>
                </m:r>
              </m:sub>
            </m:sSub>
          </m:e>
          <m:e>
            <m:r>
              <w:rPr>
                <w:rFonts w:ascii="Cambria Math" w:hAnsi="Cambria Math" w:cs="宋体"/>
              </w:rPr>
              <m:t>…</m:t>
            </m:r>
          </m:e>
          <m:e>
            <m:sSub>
              <m:sSubPr>
                <m:ctrlPr>
                  <w:rPr>
                    <w:rFonts w:ascii="Cambria Math" w:hAnsi="Cambria Math" w:cs="宋体"/>
                  </w:rPr>
                </m:ctrlPr>
              </m:sSubPr>
              <m:e>
                <m:r>
                  <w:rPr>
                    <w:rFonts w:ascii="Cambria Math" w:hAnsi="Cambria Math" w:cs="宋体"/>
                  </w:rPr>
                  <m:t>w</m:t>
                </m:r>
              </m:e>
              <m:sub>
                <m:r>
                  <w:rPr>
                    <w:rFonts w:ascii="Cambria Math" w:hAnsi="Cambria Math" w:cs="宋体"/>
                  </w:rPr>
                  <m:t>n</m:t>
                </m:r>
              </m:sub>
            </m:sSub>
          </m:e>
        </m:d>
      </m:oMath>
      <w:r w:rsidRPr="002E4B56">
        <w:rPr>
          <w:rFonts w:hint="eastAsia"/>
        </w:rPr>
        <w:t>，</w:t>
      </w:r>
      <w:r w:rsidRPr="002E4B56">
        <w:t>存在一个</w:t>
      </w:r>
      <w:r w:rsidRPr="003D7D5F">
        <w:rPr>
          <w:rFonts w:ascii="Segoe UI" w:hAnsi="Segoe UI" w:cs="Segoe UI"/>
          <w:color w:val="0F1115"/>
          <w:shd w:val="clear" w:color="auto" w:fill="FFFFFF"/>
        </w:rPr>
        <w:t>映射函数</w:t>
      </w:r>
      <w:r w:rsidRPr="003D7D5F">
        <w:rPr>
          <w:rFonts w:ascii="Segoe UI" w:hAnsi="Segoe UI" w:cs="Segoe UI"/>
          <w:color w:val="0F1115"/>
          <w:shd w:val="clear" w:color="auto" w:fill="FFFFFF"/>
        </w:rPr>
        <w:t xml:space="preserve"> </w:t>
      </w:r>
      <m:oMath>
        <m:r>
          <w:rPr>
            <w:rFonts w:ascii="Cambria Math" w:hAnsi="Cambria Math"/>
          </w:rPr>
          <m:t>f:</m:t>
        </m:r>
        <m:r>
          <m:rPr>
            <m:scr m:val="script"/>
          </m:rPr>
          <w:rPr>
            <w:rFonts w:ascii="Cambria Math" w:hAnsi="Cambria Math"/>
          </w:rPr>
          <m:t>D</m:t>
        </m:r>
        <m:r>
          <m:rPr>
            <m:scr m:val="double-struck"/>
          </m:rPr>
          <w:rPr>
            <w:rFonts w:ascii="Cambria Math" w:hAnsi="Cambria Math"/>
          </w:rPr>
          <m:t>→R</m:t>
        </m:r>
      </m:oMath>
      <w:r w:rsidRPr="003D7D5F">
        <w:rPr>
          <w:rFonts w:ascii="Segoe UI" w:hAnsi="Segoe UI" w:cs="Segoe UI" w:hint="eastAsia"/>
        </w:rPr>
        <w:t>（</w:t>
      </w:r>
      <w:r w:rsidRPr="003D7D5F">
        <w:rPr>
          <w:rFonts w:ascii="Segoe UI" w:hAnsi="Segoe UI" w:cs="Segoe UI"/>
          <w:color w:val="0F1115"/>
          <w:shd w:val="clear" w:color="auto" w:fill="FFFFFF"/>
        </w:rPr>
        <w:t>其中</w:t>
      </w:r>
      <w:r w:rsidRPr="003D7D5F">
        <w:rPr>
          <w:rFonts w:ascii="Segoe UI" w:hAnsi="Segoe UI" w:cs="Segoe UI"/>
          <w:color w:val="0F1115"/>
          <w:shd w:val="clear" w:color="auto" w:fill="FFFFFF"/>
        </w:rPr>
        <w:t xml:space="preserve"> </w:t>
      </w:r>
      <m:oMath>
        <m:r>
          <m:rPr>
            <m:scr m:val="script"/>
          </m:rPr>
          <w:rPr>
            <w:rFonts w:ascii="Cambria Math" w:hAnsi="Cambria Math"/>
          </w:rPr>
          <m:t>D</m:t>
        </m:r>
      </m:oMath>
      <w:r>
        <w:rPr>
          <w:rFonts w:ascii="Segoe UI" w:hAnsi="Segoe UI" w:cs="Segoe UI" w:hint="eastAsia"/>
        </w:rPr>
        <w:t xml:space="preserve"> </w:t>
      </w:r>
      <w:r w:rsidRPr="003D7D5F">
        <w:rPr>
          <w:rFonts w:ascii="Segoe UI" w:hAnsi="Segoe UI" w:cs="Segoe UI"/>
          <w:color w:val="0F1115"/>
          <w:shd w:val="clear" w:color="auto" w:fill="FFFFFF"/>
        </w:rPr>
        <w:t>为权重的取值域，记</w:t>
      </w:r>
      <w:r w:rsidRPr="003D7D5F">
        <w:rPr>
          <w:rFonts w:ascii="Segoe UI" w:hAnsi="Segoe UI" w:cs="Segoe UI"/>
          <w:color w:val="0F1115"/>
          <w:shd w:val="clear" w:color="auto" w:fill="FFFFFF"/>
        </w:rPr>
        <w:t xml:space="preserve"> </w:t>
      </w:r>
      <m:oMath>
        <m:sSub>
          <m:sSubPr>
            <m:ctrlPr>
              <w:rPr>
                <w:rFonts w:ascii="Cambria Math" w:hAnsi="Cambria Math"/>
              </w:rPr>
            </m:ctrlPr>
          </m:sSubPr>
          <m:e>
            <m:r>
              <w:rPr>
                <w:rFonts w:ascii="Cambria Math" w:hAnsi="Cambria Math"/>
              </w:rPr>
              <m:t>d</m:t>
            </m:r>
          </m:e>
          <m:sub>
            <m:r>
              <w:rPr>
                <w:rFonts w:ascii="Cambria Math" w:hAnsi="Cambria Math"/>
              </w:rPr>
              <m:t>min</m:t>
            </m:r>
          </m:sub>
        </m:sSub>
        <m:r>
          <w:rPr>
            <w:rFonts w:ascii="Cambria Math" w:hAnsi="Cambria Math"/>
          </w:rPr>
          <m:t>=</m:t>
        </m:r>
        <m:func>
          <m:funcPr>
            <m:ctrlPr>
              <w:rPr>
                <w:rFonts w:ascii="Cambria Math" w:hAnsi="Cambria Math"/>
              </w:rPr>
            </m:ctrlPr>
          </m:funcPr>
          <m:fName>
            <m:r>
              <m:rPr>
                <m:sty m:val="p"/>
              </m:rPr>
              <w:rPr>
                <w:rFonts w:ascii="Cambria Math" w:hAnsi="Cambria Math"/>
              </w:rPr>
              <m:t>inf</m:t>
            </m:r>
          </m:fName>
          <m:e>
            <m:r>
              <m:rPr>
                <m:scr m:val="script"/>
              </m:rPr>
              <w:rPr>
                <w:rFonts w:ascii="Cambria Math" w:hAnsi="Cambria Math"/>
              </w:rPr>
              <m:t>D</m:t>
            </m:r>
          </m:e>
        </m:func>
      </m:oMath>
      <w:r w:rsidRPr="003D7D5F">
        <w:rPr>
          <w:rFonts w:ascii="Segoe UI" w:hAnsi="Segoe UI" w:cs="Segoe UI"/>
          <w:color w:val="0F1115"/>
          <w:shd w:val="clear" w:color="auto" w:fill="FFFFFF"/>
        </w:rPr>
        <w:t>，</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m:t>
        </m:r>
        <m:func>
          <m:funcPr>
            <m:ctrlPr>
              <w:rPr>
                <w:rFonts w:ascii="Cambria Math" w:hAnsi="Cambria Math"/>
              </w:rPr>
            </m:ctrlPr>
          </m:funcPr>
          <m:fName>
            <m:r>
              <m:rPr>
                <m:sty m:val="p"/>
              </m:rPr>
              <w:rPr>
                <w:rFonts w:ascii="Cambria Math" w:hAnsi="Cambria Math"/>
              </w:rPr>
              <m:t>sup</m:t>
            </m:r>
          </m:fName>
          <m:e>
            <m:r>
              <m:rPr>
                <m:scr m:val="script"/>
              </m:rPr>
              <w:rPr>
                <w:rFonts w:ascii="Cambria Math" w:hAnsi="Cambria Math"/>
              </w:rPr>
              <m:t>D</m:t>
            </m:r>
          </m:e>
        </m:func>
      </m:oMath>
      <w:r w:rsidRPr="003D7D5F">
        <w:rPr>
          <w:rFonts w:ascii="Segoe UI" w:hAnsi="Segoe UI" w:cs="Segoe UI" w:hint="eastAsia"/>
        </w:rPr>
        <w:t>），满足</w:t>
      </w:r>
      <w:r>
        <w:rPr>
          <w:rFonts w:ascii="Segoe UI" w:hAnsi="Segoe UI" w:cs="Segoe UI" w:hint="eastAsia"/>
        </w:rPr>
        <w:t>以下性质</w:t>
      </w:r>
      <w:r w:rsidRPr="003D7D5F">
        <w:rPr>
          <w:rFonts w:ascii="Segoe UI" w:hAnsi="Segoe UI" w:cs="Segoe UI" w:hint="eastAsia"/>
        </w:rPr>
        <w:t>：</w:t>
      </w:r>
    </w:p>
    <w:p w14:paraId="6F7B2369" w14:textId="77777777" w:rsidR="00F23B62" w:rsidRDefault="00F23B62" w:rsidP="00F23B62">
      <w:pPr>
        <w:pStyle w:val="3"/>
        <w:rPr>
          <w:sz w:val="24"/>
          <w:szCs w:val="24"/>
        </w:rPr>
      </w:pPr>
      <w:bookmarkStart w:id="4" w:name="_Toc243606227"/>
      <w:bookmarkStart w:id="5" w:name="_Toc243614248"/>
      <w:bookmarkStart w:id="6" w:name="_Toc243693919"/>
      <w:r>
        <w:t>性质 1：严格单调保序性</w:t>
      </w:r>
      <w:bookmarkEnd w:id="4"/>
      <w:bookmarkEnd w:id="5"/>
      <w:bookmarkEnd w:id="6"/>
    </w:p>
    <w:p w14:paraId="620A627C" w14:textId="77777777" w:rsidR="00F23B62" w:rsidRDefault="00F23B62" w:rsidP="00F23B62">
      <w:r>
        <w:rPr>
          <w:rFonts w:hint="eastAsia"/>
        </w:rPr>
        <w:t>数学表述：</w:t>
      </w:r>
      <w:r>
        <w:t xml:space="preserve">设 </w:t>
      </w:r>
      <m:oMath>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y</m:t>
            </m:r>
          </m:sub>
        </m:sSub>
      </m:oMath>
      <w:r>
        <w:t xml:space="preserve">，则 </w:t>
      </w:r>
      <m:oMath>
        <m:r>
          <m:rPr>
            <m:scr m:val="double-struck"/>
          </m:rPr>
          <w:rPr>
            <w:rFonts w:ascii="Cambria Math" w:hAnsi="Cambria Math"/>
          </w:rPr>
          <m:t>E</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e>
            </m:d>
          </m:e>
        </m:d>
        <m:r>
          <m:rPr>
            <m:scr m:val="double-struck"/>
          </m:rPr>
          <w:rPr>
            <w:rFonts w:ascii="Cambria Math" w:hAnsi="Cambria Math"/>
          </w:rPr>
          <m:t>&gt;E</m:t>
        </m:r>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e>
            </m:d>
          </m:e>
        </m:d>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y</m:t>
            </m:r>
          </m:sub>
        </m:sSub>
      </m:oMath>
    </w:p>
    <w:p w14:paraId="43712C41" w14:textId="77777777" w:rsidR="00F23B62" w:rsidRDefault="00F23B62" w:rsidP="00F23B62">
      <w:r>
        <w:rPr>
          <w:rFonts w:hint="eastAsia"/>
        </w:rPr>
        <w:t>工程目的：系统成立的基础，</w:t>
      </w:r>
      <w:r>
        <w:t>确保热数据比冷数据更靠近根</w:t>
      </w:r>
    </w:p>
    <w:p w14:paraId="67BB8118" w14:textId="77777777" w:rsidR="00F23B62" w:rsidRDefault="00F23B62" w:rsidP="00F23B62">
      <w:pPr>
        <w:pStyle w:val="3"/>
      </w:pPr>
      <w:bookmarkStart w:id="7" w:name="_Toc243614249"/>
      <w:bookmarkStart w:id="8" w:name="_Toc243693920"/>
      <w:r>
        <w:t xml:space="preserve">性质 </w:t>
      </w:r>
      <w:r>
        <w:rPr>
          <w:rFonts w:hint="eastAsia"/>
        </w:rPr>
        <w:t>2</w:t>
      </w:r>
      <w:r>
        <w:t>：</w:t>
      </w:r>
      <w:r>
        <w:rPr>
          <w:rFonts w:hint="eastAsia"/>
        </w:rPr>
        <w:t>左端点导数发散</w:t>
      </w:r>
      <w:bookmarkEnd w:id="7"/>
      <w:bookmarkEnd w:id="8"/>
    </w:p>
    <w:p w14:paraId="1F545A80" w14:textId="77777777" w:rsidR="00F23B62" w:rsidRDefault="00F23B62" w:rsidP="00F23B62">
      <w:pPr>
        <w:rPr>
          <w:rFonts w:ascii="Segoe UI" w:hAnsi="Segoe UI" w:cs="Segoe UI"/>
        </w:rPr>
      </w:pPr>
      <w:r>
        <w:rPr>
          <w:rFonts w:hint="eastAsia"/>
        </w:rPr>
        <w:t>数学表述：</w:t>
      </w:r>
      <w:r w:rsidRPr="003C7EF4">
        <w:rPr>
          <w:rStyle w:val="af2"/>
          <w:rFonts w:ascii="Segoe UI" w:hAnsi="Segoe UI" w:cs="Segoe UI"/>
          <w:b w:val="0"/>
          <w:bCs w:val="0"/>
          <w:color w:val="0F1115"/>
        </w:rPr>
        <w:t>在</w:t>
      </w:r>
      <w:r w:rsidRPr="003C7EF4">
        <w:rPr>
          <w:rStyle w:val="af2"/>
          <w:rFonts w:ascii="Segoe UI" w:hAnsi="Segoe UI" w:cs="Segoe UI"/>
          <w:b w:val="0"/>
          <w:bCs w:val="0"/>
          <w:color w:val="0F1115"/>
        </w:rPr>
        <w:t xml:space="preserve"> </w:t>
      </w:r>
      <m:oMath>
        <m:r>
          <w:rPr>
            <w:rFonts w:ascii="Cambria Math" w:hAnsi="Cambria Math" w:hint="eastAsia"/>
          </w:rPr>
          <m:t>w</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min</m:t>
            </m:r>
          </m:sub>
          <m:sup>
            <m:r>
              <w:rPr>
                <w:rFonts w:ascii="Cambria Math" w:hAnsi="Cambria Math"/>
              </w:rPr>
              <m:t>+</m:t>
            </m:r>
          </m:sup>
        </m:sSubSup>
      </m:oMath>
      <w:r w:rsidRPr="003C7EF4">
        <w:rPr>
          <w:rStyle w:val="af2"/>
          <w:rFonts w:ascii="Segoe UI" w:hAnsi="Segoe UI" w:cs="Segoe UI"/>
          <w:b w:val="0"/>
          <w:bCs w:val="0"/>
          <w:color w:val="0F1115"/>
        </w:rPr>
        <w:t>时，</w:t>
      </w:r>
      <w:r w:rsidRPr="003C7EF4">
        <w:rPr>
          <w:rStyle w:val="af2"/>
          <w:rFonts w:ascii="Segoe UI" w:hAnsi="Segoe UI" w:cs="Segoe UI"/>
          <w:b w:val="0"/>
          <w:bCs w:val="0"/>
          <w:color w:val="0F1115"/>
        </w:rPr>
        <w:t xml:space="preserve">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w</m:t>
            </m:r>
          </m:e>
        </m:d>
        <m:r>
          <w:rPr>
            <w:rFonts w:ascii="Cambria Math" w:hAnsi="Cambria Math"/>
          </w:rPr>
          <m:t>∣→∞</m:t>
        </m:r>
      </m:oMath>
    </w:p>
    <w:p w14:paraId="02209FBE" w14:textId="77777777" w:rsidR="00F23B62" w:rsidRDefault="00F23B62" w:rsidP="00F23B62">
      <w:r>
        <w:rPr>
          <w:rFonts w:hint="eastAsia"/>
        </w:rPr>
        <w:t>工程目的：</w:t>
      </w:r>
      <w:r>
        <w:t>放大长尾极小区间内的微小差异，防止海量冷门节点在浮点数中坍缩成同一个值。</w:t>
      </w:r>
    </w:p>
    <w:p w14:paraId="389CFB30" w14:textId="77777777" w:rsidR="00F23B62" w:rsidRDefault="00F23B62" w:rsidP="00F23B62">
      <w:pPr>
        <w:pStyle w:val="3"/>
        <w:rPr>
          <w:sz w:val="24"/>
          <w:szCs w:val="24"/>
        </w:rPr>
      </w:pPr>
      <w:bookmarkStart w:id="9" w:name="_Toc243614250"/>
      <w:bookmarkStart w:id="10" w:name="_Toc243693921"/>
      <w:r>
        <w:t xml:space="preserve">性质 </w:t>
      </w:r>
      <w:r>
        <w:rPr>
          <w:rFonts w:hint="eastAsia"/>
        </w:rPr>
        <w:t>3</w:t>
      </w:r>
      <w:r>
        <w:t>：</w:t>
      </w:r>
      <w:r>
        <w:rPr>
          <w:rFonts w:hint="eastAsia"/>
        </w:rPr>
        <w:t>右端点导数有界</w:t>
      </w:r>
      <w:bookmarkEnd w:id="9"/>
      <w:bookmarkEnd w:id="10"/>
    </w:p>
    <w:p w14:paraId="795D3EFF" w14:textId="77777777" w:rsidR="00F23B62" w:rsidRPr="00D05022" w:rsidRDefault="00F23B62" w:rsidP="00F23B62">
      <w:pPr>
        <w:rPr>
          <w:rFonts w:ascii="Segoe UI" w:hAnsi="Segoe UI" w:cs="Segoe UI"/>
          <w:iCs/>
          <w:kern w:val="0"/>
          <w:szCs w:val="22"/>
          <w14:ligatures w14:val="none"/>
        </w:rPr>
      </w:pPr>
      <w:r>
        <w:rPr>
          <w:rFonts w:hint="eastAsia"/>
        </w:rPr>
        <w:t>数学表述：</w:t>
      </w:r>
      <w:r w:rsidRPr="00101DBC">
        <w:rPr>
          <w:rStyle w:val="af2"/>
          <w:rFonts w:ascii="Segoe UI" w:hAnsi="Segoe UI" w:cs="Segoe UI"/>
          <w:b w:val="0"/>
          <w:bCs w:val="0"/>
          <w:color w:val="0F1115"/>
          <w:szCs w:val="22"/>
        </w:rPr>
        <w:t>在</w:t>
      </w:r>
      <w:r w:rsidRPr="00101DBC">
        <w:rPr>
          <w:rStyle w:val="af2"/>
          <w:rFonts w:ascii="Segoe UI" w:hAnsi="Segoe UI" w:cs="Segoe UI"/>
          <w:b w:val="0"/>
          <w:bCs w:val="0"/>
          <w:color w:val="0F1115"/>
          <w:szCs w:val="22"/>
        </w:rPr>
        <w:t xml:space="preserve"> </w:t>
      </w:r>
      <m:oMath>
        <m:r>
          <w:rPr>
            <w:rFonts w:ascii="Cambria Math" w:hAnsi="Cambria Math"/>
            <w:szCs w:val="22"/>
          </w:rPr>
          <m:t>w→</m:t>
        </m:r>
        <m:sSubSup>
          <m:sSubSupPr>
            <m:ctrlPr>
              <w:rPr>
                <w:rFonts w:ascii="Cambria Math" w:hAnsi="Cambria Math"/>
                <w:szCs w:val="22"/>
              </w:rPr>
            </m:ctrlPr>
          </m:sSubSupPr>
          <m:e>
            <m:r>
              <w:rPr>
                <w:rFonts w:ascii="Cambria Math" w:hAnsi="Cambria Math"/>
                <w:szCs w:val="22"/>
              </w:rPr>
              <m:t>d</m:t>
            </m:r>
          </m:e>
          <m:sub>
            <m:r>
              <w:rPr>
                <w:rFonts w:ascii="Cambria Math" w:hAnsi="Cambria Math"/>
                <w:szCs w:val="22"/>
              </w:rPr>
              <m:t>max</m:t>
            </m:r>
          </m:sub>
          <m:sup>
            <m:r>
              <w:rPr>
                <w:rFonts w:ascii="Cambria Math" w:hAnsi="Cambria Math"/>
                <w:szCs w:val="22"/>
              </w:rPr>
              <m:t>-</m:t>
            </m:r>
          </m:sup>
        </m:sSubSup>
      </m:oMath>
      <w:r w:rsidRPr="00101DBC">
        <w:rPr>
          <w:rStyle w:val="af2"/>
          <w:rFonts w:ascii="Segoe UI" w:hAnsi="Segoe UI" w:cs="Segoe UI"/>
          <w:b w:val="0"/>
          <w:bCs w:val="0"/>
          <w:color w:val="0F1115"/>
          <w:szCs w:val="22"/>
        </w:rPr>
        <w:t>时</w:t>
      </w:r>
      <w:r>
        <w:rPr>
          <w:rStyle w:val="af2"/>
          <w:rFonts w:ascii="Segoe UI" w:hAnsi="Segoe UI" w:cs="Segoe UI" w:hint="eastAsia"/>
          <w:b w:val="0"/>
          <w:bCs w:val="0"/>
          <w:color w:val="0F1115"/>
          <w:szCs w:val="22"/>
        </w:rPr>
        <w:t>，</w:t>
      </w:r>
      <m:oMath>
        <m:limLow>
          <m:limLowPr>
            <m:ctrlPr>
              <w:rPr>
                <w:rFonts w:ascii="Cambria Math" w:eastAsia="宋体" w:hAnsi="Cambria Math" w:cs="宋体"/>
                <w:i/>
                <w:iCs/>
                <w:kern w:val="0"/>
                <w:szCs w:val="22"/>
                <w14:ligatures w14:val="none"/>
              </w:rPr>
            </m:ctrlPr>
          </m:limLowPr>
          <m:e>
            <m:r>
              <w:rPr>
                <w:rFonts w:ascii="Cambria Math" w:eastAsia="宋体" w:hAnsi="Cambria Math" w:cs="宋体"/>
                <w:kern w:val="0"/>
                <w:szCs w:val="22"/>
                <w14:ligatures w14:val="none"/>
              </w:rPr>
              <m:t>lim sup</m:t>
            </m:r>
          </m:e>
          <m:lim>
            <m:r>
              <w:rPr>
                <w:rFonts w:ascii="Cambria Math" w:eastAsia="宋体" w:hAnsi="Cambria Math" w:cs="宋体"/>
                <w:kern w:val="0"/>
                <w:szCs w:val="22"/>
                <w14:ligatures w14:val="none"/>
              </w:rPr>
              <m:t>w→</m:t>
            </m:r>
            <m:sSubSup>
              <m:sSubSupPr>
                <m:ctrlPr>
                  <w:rPr>
                    <w:rFonts w:ascii="Cambria Math" w:hAnsi="Cambria Math"/>
                    <w:i/>
                    <w:iCs/>
                    <w:szCs w:val="22"/>
                  </w:rPr>
                </m:ctrlPr>
              </m:sSubSupPr>
              <m:e>
                <m:r>
                  <w:rPr>
                    <w:rFonts w:ascii="Cambria Math" w:hAnsi="Cambria Math"/>
                    <w:szCs w:val="22"/>
                  </w:rPr>
                  <m:t>d</m:t>
                </m:r>
              </m:e>
              <m:sub>
                <m:r>
                  <w:rPr>
                    <w:rFonts w:ascii="Cambria Math" w:hAnsi="Cambria Math"/>
                    <w:szCs w:val="22"/>
                  </w:rPr>
                  <m:t>max</m:t>
                </m:r>
              </m:sub>
              <m:sup>
                <m:r>
                  <w:rPr>
                    <w:rFonts w:ascii="Cambria Math" w:hAnsi="Cambria Math"/>
                    <w:szCs w:val="22"/>
                  </w:rPr>
                  <m:t>-</m:t>
                </m:r>
              </m:sup>
            </m:sSubSup>
          </m:lim>
        </m:limLow>
        <m:sSup>
          <m:sSupPr>
            <m:ctrlPr>
              <w:rPr>
                <w:rFonts w:ascii="Cambria Math" w:eastAsia="宋体" w:hAnsi="Cambria Math" w:cs="宋体"/>
                <w:i/>
                <w:iCs/>
                <w:kern w:val="0"/>
                <w:szCs w:val="22"/>
                <w14:ligatures w14:val="none"/>
              </w:rPr>
            </m:ctrlPr>
          </m:sSupPr>
          <m:e>
            <m:r>
              <w:rPr>
                <w:rFonts w:ascii="Cambria Math" w:eastAsia="宋体" w:hAnsi="Cambria Math" w:cs="宋体"/>
                <w:kern w:val="0"/>
                <w:szCs w:val="22"/>
                <w14:ligatures w14:val="none"/>
              </w:rPr>
              <m:t>f</m:t>
            </m:r>
          </m:e>
          <m:sup>
            <m:r>
              <w:rPr>
                <w:rFonts w:ascii="Cambria Math" w:eastAsia="宋体" w:hAnsi="Cambria Math" w:cs="宋体"/>
                <w:kern w:val="0"/>
                <w:szCs w:val="22"/>
                <w14:ligatures w14:val="none"/>
              </w:rPr>
              <m:t>'</m:t>
            </m:r>
          </m:sup>
        </m:sSup>
        <m:d>
          <m:dPr>
            <m:ctrlPr>
              <w:rPr>
                <w:rFonts w:ascii="Cambria Math" w:eastAsia="宋体" w:hAnsi="Cambria Math" w:cs="宋体"/>
                <w:i/>
                <w:iCs/>
                <w:kern w:val="0"/>
                <w:szCs w:val="22"/>
                <w14:ligatures w14:val="none"/>
              </w:rPr>
            </m:ctrlPr>
          </m:dPr>
          <m:e>
            <m:r>
              <w:rPr>
                <w:rFonts w:ascii="Cambria Math" w:eastAsia="宋体" w:hAnsi="Cambria Math" w:cs="宋体"/>
                <w:kern w:val="0"/>
                <w:szCs w:val="22"/>
                <w14:ligatures w14:val="none"/>
              </w:rPr>
              <m:t>w</m:t>
            </m:r>
          </m:e>
        </m:d>
        <m:r>
          <w:rPr>
            <w:rFonts w:ascii="Cambria Math" w:eastAsia="宋体" w:hAnsi="Cambria Math" w:cs="宋体"/>
            <w:kern w:val="0"/>
            <w:szCs w:val="22"/>
            <w14:ligatures w14:val="none"/>
          </w:rPr>
          <m:t>≤</m:t>
        </m:r>
        <m:sSub>
          <m:sSubPr>
            <m:ctrlPr>
              <w:rPr>
                <w:rFonts w:ascii="Cambria Math" w:eastAsia="宋体" w:hAnsi="Cambria Math" w:cs="宋体"/>
                <w:i/>
                <w:iCs/>
                <w:kern w:val="0"/>
                <w:szCs w:val="22"/>
                <w14:ligatures w14:val="none"/>
              </w:rPr>
            </m:ctrlPr>
          </m:sSubPr>
          <m:e>
            <m:r>
              <w:rPr>
                <w:rFonts w:ascii="Cambria Math" w:eastAsia="宋体" w:hAnsi="Cambria Math" w:cs="宋体"/>
                <w:kern w:val="0"/>
                <w:szCs w:val="22"/>
                <w14:ligatures w14:val="none"/>
              </w:rPr>
              <m:t>L</m:t>
            </m:r>
          </m:e>
          <m:sub>
            <m:r>
              <w:rPr>
                <w:rFonts w:ascii="Cambria Math" w:eastAsia="宋体" w:hAnsi="Cambria Math" w:cs="宋体"/>
                <w:kern w:val="0"/>
                <w:szCs w:val="22"/>
                <w14:ligatures w14:val="none"/>
              </w:rPr>
              <m:t>H</m:t>
            </m:r>
          </m:sub>
        </m:sSub>
        <m:r>
          <w:rPr>
            <w:rFonts w:ascii="Cambria Math" w:eastAsia="宋体" w:hAnsi="Cambria Math" w:cs="宋体"/>
            <w:kern w:val="0"/>
            <w:szCs w:val="22"/>
            <w14:ligatures w14:val="none"/>
          </w:rPr>
          <m:t>&lt;∞</m:t>
        </m:r>
      </m:oMath>
    </w:p>
    <w:p w14:paraId="0946B653" w14:textId="77777777" w:rsidR="00F23B62" w:rsidRDefault="00F23B62" w:rsidP="00F23B62">
      <w:r>
        <w:rPr>
          <w:rFonts w:hint="eastAsia"/>
        </w:rPr>
        <w:t>工程目的：</w:t>
      </w:r>
      <w:r>
        <w:t>抑制超级热点，防止绝对热点独占根节点导致顶部局部退化</w:t>
      </w:r>
    </w:p>
    <w:p w14:paraId="78CD4107" w14:textId="77777777" w:rsidR="00F23B62" w:rsidRDefault="00F23B62" w:rsidP="00F23B62">
      <w:pPr>
        <w:pStyle w:val="3"/>
        <w:rPr>
          <w:rStyle w:val="af2"/>
          <w:b w:val="0"/>
          <w:bCs w:val="0"/>
        </w:rPr>
      </w:pPr>
      <w:bookmarkStart w:id="11" w:name="_Toc243614251"/>
      <w:bookmarkStart w:id="12" w:name="_Toc243693922"/>
      <w:r>
        <w:rPr>
          <w:rStyle w:val="af2"/>
          <w:rFonts w:hint="eastAsia"/>
          <w:b w:val="0"/>
          <w:bCs w:val="0"/>
        </w:rPr>
        <w:t>性质4</w:t>
      </w:r>
      <w:r w:rsidRPr="00F27B30">
        <w:rPr>
          <w:rStyle w:val="af2"/>
          <w:b w:val="0"/>
          <w:bCs w:val="0"/>
        </w:rPr>
        <w:t>：全局极差约束</w:t>
      </w:r>
      <w:bookmarkEnd w:id="11"/>
      <w:bookmarkEnd w:id="12"/>
    </w:p>
    <w:p w14:paraId="75449031" w14:textId="77777777" w:rsidR="00F23B62" w:rsidRPr="00AC6F1D" w:rsidRDefault="00F23B62" w:rsidP="00F23B62">
      <w:pPr>
        <w:rPr>
          <w:rFonts w:ascii="Cambria Math" w:hAnsi="Cambria Math" w:cs="宋体"/>
          <w:szCs w:val="22"/>
        </w:rPr>
      </w:pPr>
      <w:r>
        <w:rPr>
          <w:rFonts w:hint="eastAsia"/>
        </w:rPr>
        <w:t>数学表述：</w:t>
      </w:r>
      <m:oMath>
        <m:r>
          <w:rPr>
            <w:rFonts w:ascii="Cambria Math" w:hAnsi="Cambria Math"/>
            <w:szCs w:val="22"/>
          </w:rPr>
          <m:t>M</m:t>
        </m:r>
        <m:d>
          <m:dPr>
            <m:ctrlPr>
              <w:rPr>
                <w:rFonts w:ascii="Cambria Math" w:hAnsi="Cambria Math"/>
                <w:i/>
                <w:szCs w:val="22"/>
              </w:rPr>
            </m:ctrlPr>
          </m:dPr>
          <m:e>
            <m:r>
              <w:rPr>
                <w:rFonts w:ascii="Cambria Math" w:hAnsi="Cambria Math"/>
                <w:szCs w:val="22"/>
              </w:rPr>
              <m:t>n</m:t>
            </m:r>
          </m:e>
        </m:d>
        <m:r>
          <w:rPr>
            <w:rFonts w:ascii="Cambria Math" w:hAnsi="Cambria Math"/>
            <w:szCs w:val="22"/>
          </w:rPr>
          <m:t>=</m:t>
        </m:r>
        <m:limLow>
          <m:limLowPr>
            <m:ctrlPr>
              <w:rPr>
                <w:rFonts w:ascii="Cambria Math" w:hAnsi="Cambria Math"/>
                <w:i/>
                <w:szCs w:val="22"/>
              </w:rPr>
            </m:ctrlPr>
          </m:limLowPr>
          <m:e>
            <m:r>
              <w:rPr>
                <w:rFonts w:ascii="Cambria Math" w:hAnsi="Cambria Math"/>
                <w:szCs w:val="22"/>
              </w:rPr>
              <m:t>max</m:t>
            </m:r>
          </m:e>
          <m:lim>
            <m:r>
              <w:rPr>
                <w:rFonts w:ascii="Cambria Math" w:hAnsi="Cambria Math"/>
                <w:szCs w:val="22"/>
              </w:rPr>
              <m:t>w∈</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n</m:t>
                </m:r>
              </m:sub>
            </m:sSub>
          </m:lim>
        </m:limLow>
        <m:r>
          <w:rPr>
            <w:rFonts w:ascii="Cambria Math" w:hAnsi="Cambria Math"/>
            <w:szCs w:val="22"/>
          </w:rPr>
          <m:t>f</m:t>
        </m:r>
        <m:d>
          <m:dPr>
            <m:ctrlPr>
              <w:rPr>
                <w:rFonts w:ascii="Cambria Math" w:hAnsi="Cambria Math"/>
                <w:i/>
                <w:szCs w:val="22"/>
              </w:rPr>
            </m:ctrlPr>
          </m:dPr>
          <m:e>
            <m:r>
              <w:rPr>
                <w:rFonts w:ascii="Cambria Math" w:hAnsi="Cambria Math"/>
                <w:szCs w:val="22"/>
              </w:rPr>
              <m:t>w</m:t>
            </m:r>
          </m:e>
        </m:d>
        <m:r>
          <w:rPr>
            <w:rFonts w:ascii="Cambria Math" w:hAnsi="Cambria Math"/>
            <w:szCs w:val="22"/>
          </w:rPr>
          <m:t>-</m:t>
        </m:r>
        <m:limLow>
          <m:limLowPr>
            <m:ctrlPr>
              <w:rPr>
                <w:rFonts w:ascii="Cambria Math" w:hAnsi="Cambria Math"/>
                <w:i/>
                <w:szCs w:val="22"/>
              </w:rPr>
            </m:ctrlPr>
          </m:limLowPr>
          <m:e>
            <m:r>
              <w:rPr>
                <w:rFonts w:ascii="Cambria Math" w:hAnsi="Cambria Math"/>
                <w:szCs w:val="22"/>
              </w:rPr>
              <m:t>min</m:t>
            </m:r>
          </m:e>
          <m:lim>
            <m:r>
              <w:rPr>
                <w:rFonts w:ascii="Cambria Math" w:hAnsi="Cambria Math"/>
                <w:szCs w:val="22"/>
              </w:rPr>
              <m:t>w∈</m:t>
            </m:r>
            <m:sSub>
              <m:sSubPr>
                <m:ctrlPr>
                  <w:rPr>
                    <w:rFonts w:ascii="Cambria Math" w:hAnsi="Cambria Math"/>
                    <w:i/>
                    <w:szCs w:val="22"/>
                  </w:rPr>
                </m:ctrlPr>
              </m:sSubPr>
              <m:e>
                <m:r>
                  <w:rPr>
                    <w:rFonts w:ascii="Cambria Math" w:hAnsi="Cambria Math"/>
                    <w:szCs w:val="22"/>
                  </w:rPr>
                  <m:t>W</m:t>
                </m:r>
              </m:e>
              <m:sub>
                <m:r>
                  <w:rPr>
                    <w:rFonts w:ascii="Cambria Math" w:hAnsi="Cambria Math"/>
                    <w:szCs w:val="22"/>
                  </w:rPr>
                  <m:t>n</m:t>
                </m:r>
              </m:sub>
            </m:sSub>
          </m:lim>
        </m:limLow>
        <m:r>
          <w:rPr>
            <w:rFonts w:ascii="Cambria Math" w:hAnsi="Cambria Math"/>
            <w:szCs w:val="22"/>
          </w:rPr>
          <m:t>f</m:t>
        </m:r>
        <m:d>
          <m:dPr>
            <m:ctrlPr>
              <w:rPr>
                <w:rFonts w:ascii="Cambria Math" w:hAnsi="Cambria Math"/>
                <w:i/>
                <w:szCs w:val="22"/>
              </w:rPr>
            </m:ctrlPr>
          </m:dPr>
          <m:e>
            <m:r>
              <w:rPr>
                <w:rFonts w:ascii="Cambria Math" w:hAnsi="Cambria Math"/>
                <w:szCs w:val="22"/>
              </w:rPr>
              <m:t>w</m:t>
            </m:r>
          </m:e>
        </m:d>
        <m:r>
          <w:rPr>
            <w:rFonts w:ascii="Cambria Math" w:hAnsi="Cambria Math"/>
            <w:szCs w:val="22"/>
          </w:rPr>
          <m:t>=Θ</m:t>
        </m:r>
        <m:d>
          <m:dPr>
            <m:ctrlPr>
              <w:rPr>
                <w:rFonts w:ascii="Cambria Math" w:hAnsi="Cambria Math"/>
                <w:i/>
                <w:szCs w:val="22"/>
              </w:rPr>
            </m:ctrlPr>
          </m:dPr>
          <m:e>
            <m:func>
              <m:funcPr>
                <m:ctrlPr>
                  <w:rPr>
                    <w:rFonts w:ascii="Cambria Math" w:hAnsi="Cambria Math"/>
                    <w:i/>
                    <w:szCs w:val="22"/>
                  </w:rPr>
                </m:ctrlPr>
              </m:funcPr>
              <m:fName>
                <m:r>
                  <w:rPr>
                    <w:rFonts w:ascii="Cambria Math" w:hAnsi="Cambria Math"/>
                    <w:szCs w:val="22"/>
                  </w:rPr>
                  <m:t>log</m:t>
                </m:r>
              </m:fName>
              <m:e>
                <m:r>
                  <w:rPr>
                    <w:rFonts w:ascii="Cambria Math" w:hAnsi="Cambria Math"/>
                    <w:szCs w:val="22"/>
                  </w:rPr>
                  <m:t>n</m:t>
                </m:r>
              </m:e>
            </m:func>
          </m:e>
        </m:d>
      </m:oMath>
    </w:p>
    <w:p w14:paraId="625CA24F" w14:textId="77777777" w:rsidR="00F23B62" w:rsidRDefault="00F23B62" w:rsidP="00F23B62">
      <w:r>
        <w:rPr>
          <w:rFonts w:hint="eastAsia"/>
        </w:rPr>
        <w:t>工程目的：</w:t>
      </w:r>
      <w:r>
        <w:rPr>
          <w:rFonts w:ascii="Segoe UI" w:hAnsi="Segoe UI" w:cs="Segoe UI"/>
          <w:color w:val="0F1115"/>
          <w:shd w:val="clear" w:color="auto" w:fill="FFFFFF"/>
        </w:rPr>
        <w:t>约束极差的大小，确保查询的最坏比较次数被压缩在</w:t>
      </w:r>
      <w:r>
        <w:rPr>
          <w:rFonts w:ascii="Segoe UI" w:hAnsi="Segoe UI" w:cs="Segoe UI"/>
          <w:color w:val="0F1115"/>
          <w:shd w:val="clear" w:color="auto" w:fill="FFFFFF"/>
        </w:rPr>
        <w:t xml:space="preserve">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Pr>
          <w:rFonts w:ascii="Segoe UI" w:hAnsi="Segoe UI" w:cs="Segoe UI"/>
          <w:color w:val="0F1115"/>
          <w:shd w:val="clear" w:color="auto" w:fill="FFFFFF"/>
        </w:rPr>
        <w:t>量级；同时防止浮点数出现上溢或下溢，维持数值表示的有效性。</w:t>
      </w:r>
    </w:p>
    <w:p w14:paraId="16CB89F1" w14:textId="77777777" w:rsidR="00F23B62" w:rsidRPr="00141E58" w:rsidRDefault="00F23B62" w:rsidP="00F23B62">
      <w:pPr>
        <w:pStyle w:val="2"/>
      </w:pPr>
      <w:bookmarkStart w:id="13" w:name="_Toc243614252"/>
      <w:bookmarkStart w:id="14" w:name="_Toc243693923"/>
      <w:r>
        <w:rPr>
          <w:rFonts w:hint="eastAsia"/>
        </w:rPr>
        <w:lastRenderedPageBreak/>
        <w:t>局部修正补丁</w:t>
      </w:r>
      <w:bookmarkEnd w:id="13"/>
      <w:bookmarkEnd w:id="14"/>
    </w:p>
    <w:p w14:paraId="1977A2D8" w14:textId="77777777" w:rsidR="00F23B62" w:rsidRDefault="00F23B62" w:rsidP="00F23B62">
      <w:pPr>
        <w:pStyle w:val="3"/>
      </w:pPr>
      <w:bookmarkStart w:id="15" w:name="_Toc243614253"/>
      <w:bookmarkStart w:id="16" w:name="_Toc243693924"/>
      <w:r>
        <w:rPr>
          <w:rFonts w:hint="eastAsia"/>
        </w:rPr>
        <w:t>修正1：针对冷点差值过小精度截断</w:t>
      </w:r>
      <w:bookmarkEnd w:id="15"/>
      <w:r>
        <w:rPr>
          <w:rFonts w:hint="eastAsia"/>
        </w:rPr>
        <w:t>的分桶策略</w:t>
      </w:r>
      <w:bookmarkEnd w:id="16"/>
    </w:p>
    <w:p w14:paraId="1DAEE61A" w14:textId="77777777" w:rsidR="00F23B62" w:rsidRDefault="00F23B62" w:rsidP="00F23B62">
      <w:r>
        <w:rPr>
          <w:rFonts w:hint="eastAsia"/>
        </w:rPr>
        <w:t>性质2貌似已经完备，但是在实际工程落地时存在缺陷，理由如下：</w:t>
      </w:r>
    </w:p>
    <w:p w14:paraId="59BE3EAC" w14:textId="77777777" w:rsidR="00F23B62" w:rsidRPr="00A865DA" w:rsidRDefault="00F23B62" w:rsidP="00F23B62">
      <w:r w:rsidRPr="00492FA0">
        <w:t>数学上，两点间的差值可以近似为：</w:t>
      </w:r>
      <m:oMath>
        <m:r>
          <m:rPr>
            <m:sty m:val="p"/>
          </m:rPr>
          <w:rPr>
            <w:rFonts w:ascii="Cambria Math" w:hAnsi="Cambria Math" w:cs="宋体"/>
          </w:rPr>
          <m:t>Δ</m:t>
        </m:r>
        <m:r>
          <w:rPr>
            <w:rFonts w:ascii="Cambria Math" w:hAnsi="Cambria Math" w:cs="宋体"/>
          </w:rPr>
          <m:t>f≈</m:t>
        </m:r>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r>
          <w:rPr>
            <w:rFonts w:ascii="Cambria Math" w:hAnsi="Cambria Math" w:cs="宋体"/>
          </w:rPr>
          <m:t>⋅</m:t>
        </m:r>
        <m:r>
          <m:rPr>
            <m:sty m:val="p"/>
          </m:rPr>
          <w:rPr>
            <w:rFonts w:ascii="Cambria Math" w:hAnsi="Cambria Math" w:cs="宋体"/>
          </w:rPr>
          <m:t>Δ</m:t>
        </m:r>
        <m:r>
          <w:rPr>
            <w:rFonts w:ascii="Cambria Math" w:hAnsi="Cambria Math" w:cs="宋体"/>
          </w:rPr>
          <m:t>w</m:t>
        </m:r>
      </m:oMath>
    </w:p>
    <w:p w14:paraId="72773468" w14:textId="77777777" w:rsidR="00F23B62" w:rsidRPr="000E19BB" w:rsidRDefault="00F23B62" w:rsidP="00F23B62">
      <w:r w:rsidRPr="00492FA0">
        <w:t xml:space="preserve">当 </w:t>
      </w:r>
      <m:oMath>
        <m:r>
          <w:rPr>
            <w:rFonts w:ascii="Cambria Math" w:hAnsi="Cambria Math" w:cs="宋体"/>
          </w:rPr>
          <m:t>w→0</m:t>
        </m:r>
      </m:oMath>
      <w:r w:rsidRPr="00492FA0">
        <w:t>时，</w:t>
      </w:r>
      <w:r>
        <w:rPr>
          <w:rFonts w:hint="eastAsia"/>
        </w:rPr>
        <w:t>性质</w:t>
      </w:r>
      <w:r w:rsidRPr="00492FA0">
        <w:t xml:space="preserve"> </w:t>
      </w:r>
      <w:r>
        <w:rPr>
          <w:rFonts w:hint="eastAsia"/>
        </w:rPr>
        <w:t>2</w:t>
      </w:r>
      <w:r w:rsidRPr="00492FA0">
        <w:t xml:space="preserve"> 保证了 </w:t>
      </w:r>
      <m:oMath>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r>
          <w:rPr>
            <w:rFonts w:ascii="Cambria Math" w:hAnsi="Cambria Math" w:cs="宋体"/>
          </w:rPr>
          <m:t>→∞</m:t>
        </m:r>
      </m:oMath>
      <w:r w:rsidRPr="00492FA0">
        <w:t>。但是，</w:t>
      </w:r>
      <w:r w:rsidRPr="000E19BB">
        <w:t xml:space="preserve">如果 </w:t>
      </w:r>
      <m:oMath>
        <m:r>
          <m:rPr>
            <m:sty m:val="p"/>
          </m:rPr>
          <w:rPr>
            <w:rFonts w:ascii="Cambria Math" w:hAnsi="Cambria Math" w:cs="宋体"/>
          </w:rPr>
          <m:t>Δ</m:t>
        </m:r>
        <m:r>
          <w:rPr>
            <w:rFonts w:ascii="Cambria Math" w:hAnsi="Cambria Math" w:cs="宋体"/>
          </w:rPr>
          <m:t>w</m:t>
        </m:r>
      </m:oMath>
      <w:r>
        <w:rPr>
          <w:rFonts w:hint="eastAsia"/>
        </w:rPr>
        <w:t xml:space="preserve"> </w:t>
      </w:r>
      <w:r w:rsidRPr="000E19BB">
        <w:t xml:space="preserve">趋于 0 的速度比 </w:t>
      </w:r>
      <m:oMath>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oMath>
      <w:r w:rsidRPr="000E19BB">
        <w:t xml:space="preserve">趋于无穷大的速度更快，那么它们的乘积 </w:t>
      </w:r>
      <m:oMath>
        <m:r>
          <m:rPr>
            <m:sty m:val="p"/>
          </m:rPr>
          <w:rPr>
            <w:rFonts w:ascii="Cambria Math" w:hAnsi="Cambria Math" w:cs="宋体"/>
          </w:rPr>
          <m:t>Δ</m:t>
        </m:r>
        <m:r>
          <w:rPr>
            <w:rFonts w:ascii="Cambria Math" w:hAnsi="Cambria Math" w:cs="宋体"/>
          </w:rPr>
          <m:t>f</m:t>
        </m:r>
      </m:oMath>
      <w:r>
        <w:rPr>
          <w:rFonts w:hint="eastAsia"/>
        </w:rPr>
        <w:t xml:space="preserve"> </w:t>
      </w:r>
      <w:r w:rsidRPr="000E19BB">
        <w:t>依然可以是一个极小的数。</w:t>
      </w:r>
    </w:p>
    <w:p w14:paraId="62227782" w14:textId="77777777" w:rsidR="00F23B62" w:rsidRDefault="00F23B62" w:rsidP="00F23B62">
      <w:r w:rsidRPr="000E19BB">
        <w:t>计算机是 IEEE 754 浮点数系统，精度是有限的，在数学上可以被区分的两点，在计算机内</w:t>
      </w:r>
      <w:r>
        <w:rPr>
          <w:rFonts w:hint="eastAsia"/>
        </w:rPr>
        <w:t>也许</w:t>
      </w:r>
      <w:r w:rsidRPr="000E19BB">
        <w:t>无法被区分</w:t>
      </w:r>
      <w:r>
        <w:rPr>
          <w:rFonts w:hint="eastAsia"/>
        </w:rPr>
        <w:t>。</w:t>
      </w:r>
    </w:p>
    <w:p w14:paraId="5F4FAEA2" w14:textId="77777777" w:rsidR="00F23B62" w:rsidRDefault="00F23B62" w:rsidP="00F23B62">
      <w:r>
        <w:rPr>
          <w:rFonts w:hint="eastAsia"/>
        </w:rPr>
        <w:t>因此，我们提出了分桶策略，具体操作如下：</w:t>
      </w:r>
    </w:p>
    <w:p w14:paraId="0EEB7916" w14:textId="77777777" w:rsidR="00F23B62" w:rsidRPr="00055519" w:rsidRDefault="00F23B62" w:rsidP="00F23B62">
      <w:pPr>
        <w:pStyle w:val="4"/>
      </w:pPr>
      <w:r>
        <w:rPr>
          <w:rFonts w:hint="eastAsia"/>
        </w:rPr>
        <w:t>离散化</w:t>
      </w:r>
    </w:p>
    <w:p w14:paraId="7A90FA9C" w14:textId="77777777" w:rsidR="00F23B62" w:rsidRDefault="00F23B62" w:rsidP="00F23B62">
      <w:pPr>
        <w:spacing w:line="240" w:lineRule="auto"/>
        <w:rPr>
          <w:rFonts w:ascii="Segoe UI" w:hAnsi="Segoe UI" w:cs="Segoe UI"/>
        </w:rPr>
      </w:pPr>
      <w:r w:rsidRPr="00256424">
        <w:rPr>
          <w:rFonts w:hint="eastAsia"/>
        </w:rPr>
        <w:t>数学表述：</w:t>
      </w:r>
      <w:r>
        <w:rPr>
          <w:rFonts w:ascii="Segoe UI" w:hAnsi="Segoe UI" w:cs="Segoe UI" w:hint="eastAsia"/>
          <w:color w:val="0F1115"/>
          <w:shd w:val="clear" w:color="auto" w:fill="FFFFFF"/>
        </w:rPr>
        <w:t>取</w:t>
      </w:r>
      <w:r>
        <w:rPr>
          <w:rFonts w:ascii="Segoe UI" w:hAnsi="Segoe UI" w:cs="Segoe UI"/>
          <w:color w:val="0F1115"/>
          <w:shd w:val="clear" w:color="auto" w:fill="FFFFFF"/>
        </w:rPr>
        <w:t>离散化算子</w:t>
      </w:r>
      <w:r>
        <w:rPr>
          <w:rFonts w:ascii="Segoe UI" w:hAnsi="Segoe UI" w:cs="Segoe UI"/>
          <w:color w:val="0F1115"/>
          <w:shd w:val="clear" w:color="auto" w:fill="FFFFFF"/>
        </w:rPr>
        <w:t xml:space="preserve"> </w:t>
      </w:r>
      <m:oMath>
        <m:r>
          <w:rPr>
            <w:rFonts w:ascii="Cambria Math" w:hAnsi="Cambria Math"/>
          </w:rPr>
          <m:t>Q</m:t>
        </m:r>
        <m:d>
          <m:dPr>
            <m:ctrlPr>
              <w:rPr>
                <w:rFonts w:ascii="Cambria Math" w:hAnsi="Cambria Math"/>
              </w:rPr>
            </m:ctrlPr>
          </m:dPr>
          <m:e>
            <m:r>
              <w:rPr>
                <w:rFonts w:ascii="Cambria Math" w:hAnsi="Cambria Math"/>
              </w:rPr>
              <m:t>⋅</m:t>
            </m:r>
          </m:e>
        </m:d>
      </m:oMath>
      <w:r>
        <w:rPr>
          <w:rFonts w:ascii="Segoe UI" w:hAnsi="Segoe UI" w:cs="Segoe UI"/>
          <w:color w:val="0F1115"/>
          <w:shd w:val="clear" w:color="auto" w:fill="FFFFFF"/>
        </w:rPr>
        <w:t>，</w:t>
      </w:r>
      <w:r>
        <w:rPr>
          <w:rFonts w:ascii="Segoe UI" w:hAnsi="Segoe UI" w:cs="Segoe UI" w:hint="eastAsia"/>
          <w:color w:val="0F1115"/>
          <w:shd w:val="clear" w:color="auto" w:fill="FFFFFF"/>
        </w:rPr>
        <w:t>使得</w:t>
      </w:r>
      <w:r>
        <w:rPr>
          <w:rFonts w:ascii="Segoe UI" w:hAnsi="Segoe UI" w:cs="Segoe UI" w:hint="eastAsia"/>
          <w:color w:val="0F1115"/>
          <w:shd w:val="clear" w:color="auto" w:fill="FFFFFF"/>
        </w:rPr>
        <w:t xml:space="preserve"> </w:t>
      </w:r>
      <m:oMath>
        <m:r>
          <w:rPr>
            <w:rFonts w:ascii="Cambria Math" w:hAnsi="Cambria Math" w:cs="Segoe UI" w:hint="eastAsia"/>
            <w:color w:val="0F1115"/>
            <w:shd w:val="clear" w:color="auto" w:fill="FFFFFF"/>
          </w:rPr>
          <m:t>priority</m:t>
        </m:r>
      </m:oMath>
      <w:r>
        <w:rPr>
          <w:rFonts w:ascii="Segoe UI" w:hAnsi="Segoe UI" w:cs="Segoe UI" w:hint="eastAsia"/>
          <w:color w:val="0F1115"/>
          <w:shd w:val="clear" w:color="auto" w:fill="FFFFFF"/>
        </w:rPr>
        <w:t xml:space="preserve"> </w:t>
      </w:r>
      <w:r>
        <w:rPr>
          <w:rFonts w:ascii="Segoe UI" w:hAnsi="Segoe UI" w:cs="Segoe UI" w:hint="eastAsia"/>
        </w:rPr>
        <w:t>函数具有</w:t>
      </w:r>
      <w:r>
        <w:rPr>
          <w:rFonts w:ascii="Segoe UI" w:hAnsi="Segoe UI" w:cs="Segoe UI" w:hint="eastAsia"/>
        </w:rPr>
        <w:t xml:space="preserve"> </w:t>
      </w:r>
      <m:oMath>
        <m:r>
          <w:rPr>
            <w:rFonts w:ascii="Cambria Math" w:hAnsi="Cambria Math"/>
          </w:rPr>
          <m:t>Q</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w</m:t>
                </m:r>
              </m:e>
            </m:d>
          </m:e>
        </m:d>
      </m:oMath>
      <w:r>
        <w:rPr>
          <w:rFonts w:ascii="Segoe UI" w:hAnsi="Segoe UI" w:cs="Segoe UI" w:hint="eastAsia"/>
        </w:rPr>
        <w:t xml:space="preserve"> </w:t>
      </w:r>
      <w:r>
        <w:rPr>
          <w:rFonts w:ascii="Segoe UI" w:hAnsi="Segoe UI" w:cs="Segoe UI" w:hint="eastAsia"/>
        </w:rPr>
        <w:t>的结构。</w:t>
      </w:r>
    </w:p>
    <w:p w14:paraId="26EB26AA" w14:textId="77777777" w:rsidR="00F23B62" w:rsidRDefault="00F23B62" w:rsidP="00F23B62">
      <w:pPr>
        <w:rPr>
          <w:rFonts w:ascii="等线" w:eastAsia="等线" w:hAnsi="等线" w:cs="Segoe UI"/>
          <w:color w:val="0F1115"/>
          <w:shd w:val="clear" w:color="auto" w:fill="FFFFFF"/>
        </w:rPr>
      </w:pPr>
      <w:r>
        <w:rPr>
          <w:rFonts w:ascii="Segoe UI" w:hAnsi="Segoe UI" w:cs="Segoe UI" w:hint="eastAsia"/>
          <w:color w:val="0F1115"/>
          <w:shd w:val="clear" w:color="auto" w:fill="FFFFFF"/>
        </w:rPr>
        <w:t>工程目的：</w:t>
      </w:r>
      <w:r>
        <w:rPr>
          <w:rFonts w:ascii="Segoe UI" w:hAnsi="Segoe UI" w:cs="Segoe UI"/>
          <w:color w:val="0F1115"/>
          <w:shd w:val="clear" w:color="auto" w:fill="FFFFFF"/>
        </w:rPr>
        <w:t>强制剥离计算机有限精度下的微小预测差异，将无限细分的实数域量化。确保同层</w:t>
      </w:r>
      <w:r w:rsidRPr="009A3900">
        <w:rPr>
          <w:rFonts w:ascii="等线" w:eastAsia="等线" w:hAnsi="等线" w:cs="Segoe UI"/>
          <w:color w:val="0F1115"/>
          <w:shd w:val="clear" w:color="auto" w:fill="FFFFFF"/>
        </w:rPr>
        <w:t>内节点在 IEEE 754 浮点</w:t>
      </w:r>
      <w:r>
        <w:rPr>
          <w:rFonts w:ascii="Segoe UI" w:hAnsi="Segoe UI" w:cs="Segoe UI"/>
          <w:color w:val="0F1115"/>
          <w:shd w:val="clear" w:color="auto" w:fill="FFFFFF"/>
        </w:rPr>
        <w:t>数表示下具有至少</w:t>
      </w:r>
      <w:r>
        <w:rPr>
          <w:rFonts w:ascii="Segoe UI" w:hAnsi="Segoe UI" w:cs="Segoe UI"/>
          <w:color w:val="0F1115"/>
          <w:shd w:val="clear" w:color="auto" w:fill="FFFFFF"/>
        </w:rPr>
        <w:t xml:space="preserve"> </w:t>
      </w:r>
      <m:oMath>
        <m:r>
          <m:rPr>
            <m:sty m:val="p"/>
          </m:rPr>
          <w:rPr>
            <w:rFonts w:ascii="Cambria Math" w:hAnsi="Cambria Math"/>
          </w:rPr>
          <m:t>Ω</m:t>
        </m:r>
        <m:d>
          <m:dPr>
            <m:ctrlPr>
              <w:rPr>
                <w:rFonts w:ascii="Cambria Math" w:hAnsi="Cambria Math"/>
              </w:rPr>
            </m:ctrlPr>
          </m:dPr>
          <m:e>
            <m:r>
              <w:rPr>
                <w:rFonts w:ascii="Cambria Math" w:hAnsi="Cambria Math"/>
              </w:rPr>
              <m:t>1</m:t>
            </m:r>
          </m:e>
        </m:d>
      </m:oMath>
      <w:r>
        <w:rPr>
          <w:rFonts w:ascii="Segoe UI" w:hAnsi="Segoe UI" w:cs="Segoe UI" w:hint="eastAsia"/>
        </w:rPr>
        <w:t xml:space="preserve"> </w:t>
      </w:r>
      <w:r>
        <w:rPr>
          <w:rFonts w:ascii="Segoe UI" w:hAnsi="Segoe UI" w:cs="Segoe UI"/>
          <w:color w:val="0F1115"/>
          <w:shd w:val="clear" w:color="auto" w:fill="FFFFFF"/>
        </w:rPr>
        <w:t>的绝对差值，防止因精度截</w:t>
      </w:r>
      <w:r w:rsidRPr="009A3900">
        <w:rPr>
          <w:rFonts w:ascii="等线" w:eastAsia="等线" w:hAnsi="等线" w:cs="Segoe UI"/>
          <w:color w:val="0F1115"/>
          <w:shd w:val="clear" w:color="auto" w:fill="FFFFFF"/>
        </w:rPr>
        <w:t xml:space="preserve">断导致 priority 相等，从而避免堆性质失效和查询复杂度退化为 </w:t>
      </w:r>
      <m:oMath>
        <m:r>
          <w:rPr>
            <w:rFonts w:ascii="Cambria Math" w:eastAsia="等线" w:hAnsi="Cambria Math"/>
          </w:rPr>
          <m:t>O</m:t>
        </m:r>
        <m:d>
          <m:dPr>
            <m:ctrlPr>
              <w:rPr>
                <w:rFonts w:ascii="Cambria Math" w:eastAsia="等线" w:hAnsi="Cambria Math"/>
              </w:rPr>
            </m:ctrlPr>
          </m:dPr>
          <m:e>
            <m:r>
              <w:rPr>
                <w:rFonts w:ascii="Cambria Math" w:eastAsia="等线" w:hAnsi="Cambria Math"/>
              </w:rPr>
              <m:t>n</m:t>
            </m:r>
          </m:e>
        </m:d>
      </m:oMath>
    </w:p>
    <w:p w14:paraId="26370221" w14:textId="77777777" w:rsidR="00F23B62" w:rsidRDefault="00F23B62" w:rsidP="00F23B62">
      <w:pPr>
        <w:pStyle w:val="4"/>
      </w:pPr>
      <w:r>
        <w:rPr>
          <w:rFonts w:hint="eastAsia"/>
        </w:rPr>
        <w:t>微观扰动</w:t>
      </w:r>
    </w:p>
    <w:p w14:paraId="27597293" w14:textId="77777777" w:rsidR="00F23B62" w:rsidRDefault="00F23B62" w:rsidP="00F23B62">
      <w:r>
        <w:rPr>
          <w:rFonts w:hint="eastAsia"/>
        </w:rPr>
        <w:t>为了使得同层结点之间亦有区分度，引入</w:t>
      </w:r>
      <w:r w:rsidRPr="007B028A">
        <w:rPr>
          <w:rFonts w:hint="eastAsia"/>
        </w:rPr>
        <w:t xml:space="preserve"> </w:t>
      </w:r>
      <m:oMath>
        <m:r>
          <m:rPr>
            <m:sty m:val="p"/>
          </m:rPr>
          <w:rPr>
            <w:rStyle w:val="gstkn"/>
            <w:rFonts w:ascii="Cambria Math" w:hAnsi="Cambria Math"/>
            <w:shd w:val="clear" w:color="auto" w:fill="FFFFFF"/>
          </w:rPr>
          <m:t>ε</m:t>
        </m:r>
      </m:oMath>
      <w:r w:rsidRPr="007B028A">
        <w:rPr>
          <w:rFonts w:hint="eastAsia"/>
        </w:rPr>
        <w:t xml:space="preserve"> </w:t>
      </w:r>
      <w:r>
        <w:rPr>
          <w:rFonts w:hint="eastAsia"/>
        </w:rPr>
        <w:t>作为</w:t>
      </w:r>
      <w:r w:rsidRPr="005F2AB3">
        <w:t>微观扰动</w:t>
      </w:r>
      <w:r>
        <w:rPr>
          <w:rFonts w:hint="eastAsia"/>
        </w:rPr>
        <w:t>。</w:t>
      </w:r>
    </w:p>
    <w:p w14:paraId="2D8D28ED" w14:textId="77777777" w:rsidR="00F23B62" w:rsidRDefault="00F23B62" w:rsidP="00F23B62">
      <w:pPr>
        <w:rPr>
          <w:rStyle w:val="af2"/>
          <w:rFonts w:ascii="Segoe UI" w:hAnsi="Segoe UI" w:cs="Segoe UI"/>
          <w:b w:val="0"/>
          <w:bCs w:val="0"/>
          <w:color w:val="0F1115"/>
          <w:shd w:val="clear" w:color="auto" w:fill="FFFFFF"/>
        </w:rPr>
      </w:pPr>
      <w:r w:rsidRPr="00F778C1">
        <w:t xml:space="preserve">在 Treap 中，节点 </w:t>
      </w:r>
      <m:oMath>
        <m:r>
          <w:rPr>
            <w:rFonts w:ascii="Cambria Math" w:hAnsi="Cambria Math" w:cs="宋体"/>
          </w:rPr>
          <m:t>x</m:t>
        </m:r>
      </m:oMath>
      <w:r>
        <w:rPr>
          <w:rFonts w:hint="eastAsia"/>
        </w:rPr>
        <w:t xml:space="preserve"> </w:t>
      </w:r>
      <w:r w:rsidRPr="00F778C1">
        <w:t xml:space="preserve">的深度等于它的祖先个数。所以，期望深度就是所有其他节点 </w:t>
      </w:r>
      <m:oMath>
        <m:r>
          <w:rPr>
            <w:rFonts w:ascii="Cambria Math" w:hAnsi="Cambria Math" w:cs="宋体"/>
          </w:rPr>
          <m:t>y</m:t>
        </m:r>
      </m:oMath>
      <w:r>
        <w:rPr>
          <w:rFonts w:hint="eastAsia"/>
        </w:rPr>
        <w:t xml:space="preserve"> </w:t>
      </w:r>
      <w:r w:rsidRPr="00F778C1">
        <w:t xml:space="preserve">成为 </w:t>
      </w:r>
      <m:oMath>
        <m:r>
          <w:rPr>
            <w:rFonts w:ascii="Cambria Math" w:hAnsi="Cambria Math" w:cs="宋体"/>
          </w:rPr>
          <m:t>x</m:t>
        </m:r>
      </m:oMath>
      <w:r>
        <w:rPr>
          <w:rFonts w:hint="eastAsia"/>
        </w:rPr>
        <w:t xml:space="preserve"> </w:t>
      </w:r>
      <w:r w:rsidRPr="00F778C1">
        <w:t>祖先的概率之和：</w:t>
      </w:r>
      <m:oMath>
        <m:r>
          <m:rPr>
            <m:scr m:val="double-struck"/>
          </m:rPr>
          <w:rPr>
            <w:rFonts w:ascii="Cambria Math" w:hAnsi="Cambria Math" w:cs="宋体"/>
          </w:rPr>
          <m:t>E</m:t>
        </m:r>
        <m:d>
          <m:dPr>
            <m:begChr m:val="["/>
            <m:endChr m:val="]"/>
            <m:ctrlPr>
              <w:rPr>
                <w:rFonts w:ascii="Cambria Math" w:hAnsi="Cambria Math" w:cs="宋体"/>
              </w:rPr>
            </m:ctrlPr>
          </m:dPr>
          <m:e>
            <m:r>
              <m:rPr>
                <m:nor/>
              </m:rPr>
              <w:rPr>
                <w:rFonts w:ascii="宋体" w:hAnsi="宋体" w:cs="宋体"/>
              </w:rPr>
              <m:t>depth</m:t>
            </m:r>
            <m:d>
              <m:dPr>
                <m:ctrlPr>
                  <w:rPr>
                    <w:rFonts w:ascii="Cambria Math" w:hAnsi="Cambria Math" w:cs="宋体"/>
                  </w:rPr>
                </m:ctrlPr>
              </m:dPr>
              <m:e>
                <m:r>
                  <w:rPr>
                    <w:rFonts w:ascii="Cambria Math" w:hAnsi="Cambria Math" w:cs="宋体"/>
                  </w:rPr>
                  <m:t>x</m:t>
                </m:r>
              </m:e>
            </m:d>
          </m:e>
        </m:d>
        <m:r>
          <w:rPr>
            <w:rFonts w:ascii="Cambria Math" w:hAnsi="Cambria Math" w:cs="宋体"/>
          </w:rPr>
          <m:t>=</m:t>
        </m:r>
        <m:nary>
          <m:naryPr>
            <m:chr m:val="∑"/>
            <m:limLoc m:val="undOvr"/>
            <m:grow m:val="1"/>
            <m:supHide m:val="1"/>
            <m:ctrlPr>
              <w:rPr>
                <w:rFonts w:ascii="Cambria Math" w:hAnsi="Cambria Math" w:cs="宋体"/>
              </w:rPr>
            </m:ctrlPr>
          </m:naryPr>
          <m:sub>
            <m:r>
              <w:rPr>
                <w:rFonts w:ascii="Cambria Math" w:hAnsi="Cambria Math" w:cs="宋体"/>
              </w:rPr>
              <m:t>y≠x</m:t>
            </m:r>
          </m:sub>
          <m:sup/>
          <m:e>
            <m:r>
              <w:rPr>
                <w:rFonts w:ascii="Cambria Math" w:hAnsi="Cambria Math" w:cs="宋体"/>
              </w:rPr>
              <m:t>P</m:t>
            </m:r>
          </m:e>
        </m:nary>
        <m:d>
          <m:dPr>
            <m:ctrlPr>
              <w:rPr>
                <w:rFonts w:ascii="Cambria Math" w:hAnsi="Cambria Math" w:cs="宋体"/>
              </w:rPr>
            </m:ctrlPr>
          </m:dPr>
          <m:e>
            <m:r>
              <w:rPr>
                <w:rFonts w:ascii="Cambria Math" w:hAnsi="Cambria Math" w:cs="宋体"/>
              </w:rPr>
              <m:t>y</m:t>
            </m:r>
            <m:r>
              <m:rPr>
                <m:nor/>
              </m:rPr>
              <w:rPr>
                <w:rFonts w:ascii="宋体" w:hAnsi="宋体" w:cs="宋体"/>
              </w:rPr>
              <m:t>是</m:t>
            </m:r>
            <m:r>
              <w:rPr>
                <w:rFonts w:ascii="Cambria Math" w:hAnsi="Cambria Math" w:cs="宋体"/>
              </w:rPr>
              <m:t>x</m:t>
            </m:r>
            <m:r>
              <m:rPr>
                <m:nor/>
              </m:rPr>
              <w:rPr>
                <w:rFonts w:ascii="宋体" w:hAnsi="宋体" w:cs="宋体"/>
              </w:rPr>
              <m:t>的祖先</m:t>
            </m:r>
          </m:e>
        </m:d>
      </m:oMath>
      <w:r w:rsidRPr="00F778C1">
        <w:rPr>
          <w:rFonts w:ascii="Cambria Math" w:hAnsi="Cambria Math" w:cs="宋体"/>
        </w:rPr>
        <w:br/>
      </w:r>
      <w:r w:rsidRPr="00642871">
        <w:rPr>
          <w:rFonts w:ascii="Segoe UI" w:hAnsi="Segoe UI" w:cs="Segoe UI"/>
          <w:color w:val="0F1115"/>
          <w:shd w:val="clear" w:color="auto" w:fill="FFFFFF"/>
        </w:rPr>
        <w:t>根据</w:t>
      </w:r>
      <w:r w:rsidRPr="00642871">
        <w:rPr>
          <w:rFonts w:ascii="Segoe UI" w:hAnsi="Segoe UI" w:cs="Segoe UI"/>
          <w:color w:val="0F1115"/>
          <w:shd w:val="clear" w:color="auto" w:fill="FFFFFF"/>
        </w:rPr>
        <w:t xml:space="preserve"> Treap </w:t>
      </w:r>
      <w:r w:rsidRPr="00642871">
        <w:rPr>
          <w:rFonts w:ascii="Segoe UI" w:hAnsi="Segoe UI" w:cs="Segoe UI"/>
          <w:color w:val="0F1115"/>
          <w:shd w:val="clear" w:color="auto" w:fill="FFFFFF"/>
        </w:rPr>
        <w:t>的堆性质：</w:t>
      </w:r>
      <m:oMath>
        <m:r>
          <w:rPr>
            <w:rFonts w:ascii="Cambria Math" w:hAnsi="Cambria Math"/>
          </w:rPr>
          <m:t>y</m:t>
        </m:r>
      </m:oMath>
      <w:r>
        <w:rPr>
          <w:rFonts w:ascii="Segoe UI" w:hAnsi="Segoe UI" w:cs="Segoe UI" w:hint="eastAsia"/>
        </w:rPr>
        <w:t xml:space="preserve"> </w:t>
      </w:r>
      <w:r>
        <w:rPr>
          <w:rFonts w:ascii="Segoe UI" w:hAnsi="Segoe UI" w:cs="Segoe UI" w:hint="eastAsia"/>
        </w:rPr>
        <w:t>是</w:t>
      </w:r>
      <w:r w:rsidRPr="00642871">
        <w:rPr>
          <w:rStyle w:val="af2"/>
          <w:rFonts w:ascii="Segoe UI" w:hAnsi="Segoe UI" w:cs="Segoe UI"/>
          <w:color w:val="0F1115"/>
          <w:shd w:val="clear" w:color="auto" w:fill="FFFFFF"/>
        </w:rPr>
        <w:t xml:space="preserve"> </w:t>
      </w:r>
      <m:oMath>
        <m:r>
          <w:rPr>
            <w:rFonts w:ascii="Cambria Math" w:hAnsi="Cambria Math"/>
          </w:rPr>
          <m:t>x</m:t>
        </m:r>
      </m:oMath>
      <w:r>
        <w:rPr>
          <w:rFonts w:ascii="Segoe UI" w:hAnsi="Segoe UI" w:cs="Segoe UI" w:hint="eastAsia"/>
        </w:rPr>
        <w:t xml:space="preserve"> </w:t>
      </w:r>
      <w:r w:rsidRPr="00642871">
        <w:rPr>
          <w:rStyle w:val="af2"/>
          <w:rFonts w:ascii="Segoe UI" w:hAnsi="Segoe UI" w:cs="Segoe UI"/>
          <w:b w:val="0"/>
          <w:bCs w:val="0"/>
          <w:color w:val="0F1115"/>
          <w:shd w:val="clear" w:color="auto" w:fill="FFFFFF"/>
        </w:rPr>
        <w:t>的祖先，当且仅当</w:t>
      </w:r>
      <w:r w:rsidRPr="00642871">
        <w:rPr>
          <w:rStyle w:val="af2"/>
          <w:rFonts w:ascii="Segoe UI" w:hAnsi="Segoe UI" w:cs="Segoe UI"/>
          <w:b w:val="0"/>
          <w:bCs w:val="0"/>
          <w:color w:val="0F1115"/>
          <w:shd w:val="clear" w:color="auto" w:fill="FFFFFF"/>
        </w:rPr>
        <w:t xml:space="preserve"> </w:t>
      </w:r>
      <m:oMath>
        <m:r>
          <w:rPr>
            <w:rFonts w:ascii="Cambria Math" w:hAnsi="Cambria Math"/>
          </w:rPr>
          <m:t>y</m:t>
        </m:r>
      </m:oMath>
      <w:r>
        <w:rPr>
          <w:rFonts w:ascii="Segoe UI" w:hAnsi="Segoe UI" w:cs="Segoe UI" w:hint="eastAsia"/>
        </w:rPr>
        <w:t xml:space="preserve"> </w:t>
      </w:r>
      <w:r w:rsidRPr="00642871">
        <w:rPr>
          <w:rStyle w:val="af2"/>
          <w:rFonts w:ascii="Segoe UI" w:hAnsi="Segoe UI" w:cs="Segoe UI"/>
          <w:b w:val="0"/>
          <w:bCs w:val="0"/>
          <w:color w:val="0F1115"/>
          <w:shd w:val="clear" w:color="auto" w:fill="FFFFFF"/>
        </w:rPr>
        <w:t>的</w:t>
      </w:r>
      <w:r w:rsidRPr="00642871">
        <w:rPr>
          <w:rStyle w:val="af2"/>
          <w:rFonts w:ascii="Segoe UI" w:hAnsi="Segoe UI" w:cs="Segoe UI"/>
          <w:b w:val="0"/>
          <w:bCs w:val="0"/>
          <w:color w:val="0F1115"/>
          <w:shd w:val="clear" w:color="auto" w:fill="FFFFFF"/>
        </w:rPr>
        <w:t xml:space="preserve"> priority </w:t>
      </w:r>
      <w:r w:rsidRPr="00642871">
        <w:rPr>
          <w:rStyle w:val="af2"/>
          <w:rFonts w:ascii="Segoe UI" w:hAnsi="Segoe UI" w:cs="Segoe UI"/>
          <w:b w:val="0"/>
          <w:bCs w:val="0"/>
          <w:color w:val="0F1115"/>
          <w:shd w:val="clear" w:color="auto" w:fill="FFFFFF"/>
        </w:rPr>
        <w:t>是区间</w:t>
      </w:r>
      <w:r w:rsidRPr="00642871">
        <w:rPr>
          <w:rStyle w:val="af2"/>
          <w:rFonts w:ascii="Segoe UI" w:hAnsi="Segoe UI" w:cs="Segoe UI"/>
          <w:b w:val="0"/>
          <w:bCs w:val="0"/>
          <w:color w:val="0F1115"/>
          <w:shd w:val="clear" w:color="auto" w:fill="FFFFFF"/>
        </w:rPr>
        <w:t xml:space="preserve"> </w:t>
      </w:r>
      <m:oMath>
        <m:d>
          <m:dPr>
            <m:begChr m:val="["/>
            <m:sepChr m:val=","/>
            <m:endChr m:val="]"/>
            <m:ctrlPr>
              <w:rPr>
                <w:rFonts w:ascii="Cambria Math" w:hAnsi="Cambria Math"/>
              </w:rPr>
            </m:ctrlPr>
          </m:dPr>
          <m:e>
            <m:r>
              <w:rPr>
                <w:rFonts w:ascii="Cambria Math" w:hAnsi="Cambria Math"/>
              </w:rPr>
              <m:t>x</m:t>
            </m:r>
          </m:e>
          <m:e>
            <m:r>
              <w:rPr>
                <w:rFonts w:ascii="Cambria Math" w:hAnsi="Cambria Math"/>
              </w:rPr>
              <m:t>y</m:t>
            </m:r>
          </m:e>
        </m:d>
      </m:oMath>
      <w:r>
        <w:rPr>
          <w:rFonts w:ascii="Segoe UI" w:hAnsi="Segoe UI" w:cs="Segoe UI" w:hint="eastAsia"/>
        </w:rPr>
        <w:t xml:space="preserve"> </w:t>
      </w:r>
      <w:r w:rsidRPr="00642871">
        <w:rPr>
          <w:rStyle w:val="af2"/>
          <w:rFonts w:ascii="Segoe UI" w:hAnsi="Segoe UI" w:cs="Segoe UI"/>
          <w:b w:val="0"/>
          <w:bCs w:val="0"/>
          <w:color w:val="0F1115"/>
          <w:shd w:val="clear" w:color="auto" w:fill="FFFFFF"/>
        </w:rPr>
        <w:t>内所有节点中最大的。</w:t>
      </w:r>
    </w:p>
    <w:p w14:paraId="1B67D66E" w14:textId="77777777" w:rsidR="00F23B62" w:rsidRPr="008B0EC7" w:rsidRDefault="00F23B62" w:rsidP="00F23B62">
      <w:pPr>
        <w:rPr>
          <w:b/>
          <w:bCs/>
        </w:rPr>
      </w:pPr>
      <w:r>
        <w:rPr>
          <w:rFonts w:ascii="Segoe UI" w:hAnsi="Segoe UI" w:cs="Segoe UI" w:hint="eastAsia"/>
          <w:color w:val="0F1115"/>
          <w:shd w:val="clear" w:color="auto" w:fill="FFFFFF"/>
        </w:rPr>
        <w:t>为了使得查找期望为</w:t>
      </w:r>
      <w:r>
        <w:rPr>
          <w:rFonts w:ascii="Segoe UI" w:hAnsi="Segoe UI" w:cs="Segoe UI"/>
          <w:color w:val="0F1115"/>
          <w:shd w:val="clear" w:color="auto" w:fill="FFFFFF"/>
        </w:rPr>
        <w:t xml:space="preserve">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Pr>
          <w:rFonts w:ascii="Segoe UI" w:hAnsi="Segoe UI" w:cs="Segoe UI" w:hint="eastAsia"/>
          <w:color w:val="0F1115"/>
          <w:shd w:val="clear" w:color="auto" w:fill="FFFFFF"/>
        </w:rPr>
        <w:t>，选择均匀随机分布，即</w:t>
      </w:r>
      <w:r>
        <w:rPr>
          <w:rFonts w:hint="eastAsia"/>
          <w:iCs/>
        </w:rPr>
        <w:t xml:space="preserve">取 </w:t>
      </w:r>
      <m:oMath>
        <m:r>
          <m:rPr>
            <m:sty m:val="p"/>
          </m:rPr>
          <w:rPr>
            <w:rStyle w:val="gstkn"/>
            <w:rFonts w:ascii="Cambria Math" w:hAnsi="Cambria Math"/>
            <w:shd w:val="clear" w:color="auto" w:fill="FFFFFF"/>
          </w:rPr>
          <m:t>ε=</m:t>
        </m:r>
        <m:r>
          <w:rPr>
            <w:rFonts w:ascii="Cambria Math" w:hAnsi="Cambria Math" w:hint="eastAsia"/>
          </w:rPr>
          <m:t>U</m:t>
        </m:r>
        <m:r>
          <m:rPr>
            <m:sty m:val="p"/>
          </m:rPr>
          <w:rPr>
            <w:rFonts w:ascii="Cambria Math" w:hAnsi="Cambria Math"/>
          </w:rPr>
          <m:t>(0,</m:t>
        </m:r>
        <m:r>
          <w:rPr>
            <w:rFonts w:ascii="Cambria Math" w:hAnsi="Cambria Math"/>
          </w:rPr>
          <m:t>δ</m:t>
        </m:r>
        <m:r>
          <m:rPr>
            <m:sty m:val="p"/>
          </m:rPr>
          <w:rPr>
            <w:rFonts w:ascii="Cambria Math" w:hAnsi="Cambria Math"/>
          </w:rPr>
          <m:t>)</m:t>
        </m:r>
      </m:oMath>
    </w:p>
    <w:p w14:paraId="7999F4A0" w14:textId="77777777" w:rsidR="00F23B62" w:rsidRPr="007B164E" w:rsidRDefault="00F23B62" w:rsidP="00F23B62">
      <w:r>
        <w:rPr>
          <w:rFonts w:hint="eastAsia"/>
        </w:rPr>
        <w:t>此时期望为：</w:t>
      </w:r>
      <m:oMath>
        <m:r>
          <m:rPr>
            <m:scr m:val="double-struck"/>
          </m:rPr>
          <w:rPr>
            <w:rFonts w:ascii="Cambria Math" w:hAnsi="Cambria Math" w:cs="宋体"/>
          </w:rPr>
          <m:t>E</m:t>
        </m:r>
        <m:d>
          <m:dPr>
            <m:begChr m:val="["/>
            <m:endChr m:val="]"/>
            <m:ctrlPr>
              <w:rPr>
                <w:rFonts w:ascii="Cambria Math" w:hAnsi="Cambria Math" w:cs="宋体"/>
              </w:rPr>
            </m:ctrlPr>
          </m:dPr>
          <m:e>
            <m:r>
              <m:rPr>
                <m:nor/>
              </m:rPr>
              <w:rPr>
                <w:rFonts w:ascii="宋体" w:hAnsi="宋体" w:cs="宋体"/>
              </w:rPr>
              <m:t>depth</m:t>
            </m:r>
            <m:d>
              <m:dPr>
                <m:ctrlPr>
                  <w:rPr>
                    <w:rFonts w:ascii="Cambria Math" w:hAnsi="Cambria Math" w:cs="宋体"/>
                  </w:rPr>
                </m:ctrlPr>
              </m:dPr>
              <m:e>
                <m:r>
                  <w:rPr>
                    <w:rFonts w:ascii="Cambria Math" w:hAnsi="Cambria Math" w:cs="宋体"/>
                  </w:rPr>
                  <m:t>x</m:t>
                </m:r>
              </m:e>
            </m:d>
          </m:e>
        </m:d>
        <m:r>
          <w:rPr>
            <w:rFonts w:ascii="Cambria Math" w:hAnsi="Cambria Math" w:cs="宋体"/>
          </w:rPr>
          <m:t>=</m:t>
        </m:r>
        <m:nary>
          <m:naryPr>
            <m:chr m:val="∑"/>
            <m:limLoc m:val="undOvr"/>
            <m:grow m:val="1"/>
            <m:supHide m:val="1"/>
            <m:ctrlPr>
              <w:rPr>
                <w:rFonts w:ascii="Cambria Math" w:hAnsi="Cambria Math" w:cs="宋体"/>
              </w:rPr>
            </m:ctrlPr>
          </m:naryPr>
          <m:sub>
            <m:r>
              <w:rPr>
                <w:rFonts w:ascii="Cambria Math" w:hAnsi="Cambria Math" w:cs="宋体"/>
              </w:rPr>
              <m:t>y≠x</m:t>
            </m:r>
          </m:sub>
          <m:sup/>
          <m:e>
            <m:f>
              <m:fPr>
                <m:ctrlPr>
                  <w:rPr>
                    <w:rFonts w:ascii="Cambria Math" w:hAnsi="Cambria Math" w:cs="宋体"/>
                  </w:rPr>
                </m:ctrlPr>
              </m:fPr>
              <m:num>
                <m:r>
                  <w:rPr>
                    <w:rFonts w:ascii="Cambria Math" w:hAnsi="Cambria Math" w:cs="宋体"/>
                  </w:rPr>
                  <m:t>1</m:t>
                </m:r>
              </m:num>
              <m:den>
                <m:r>
                  <w:rPr>
                    <w:rFonts w:ascii="Cambria Math" w:hAnsi="Cambria Math" w:cs="宋体"/>
                  </w:rPr>
                  <m:t>∣x-y+1∣</m:t>
                </m:r>
              </m:den>
            </m:f>
          </m:e>
        </m:nary>
        <m:r>
          <w:rPr>
            <w:rFonts w:ascii="Cambria Math" w:hAnsi="Cambria Math" w:cs="宋体"/>
          </w:rPr>
          <m:t>=</m:t>
        </m:r>
        <m:nary>
          <m:naryPr>
            <m:chr m:val="∑"/>
            <m:limLoc m:val="undOvr"/>
            <m:grow m:val="1"/>
            <m:ctrlPr>
              <w:rPr>
                <w:rFonts w:ascii="Cambria Math" w:hAnsi="Cambria Math" w:cs="宋体"/>
              </w:rPr>
            </m:ctrlPr>
          </m:naryPr>
          <m:sub>
            <m:r>
              <w:rPr>
                <w:rFonts w:ascii="Cambria Math" w:hAnsi="Cambria Math" w:cs="宋体"/>
              </w:rPr>
              <m:t>k=1</m:t>
            </m:r>
          </m:sub>
          <m:sup>
            <m:r>
              <w:rPr>
                <w:rFonts w:ascii="Cambria Math" w:hAnsi="Cambria Math" w:cs="宋体"/>
              </w:rPr>
              <m:t>n</m:t>
            </m:r>
          </m:sup>
          <m:e>
            <m:f>
              <m:fPr>
                <m:ctrlPr>
                  <w:rPr>
                    <w:rFonts w:ascii="Cambria Math" w:hAnsi="Cambria Math" w:cs="宋体"/>
                  </w:rPr>
                </m:ctrlPr>
              </m:fPr>
              <m:num>
                <m:r>
                  <w:rPr>
                    <w:rFonts w:ascii="Cambria Math" w:hAnsi="Cambria Math" w:cs="宋体"/>
                  </w:rPr>
                  <m:t>1</m:t>
                </m:r>
              </m:num>
              <m:den>
                <m:r>
                  <w:rPr>
                    <w:rFonts w:ascii="Cambria Math" w:hAnsi="Cambria Math" w:cs="宋体"/>
                  </w:rPr>
                  <m:t>k</m:t>
                </m:r>
              </m:den>
            </m:f>
          </m:e>
        </m:nary>
        <m:r>
          <w:rPr>
            <w:rFonts w:ascii="Cambria Math" w:hAnsi="Cambria Math" w:cs="宋体"/>
          </w:rPr>
          <m:t>=O</m:t>
        </m:r>
        <m:d>
          <m:dPr>
            <m:ctrlPr>
              <w:rPr>
                <w:rFonts w:ascii="Cambria Math" w:hAnsi="Cambria Math" w:cs="宋体"/>
              </w:rPr>
            </m:ctrlPr>
          </m:dPr>
          <m:e>
            <m:func>
              <m:funcPr>
                <m:ctrlPr>
                  <w:rPr>
                    <w:rFonts w:ascii="Cambria Math" w:hAnsi="Cambria Math" w:cs="宋体"/>
                  </w:rPr>
                </m:ctrlPr>
              </m:funcPr>
              <m:fName>
                <m:r>
                  <m:rPr>
                    <m:sty m:val="p"/>
                  </m:rPr>
                  <w:rPr>
                    <w:rFonts w:ascii="Cambria Math" w:hAnsi="Cambria Math" w:cs="宋体"/>
                  </w:rPr>
                  <m:t>log</m:t>
                </m:r>
              </m:fName>
              <m:e>
                <m:r>
                  <w:rPr>
                    <w:rFonts w:ascii="Cambria Math" w:hAnsi="Cambria Math" w:cs="宋体"/>
                  </w:rPr>
                  <m:t>n</m:t>
                </m:r>
              </m:e>
            </m:func>
          </m:e>
        </m:d>
      </m:oMath>
    </w:p>
    <w:p w14:paraId="224AA6F2" w14:textId="77777777" w:rsidR="00F23B62" w:rsidRDefault="00F23B62" w:rsidP="00F23B62">
      <w:pPr>
        <w:pStyle w:val="4"/>
      </w:pPr>
      <w:r>
        <w:rPr>
          <w:rFonts w:hint="eastAsia"/>
        </w:rPr>
        <w:t>跃迁隔离</w:t>
      </w:r>
    </w:p>
    <w:p w14:paraId="24F35F78" w14:textId="77777777" w:rsidR="00F23B62" w:rsidRPr="00D8245B" w:rsidRDefault="00F23B62" w:rsidP="00F23B62">
      <w:r>
        <w:rPr>
          <w:rFonts w:hint="eastAsia"/>
        </w:rPr>
        <w:t>在分桶之后，</w:t>
      </w:r>
      <w:r w:rsidRPr="00D8245B">
        <w:t xml:space="preserve">性质 1 </w:t>
      </w:r>
      <w:r>
        <w:rPr>
          <w:rFonts w:hint="eastAsia"/>
        </w:rPr>
        <w:t>即被</w:t>
      </w:r>
      <w:r w:rsidRPr="00D8245B">
        <w:t>弱化成了“跨层严格保序，层内随机”。</w:t>
      </w:r>
    </w:p>
    <w:p w14:paraId="27A231FF" w14:textId="77777777" w:rsidR="00F23B62" w:rsidRDefault="00F23B62" w:rsidP="00F23B62">
      <w:pPr>
        <w:rPr>
          <w:sz w:val="24"/>
        </w:rPr>
      </w:pPr>
      <w:r>
        <w:t>为了防止高频节点与低频节点在堆结构中的相对位置因预测噪声而发生逆转，必须实现“绝对的层级隔离”。</w:t>
      </w:r>
    </w:p>
    <w:p w14:paraId="1464CE58" w14:textId="77777777" w:rsidR="00F23B62" w:rsidRDefault="00F23B62" w:rsidP="00F23B62">
      <w:r>
        <w:lastRenderedPageBreak/>
        <w:t xml:space="preserve">设高频节点集合为 </w:t>
      </w:r>
      <m:oMath>
        <m:r>
          <w:rPr>
            <w:rFonts w:ascii="Cambria Math" w:hAnsi="Cambria Math"/>
          </w:rPr>
          <m:t>H</m:t>
        </m:r>
      </m:oMath>
      <w:r>
        <w:t xml:space="preserve">，低频节点集合为 </w:t>
      </w:r>
      <m:oMath>
        <m:r>
          <w:rPr>
            <w:rFonts w:ascii="Cambria Math" w:hAnsi="Cambria Math"/>
          </w:rPr>
          <m:t>L</m:t>
        </m:r>
      </m:oMath>
      <w:r>
        <w:t xml:space="preserve">，且对任意 </w:t>
      </w:r>
      <m:oMath>
        <m:r>
          <w:rPr>
            <w:rFonts w:ascii="Cambria Math" w:hAnsi="Cambria Math"/>
          </w:rPr>
          <m:t>x∈H,y∈L</m:t>
        </m:r>
      </m:oMath>
      <w:r>
        <w:t xml:space="preserve">，有 </w:t>
      </w:r>
      <m:oMath>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y</m:t>
            </m:r>
          </m:sub>
        </m:sSub>
      </m:oMath>
      <w:r>
        <w:t>。</w:t>
      </w:r>
    </w:p>
    <w:p w14:paraId="7A4CBD1D" w14:textId="77777777" w:rsidR="00F23B62" w:rsidRDefault="00F23B62" w:rsidP="00F23B62">
      <w:r>
        <w:t>映射后的期望隔离下界为：</w:t>
      </w:r>
    </w:p>
    <w:p w14:paraId="6CFFF5BF" w14:textId="77777777" w:rsidR="00F23B62" w:rsidRPr="00FC79D6" w:rsidRDefault="00F23B62" w:rsidP="00F23B62">
      <w:pPr>
        <w:rPr>
          <w:rFonts w:ascii="Cambria Math" w:hAnsi="Cambria Math"/>
          <w:i/>
          <w:sz w:val="24"/>
          <w:szCs w:val="28"/>
        </w:rPr>
      </w:pPr>
      <m:oMathPara>
        <m:oMath>
          <m:limLow>
            <m:limLowPr>
              <m:ctrlPr>
                <w:rPr>
                  <w:rFonts w:ascii="Cambria Math" w:hAnsi="Cambria Math"/>
                  <w:i/>
                  <w:sz w:val="24"/>
                  <w:szCs w:val="28"/>
                </w:rPr>
              </m:ctrlPr>
            </m:limLowPr>
            <m:e>
              <m:r>
                <w:rPr>
                  <w:rFonts w:ascii="Cambria Math" w:hAnsi="Cambria Math"/>
                  <w:sz w:val="24"/>
                  <w:szCs w:val="28"/>
                </w:rPr>
                <m:t>inf</m:t>
              </m:r>
            </m:e>
            <m:lim>
              <m:r>
                <w:rPr>
                  <w:rFonts w:ascii="Cambria Math" w:hAnsi="Cambria Math"/>
                  <w:sz w:val="24"/>
                  <w:szCs w:val="28"/>
                </w:rPr>
                <m:t>x∈H</m:t>
              </m:r>
            </m:lim>
          </m:limLow>
          <m:r>
            <m:rPr>
              <m:scr m:val="double-struck"/>
            </m:rPr>
            <w:rPr>
              <w:rFonts w:ascii="Cambria Math" w:hAnsi="Cambria Math"/>
              <w:sz w:val="24"/>
              <w:szCs w:val="28"/>
            </w:rPr>
            <m:t>E</m:t>
          </m:r>
          <m:d>
            <m:dPr>
              <m:begChr m:val="["/>
              <m:endChr m:val="]"/>
              <m:ctrlPr>
                <w:rPr>
                  <w:rFonts w:ascii="Cambria Math" w:hAnsi="Cambria Math"/>
                  <w:i/>
                  <w:sz w:val="24"/>
                  <w:szCs w:val="28"/>
                </w:rPr>
              </m:ctrlPr>
            </m:dPr>
            <m:e>
              <m:r>
                <w:rPr>
                  <w:rFonts w:ascii="Cambria Math" w:hAnsi="Cambria Math"/>
                  <w:sz w:val="24"/>
                  <w:szCs w:val="28"/>
                </w:rPr>
                <m:t>f</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w</m:t>
                      </m:r>
                    </m:e>
                    <m:sub>
                      <m:r>
                        <w:rPr>
                          <w:rFonts w:ascii="Cambria Math" w:hAnsi="Cambria Math"/>
                          <w:sz w:val="24"/>
                          <w:szCs w:val="28"/>
                        </w:rPr>
                        <m:t>x</m:t>
                      </m:r>
                    </m:sub>
                  </m:sSub>
                </m:e>
              </m:d>
            </m:e>
          </m:d>
          <m:r>
            <w:rPr>
              <w:rFonts w:ascii="Cambria Math" w:hAnsi="Cambria Math"/>
              <w:sz w:val="24"/>
              <w:szCs w:val="28"/>
            </w:rPr>
            <m:t>-</m:t>
          </m:r>
          <m:limLow>
            <m:limLowPr>
              <m:ctrlPr>
                <w:rPr>
                  <w:rFonts w:ascii="Cambria Math" w:hAnsi="Cambria Math"/>
                  <w:i/>
                  <w:sz w:val="24"/>
                  <w:szCs w:val="28"/>
                </w:rPr>
              </m:ctrlPr>
            </m:limLowPr>
            <m:e>
              <m:r>
                <w:rPr>
                  <w:rFonts w:ascii="Cambria Math" w:hAnsi="Cambria Math"/>
                  <w:sz w:val="24"/>
                  <w:szCs w:val="28"/>
                </w:rPr>
                <m:t>sup</m:t>
              </m:r>
            </m:e>
            <m:lim>
              <m:r>
                <w:rPr>
                  <w:rFonts w:ascii="Cambria Math" w:hAnsi="Cambria Math"/>
                  <w:sz w:val="24"/>
                  <w:szCs w:val="28"/>
                </w:rPr>
                <m:t>y∈L</m:t>
              </m:r>
            </m:lim>
          </m:limLow>
          <m:r>
            <m:rPr>
              <m:scr m:val="double-struck"/>
            </m:rPr>
            <w:rPr>
              <w:rFonts w:ascii="Cambria Math" w:hAnsi="Cambria Math"/>
              <w:sz w:val="24"/>
              <w:szCs w:val="28"/>
            </w:rPr>
            <m:t>E</m:t>
          </m:r>
          <m:d>
            <m:dPr>
              <m:begChr m:val="["/>
              <m:endChr m:val="]"/>
              <m:ctrlPr>
                <w:rPr>
                  <w:rFonts w:ascii="Cambria Math" w:hAnsi="Cambria Math"/>
                  <w:i/>
                  <w:sz w:val="24"/>
                  <w:szCs w:val="28"/>
                </w:rPr>
              </m:ctrlPr>
            </m:dPr>
            <m:e>
              <m:r>
                <w:rPr>
                  <w:rFonts w:ascii="Cambria Math" w:hAnsi="Cambria Math"/>
                  <w:sz w:val="24"/>
                  <w:szCs w:val="28"/>
                </w:rPr>
                <m:t>f</m:t>
              </m:r>
              <m:d>
                <m:dPr>
                  <m:ctrlPr>
                    <w:rPr>
                      <w:rFonts w:ascii="Cambria Math" w:hAnsi="Cambria Math"/>
                      <w:i/>
                      <w:sz w:val="24"/>
                      <w:szCs w:val="28"/>
                    </w:rPr>
                  </m:ctrlPr>
                </m:dPr>
                <m:e>
                  <m:sSub>
                    <m:sSubPr>
                      <m:ctrlPr>
                        <w:rPr>
                          <w:rFonts w:ascii="Cambria Math" w:hAnsi="Cambria Math"/>
                          <w:i/>
                          <w:sz w:val="24"/>
                          <w:szCs w:val="28"/>
                        </w:rPr>
                      </m:ctrlPr>
                    </m:sSubPr>
                    <m:e>
                      <m:r>
                        <w:rPr>
                          <w:rFonts w:ascii="Cambria Math" w:hAnsi="Cambria Math"/>
                          <w:sz w:val="24"/>
                          <w:szCs w:val="28"/>
                        </w:rPr>
                        <m:t>w</m:t>
                      </m:r>
                    </m:e>
                    <m:sub>
                      <m:r>
                        <w:rPr>
                          <w:rFonts w:ascii="Cambria Math" w:hAnsi="Cambria Math"/>
                          <w:sz w:val="24"/>
                          <w:szCs w:val="28"/>
                        </w:rPr>
                        <m:t>y</m:t>
                      </m:r>
                    </m:sub>
                  </m:sSub>
                </m:e>
              </m:d>
            </m:e>
          </m:d>
          <m:r>
            <w:rPr>
              <w:rFonts w:ascii="Cambria Math" w:hAnsi="Cambria Math"/>
              <w:sz w:val="24"/>
              <w:szCs w:val="28"/>
            </w:rPr>
            <m:t>≥Δ&gt;0</m:t>
          </m:r>
        </m:oMath>
      </m:oMathPara>
    </w:p>
    <w:p w14:paraId="3283961A" w14:textId="77777777" w:rsidR="00F23B62" w:rsidRDefault="00F23B62" w:rsidP="00F23B62">
      <w:r>
        <w:rPr>
          <w:rFonts w:hint="eastAsia"/>
        </w:rPr>
        <w:t>在</w:t>
      </w:r>
      <w:r w:rsidRPr="004F3BAC">
        <w:t>真实系统里，由于预测器的噪声或浮点数的截断误差，基础分会发生抖动若上下两层过于贴近，导致精度截断</w:t>
      </w:r>
      <w:r>
        <w:rPr>
          <w:rFonts w:hint="eastAsia"/>
        </w:rPr>
        <w:t>。</w:t>
      </w:r>
    </w:p>
    <w:p w14:paraId="7D2224B4" w14:textId="77777777" w:rsidR="00F23B62" w:rsidRPr="00BA6E47" w:rsidRDefault="00F23B62" w:rsidP="00F23B62">
      <w:pPr>
        <w:rPr>
          <w:rFonts w:ascii="Cambria Math" w:hAnsi="Cambria Math"/>
        </w:rPr>
      </w:pPr>
      <w:r>
        <w:t>为了确保跨层不发生翻转，</w:t>
      </w:r>
      <w:r>
        <w:rPr>
          <w:rFonts w:hint="eastAsia"/>
        </w:rPr>
        <w:t xml:space="preserve">例如，可以取 </w:t>
      </w:r>
      <m:oMath>
        <m:r>
          <w:rPr>
            <w:rFonts w:ascii="Cambria Math" w:hAnsi="Cambria Math"/>
          </w:rPr>
          <m:t>δ=</m:t>
        </m:r>
        <m:r>
          <w:rPr>
            <w:rFonts w:ascii="Cambria Math" w:hAnsi="Cambria Math"/>
            <w:sz w:val="24"/>
            <w:szCs w:val="28"/>
          </w:rPr>
          <m:t>Δ/2</m:t>
        </m:r>
      </m:oMath>
      <w:r>
        <w:rPr>
          <w:rFonts w:hint="eastAsia"/>
        </w:rPr>
        <w:t>、</w:t>
      </w:r>
      <m:oMath>
        <m:r>
          <w:rPr>
            <w:rFonts w:ascii="Cambria Math" w:hAnsi="Cambria Math"/>
          </w:rPr>
          <m:t>δ=</m:t>
        </m:r>
        <m:rad>
          <m:radPr>
            <m:degHide m:val="1"/>
            <m:ctrlPr>
              <w:rPr>
                <w:rFonts w:ascii="Cambria Math" w:hAnsi="Cambria Math"/>
                <w:i/>
              </w:rPr>
            </m:ctrlPr>
          </m:radPr>
          <m:deg/>
          <m:e>
            <m:r>
              <w:rPr>
                <w:rFonts w:ascii="Cambria Math" w:hAnsi="Cambria Math"/>
                <w:sz w:val="24"/>
                <w:szCs w:val="28"/>
              </w:rPr>
              <m:t>Δ</m:t>
            </m:r>
          </m:e>
        </m:rad>
      </m:oMath>
      <w:r>
        <w:rPr>
          <w:rFonts w:hint="eastAsia"/>
        </w:rPr>
        <w:t>、</w:t>
      </w:r>
      <m:oMath>
        <m:r>
          <w:rPr>
            <w:rFonts w:ascii="Cambria Math" w:hAnsi="Cambria Math"/>
          </w:rPr>
          <m:t>δ=log⁡(</m:t>
        </m:r>
        <m:r>
          <w:rPr>
            <w:rFonts w:ascii="Cambria Math" w:hAnsi="Cambria Math"/>
            <w:sz w:val="24"/>
            <w:szCs w:val="28"/>
          </w:rPr>
          <m:t>Δ</m:t>
        </m:r>
        <m:r>
          <w:rPr>
            <w:rFonts w:ascii="Cambria Math" w:hAnsi="Cambria Math"/>
          </w:rPr>
          <m:t>)</m:t>
        </m:r>
      </m:oMath>
      <w:r>
        <w:rPr>
          <w:rFonts w:hint="eastAsia"/>
        </w:rPr>
        <w:t xml:space="preserve"> 等。</w:t>
      </w:r>
    </w:p>
    <w:p w14:paraId="21E7159D" w14:textId="77777777" w:rsidR="00F23B62" w:rsidRDefault="00F23B62" w:rsidP="00F23B62">
      <w:pPr>
        <w:pStyle w:val="4"/>
      </w:pPr>
      <w:r>
        <w:rPr>
          <w:rFonts w:hint="eastAsia"/>
        </w:rPr>
        <w:t>最高频结点边界修正</w:t>
      </w:r>
    </w:p>
    <w:p w14:paraId="3934E434" w14:textId="77777777" w:rsidR="00F23B62" w:rsidRDefault="00F23B62" w:rsidP="00F23B62">
      <w:pPr>
        <w:rPr>
          <w:rFonts w:ascii="Segoe UI" w:hAnsi="Segoe UI" w:cs="Segoe UI"/>
          <w:color w:val="0F1115"/>
          <w:shd w:val="clear" w:color="auto" w:fill="FFFFFF"/>
        </w:rPr>
      </w:pPr>
      <w:r w:rsidRPr="00C6079B">
        <w:t>由于注入</w:t>
      </w:r>
      <w:r>
        <w:rPr>
          <w:rFonts w:hint="eastAsia"/>
        </w:rPr>
        <w:t>了</w:t>
      </w:r>
      <w:r w:rsidRPr="00C6079B">
        <w:t xml:space="preserve">随机扰动 </w:t>
      </w:r>
      <m:oMath>
        <m:r>
          <w:rPr>
            <w:rFonts w:ascii="Cambria Math" w:hAnsi="Cambria Math" w:cs="宋体"/>
          </w:rPr>
          <m:t>ϵ∼U</m:t>
        </m:r>
        <m:d>
          <m:dPr>
            <m:sepChr m:val=","/>
            <m:ctrlPr>
              <w:rPr>
                <w:rFonts w:ascii="Cambria Math" w:hAnsi="Cambria Math" w:cs="宋体"/>
              </w:rPr>
            </m:ctrlPr>
          </m:dPr>
          <m:e>
            <m:r>
              <w:rPr>
                <w:rFonts w:ascii="Cambria Math" w:hAnsi="Cambria Math" w:cs="宋体"/>
              </w:rPr>
              <m:t>0</m:t>
            </m:r>
          </m:e>
          <m:e>
            <m:r>
              <w:rPr>
                <w:rFonts w:ascii="Cambria Math" w:hAnsi="Cambria Math" w:cs="宋体"/>
              </w:rPr>
              <m:t>δ</m:t>
            </m:r>
          </m:e>
        </m:d>
      </m:oMath>
      <w:r w:rsidRPr="00C6079B">
        <w:t>，</w:t>
      </w:r>
      <w:r>
        <w:rPr>
          <w:rFonts w:hint="eastAsia"/>
        </w:rPr>
        <w:t>因此还</w:t>
      </w:r>
      <w:r>
        <w:rPr>
          <w:rFonts w:ascii="Segoe UI" w:hAnsi="Segoe UI" w:cs="Segoe UI"/>
          <w:color w:val="0F1115"/>
          <w:shd w:val="clear" w:color="auto" w:fill="FFFFFF"/>
        </w:rPr>
        <w:t>要求最高频节点的基础分加上最大扰动后，依然不能超过</w:t>
      </w:r>
      <w:r>
        <w:rPr>
          <w:rFonts w:ascii="Segoe UI" w:hAnsi="Segoe UI" w:cs="Segoe UI"/>
          <w:color w:val="0F1115"/>
          <w:shd w:val="clear" w:color="auto" w:fill="FFFFFF"/>
        </w:rPr>
        <w:t xml:space="preserve">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Pr>
          <w:rFonts w:ascii="Segoe UI" w:hAnsi="Segoe UI" w:cs="Segoe UI"/>
          <w:color w:val="0F1115"/>
          <w:shd w:val="clear" w:color="auto" w:fill="FFFFFF"/>
        </w:rPr>
        <w:t>的量级</w:t>
      </w:r>
      <w:r>
        <w:rPr>
          <w:rFonts w:ascii="Segoe UI" w:hAnsi="Segoe UI" w:cs="Segoe UI" w:hint="eastAsia"/>
          <w:color w:val="0F1115"/>
          <w:shd w:val="clear" w:color="auto" w:fill="FFFFFF"/>
        </w:rPr>
        <w:t>（</w:t>
      </w:r>
      <w:r>
        <w:t xml:space="preserve">设高频节点集合为 </w:t>
      </w:r>
      <m:oMath>
        <m:r>
          <w:rPr>
            <w:rFonts w:ascii="Cambria Math" w:hAnsi="Cambria Math"/>
          </w:rPr>
          <m:t>H</m:t>
        </m:r>
      </m:oMath>
      <w:r>
        <w:rPr>
          <w:rFonts w:ascii="Segoe UI" w:hAnsi="Segoe UI" w:cs="Segoe UI" w:hint="eastAsia"/>
          <w:color w:val="0F1115"/>
          <w:shd w:val="clear" w:color="auto" w:fill="FFFFFF"/>
        </w:rPr>
        <w:t>），即：</w:t>
      </w:r>
    </w:p>
    <w:p w14:paraId="3D237343" w14:textId="77777777" w:rsidR="00F23B62" w:rsidRPr="00005894" w:rsidRDefault="00F23B62" w:rsidP="00F23B62">
      <w:pPr>
        <w:rPr>
          <w:sz w:val="24"/>
          <w:szCs w:val="28"/>
        </w:rPr>
      </w:pPr>
      <m:oMathPara>
        <m:oMath>
          <m:limLow>
            <m:limLowPr>
              <m:ctrlPr>
                <w:rPr>
                  <w:rFonts w:ascii="Cambria Math" w:hAnsi="Cambria Math"/>
                  <w:i/>
                  <w:sz w:val="24"/>
                  <w:szCs w:val="28"/>
                </w:rPr>
              </m:ctrlPr>
            </m:limLowPr>
            <m:e>
              <m:r>
                <w:rPr>
                  <w:rFonts w:ascii="Cambria Math" w:hAnsi="Cambria Math"/>
                  <w:sz w:val="24"/>
                  <w:szCs w:val="28"/>
                </w:rPr>
                <m:t>sup</m:t>
              </m:r>
            </m:e>
            <m:lim>
              <m:r>
                <w:rPr>
                  <w:rFonts w:ascii="Cambria Math" w:hAnsi="Cambria Math"/>
                  <w:sz w:val="24"/>
                  <w:szCs w:val="28"/>
                </w:rPr>
                <m:t>w∈</m:t>
              </m:r>
              <m:sSub>
                <m:sSubPr>
                  <m:ctrlPr>
                    <w:rPr>
                      <w:rFonts w:ascii="Cambria Math" w:hAnsi="Cambria Math"/>
                      <w:i/>
                      <w:sz w:val="24"/>
                      <w:szCs w:val="28"/>
                    </w:rPr>
                  </m:ctrlPr>
                </m:sSubPr>
                <m:e>
                  <m:r>
                    <w:rPr>
                      <w:rFonts w:ascii="Cambria Math" w:hAnsi="Cambria Math"/>
                      <w:sz w:val="24"/>
                      <w:szCs w:val="28"/>
                    </w:rPr>
                    <m:t>W</m:t>
                  </m:r>
                </m:e>
                <m:sub>
                  <m:r>
                    <w:rPr>
                      <w:rFonts w:ascii="Cambria Math" w:hAnsi="Cambria Math"/>
                      <w:sz w:val="24"/>
                      <w:szCs w:val="28"/>
                    </w:rPr>
                    <m:t>H</m:t>
                  </m:r>
                </m:sub>
              </m:sSub>
            </m:lim>
          </m:limLow>
          <m:r>
            <w:rPr>
              <w:rFonts w:ascii="Cambria Math" w:hAnsi="Cambria Math"/>
              <w:sz w:val="24"/>
              <w:szCs w:val="28"/>
            </w:rPr>
            <m:t>f</m:t>
          </m:r>
          <m:d>
            <m:dPr>
              <m:ctrlPr>
                <w:rPr>
                  <w:rFonts w:ascii="Cambria Math" w:hAnsi="Cambria Math"/>
                  <w:i/>
                  <w:sz w:val="24"/>
                  <w:szCs w:val="28"/>
                </w:rPr>
              </m:ctrlPr>
            </m:dPr>
            <m:e>
              <m:r>
                <w:rPr>
                  <w:rFonts w:ascii="Cambria Math" w:hAnsi="Cambria Math"/>
                  <w:sz w:val="24"/>
                  <w:szCs w:val="28"/>
                </w:rPr>
                <m:t>w</m:t>
              </m:r>
            </m:e>
          </m:d>
          <m:r>
            <w:rPr>
              <w:rFonts w:ascii="Cambria Math" w:hAnsi="Cambria Math"/>
              <w:sz w:val="24"/>
              <w:szCs w:val="28"/>
            </w:rPr>
            <m:t>+δ≤O</m:t>
          </m:r>
          <m:d>
            <m:dPr>
              <m:ctrlPr>
                <w:rPr>
                  <w:rFonts w:ascii="Cambria Math" w:hAnsi="Cambria Math"/>
                  <w:i/>
                  <w:sz w:val="24"/>
                  <w:szCs w:val="28"/>
                </w:rPr>
              </m:ctrlPr>
            </m:dPr>
            <m:e>
              <m:func>
                <m:funcPr>
                  <m:ctrlPr>
                    <w:rPr>
                      <w:rFonts w:ascii="Cambria Math" w:hAnsi="Cambria Math"/>
                      <w:i/>
                      <w:sz w:val="24"/>
                      <w:szCs w:val="28"/>
                    </w:rPr>
                  </m:ctrlPr>
                </m:funcPr>
                <m:fName>
                  <m:r>
                    <w:rPr>
                      <w:rFonts w:ascii="Cambria Math" w:hAnsi="Cambria Math"/>
                      <w:sz w:val="24"/>
                      <w:szCs w:val="28"/>
                    </w:rPr>
                    <m:t>log</m:t>
                  </m:r>
                </m:fName>
                <m:e>
                  <m:r>
                    <w:rPr>
                      <w:rFonts w:ascii="Cambria Math" w:hAnsi="Cambria Math"/>
                      <w:sz w:val="24"/>
                      <w:szCs w:val="28"/>
                    </w:rPr>
                    <m:t>n</m:t>
                  </m:r>
                </m:e>
              </m:func>
            </m:e>
          </m:d>
        </m:oMath>
      </m:oMathPara>
    </w:p>
    <w:p w14:paraId="1409990D" w14:textId="77777777" w:rsidR="00F23B62" w:rsidRDefault="00F23B62" w:rsidP="00F23B62">
      <w:pPr>
        <w:pStyle w:val="4"/>
      </w:pPr>
      <w:r>
        <w:rPr>
          <w:rFonts w:hint="eastAsia"/>
        </w:rPr>
        <w:t>针对性质1的修正</w:t>
      </w:r>
    </w:p>
    <w:p w14:paraId="4F4134AE" w14:textId="77777777" w:rsidR="00F23B62" w:rsidRDefault="00F23B62" w:rsidP="00F23B62">
      <w:pPr>
        <w:rPr>
          <w:rFonts w:ascii="Segoe UI" w:hAnsi="Segoe UI" w:cs="Segoe UI"/>
          <w:color w:val="0F1115"/>
        </w:rPr>
      </w:pPr>
      <w:r>
        <w:rPr>
          <w:rStyle w:val="af2"/>
          <w:rFonts w:ascii="Segoe UI" w:hAnsi="Segoe UI" w:cs="Segoe UI"/>
          <w:color w:val="0F1115"/>
        </w:rPr>
        <w:t>跨层严格保序</w:t>
      </w:r>
      <w:r>
        <w:rPr>
          <w:rFonts w:ascii="Segoe UI" w:hAnsi="Segoe UI" w:cs="Segoe UI"/>
          <w:color w:val="0F1115"/>
        </w:rPr>
        <w:t>：若</w:t>
      </w:r>
      <w:r>
        <w:rPr>
          <w:rFonts w:ascii="Segoe UI" w:hAnsi="Segoe UI" w:cs="Segoe UI"/>
          <w:color w:val="0F1115"/>
        </w:rPr>
        <w:t xml:space="preserve"> </w:t>
      </w:r>
      <m:oMath>
        <m:r>
          <w:rPr>
            <w:rFonts w:ascii="Cambria Math" w:hAnsi="Cambria Math"/>
          </w:rPr>
          <m:t>Q</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e>
        </m:d>
        <m:r>
          <w:rPr>
            <w:rFonts w:ascii="Cambria Math" w:hAnsi="Cambria Math"/>
          </w:rPr>
          <m:t>&gt;Q</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y</m:t>
                    </m:r>
                  </m:sub>
                </m:sSub>
              </m:e>
            </m:d>
          </m:e>
        </m:d>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oMath>
      <w:r>
        <w:rPr>
          <w:rFonts w:ascii="Segoe UI" w:hAnsi="Segoe UI" w:cs="Segoe UI"/>
          <w:color w:val="0F1115"/>
        </w:rPr>
        <w:t>，则</w:t>
      </w:r>
      <w:r>
        <w:rPr>
          <w:rFonts w:ascii="Segoe UI" w:hAnsi="Segoe UI" w:cs="Segoe UI"/>
          <w:color w:val="0F1115"/>
        </w:rPr>
        <w:t xml:space="preserve">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&gt;P</m:t>
        </m:r>
        <m:d>
          <m:dPr>
            <m:ctrlPr>
              <w:rPr>
                <w:rFonts w:ascii="Cambria Math" w:hAnsi="Cambria Math"/>
              </w:rPr>
            </m:ctrlPr>
          </m:dPr>
          <m:e>
            <m:r>
              <w:rPr>
                <w:rFonts w:ascii="Cambria Math" w:hAnsi="Cambria Math"/>
              </w:rPr>
              <m:t>y</m:t>
            </m:r>
          </m:e>
        </m:d>
      </m:oMath>
      <w:r>
        <w:rPr>
          <w:rFonts w:ascii="Segoe UI" w:hAnsi="Segoe UI" w:cs="Segoe UI" w:hint="eastAsia"/>
        </w:rPr>
        <w:t xml:space="preserve"> </w:t>
      </w:r>
      <w:r>
        <w:rPr>
          <w:rFonts w:ascii="Segoe UI" w:hAnsi="Segoe UI" w:cs="Segoe UI" w:hint="eastAsia"/>
          <w:color w:val="0F1115"/>
        </w:rPr>
        <w:t>必定</w:t>
      </w:r>
      <w:r>
        <w:rPr>
          <w:rFonts w:ascii="Segoe UI" w:hAnsi="Segoe UI" w:cs="Segoe UI"/>
          <w:color w:val="0F1115"/>
        </w:rPr>
        <w:t>成立；</w:t>
      </w:r>
    </w:p>
    <w:p w14:paraId="138ED074" w14:textId="77777777" w:rsidR="00F23B62" w:rsidRDefault="00F23B62" w:rsidP="00F23B62">
      <w:pPr>
        <w:rPr>
          <w:rFonts w:ascii="Segoe UI" w:hAnsi="Segoe UI" w:cs="Segoe UI"/>
          <w:color w:val="0F1115"/>
        </w:rPr>
      </w:pPr>
      <w:r>
        <w:rPr>
          <w:rStyle w:val="af2"/>
          <w:rFonts w:ascii="Segoe UI" w:hAnsi="Segoe UI" w:cs="Segoe UI"/>
          <w:color w:val="0F1115"/>
        </w:rPr>
        <w:t>层内随机</w:t>
      </w:r>
      <w:r>
        <w:rPr>
          <w:rFonts w:ascii="Segoe UI" w:hAnsi="Segoe UI" w:cs="Segoe UI"/>
          <w:color w:val="0F1115"/>
        </w:rPr>
        <w:t>：同层只保证期望</w:t>
      </w:r>
      <w:r>
        <w:rPr>
          <w:rFonts w:ascii="Segoe UI" w:hAnsi="Segoe UI" w:cs="Segoe UI"/>
          <w:color w:val="0F1115"/>
        </w:rPr>
        <w:t>/</w:t>
      </w:r>
      <w:r>
        <w:rPr>
          <w:rFonts w:ascii="Segoe UI" w:hAnsi="Segoe UI" w:cs="Segoe UI"/>
          <w:color w:val="0F1115"/>
        </w:rPr>
        <w:t>概率意义下的优先级，不保证任意两点的严格序；</w:t>
      </w:r>
    </w:p>
    <w:p w14:paraId="68DFB26D" w14:textId="77777777" w:rsidR="00F23B62" w:rsidRDefault="00F23B62" w:rsidP="00F23B62">
      <w:pPr>
        <w:pStyle w:val="4"/>
      </w:pPr>
      <w:r>
        <w:rPr>
          <w:rFonts w:hint="eastAsia"/>
        </w:rPr>
        <w:t>针对性质4的修正</w:t>
      </w:r>
    </w:p>
    <w:p w14:paraId="68CCF9F4" w14:textId="77777777" w:rsidR="00F23B62" w:rsidRPr="00202C15" w:rsidRDefault="00F23B62" w:rsidP="00F23B62">
      <w:pPr>
        <w:rPr>
          <w:rFonts w:ascii="Segoe UI" w:hAnsi="Segoe UI" w:cs="Segoe UI"/>
          <w:color w:val="0F1115"/>
        </w:rPr>
      </w:pPr>
      <w:r w:rsidRPr="00202C15">
        <w:rPr>
          <w:rFonts w:ascii="Segoe UI" w:hAnsi="Segoe UI" w:cs="Segoe UI"/>
          <w:color w:val="0F1115"/>
        </w:rPr>
        <w:t>设离散化后的层号为</w:t>
      </w:r>
      <w:r w:rsidRPr="00202C15">
        <w:rPr>
          <w:rFonts w:ascii="Segoe UI" w:hAnsi="Segoe UI" w:cs="Segoe UI"/>
          <w:color w:val="0F1115"/>
        </w:rPr>
        <w:t xml:space="preserve"> </w:t>
      </w:r>
      <m:oMath>
        <m:r>
          <w:rPr>
            <w:rFonts w:ascii="Cambria Math" w:hAnsi="Cambria Math"/>
          </w:rPr>
          <m:t>τ</m:t>
        </m:r>
        <m:d>
          <m:dPr>
            <m:ctrlPr>
              <w:rPr>
                <w:rFonts w:ascii="Cambria Math" w:hAnsi="Cambria Math"/>
              </w:rPr>
            </m:ctrlPr>
          </m:dPr>
          <m:e>
            <m:r>
              <w:rPr>
                <w:rFonts w:ascii="Cambria Math" w:hAnsi="Cambria Math"/>
              </w:rPr>
              <m:t>w</m:t>
            </m:r>
          </m:e>
        </m:d>
        <m:r>
          <w:rPr>
            <w:rFonts w:ascii="Cambria Math" w:hAnsi="Cambria Math"/>
          </w:rPr>
          <m:t>=Q</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w</m:t>
                </m:r>
              </m:e>
            </m:d>
          </m:e>
        </m:d>
      </m:oMath>
      <w:r w:rsidRPr="00202C15">
        <w:rPr>
          <w:rFonts w:ascii="Segoe UI" w:hAnsi="Segoe UI" w:cs="Segoe UI"/>
          <w:color w:val="0F1115"/>
        </w:rPr>
        <w:t>，层间距为</w:t>
      </w:r>
      <w:r w:rsidRPr="00202C15">
        <w:rPr>
          <w:rFonts w:ascii="Segoe UI" w:hAnsi="Segoe UI" w:cs="Segoe UI"/>
          <w:color w:val="0F1115"/>
        </w:rPr>
        <w:t xml:space="preserve"> </w:t>
      </w:r>
      <m:oMath>
        <m:r>
          <w:rPr>
            <w:rFonts w:ascii="Cambria Math" w:hAnsi="Cambria Math"/>
          </w:rPr>
          <m:t>L</m:t>
        </m:r>
      </m:oMath>
      <w:r w:rsidRPr="00202C15">
        <w:rPr>
          <w:rFonts w:ascii="Segoe UI" w:hAnsi="Segoe UI" w:cs="Segoe UI"/>
          <w:color w:val="0F1115"/>
        </w:rPr>
        <w:t>，</w:t>
      </w:r>
      <w:r>
        <w:rPr>
          <w:rFonts w:ascii="Segoe UI" w:hAnsi="Segoe UI" w:cs="Segoe UI" w:hint="eastAsia"/>
          <w:color w:val="0F1115"/>
        </w:rPr>
        <w:t>则要求：</w:t>
      </w:r>
    </w:p>
    <w:p w14:paraId="1A9DF73C" w14:textId="77777777" w:rsidR="00F23B62" w:rsidRPr="00202C15" w:rsidRDefault="00F23B62" w:rsidP="00F23B62">
      <w:pPr>
        <w:rPr>
          <w:rFonts w:ascii="Segoe UI" w:hAnsi="Segoe UI" w:cs="Segoe UI"/>
          <w:color w:val="0F1115"/>
        </w:rP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n</m:t>
                  </m:r>
                </m:sub>
              </m:sSub>
            </m:lim>
          </m:limLow>
          <m:r>
            <w:rPr>
              <w:rFonts w:ascii="Cambria Math" w:hAnsi="Cambria Math"/>
            </w:rPr>
            <m:t>τ</m:t>
          </m:r>
          <m:d>
            <m:dPr>
              <m:ctrlPr>
                <w:rPr>
                  <w:rFonts w:ascii="Cambria Math" w:hAnsi="Cambria Math"/>
                </w:rPr>
              </m:ctrlPr>
            </m:dPr>
            <m:e>
              <m:r>
                <w:rPr>
                  <w:rFonts w:ascii="Cambria Math" w:hAnsi="Cambria Math"/>
                </w:rPr>
                <m:t>w</m:t>
              </m:r>
            </m:e>
          </m:d>
          <m: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n</m:t>
                  </m:r>
                </m:sub>
              </m:sSub>
            </m:lim>
          </m:limLow>
          <m:r>
            <w:rPr>
              <w:rFonts w:ascii="Cambria Math" w:hAnsi="Cambria Math"/>
            </w:rPr>
            <m:t>τ</m:t>
          </m:r>
          <m:d>
            <m:dPr>
              <m:ctrlPr>
                <w:rPr>
                  <w:rFonts w:ascii="Cambria Math" w:hAnsi="Cambria Math"/>
                </w:rPr>
              </m:ctrlPr>
            </m:dPr>
            <m:e>
              <m:r>
                <w:rPr>
                  <w:rFonts w:ascii="Cambria Math" w:hAnsi="Cambria Math"/>
                </w:rPr>
                <m:t>w</m:t>
              </m:r>
            </m:e>
          </m:d>
          <m:r>
            <w:rPr>
              <w:rFonts w:ascii="Cambria Math" w:hAnsi="Cambria Math"/>
            </w:rPr>
            <m:t>=O</m:t>
          </m:r>
          <m:d>
            <m:dPr>
              <m:ctrlPr>
                <w:rPr>
                  <w:rFonts w:ascii="Cambria Math" w:hAnsi="Cambria Math"/>
                </w:rPr>
              </m:ctrlPr>
            </m:dPr>
            <m:e>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log</m:t>
                      </m:r>
                    </m:e>
                  </m:func>
                </m:fName>
                <m:e>
                  <m:r>
                    <w:rPr>
                      <w:rFonts w:ascii="Cambria Math" w:hAnsi="Cambria Math"/>
                    </w:rPr>
                    <m:t>n</m:t>
                  </m:r>
                </m:e>
              </m:func>
            </m:e>
          </m:d>
          <m:r>
            <m:rPr>
              <m:sty m:val="p"/>
            </m:rPr>
            <w:br/>
          </m:r>
        </m:oMath>
      </m:oMathPara>
      <w:r w:rsidRPr="00202C15">
        <w:rPr>
          <w:rFonts w:ascii="Segoe UI" w:hAnsi="Segoe UI" w:cs="Segoe UI"/>
          <w:color w:val="0F1115"/>
        </w:rPr>
        <w:t>因而</w:t>
      </w:r>
      <w:r w:rsidRPr="00202C15">
        <w:rPr>
          <w:rFonts w:ascii="Segoe UI" w:hAnsi="Segoe UI" w:cs="Segoe UI"/>
          <w:color w:val="0F1115"/>
        </w:rPr>
        <w:t xml:space="preserve"> priority </w:t>
      </w:r>
      <w:r w:rsidRPr="00202C15">
        <w:rPr>
          <w:rFonts w:ascii="Segoe UI" w:hAnsi="Segoe UI" w:cs="Segoe UI"/>
          <w:color w:val="0F1115"/>
        </w:rPr>
        <w:t>的数值极差满足</w:t>
      </w:r>
    </w:p>
    <w:p w14:paraId="39227A5C" w14:textId="77777777" w:rsidR="00F23B62" w:rsidRPr="00D92037" w:rsidRDefault="00F23B62" w:rsidP="00F23B62">
      <w:pPr>
        <w:rPr>
          <w:rFonts w:ascii="Segoe UI" w:hAnsi="Segoe UI" w:cs="Segoe UI"/>
        </w:rPr>
      </w:pPr>
      <m:oMathPara>
        <m:oMath>
          <m:r>
            <w:rPr>
              <w:rFonts w:ascii="Cambria Math" w:hAnsi="Cambria Math"/>
            </w:rPr>
            <m:t>R</m:t>
          </m:r>
          <m:d>
            <m:dPr>
              <m:ctrlPr>
                <w:rPr>
                  <w:rFonts w:ascii="Cambria Math" w:hAnsi="Cambria Math"/>
                </w:rPr>
              </m:ctrlPr>
            </m:dPr>
            <m:e>
              <m:r>
                <w:rPr>
                  <w:rFonts w:ascii="Cambria Math" w:hAnsi="Cambria Math"/>
                </w:rPr>
                <m:t>n</m:t>
              </m:r>
            </m:e>
          </m:d>
          <m:r>
            <w:rPr>
              <w:rFonts w:ascii="Cambria Math" w:hAnsi="Cambria Math"/>
            </w:rPr>
            <m:t>=</m:t>
          </m:r>
          <m:func>
            <m:funcPr>
              <m:ctrlPr>
                <w:rPr>
                  <w:rFonts w:ascii="Cambria Math" w:hAnsi="Cambria Math"/>
                  <w:i/>
                </w:rPr>
              </m:ctrlPr>
            </m:funcPr>
            <m:fName>
              <m:func>
                <m:funcPr>
                  <m:ctrlPr>
                    <w:rPr>
                      <w:rFonts w:ascii="Cambria Math" w:hAnsi="Cambria Math"/>
                    </w:rPr>
                  </m:ctrlPr>
                </m:funcPr>
                <m:fName>
                  <m:r>
                    <m:rPr>
                      <m:sty m:val="p"/>
                    </m:rPr>
                    <w:rPr>
                      <w:rFonts w:ascii="Cambria Math" w:hAnsi="Cambria Math"/>
                    </w:rPr>
                    <m:t>max</m:t>
                  </m:r>
                </m:fName>
                <m:e>
                  <m:r>
                    <m:rPr>
                      <m:sty m:val="p"/>
                    </m:rPr>
                    <w:rPr>
                      <w:rFonts w:ascii="Cambria Math" w:hAnsi="Cambria Math"/>
                    </w:rPr>
                    <m:t>priority</m:t>
                  </m:r>
                </m:e>
              </m:func>
            </m:fName>
            <m:e>
              <m:d>
                <m:dPr>
                  <m:ctrlPr>
                    <w:rPr>
                      <w:rFonts w:ascii="Cambria Math" w:hAnsi="Cambria Math"/>
                    </w:rPr>
                  </m:ctrlPr>
                </m:dPr>
                <m:e>
                  <m:r>
                    <w:rPr>
                      <w:rFonts w:ascii="Cambria Math" w:hAnsi="Cambria Math"/>
                    </w:rPr>
                    <m:t>w</m:t>
                  </m:r>
                </m:e>
              </m:d>
            </m:e>
          </m:func>
          <m:r>
            <w:rPr>
              <w:rFonts w:ascii="Cambria Math" w:hAnsi="Cambria Math"/>
            </w:rPr>
            <m:t>-</m:t>
          </m:r>
          <m:func>
            <m:funcPr>
              <m:ctrlPr>
                <w:rPr>
                  <w:rFonts w:ascii="Cambria Math" w:hAnsi="Cambria Math"/>
                  <w:i/>
                </w:rPr>
              </m:ctrlPr>
            </m:funcPr>
            <m:fName>
              <m:func>
                <m:funcPr>
                  <m:ctrlPr>
                    <w:rPr>
                      <w:rFonts w:ascii="Cambria Math" w:hAnsi="Cambria Math"/>
                    </w:rPr>
                  </m:ctrlPr>
                </m:funcPr>
                <m:fName>
                  <m:r>
                    <m:rPr>
                      <m:sty m:val="p"/>
                    </m:rPr>
                    <w:rPr>
                      <w:rFonts w:ascii="Cambria Math" w:hAnsi="Cambria Math"/>
                    </w:rPr>
                    <m:t>min</m:t>
                  </m:r>
                </m:fName>
                <m:e>
                  <m:r>
                    <m:rPr>
                      <m:sty m:val="p"/>
                    </m:rPr>
                    <w:rPr>
                      <w:rFonts w:ascii="Cambria Math" w:hAnsi="Cambria Math"/>
                    </w:rPr>
                    <m:t>priority</m:t>
                  </m:r>
                </m:e>
              </m:func>
            </m:fName>
            <m:e>
              <m:d>
                <m:dPr>
                  <m:ctrlPr>
                    <w:rPr>
                      <w:rFonts w:ascii="Cambria Math" w:hAnsi="Cambria Math"/>
                    </w:rPr>
                  </m:ctrlPr>
                </m:dPr>
                <m:e>
                  <m:r>
                    <w:rPr>
                      <w:rFonts w:ascii="Cambria Math" w:hAnsi="Cambria Math"/>
                    </w:rPr>
                    <m:t>w</m:t>
                  </m:r>
                </m:e>
              </m:d>
            </m:e>
          </m:func>
          <m:r>
            <w:rPr>
              <w:rFonts w:ascii="Cambria Math" w:hAnsi="Cambria Math"/>
            </w:rPr>
            <m:t>≤LT</m:t>
          </m:r>
          <m:d>
            <m:dPr>
              <m:ctrlPr>
                <w:rPr>
                  <w:rFonts w:ascii="Cambria Math" w:hAnsi="Cambria Math"/>
                </w:rPr>
              </m:ctrlPr>
            </m:dPr>
            <m:e>
              <m:r>
                <w:rPr>
                  <w:rFonts w:ascii="Cambria Math" w:hAnsi="Cambria Math"/>
                </w:rPr>
                <m:t>n</m:t>
              </m:r>
            </m:e>
          </m:d>
          <m:r>
            <w:rPr>
              <w:rFonts w:ascii="Cambria Math" w:hAnsi="Cambria Math"/>
            </w:rPr>
            <m:t>+γ=O</m:t>
          </m:r>
          <m:d>
            <m:dPr>
              <m:ctrlPr>
                <w:rPr>
                  <w:rFonts w:ascii="Cambria Math" w:hAnsi="Cambria Math"/>
                </w:rPr>
              </m:ctrlPr>
            </m:dPr>
            <m:e>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log</m:t>
                      </m:r>
                    </m:e>
                  </m:func>
                </m:fName>
                <m:e>
                  <m:r>
                    <w:rPr>
                      <w:rFonts w:ascii="Cambria Math" w:hAnsi="Cambria Math"/>
                    </w:rPr>
                    <m:t>n</m:t>
                  </m:r>
                </m:e>
              </m:func>
            </m:e>
          </m:d>
          <m:r>
            <w:rPr>
              <w:rFonts w:ascii="Cambria Math" w:hAnsi="Cambria Math"/>
            </w:rPr>
            <m:t>.</m:t>
          </m:r>
        </m:oMath>
      </m:oMathPara>
    </w:p>
    <w:p w14:paraId="7ABCF2C9" w14:textId="77777777" w:rsidR="00F23B62" w:rsidRDefault="00F23B62" w:rsidP="00F23B62">
      <w:pPr>
        <w:pStyle w:val="4"/>
      </w:pPr>
      <w:r>
        <w:rPr>
          <w:rFonts w:hint="eastAsia"/>
        </w:rPr>
        <w:t>分桶策略总结</w:t>
      </w:r>
    </w:p>
    <w:p w14:paraId="3DBB0148" w14:textId="77777777" w:rsidR="00F23B62" w:rsidRPr="003D6F05" w:rsidRDefault="00F23B62" w:rsidP="00F23B62">
      <w:pPr>
        <w:spacing w:after="0"/>
        <w:rPr>
          <w:rFonts w:ascii="Segoe UI" w:hAnsi="Segoe UI" w:cs="Segoe UI"/>
          <w:color w:val="0F1115"/>
        </w:rPr>
      </w:pPr>
      <m:oMathPara>
        <m:oMath>
          <m:r>
            <w:rPr>
              <w:rFonts w:ascii="Cambria Math" w:hAnsi="Cambria Math"/>
            </w:rPr>
            <m:t>priority=Q(</m:t>
          </m:r>
          <m:r>
            <w:rPr>
              <w:rFonts w:ascii="Cambria Math" w:hAnsi="Cambria Math" w:hint="eastAsia"/>
            </w:rPr>
            <m:t>f</m:t>
          </m:r>
          <m:d>
            <m:dPr>
              <m:ctrlPr>
                <w:rPr>
                  <w:rFonts w:ascii="Cambria Math" w:hAnsi="Cambria Math"/>
                  <w:i/>
                </w:rPr>
              </m:ctrlPr>
            </m:dPr>
            <m:e>
              <m:r>
                <w:rPr>
                  <w:rFonts w:ascii="Cambria Math" w:hAnsi="Cambria Math"/>
                </w:rPr>
                <m:t>w</m:t>
              </m:r>
            </m:e>
          </m:d>
          <m:r>
            <w:rPr>
              <w:rFonts w:ascii="Cambria Math" w:hAnsi="Cambria Math"/>
            </w:rPr>
            <m:t>)+U</m:t>
          </m:r>
          <m:d>
            <m:dPr>
              <m:sepChr m:val=","/>
              <m:ctrlPr>
                <w:rPr>
                  <w:rFonts w:ascii="Cambria Math" w:hAnsi="Cambria Math"/>
                </w:rPr>
              </m:ctrlPr>
            </m:dPr>
            <m:e>
              <m:r>
                <w:rPr>
                  <w:rFonts w:ascii="Cambria Math" w:hAnsi="Cambria Math"/>
                </w:rPr>
                <m:t>0</m:t>
              </m:r>
            </m:e>
            <m:e>
              <m:r>
                <w:rPr>
                  <w:rFonts w:ascii="Cambria Math" w:hAnsi="Cambria Math"/>
                </w:rPr>
                <m:t>δ</m:t>
              </m:r>
            </m:e>
          </m:d>
        </m:oMath>
      </m:oMathPara>
    </w:p>
    <w:p w14:paraId="4A2CEF29" w14:textId="77777777" w:rsidR="00F23B62" w:rsidRPr="00FF59A1" w:rsidRDefault="00F23B62" w:rsidP="00F23B62"/>
    <w:p w14:paraId="38DFE717" w14:textId="77777777" w:rsidR="00F23B62" w:rsidRDefault="00F23B62" w:rsidP="00F23B62">
      <w:pPr>
        <w:rPr>
          <w:rFonts w:ascii="Segoe UI" w:hAnsi="Segoe UI" w:cs="Segoe UI"/>
          <w:color w:val="0F1115"/>
          <w:shd w:val="clear" w:color="auto" w:fill="FFFFFF"/>
        </w:rPr>
      </w:pPr>
      <w:r>
        <w:rPr>
          <w:rFonts w:ascii="Segoe UI" w:hAnsi="Segoe UI" w:cs="Segoe UI" w:hint="eastAsia"/>
          <w:color w:val="0F1115"/>
          <w:shd w:val="clear" w:color="auto" w:fill="FFFFFF"/>
        </w:rPr>
        <w:t>分桶策略</w:t>
      </w:r>
      <w:r>
        <w:rPr>
          <w:rFonts w:ascii="Segoe UI" w:hAnsi="Segoe UI" w:cs="Segoe UI"/>
          <w:color w:val="0F1115"/>
          <w:shd w:val="clear" w:color="auto" w:fill="FFFFFF"/>
        </w:rPr>
        <w:t>通过强加一个</w:t>
      </w:r>
      <w:r>
        <w:rPr>
          <w:rFonts w:ascii="Segoe UI" w:hAnsi="Segoe UI" w:cs="Segoe UI" w:hint="eastAsia"/>
          <w:color w:val="0F1115"/>
          <w:shd w:val="clear" w:color="auto" w:fill="FFFFFF"/>
        </w:rPr>
        <w:t>离散化</w:t>
      </w:r>
      <w:r>
        <w:rPr>
          <w:rFonts w:ascii="Segoe UI" w:hAnsi="Segoe UI" w:cs="Segoe UI"/>
          <w:color w:val="0F1115"/>
          <w:shd w:val="clear" w:color="auto" w:fill="FFFFFF"/>
        </w:rPr>
        <w:t>操作，</w:t>
      </w:r>
      <w:r>
        <w:rPr>
          <w:rFonts w:ascii="Segoe UI" w:hAnsi="Segoe UI" w:cs="Segoe UI" w:hint="eastAsia"/>
          <w:color w:val="0F1115"/>
          <w:shd w:val="clear" w:color="auto" w:fill="FFFFFF"/>
        </w:rPr>
        <w:t>把差异微小的数字都划分</w:t>
      </w:r>
      <w:r>
        <w:rPr>
          <w:rFonts w:ascii="Segoe UI" w:hAnsi="Segoe UI" w:cs="Segoe UI"/>
          <w:color w:val="0F1115"/>
          <w:shd w:val="clear" w:color="auto" w:fill="FFFFFF"/>
        </w:rPr>
        <w:t>在</w:t>
      </w:r>
      <w:r>
        <w:rPr>
          <w:rFonts w:ascii="Segoe UI" w:hAnsi="Segoe UI" w:cs="Segoe UI"/>
          <w:color w:val="0F1115"/>
          <w:shd w:val="clear" w:color="auto" w:fill="FFFFFF"/>
        </w:rPr>
        <w:t xml:space="preserve"> </w:t>
      </w:r>
      <m:oMath>
        <m:r>
          <w:rPr>
            <w:rFonts w:ascii="Cambria Math" w:hAnsi="Cambria Math"/>
          </w:rPr>
          <m:t>w</m:t>
        </m:r>
      </m:oMath>
      <w:r>
        <w:rPr>
          <w:rFonts w:ascii="Segoe UI" w:hAnsi="Segoe UI" w:cs="Segoe UI" w:hint="eastAsia"/>
        </w:rPr>
        <w:t xml:space="preserve"> </w:t>
      </w:r>
      <w:r>
        <w:rPr>
          <w:rFonts w:ascii="Segoe UI" w:hAnsi="Segoe UI" w:cs="Segoe UI"/>
          <w:color w:val="0F1115"/>
          <w:shd w:val="clear" w:color="auto" w:fill="FFFFFF"/>
        </w:rPr>
        <w:t>发生极微小变化时，强行让</w:t>
      </w:r>
      <w:r>
        <w:rPr>
          <w:rFonts w:ascii="Segoe UI" w:hAnsi="Segoe UI" w:cs="Segoe UI"/>
          <w:color w:val="0F1115"/>
          <w:shd w:val="clear" w:color="auto" w:fill="FFFFFF"/>
        </w:rPr>
        <w:t xml:space="preserve"> </w:t>
      </w:r>
      <m:oMath>
        <m:r>
          <w:rPr>
            <w:rFonts w:ascii="Cambria Math" w:hAnsi="Cambria Math"/>
          </w:rPr>
          <m:t>f</m:t>
        </m:r>
        <m:d>
          <m:dPr>
            <m:ctrlPr>
              <w:rPr>
                <w:rFonts w:ascii="Cambria Math" w:hAnsi="Cambria Math"/>
              </w:rPr>
            </m:ctrlPr>
          </m:dPr>
          <m:e>
            <m:r>
              <w:rPr>
                <w:rFonts w:ascii="Cambria Math" w:hAnsi="Cambria Math"/>
              </w:rPr>
              <m:t>w</m:t>
            </m:r>
          </m:e>
        </m:d>
      </m:oMath>
      <w:r>
        <w:rPr>
          <w:rFonts w:ascii="Segoe UI" w:hAnsi="Segoe UI" w:cs="Segoe UI" w:hint="eastAsia"/>
        </w:rPr>
        <w:t xml:space="preserve"> </w:t>
      </w:r>
      <w:r>
        <w:rPr>
          <w:rFonts w:ascii="Segoe UI" w:hAnsi="Segoe UI" w:cs="Segoe UI"/>
          <w:color w:val="0F1115"/>
          <w:shd w:val="clear" w:color="auto" w:fill="FFFFFF"/>
        </w:rPr>
        <w:t>发生至少</w:t>
      </w:r>
      <w:r>
        <w:rPr>
          <w:rFonts w:ascii="Segoe UI" w:hAnsi="Segoe UI" w:cs="Segoe UI"/>
          <w:color w:val="0F1115"/>
          <w:shd w:val="clear" w:color="auto" w:fill="FFFFFF"/>
        </w:rPr>
        <w:t xml:space="preserve"> </w:t>
      </w:r>
      <m:oMath>
        <m:r>
          <m:rPr>
            <m:sty m:val="p"/>
          </m:rPr>
          <w:rPr>
            <w:rFonts w:ascii="Cambria Math" w:hAnsi="Cambria Math"/>
          </w:rPr>
          <m:t>Ω</m:t>
        </m:r>
        <m:d>
          <m:dPr>
            <m:ctrlPr>
              <w:rPr>
                <w:rFonts w:ascii="Cambria Math" w:hAnsi="Cambria Math"/>
              </w:rPr>
            </m:ctrlPr>
          </m:dPr>
          <m:e>
            <m:r>
              <w:rPr>
                <w:rFonts w:ascii="Cambria Math" w:hAnsi="Cambria Math"/>
              </w:rPr>
              <m:t>1</m:t>
            </m:r>
          </m:e>
        </m:d>
      </m:oMath>
      <w:r>
        <w:rPr>
          <w:rFonts w:ascii="Segoe UI" w:hAnsi="Segoe UI" w:cs="Segoe UI" w:hint="eastAsia"/>
        </w:rPr>
        <w:t xml:space="preserve"> </w:t>
      </w:r>
      <w:r>
        <w:rPr>
          <w:rFonts w:ascii="Segoe UI" w:hAnsi="Segoe UI" w:cs="Segoe UI"/>
          <w:color w:val="0F1115"/>
          <w:shd w:val="clear" w:color="auto" w:fill="FFFFFF"/>
        </w:rPr>
        <w:t>的阶跃。</w:t>
      </w:r>
    </w:p>
    <w:p w14:paraId="00B1261D" w14:textId="77777777" w:rsidR="00F23B62" w:rsidRPr="004A3F82" w:rsidRDefault="00F23B62" w:rsidP="00F23B62">
      <w:pPr>
        <w:rPr>
          <w:rFonts w:ascii="等线" w:eastAsia="等线" w:hAnsi="等线" w:cs="Segoe UI"/>
          <w:color w:val="0F1115"/>
          <w:shd w:val="clear" w:color="auto" w:fill="FFFFFF"/>
        </w:rPr>
      </w:pPr>
      <w:r>
        <w:rPr>
          <w:rFonts w:ascii="Segoe UI" w:hAnsi="Segoe UI" w:cs="Segoe UI" w:hint="eastAsia"/>
          <w:color w:val="0F1115"/>
          <w:shd w:val="clear" w:color="auto" w:fill="FFFFFF"/>
        </w:rPr>
        <w:lastRenderedPageBreak/>
        <w:t>这样一来，可以确保</w:t>
      </w:r>
      <w:r>
        <w:rPr>
          <w:rFonts w:ascii="Segoe UI" w:hAnsi="Segoe UI" w:cs="Segoe UI"/>
          <w:color w:val="0F1115"/>
          <w:shd w:val="clear" w:color="auto" w:fill="FFFFFF"/>
        </w:rPr>
        <w:t>确保</w:t>
      </w:r>
      <w:r>
        <w:rPr>
          <w:rFonts w:ascii="Segoe UI" w:hAnsi="Segoe UI" w:cs="Segoe UI" w:hint="eastAsia"/>
          <w:color w:val="0F1115"/>
          <w:shd w:val="clear" w:color="auto" w:fill="FFFFFF"/>
        </w:rPr>
        <w:t>不同层的</w:t>
      </w:r>
      <w:r w:rsidRPr="009A3900">
        <w:rPr>
          <w:rFonts w:ascii="等线" w:eastAsia="等线" w:hAnsi="等线" w:cs="Segoe UI"/>
          <w:color w:val="0F1115"/>
          <w:shd w:val="clear" w:color="auto" w:fill="FFFFFF"/>
        </w:rPr>
        <w:t>节点在 IEEE 754 浮点</w:t>
      </w:r>
      <w:r>
        <w:rPr>
          <w:rFonts w:ascii="Segoe UI" w:hAnsi="Segoe UI" w:cs="Segoe UI"/>
          <w:color w:val="0F1115"/>
          <w:shd w:val="clear" w:color="auto" w:fill="FFFFFF"/>
        </w:rPr>
        <w:t>数表示下具有至少</w:t>
      </w:r>
      <w:r>
        <w:rPr>
          <w:rFonts w:ascii="Segoe UI" w:hAnsi="Segoe UI" w:cs="Segoe UI"/>
          <w:color w:val="0F1115"/>
          <w:shd w:val="clear" w:color="auto" w:fill="FFFFFF"/>
        </w:rPr>
        <w:t xml:space="preserve"> </w:t>
      </w:r>
      <m:oMath>
        <m:r>
          <m:rPr>
            <m:sty m:val="p"/>
          </m:rPr>
          <w:rPr>
            <w:rFonts w:ascii="Cambria Math" w:hAnsi="Cambria Math"/>
          </w:rPr>
          <m:t>Ω</m:t>
        </m:r>
        <m:d>
          <m:dPr>
            <m:ctrlPr>
              <w:rPr>
                <w:rFonts w:ascii="Cambria Math" w:hAnsi="Cambria Math"/>
              </w:rPr>
            </m:ctrlPr>
          </m:dPr>
          <m:e>
            <m:r>
              <w:rPr>
                <w:rFonts w:ascii="Cambria Math" w:hAnsi="Cambria Math"/>
              </w:rPr>
              <m:t>1</m:t>
            </m:r>
          </m:e>
        </m:d>
      </m:oMath>
      <w:r>
        <w:rPr>
          <w:rFonts w:ascii="Segoe UI" w:hAnsi="Segoe UI" w:cs="Segoe UI" w:hint="eastAsia"/>
        </w:rPr>
        <w:t xml:space="preserve"> </w:t>
      </w:r>
      <w:r>
        <w:rPr>
          <w:rFonts w:ascii="Segoe UI" w:hAnsi="Segoe UI" w:cs="Segoe UI"/>
          <w:color w:val="0F1115"/>
          <w:shd w:val="clear" w:color="auto" w:fill="FFFFFF"/>
        </w:rPr>
        <w:t>的绝对差值，防止因精度截</w:t>
      </w:r>
      <w:r w:rsidRPr="009A3900">
        <w:rPr>
          <w:rFonts w:ascii="等线" w:eastAsia="等线" w:hAnsi="等线" w:cs="Segoe UI"/>
          <w:color w:val="0F1115"/>
          <w:shd w:val="clear" w:color="auto" w:fill="FFFFFF"/>
        </w:rPr>
        <w:t xml:space="preserve">断导致 priority 相等，从而避免堆性质失效和查询复杂度退化为 </w:t>
      </w:r>
      <m:oMath>
        <m:r>
          <w:rPr>
            <w:rFonts w:ascii="Cambria Math" w:eastAsia="等线" w:hAnsi="Cambria Math"/>
          </w:rPr>
          <m:t>O</m:t>
        </m:r>
        <m:d>
          <m:dPr>
            <m:ctrlPr>
              <w:rPr>
                <w:rFonts w:ascii="Cambria Math" w:eastAsia="等线" w:hAnsi="Cambria Math"/>
              </w:rPr>
            </m:ctrlPr>
          </m:dPr>
          <m:e>
            <m:r>
              <w:rPr>
                <w:rFonts w:ascii="Cambria Math" w:eastAsia="等线" w:hAnsi="Cambria Math"/>
              </w:rPr>
              <m:t>n</m:t>
            </m:r>
          </m:e>
        </m:d>
      </m:oMath>
      <w:r>
        <w:rPr>
          <w:rFonts w:ascii="等线" w:eastAsia="等线" w:hAnsi="等线" w:cs="Segoe UI" w:hint="eastAsia"/>
          <w:color w:val="0F1115"/>
          <w:shd w:val="clear" w:color="auto" w:fill="FFFFFF"/>
        </w:rPr>
        <w:t>。</w:t>
      </w:r>
    </w:p>
    <w:p w14:paraId="270FE853" w14:textId="77777777" w:rsidR="00F23B62" w:rsidRDefault="00F23B62" w:rsidP="00F23B62">
      <w:r>
        <w:rPr>
          <w:rFonts w:hint="eastAsia"/>
        </w:rPr>
        <w:t>分桶策略</w:t>
      </w:r>
      <w:r w:rsidRPr="00231957">
        <w:t>把真实世界的</w:t>
      </w:r>
      <m:oMath>
        <m:r>
          <w:rPr>
            <w:rFonts w:ascii="Cambria Math" w:hAnsi="Cambria Math"/>
          </w:rPr>
          <m:t>Δ</m:t>
        </m:r>
        <m:r>
          <w:rPr>
            <w:rFonts w:ascii="Cambria Math" w:hAnsi="Cambria Math" w:hint="eastAsia"/>
          </w:rPr>
          <m:t>w</m:t>
        </m:r>
      </m:oMath>
      <w:r w:rsidRPr="00231957">
        <w:t>，转变为计算机里的</w:t>
      </w:r>
      <m:oMath>
        <m:r>
          <w:rPr>
            <w:rFonts w:ascii="Cambria Math" w:hAnsi="Cambria Math"/>
          </w:rPr>
          <m:t>Δ</m:t>
        </m:r>
        <m:r>
          <w:rPr>
            <w:rFonts w:ascii="Cambria Math" w:hAnsi="Cambria Math" w:hint="eastAsia"/>
          </w:rPr>
          <m:t>w</m:t>
        </m:r>
      </m:oMath>
    </w:p>
    <w:p w14:paraId="28507E10" w14:textId="77777777" w:rsidR="00F23B62" w:rsidRPr="00D30AF3" w:rsidRDefault="00F23B62" w:rsidP="00F23B62">
      <w:r w:rsidRPr="00231957">
        <w:t>因为真实数据之间的差距计算机也许无法识别，但是随机数产出的结果计算机一定是可以识别的</w:t>
      </w:r>
      <w:r>
        <w:rPr>
          <w:rFonts w:hint="eastAsia"/>
        </w:rPr>
        <w:t>。</w:t>
      </w:r>
    </w:p>
    <w:p w14:paraId="3300FCD9" w14:textId="77777777" w:rsidR="00F23B62" w:rsidRDefault="00F23B62" w:rsidP="00F23B62">
      <w:pPr>
        <w:widowControl/>
        <w:rPr>
          <w:rFonts w:asciiTheme="majorHAnsi" w:eastAsiaTheme="majorEastAsia" w:hAnsiTheme="majorHAnsi" w:cstheme="majorBidi"/>
          <w:color w:val="0F4761" w:themeColor="accent1" w:themeShade="BF"/>
          <w:sz w:val="32"/>
          <w:szCs w:val="32"/>
        </w:rPr>
      </w:pPr>
      <w:bookmarkStart w:id="17" w:name="_Toc243614254"/>
      <w:r>
        <w:br w:type="page"/>
      </w:r>
    </w:p>
    <w:p w14:paraId="47F0E889" w14:textId="77777777" w:rsidR="00F23B62" w:rsidRDefault="00F23B62" w:rsidP="00F23B62">
      <w:pPr>
        <w:pStyle w:val="3"/>
      </w:pPr>
      <w:bookmarkStart w:id="18" w:name="_Toc243693925"/>
      <w:r>
        <w:rPr>
          <w:rFonts w:hint="eastAsia"/>
        </w:rPr>
        <w:lastRenderedPageBreak/>
        <w:t>修正2：针对热点潜在相对误差</w:t>
      </w:r>
      <w:bookmarkEnd w:id="17"/>
      <w:r>
        <w:rPr>
          <w:rFonts w:hint="eastAsia"/>
        </w:rPr>
        <w:t>过大的修正策略</w:t>
      </w:r>
      <w:bookmarkEnd w:id="18"/>
    </w:p>
    <w:p w14:paraId="0015ADD9" w14:textId="77777777" w:rsidR="00F23B62" w:rsidRDefault="00F23B62" w:rsidP="00F23B62">
      <w:r>
        <w:rPr>
          <w:rFonts w:hint="eastAsia"/>
        </w:rPr>
        <w:t>性质3貌似已经完备，但是在实际工程落地时存在缺陷，理由如下：</w:t>
      </w:r>
    </w:p>
    <w:p w14:paraId="5ABAFFFF" w14:textId="77777777" w:rsidR="00F23B62" w:rsidRPr="00A865DA" w:rsidRDefault="00F23B62" w:rsidP="00F23B62">
      <w:r w:rsidRPr="00492FA0">
        <w:t>数学上，两点间的差值可以近似为：</w:t>
      </w:r>
      <m:oMath>
        <m:r>
          <m:rPr>
            <m:sty m:val="p"/>
          </m:rPr>
          <w:rPr>
            <w:rFonts w:ascii="Cambria Math" w:hAnsi="Cambria Math" w:cs="宋体"/>
          </w:rPr>
          <m:t>Δ</m:t>
        </m:r>
        <m:r>
          <w:rPr>
            <w:rFonts w:ascii="Cambria Math" w:hAnsi="Cambria Math" w:cs="宋体"/>
          </w:rPr>
          <m:t>f≈</m:t>
        </m:r>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r>
          <w:rPr>
            <w:rFonts w:ascii="Cambria Math" w:hAnsi="Cambria Math" w:cs="宋体"/>
          </w:rPr>
          <m:t>⋅</m:t>
        </m:r>
        <m:r>
          <m:rPr>
            <m:sty m:val="p"/>
          </m:rPr>
          <w:rPr>
            <w:rFonts w:ascii="Cambria Math" w:hAnsi="Cambria Math" w:cs="宋体"/>
          </w:rPr>
          <m:t>Δ</m:t>
        </m:r>
        <m:r>
          <w:rPr>
            <w:rFonts w:ascii="Cambria Math" w:hAnsi="Cambria Math" w:cs="宋体"/>
          </w:rPr>
          <m:t>w</m:t>
        </m:r>
      </m:oMath>
    </w:p>
    <w:p w14:paraId="52FBD33F" w14:textId="77777777" w:rsidR="00F23B62" w:rsidRDefault="00F23B62" w:rsidP="00F23B62">
      <w:r w:rsidRPr="00492FA0">
        <w:t xml:space="preserve">当 </w:t>
      </w:r>
      <m:oMath>
        <m:r>
          <w:rPr>
            <w:rFonts w:ascii="Cambria Math" w:hAnsi="Cambria Math"/>
            <w:szCs w:val="22"/>
          </w:rPr>
          <m:t>w→</m:t>
        </m:r>
        <m:sSubSup>
          <m:sSubSupPr>
            <m:ctrlPr>
              <w:rPr>
                <w:rFonts w:ascii="Cambria Math" w:hAnsi="Cambria Math"/>
                <w:szCs w:val="22"/>
              </w:rPr>
            </m:ctrlPr>
          </m:sSubSupPr>
          <m:e>
            <m:r>
              <w:rPr>
                <w:rFonts w:ascii="Cambria Math" w:hAnsi="Cambria Math"/>
                <w:szCs w:val="22"/>
              </w:rPr>
              <m:t>d</m:t>
            </m:r>
          </m:e>
          <m:sub>
            <m:r>
              <w:rPr>
                <w:rFonts w:ascii="Cambria Math" w:hAnsi="Cambria Math"/>
                <w:szCs w:val="22"/>
              </w:rPr>
              <m:t>max</m:t>
            </m:r>
          </m:sub>
          <m:sup>
            <m:r>
              <w:rPr>
                <w:rFonts w:ascii="Cambria Math" w:hAnsi="Cambria Math"/>
                <w:szCs w:val="22"/>
              </w:rPr>
              <m:t>-</m:t>
            </m:r>
          </m:sup>
        </m:sSubSup>
      </m:oMath>
      <w:r>
        <w:rPr>
          <w:rFonts w:hint="eastAsia"/>
          <w:szCs w:val="22"/>
        </w:rPr>
        <w:t xml:space="preserve"> </w:t>
      </w:r>
      <w:r w:rsidRPr="00492FA0">
        <w:t>时，</w:t>
      </w:r>
      <w:r>
        <w:rPr>
          <w:rFonts w:hint="eastAsia"/>
        </w:rPr>
        <w:t>性质</w:t>
      </w:r>
      <w:r w:rsidRPr="00492FA0">
        <w:t xml:space="preserve"> </w:t>
      </w:r>
      <w:r>
        <w:rPr>
          <w:rFonts w:hint="eastAsia"/>
        </w:rPr>
        <w:t>3</w:t>
      </w:r>
      <w:r w:rsidRPr="00492FA0">
        <w:t xml:space="preserve"> 保证了 </w:t>
      </w:r>
      <m:oMath>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oMath>
      <w:r>
        <w:rPr>
          <w:rFonts w:hint="eastAsia"/>
        </w:rPr>
        <w:t xml:space="preserve"> 为一常数</w:t>
      </w:r>
      <w:r w:rsidRPr="00492FA0">
        <w:t>。但</w:t>
      </w:r>
      <w:r>
        <w:rPr>
          <w:rFonts w:hint="eastAsia"/>
        </w:rPr>
        <w:t xml:space="preserve"> </w:t>
      </w:r>
      <m:oMath>
        <m:sSup>
          <m:sSupPr>
            <m:ctrlPr>
              <w:rPr>
                <w:rFonts w:ascii="Cambria Math" w:hAnsi="Cambria Math" w:cs="宋体"/>
              </w:rPr>
            </m:ctrlPr>
          </m:sSupPr>
          <m:e>
            <m:r>
              <w:rPr>
                <w:rFonts w:ascii="Cambria Math" w:hAnsi="Cambria Math" w:cs="宋体"/>
              </w:rPr>
              <m:t>f</m:t>
            </m:r>
          </m:e>
          <m:sup>
            <m:r>
              <w:rPr>
                <w:rFonts w:ascii="Cambria Math" w:hAnsi="Cambria Math" w:cs="宋体"/>
              </w:rPr>
              <m:t>'</m:t>
            </m:r>
          </m:sup>
        </m:sSup>
        <m:d>
          <m:dPr>
            <m:ctrlPr>
              <w:rPr>
                <w:rFonts w:ascii="Cambria Math" w:hAnsi="Cambria Math" w:cs="宋体"/>
              </w:rPr>
            </m:ctrlPr>
          </m:dPr>
          <m:e>
            <m:r>
              <w:rPr>
                <w:rFonts w:ascii="Cambria Math" w:hAnsi="Cambria Math" w:cs="宋体"/>
              </w:rPr>
              <m:t>w</m:t>
            </m:r>
          </m:e>
        </m:d>
      </m:oMath>
      <w:r>
        <w:rPr>
          <w:rFonts w:hint="eastAsia"/>
        </w:rPr>
        <w:t xml:space="preserve"> 过大时</w:t>
      </w:r>
      <w:r>
        <w:rPr>
          <w:rFonts w:ascii="Segoe UI" w:hAnsi="Segoe UI" w:cs="Segoe UI"/>
          <w:color w:val="0F1115"/>
          <w:shd w:val="clear" w:color="auto" w:fill="FFFFFF"/>
        </w:rPr>
        <w:t>，</w:t>
      </w:r>
      <w:r>
        <w:rPr>
          <w:rFonts w:ascii="Segoe UI" w:hAnsi="Segoe UI" w:cs="Segoe UI" w:hint="eastAsia"/>
          <w:color w:val="0F1115"/>
          <w:shd w:val="clear" w:color="auto" w:fill="FFFFFF"/>
        </w:rPr>
        <w:t>仍然可能</w:t>
      </w:r>
      <w:r>
        <w:rPr>
          <w:rFonts w:ascii="Segoe UI" w:hAnsi="Segoe UI" w:cs="Segoe UI"/>
          <w:color w:val="0F1115"/>
          <w:shd w:val="clear" w:color="auto" w:fill="FFFFFF"/>
        </w:rPr>
        <w:t>导致</w:t>
      </w:r>
      <w:r w:rsidRPr="000E19BB">
        <w:t xml:space="preserve">乘积 </w:t>
      </w:r>
      <m:oMath>
        <m:r>
          <m:rPr>
            <m:sty m:val="p"/>
          </m:rPr>
          <w:rPr>
            <w:rFonts w:ascii="Cambria Math" w:hAnsi="Cambria Math" w:cs="宋体"/>
          </w:rPr>
          <m:t>Δ</m:t>
        </m:r>
        <m:r>
          <w:rPr>
            <w:rFonts w:ascii="Cambria Math" w:hAnsi="Cambria Math" w:cs="宋体"/>
          </w:rPr>
          <m:t>f</m:t>
        </m:r>
      </m:oMath>
      <w:r>
        <w:rPr>
          <w:rFonts w:hint="eastAsia"/>
        </w:rPr>
        <w:t xml:space="preserve"> </w:t>
      </w:r>
      <w:r w:rsidRPr="000E19BB">
        <w:t>依然可以是一个极</w:t>
      </w:r>
      <w:r>
        <w:rPr>
          <w:rFonts w:hint="eastAsia"/>
        </w:rPr>
        <w:t>大</w:t>
      </w:r>
      <w:r w:rsidRPr="000E19BB">
        <w:t>的数</w:t>
      </w:r>
      <w:r>
        <w:rPr>
          <w:rFonts w:hint="eastAsia"/>
        </w:rPr>
        <w:t>。</w:t>
      </w:r>
    </w:p>
    <w:p w14:paraId="21E3F7CC" w14:textId="77777777" w:rsidR="00F23B62" w:rsidRDefault="00F23B62" w:rsidP="00F23B62">
      <w:r w:rsidRPr="00B1038A">
        <w:t>在实际工程中，</w:t>
      </w:r>
      <w:r>
        <w:rPr>
          <w:rFonts w:hint="eastAsia"/>
        </w:rPr>
        <w:t xml:space="preserve">若 </w:t>
      </w:r>
      <m:oMath>
        <m:r>
          <w:rPr>
            <w:rFonts w:ascii="Cambria Math" w:hAnsi="Cambria Math"/>
          </w:rPr>
          <m:t>priority</m:t>
        </m:r>
      </m:oMath>
      <w:r>
        <w:rPr>
          <w:rFonts w:hint="eastAsia"/>
        </w:rPr>
        <w:t xml:space="preserve"> 函数设计得不好，</w:t>
      </w:r>
      <w:r w:rsidRPr="00B1038A">
        <w:t>一个极小的 KL 散度扰动，会导致节点的 priority 发生剧烈跳跃</w:t>
      </w:r>
      <w:r>
        <w:rPr>
          <w:rFonts w:hint="eastAsia"/>
        </w:rPr>
        <w:t>。（</w:t>
      </w:r>
      <w:r>
        <w:rPr>
          <w:rFonts w:ascii="Segoe UI" w:hAnsi="Segoe UI" w:cs="Segoe UI"/>
          <w:color w:val="0F1115"/>
          <w:shd w:val="clear" w:color="auto" w:fill="FFFFFF"/>
        </w:rPr>
        <w:t xml:space="preserve">KL </w:t>
      </w:r>
      <w:r>
        <w:rPr>
          <w:rFonts w:ascii="Segoe UI" w:hAnsi="Segoe UI" w:cs="Segoe UI"/>
          <w:color w:val="0F1115"/>
          <w:shd w:val="clear" w:color="auto" w:fill="FFFFFF"/>
        </w:rPr>
        <w:t>散度衡量的是预测分布</w:t>
      </w:r>
      <w:r>
        <w:rPr>
          <w:rFonts w:ascii="Segoe UI" w:hAnsi="Segoe UI" w:cs="Segoe UI"/>
          <w:color w:val="0F1115"/>
          <w:shd w:val="clear" w:color="auto" w:fill="FFFFFF"/>
        </w:rPr>
        <w:t xml:space="preserve"> </w:t>
      </w:r>
      <m:oMath>
        <m:r>
          <w:rPr>
            <w:rFonts w:ascii="Cambria Math" w:hAnsi="Cambria Math"/>
          </w:rPr>
          <m:t>Q</m:t>
        </m:r>
      </m:oMath>
      <w:r>
        <w:rPr>
          <w:rFonts w:ascii="Segoe UI" w:hAnsi="Segoe UI" w:cs="Segoe UI"/>
          <w:color w:val="0F1115"/>
          <w:shd w:val="clear" w:color="auto" w:fill="FFFFFF"/>
        </w:rPr>
        <w:t>和真实分布</w:t>
      </w:r>
      <w:r>
        <w:rPr>
          <w:rFonts w:ascii="Segoe UI" w:hAnsi="Segoe UI" w:cs="Segoe UI"/>
          <w:color w:val="0F1115"/>
          <w:shd w:val="clear" w:color="auto" w:fill="FFFFFF"/>
        </w:rPr>
        <w:t xml:space="preserve"> </w:t>
      </w:r>
      <m:oMath>
        <m:r>
          <w:rPr>
            <w:rFonts w:ascii="Cambria Math" w:hAnsi="Cambria Math"/>
          </w:rPr>
          <m:t>P</m:t>
        </m:r>
      </m:oMath>
      <w:r>
        <w:rPr>
          <w:rFonts w:ascii="Segoe UI" w:hAnsi="Segoe UI" w:cs="Segoe UI"/>
          <w:color w:val="0F1115"/>
          <w:shd w:val="clear" w:color="auto" w:fill="FFFFFF"/>
        </w:rPr>
        <w:t>之间的信息差异。</w:t>
      </w:r>
      <w:r>
        <w:rPr>
          <w:rFonts w:hint="eastAsia"/>
        </w:rPr>
        <w:t>）</w:t>
      </w:r>
    </w:p>
    <w:p w14:paraId="41A613C4" w14:textId="77777777" w:rsidR="00F23B62" w:rsidRDefault="00F23B62" w:rsidP="00F23B62">
      <w:pPr>
        <w:pStyle w:val="a7"/>
        <w:jc w:val="left"/>
        <w:rPr>
          <w:rStyle w:val="af6"/>
          <w:i/>
          <w:iCs/>
        </w:rPr>
      </w:pPr>
      <w:r w:rsidRPr="00181441">
        <w:rPr>
          <w:rStyle w:val="af6"/>
          <w:i/>
          <w:iCs/>
        </w:rPr>
        <w:t xml:space="preserve">“We assume wlog that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r w:rsidRPr="00181441">
        <w:rPr>
          <w:rStyle w:val="af6"/>
          <w:i/>
          <w:iCs/>
        </w:rPr>
        <w:t xml:space="preserve">for any </w:t>
      </w:r>
      <m:oMath>
        <m:r>
          <w:rPr>
            <w:rFonts w:ascii="Cambria Math" w:hAnsi="Cambria Math"/>
          </w:rPr>
          <m:t>x</m:t>
        </m:r>
      </m:oMath>
      <w:r w:rsidRPr="00181441">
        <w:rPr>
          <w:rStyle w:val="af6"/>
          <w:i/>
          <w:iCs/>
        </w:rPr>
        <w:t xml:space="preserve">. Otherwise,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&lt;0</m:t>
        </m:r>
      </m:oMath>
      <w:r w:rsidRPr="00181441">
        <w:rPr>
          <w:rStyle w:val="af6"/>
          <w:i/>
          <w:iCs/>
        </w:rPr>
        <w:t xml:space="preserve">implies </w:t>
      </w:r>
      <m:oMath>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=Ω</m:t>
        </m:r>
        <m:d>
          <m:dPr>
            <m:ctrlPr>
              <w:rPr>
                <w:rFonts w:ascii="Cambria Math" w:hAnsi="Cambria Math"/>
              </w:rPr>
            </m:ctrlPr>
          </m:dPr>
          <m:e>
            <m:r>
              <w:rPr>
                <w:rFonts w:ascii="Cambria Math" w:hAnsi="Cambria Math"/>
              </w:rPr>
              <m:t>1</m:t>
            </m:r>
          </m:e>
        </m:d>
      </m:oMath>
      <w:r w:rsidRPr="00181441">
        <w:rPr>
          <w:rStyle w:val="af6"/>
          <w:i/>
          <w:iCs/>
        </w:rPr>
        <w:t>, which can hold for only a constant number of items. So, we can always put them at the top of the Treap, which increases the depths of other items by a constant.”</w:t>
      </w:r>
      <w:r>
        <w:rPr>
          <w:rStyle w:val="af6"/>
          <w:i/>
          <w:iCs/>
        </w:rPr>
        <w:br/>
      </w:r>
      <w:r>
        <w:rPr>
          <w:rStyle w:val="af6"/>
          <w:rFonts w:hint="eastAsia"/>
          <w:i/>
          <w:iCs/>
        </w:rPr>
        <w:t>——《</w:t>
      </w:r>
      <w:r w:rsidRPr="00612776">
        <w:rPr>
          <w:rStyle w:val="af6"/>
          <w:i/>
          <w:iCs/>
        </w:rPr>
        <w:t>On the Power of Learning-Augmented Search Trees</w:t>
      </w:r>
      <w:r>
        <w:rPr>
          <w:rStyle w:val="af6"/>
          <w:rFonts w:hint="eastAsia"/>
          <w:i/>
          <w:iCs/>
        </w:rPr>
        <w:t>》Theorem 2.4</w:t>
      </w:r>
    </w:p>
    <w:p w14:paraId="1B512B0F" w14:textId="77777777" w:rsidR="00F23B62" w:rsidRPr="00181441" w:rsidRDefault="00F23B62" w:rsidP="00F23B62">
      <w:pPr>
        <w:pStyle w:val="a7"/>
        <w:jc w:val="left"/>
      </w:pPr>
      <w:r w:rsidRPr="00181441">
        <w:t xml:space="preserve">（我们不失一般性地假设 Tier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r w:rsidRPr="00181441">
        <w:t xml:space="preserve">。如果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&lt;0</m:t>
        </m:r>
      </m:oMath>
      <w:r w:rsidRPr="00181441">
        <w:t xml:space="preserve">，意味着权重 </w:t>
      </w:r>
      <m:oMath>
        <m:sSub>
          <m:sSubPr>
            <m:ctrlPr>
              <w:rPr>
                <w:rFonts w:ascii="Cambria Math" w:hAnsi="Cambria Math"/>
              </w:rPr>
            </m:ctrlPr>
          </m:sSubPr>
          <m:e>
            <m:r>
              <w:rPr>
                <w:rFonts w:ascii="Cambria Math" w:hAnsi="Cambria Math"/>
              </w:rPr>
              <m:t>w</m:t>
            </m:r>
          </m:e>
          <m:sub>
            <m:r>
              <w:rPr>
                <w:rFonts w:ascii="Cambria Math" w:hAnsi="Cambria Math"/>
              </w:rPr>
              <m:t>x</m:t>
            </m:r>
          </m:sub>
        </m:sSub>
      </m:oMath>
      <w:r w:rsidRPr="00181441">
        <w:t>非常大，但这最多只有常数个元素。所以我们直接把它们放到 Treap 的最顶层，这只会让其他元素的深度增加一个常数。）</w:t>
      </w:r>
    </w:p>
    <w:p w14:paraId="13EDA4A9" w14:textId="77777777" w:rsidR="00F23B62" w:rsidRPr="00CF0D0C" w:rsidRDefault="00F23B62" w:rsidP="00F23B62">
      <w:pPr>
        <w:rPr>
          <w:i/>
          <w:iCs/>
        </w:rPr>
      </w:pPr>
      <w:r>
        <w:rPr>
          <w:rFonts w:hint="eastAsia"/>
        </w:rPr>
        <w:t>该论文中的函数（</w:t>
      </w:r>
      <m:oMath>
        <m:r>
          <w:rPr>
            <w:rFonts w:ascii="Cambria Math" w:hAnsi="Cambria Math" w:cs="宋体"/>
          </w:rPr>
          <m:t>f</m:t>
        </m:r>
        <m:d>
          <m:dPr>
            <m:ctrlPr>
              <w:rPr>
                <w:rFonts w:ascii="Cambria Math" w:hAnsi="Cambria Math" w:cs="宋体"/>
                <w:i/>
                <w:iCs/>
              </w:rPr>
            </m:ctrlPr>
          </m:dPr>
          <m:e>
            <m:r>
              <w:rPr>
                <w:rFonts w:ascii="Cambria Math" w:hAnsi="Cambria Math" w:cs="宋体"/>
              </w:rPr>
              <m:t>w</m:t>
            </m:r>
          </m:e>
        </m:d>
        <m:r>
          <w:rPr>
            <w:rFonts w:ascii="Cambria Math" w:hAnsi="Cambria Math" w:cs="宋体"/>
          </w:rPr>
          <m:t>=-</m:t>
        </m:r>
        <m:sSub>
          <m:sSubPr>
            <m:ctrlPr>
              <w:rPr>
                <w:rFonts w:ascii="Cambria Math" w:hAnsi="Cambria Math" w:cs="宋体"/>
                <w:i/>
                <w:iCs/>
              </w:rPr>
            </m:ctrlPr>
          </m:sSubPr>
          <m:e>
            <m:r>
              <w:rPr>
                <w:rFonts w:ascii="Cambria Math" w:hAnsi="Cambria Math" w:cs="宋体"/>
              </w:rPr>
              <m:t>log</m:t>
            </m:r>
          </m:e>
          <m:sub>
            <m:r>
              <w:rPr>
                <w:rFonts w:ascii="Cambria Math" w:hAnsi="Cambria Math" w:cs="宋体"/>
              </w:rPr>
              <m:t>2</m:t>
            </m:r>
          </m:sub>
        </m:sSub>
        <m:sSub>
          <m:sSubPr>
            <m:ctrlPr>
              <w:rPr>
                <w:rFonts w:ascii="Cambria Math" w:hAnsi="Cambria Math" w:cs="宋体"/>
                <w:i/>
                <w:iCs/>
              </w:rPr>
            </m:ctrlPr>
          </m:sSubPr>
          <m:e>
            <m:r>
              <w:rPr>
                <w:rFonts w:ascii="Cambria Math" w:hAnsi="Cambria Math" w:cs="宋体"/>
              </w:rPr>
              <m:t>log</m:t>
            </m:r>
          </m:e>
          <m:sub>
            <m:r>
              <w:rPr>
                <w:rFonts w:ascii="Cambria Math" w:hAnsi="Cambria Math" w:cs="宋体"/>
              </w:rPr>
              <m:t>2</m:t>
            </m:r>
          </m:sub>
        </m:sSub>
        <m:d>
          <m:dPr>
            <m:ctrlPr>
              <w:rPr>
                <w:rFonts w:ascii="Cambria Math" w:hAnsi="Cambria Math" w:cs="宋体"/>
                <w:i/>
                <w:iCs/>
              </w:rPr>
            </m:ctrlPr>
          </m:dPr>
          <m:e>
            <m:f>
              <m:fPr>
                <m:ctrlPr>
                  <w:rPr>
                    <w:rFonts w:ascii="Cambria Math" w:hAnsi="Cambria Math" w:cs="宋体"/>
                    <w:i/>
                    <w:iCs/>
                  </w:rPr>
                </m:ctrlPr>
              </m:fPr>
              <m:num>
                <m:r>
                  <w:rPr>
                    <w:rFonts w:ascii="Cambria Math" w:hAnsi="Cambria Math" w:cs="宋体"/>
                  </w:rPr>
                  <m:t>1</m:t>
                </m:r>
              </m:num>
              <m:den>
                <m:r>
                  <w:rPr>
                    <w:rFonts w:ascii="Cambria Math" w:hAnsi="Cambria Math" w:cs="宋体"/>
                  </w:rPr>
                  <m:t>w</m:t>
                </m:r>
              </m:den>
            </m:f>
          </m:e>
        </m:d>
      </m:oMath>
      <w:r>
        <w:rPr>
          <w:rFonts w:hint="eastAsia"/>
        </w:rPr>
        <w:t>）也存在这一问题</w:t>
      </w:r>
      <w:r>
        <w:rPr>
          <w:rFonts w:hint="eastAsia"/>
          <w:iCs/>
        </w:rPr>
        <w:t>，但作者</w:t>
      </w:r>
      <w:r w:rsidRPr="00532BE2">
        <w:rPr>
          <w:smallCaps/>
        </w:rPr>
        <w:t>在理论推导时，直接认定超级热点最多就几个，直接把它们放在最上面当根节点，忽略它们导致的数值溢出</w:t>
      </w:r>
      <w:r>
        <w:rPr>
          <w:rFonts w:hint="eastAsia"/>
          <w:smallCaps/>
        </w:rPr>
        <w:t>。</w:t>
      </w:r>
    </w:p>
    <w:p w14:paraId="1ED2A271" w14:textId="77777777" w:rsidR="00F23B62" w:rsidRDefault="00F23B62" w:rsidP="00F23B62">
      <w:pPr>
        <w:rPr>
          <w:rFonts w:ascii="Segoe UI" w:hAnsi="Segoe UI" w:cs="Segoe UI"/>
          <w:color w:val="0F1115"/>
          <w:shd w:val="clear" w:color="auto" w:fill="FFFFFF"/>
        </w:rPr>
      </w:pPr>
      <w:r>
        <w:rPr>
          <w:rFonts w:ascii="Segoe UI" w:hAnsi="Segoe UI" w:cs="Segoe UI" w:hint="eastAsia"/>
          <w:color w:val="0F1115"/>
          <w:shd w:val="clear" w:color="auto" w:fill="FFFFFF"/>
        </w:rPr>
        <w:t>现在笔者给出其他的应对策略：</w:t>
      </w:r>
    </w:p>
    <w:p w14:paraId="11AE81A0" w14:textId="77777777" w:rsidR="00F23B62" w:rsidRPr="0052066D" w:rsidRDefault="00F23B62" w:rsidP="00F23B62">
      <w:pPr>
        <w:pStyle w:val="4"/>
      </w:pPr>
      <w:r>
        <w:rPr>
          <w:rFonts w:hint="eastAsia"/>
          <w:shd w:val="clear" w:color="auto" w:fill="FFFFFF"/>
        </w:rPr>
        <w:t>平滑正则化</w:t>
      </w:r>
    </w:p>
    <w:p w14:paraId="6EAF8FEB" w14:textId="77777777" w:rsidR="00F23B62" w:rsidRPr="007B3C4B" w:rsidRDefault="00F23B62" w:rsidP="00F23B62">
      <w:r w:rsidRPr="007B3C4B">
        <w:t xml:space="preserve">在函数的内部（尤其是分母或对数内部）直接加一个极小常数 </w:t>
      </w:r>
      <m:oMath>
        <m:r>
          <w:rPr>
            <w:rFonts w:ascii="Cambria Math" w:hAnsi="Cambria Math" w:cs="宋体"/>
          </w:rPr>
          <m:t>ϵ</m:t>
        </m:r>
      </m:oMath>
      <w:r w:rsidRPr="007B3C4B">
        <w:t>。例如：</w:t>
      </w:r>
    </w:p>
    <w:p w14:paraId="60311E6F" w14:textId="77777777" w:rsidR="00F23B62" w:rsidRPr="000E18B0" w:rsidRDefault="00F23B62" w:rsidP="00F23B62">
      <m:oMathPara>
        <m:oMath>
          <m:sSub>
            <m:sSubPr>
              <m:ctrlPr>
                <w:rPr>
                  <w:rFonts w:ascii="Cambria Math" w:hAnsi="Cambria Math" w:cs="宋体"/>
                </w:rPr>
              </m:ctrlPr>
            </m:sSubPr>
            <m:e>
              <m:r>
                <w:rPr>
                  <w:rFonts w:ascii="Cambria Math" w:hAnsi="Cambria Math" w:cs="宋体"/>
                </w:rPr>
                <m:t>f</m:t>
              </m:r>
            </m:e>
            <m:sub>
              <m:r>
                <m:rPr>
                  <m:nor/>
                </m:rPr>
                <w:rPr>
                  <w:rFonts w:ascii="宋体" w:hAnsi="宋体" w:cs="宋体"/>
                </w:rPr>
                <m:t>smooth</m:t>
              </m:r>
            </m:sub>
          </m:sSub>
          <m:d>
            <m:dPr>
              <m:ctrlPr>
                <w:rPr>
                  <w:rFonts w:ascii="Cambria Math" w:hAnsi="Cambria Math" w:cs="宋体"/>
                </w:rPr>
              </m:ctrlPr>
            </m:dPr>
            <m:e>
              <m:r>
                <w:rPr>
                  <w:rFonts w:ascii="Cambria Math" w:hAnsi="Cambria Math" w:cs="宋体"/>
                </w:rPr>
                <m:t>w</m:t>
              </m:r>
            </m:e>
          </m:d>
          <m:r>
            <w:rPr>
              <w:rFonts w:ascii="Cambria Math" w:hAnsi="Cambria Math" w:cs="宋体"/>
            </w:rPr>
            <m:t>=-</m:t>
          </m:r>
          <m:sSub>
            <m:sSubPr>
              <m:ctrlPr>
                <w:rPr>
                  <w:rFonts w:ascii="Cambria Math" w:hAnsi="Cambria Math" w:cs="宋体"/>
                </w:rPr>
              </m:ctrlPr>
            </m:sSubPr>
            <m:e>
              <m:r>
                <m:rPr>
                  <m:sty m:val="p"/>
                </m:rPr>
                <w:rPr>
                  <w:rFonts w:ascii="Cambria Math" w:hAnsi="Cambria Math" w:cs="宋体"/>
                </w:rPr>
                <m:t>log</m:t>
              </m:r>
            </m:e>
            <m:sub>
              <m:r>
                <w:rPr>
                  <w:rFonts w:ascii="Cambria Math" w:hAnsi="Cambria Math" w:cs="宋体"/>
                </w:rPr>
                <m:t>2</m:t>
              </m:r>
            </m:sub>
          </m:sSub>
          <m:sSub>
            <m:sSubPr>
              <m:ctrlPr>
                <w:rPr>
                  <w:rFonts w:ascii="Cambria Math" w:hAnsi="Cambria Math" w:cs="宋体"/>
                </w:rPr>
              </m:ctrlPr>
            </m:sSubPr>
            <m:e>
              <m:r>
                <m:rPr>
                  <m:sty m:val="p"/>
                </m:rPr>
                <w:rPr>
                  <w:rFonts w:ascii="Cambria Math" w:hAnsi="Cambria Math" w:cs="宋体"/>
                </w:rPr>
                <m:t>log</m:t>
              </m:r>
            </m:e>
            <m:sub>
              <m:r>
                <w:rPr>
                  <w:rFonts w:ascii="Cambria Math" w:hAnsi="Cambria Math" w:cs="宋体"/>
                </w:rPr>
                <m:t>2</m:t>
              </m:r>
            </m:sub>
          </m:sSub>
          <m:d>
            <m:dPr>
              <m:ctrlPr>
                <w:rPr>
                  <w:rFonts w:ascii="Cambria Math" w:hAnsi="Cambria Math" w:cs="宋体"/>
                </w:rPr>
              </m:ctrlPr>
            </m:dPr>
            <m:e>
              <m:f>
                <m:fPr>
                  <m:ctrlPr>
                    <w:rPr>
                      <w:rFonts w:ascii="Cambria Math" w:hAnsi="Cambria Math" w:cs="宋体"/>
                    </w:rPr>
                  </m:ctrlPr>
                </m:fPr>
                <m:num>
                  <m:r>
                    <w:rPr>
                      <w:rFonts w:ascii="Cambria Math" w:hAnsi="Cambria Math" w:cs="宋体"/>
                    </w:rPr>
                    <m:t>1</m:t>
                  </m:r>
                </m:num>
                <m:den>
                  <m:r>
                    <w:rPr>
                      <w:rFonts w:ascii="Cambria Math" w:hAnsi="Cambria Math" w:cs="宋体"/>
                    </w:rPr>
                    <m:t>w+ϵ</m:t>
                  </m:r>
                </m:den>
              </m:f>
            </m:e>
          </m:d>
        </m:oMath>
      </m:oMathPara>
    </w:p>
    <w:p w14:paraId="57697019" w14:textId="77777777" w:rsidR="00F23B62" w:rsidRPr="000E18B0" w:rsidRDefault="00F23B62" w:rsidP="00F23B62">
      <w:r>
        <w:rPr>
          <w:rFonts w:hint="eastAsia"/>
        </w:rPr>
        <w:t>取</w:t>
      </w:r>
      <w:r w:rsidRPr="007B3C4B">
        <w:t xml:space="preserve"> </w:t>
      </w:r>
      <m:oMath>
        <m:sSup>
          <m:sSupPr>
            <m:ctrlPr>
              <w:rPr>
                <w:rFonts w:ascii="Cambria Math" w:hAnsi="Cambria Math" w:cs="宋体"/>
              </w:rPr>
            </m:ctrlPr>
          </m:sSupPr>
          <m:e>
            <m:r>
              <w:rPr>
                <w:rFonts w:ascii="Cambria Math" w:hAnsi="Cambria Math" w:cs="宋体"/>
              </w:rPr>
              <m:t>w</m:t>
            </m:r>
          </m:e>
          <m:sup>
            <m:r>
              <w:rPr>
                <w:rFonts w:ascii="Cambria Math" w:hAnsi="Cambria Math" w:cs="宋体"/>
              </w:rPr>
              <m:t>'</m:t>
            </m:r>
          </m:sup>
        </m:sSup>
        <m:r>
          <w:rPr>
            <w:rFonts w:ascii="Cambria Math" w:hAnsi="Cambria Math" w:cs="宋体"/>
          </w:rPr>
          <m:t>=w+ϵ</m:t>
        </m:r>
      </m:oMath>
      <w:r w:rsidRPr="007B3C4B">
        <w:t>，强制让权重永远不真正等于 0 或 1。</w:t>
      </w:r>
    </w:p>
    <w:p w14:paraId="02FE5EE1" w14:textId="77777777" w:rsidR="00F23B62" w:rsidRPr="00876BC1" w:rsidRDefault="00F23B62" w:rsidP="00F23B62">
      <w:r w:rsidRPr="00876BC1">
        <w:t>数学本质：通过改变函数的定义域或修改内部结构，消除函数在边界处的奇点（Singularity），使得函数变得有界，导数变得有限。</w:t>
      </w:r>
    </w:p>
    <w:p w14:paraId="738A9183" w14:textId="77777777" w:rsidR="00F23B62" w:rsidRPr="007B3C4B" w:rsidRDefault="00F23B62" w:rsidP="00F23B62">
      <w:pPr>
        <w:rPr>
          <w:rFonts w:ascii="Segoe UI" w:hAnsi="Segoe UI" w:cs="Segoe UI"/>
          <w:color w:val="0F1115"/>
          <w:shd w:val="clear" w:color="auto" w:fill="FFFFFF"/>
        </w:rPr>
      </w:pPr>
      <w:r w:rsidRPr="00BA0630">
        <w:rPr>
          <w:rFonts w:ascii="Segoe UI" w:hAnsi="Segoe UI" w:cs="Segoe UI"/>
          <w:color w:val="0F1115"/>
          <w:shd w:val="clear" w:color="auto" w:fill="FFFFFF"/>
        </w:rPr>
        <w:t>代价是引入了无法用</w:t>
      </w:r>
      <w:r w:rsidRPr="00BA0630">
        <w:rPr>
          <w:rFonts w:ascii="Segoe UI" w:hAnsi="Segoe UI" w:cs="Segoe UI"/>
          <w:color w:val="0F1115"/>
          <w:shd w:val="clear" w:color="auto" w:fill="FFFFFF"/>
        </w:rPr>
        <w:t xml:space="preserve"> KL </w:t>
      </w:r>
      <w:r w:rsidRPr="00BA0630">
        <w:rPr>
          <w:rFonts w:ascii="Segoe UI" w:hAnsi="Segoe UI" w:cs="Segoe UI"/>
          <w:color w:val="0F1115"/>
          <w:shd w:val="clear" w:color="auto" w:fill="FFFFFF"/>
        </w:rPr>
        <w:t>散度理论解释的系统偏差，并破坏了函数在边界处的光滑性与单调性</w:t>
      </w:r>
      <w:r>
        <w:rPr>
          <w:rFonts w:ascii="Segoe UI" w:hAnsi="Segoe UI" w:cs="Segoe UI" w:hint="eastAsia"/>
          <w:color w:val="0F1115"/>
          <w:shd w:val="clear" w:color="auto" w:fill="FFFFFF"/>
        </w:rPr>
        <w:t>，只是修正函数右侧的补丁。</w:t>
      </w:r>
    </w:p>
    <w:p w14:paraId="25FD3C24" w14:textId="77777777" w:rsidR="00F23B62" w:rsidRDefault="00F23B62" w:rsidP="00F23B62">
      <w:pPr>
        <w:pStyle w:val="4"/>
        <w:rPr>
          <w:shd w:val="clear" w:color="auto" w:fill="FFFFFF"/>
        </w:rPr>
      </w:pPr>
      <w:r>
        <w:rPr>
          <w:rFonts w:hint="eastAsia"/>
          <w:shd w:val="clear" w:color="auto" w:fill="FFFFFF"/>
        </w:rPr>
        <w:lastRenderedPageBreak/>
        <w:t>对数弹性有界</w:t>
      </w:r>
    </w:p>
    <w:p w14:paraId="7EF8EAB2" w14:textId="77777777" w:rsidR="00F23B62" w:rsidRDefault="00F23B62" w:rsidP="00F23B62">
      <w:pPr>
        <w:rPr>
          <w:rStyle w:val="af2"/>
          <w:rFonts w:ascii="Segoe UI" w:hAnsi="Segoe UI" w:cs="Segoe UI"/>
          <w:b w:val="0"/>
          <w:bCs w:val="0"/>
          <w:color w:val="0F1115"/>
          <w:shd w:val="clear" w:color="auto" w:fill="FFFFFF"/>
        </w:rPr>
      </w:pPr>
      <w:r w:rsidRPr="004642E3">
        <w:rPr>
          <w:shd w:val="clear" w:color="auto" w:fill="FFFFFF"/>
        </w:rPr>
        <w:t xml:space="preserve">在现实系统中，预测器输出的权重 </w:t>
      </w:r>
      <m:oMath>
        <m:sSub>
          <m:sSubPr>
            <m:ctrlPr>
              <w:rPr>
                <w:rFonts w:ascii="Cambria Math" w:hAnsi="Cambria Math"/>
              </w:rPr>
            </m:ctrlPr>
          </m:sSubPr>
          <m:e>
            <m:r>
              <w:rPr>
                <w:rFonts w:ascii="Cambria Math" w:hAnsi="Cambria Math"/>
              </w:rPr>
              <m:t>w</m:t>
            </m:r>
          </m:e>
          <m:sub>
            <m:r>
              <w:rPr>
                <w:rFonts w:ascii="Cambria Math" w:hAnsi="Cambria Math"/>
              </w:rPr>
              <m:t>x</m:t>
            </m:r>
          </m:sub>
        </m:sSub>
      </m:oMath>
      <w:r w:rsidRPr="004642E3">
        <w:rPr>
          <w:shd w:val="clear" w:color="auto" w:fill="FFFFFF"/>
        </w:rPr>
        <w:t>（比如用户点击某个词的概率）往往不是完美的。它最常犯的错误不是“加减法”的错误，而是</w:t>
      </w:r>
      <w:r w:rsidRPr="004642E3">
        <w:rPr>
          <w:rStyle w:val="af2"/>
          <w:rFonts w:ascii="Segoe UI" w:hAnsi="Segoe UI" w:cs="Segoe UI"/>
          <w:b w:val="0"/>
          <w:bCs w:val="0"/>
          <w:color w:val="0F1115"/>
          <w:shd w:val="clear" w:color="auto" w:fill="FFFFFF"/>
        </w:rPr>
        <w:t>乘性误差</w:t>
      </w:r>
      <w:r>
        <w:rPr>
          <w:rStyle w:val="af2"/>
          <w:rFonts w:ascii="Segoe UI" w:hAnsi="Segoe UI" w:cs="Segoe UI" w:hint="eastAsia"/>
          <w:b w:val="0"/>
          <w:bCs w:val="0"/>
          <w:color w:val="0F1115"/>
          <w:shd w:val="clear" w:color="auto" w:fill="FFFFFF"/>
        </w:rPr>
        <w:t>。</w:t>
      </w:r>
    </w:p>
    <w:p w14:paraId="2E50A2A8" w14:textId="77777777" w:rsidR="00F23B62" w:rsidRPr="004642E3" w:rsidRDefault="00F23B62" w:rsidP="00F23B62">
      <w:r w:rsidRPr="004642E3">
        <w:rPr>
          <w:shd w:val="clear" w:color="auto" w:fill="FFFFFF"/>
        </w:rPr>
        <w:t>一旦发生这种乘性缩放</w:t>
      </w:r>
      <w:r w:rsidRPr="004747BB">
        <w:rPr>
          <w:shd w:val="clear" w:color="auto" w:fill="FFFFFF"/>
        </w:rPr>
        <w:t>，</w:t>
      </w:r>
      <w:r w:rsidRPr="004747BB">
        <w:rPr>
          <w:rStyle w:val="af2"/>
          <w:rFonts w:ascii="Segoe UI" w:hAnsi="Segoe UI" w:cs="Segoe UI"/>
          <w:b w:val="0"/>
          <w:bCs w:val="0"/>
          <w:color w:val="0F1115"/>
          <w:shd w:val="clear" w:color="auto" w:fill="FFFFFF"/>
        </w:rPr>
        <w:t>节点之间的相对距离就会彻底畸变</w:t>
      </w:r>
      <w:r w:rsidRPr="004747BB">
        <w:rPr>
          <w:shd w:val="clear" w:color="auto" w:fill="FFFFFF"/>
        </w:rPr>
        <w:t>。</w:t>
      </w:r>
      <w:r w:rsidRPr="004642E3">
        <w:rPr>
          <w:shd w:val="clear" w:color="auto" w:fill="FFFFFF"/>
        </w:rPr>
        <w:t>原本距离很近的两个节点，可能瞬间跨越好几个层级；原本距离很远的节点，可能被压缩在一起。</w:t>
      </w:r>
    </w:p>
    <w:p w14:paraId="667CC166" w14:textId="77777777" w:rsidR="00F23B62" w:rsidRPr="004642E3" w:rsidRDefault="00F23B62" w:rsidP="00F23B62">
      <w:r w:rsidRPr="004642E3">
        <w:t>为了严格刻画“比例缩放”，经济学中</w:t>
      </w:r>
      <w:r w:rsidRPr="004642E3">
        <w:rPr>
          <w:rFonts w:hint="eastAsia"/>
        </w:rPr>
        <w:t>有一个概念是</w:t>
      </w:r>
      <w:r w:rsidRPr="004642E3">
        <w:t>点弹性</w:t>
      </w:r>
      <w:r w:rsidRPr="004642E3">
        <w:rPr>
          <w:rFonts w:hint="eastAsia"/>
        </w:rPr>
        <w:t>，</w:t>
      </w:r>
      <w:r w:rsidRPr="004642E3">
        <w:t>定义为：</w:t>
      </w:r>
    </w:p>
    <w:p w14:paraId="5B145300" w14:textId="77777777" w:rsidR="00F23B62" w:rsidRPr="00B07823" w:rsidRDefault="00F23B62" w:rsidP="00F23B62">
      <m:oMathPara>
        <m:oMath>
          <m:r>
            <w:rPr>
              <w:rFonts w:ascii="Cambria Math" w:hAnsi="Cambria Math" w:cs="宋体"/>
            </w:rPr>
            <m:t>E</m:t>
          </m:r>
          <m:d>
            <m:dPr>
              <m:ctrlPr>
                <w:rPr>
                  <w:rFonts w:ascii="Cambria Math" w:hAnsi="Cambria Math" w:cs="宋体"/>
                </w:rPr>
              </m:ctrlPr>
            </m:dPr>
            <m:e>
              <m:r>
                <w:rPr>
                  <w:rFonts w:ascii="Cambria Math" w:hAnsi="Cambria Math" w:cs="宋体"/>
                </w:rPr>
                <m:t>w</m:t>
              </m:r>
            </m:e>
          </m:d>
          <m:r>
            <w:rPr>
              <w:rFonts w:ascii="Cambria Math" w:hAnsi="Cambria Math" w:cs="宋体"/>
            </w:rPr>
            <m:t>=</m:t>
          </m:r>
          <m:f>
            <m:fPr>
              <m:ctrlPr>
                <w:rPr>
                  <w:rFonts w:ascii="Cambria Math" w:hAnsi="Cambria Math" w:cs="宋体"/>
                </w:rPr>
              </m:ctrlPr>
            </m:fPr>
            <m:num>
              <m:r>
                <m:rPr>
                  <m:sty m:val="p"/>
                </m:rPr>
                <w:rPr>
                  <w:rFonts w:ascii="Cambria Math" w:hAnsi="Cambria Math" w:cs="宋体"/>
                </w:rPr>
                <m:t>Δ</m:t>
              </m:r>
              <m:r>
                <w:rPr>
                  <w:rFonts w:ascii="Cambria Math" w:hAnsi="Cambria Math" w:cs="宋体"/>
                </w:rPr>
                <m:t>f/f</m:t>
              </m:r>
            </m:num>
            <m:den>
              <m:r>
                <m:rPr>
                  <m:sty m:val="p"/>
                </m:rPr>
                <w:rPr>
                  <w:rFonts w:ascii="Cambria Math" w:hAnsi="Cambria Math" w:cs="宋体"/>
                </w:rPr>
                <m:t>Δ</m:t>
              </m:r>
              <m:r>
                <w:rPr>
                  <w:rFonts w:ascii="Cambria Math" w:hAnsi="Cambria Math" w:cs="宋体"/>
                </w:rPr>
                <m:t>w/w</m:t>
              </m:r>
            </m:den>
          </m:f>
          <m:r>
            <w:rPr>
              <w:rFonts w:ascii="Cambria Math" w:hAnsi="Cambria Math" w:cs="宋体"/>
            </w:rPr>
            <m:t>=</m:t>
          </m:r>
          <m:f>
            <m:fPr>
              <m:ctrlPr>
                <w:rPr>
                  <w:rFonts w:ascii="Cambria Math" w:hAnsi="Cambria Math" w:cs="宋体"/>
                </w:rPr>
              </m:ctrlPr>
            </m:fPr>
            <m:num>
              <m:r>
                <w:rPr>
                  <w:rFonts w:ascii="Cambria Math" w:hAnsi="Cambria Math" w:cs="宋体"/>
                </w:rPr>
                <m:t>df</m:t>
              </m:r>
            </m:num>
            <m:den>
              <m:r>
                <w:rPr>
                  <w:rFonts w:ascii="Cambria Math" w:hAnsi="Cambria Math" w:cs="宋体"/>
                </w:rPr>
                <m:t>dw</m:t>
              </m:r>
            </m:den>
          </m:f>
          <m:r>
            <w:rPr>
              <w:rFonts w:ascii="Cambria Math" w:hAnsi="Cambria Math" w:cs="宋体"/>
            </w:rPr>
            <m:t>⋅</m:t>
          </m:r>
          <m:f>
            <m:fPr>
              <m:ctrlPr>
                <w:rPr>
                  <w:rFonts w:ascii="Cambria Math" w:hAnsi="Cambria Math" w:cs="宋体"/>
                </w:rPr>
              </m:ctrlPr>
            </m:fPr>
            <m:num>
              <m:r>
                <w:rPr>
                  <w:rFonts w:ascii="Cambria Math" w:hAnsi="Cambria Math" w:cs="宋体"/>
                </w:rPr>
                <m:t>w</m:t>
              </m:r>
            </m:num>
            <m:den>
              <m:r>
                <w:rPr>
                  <w:rFonts w:ascii="Cambria Math" w:hAnsi="Cambria Math" w:cs="宋体"/>
                </w:rPr>
                <m:t>f</m:t>
              </m:r>
              <m:d>
                <m:dPr>
                  <m:ctrlPr>
                    <w:rPr>
                      <w:rFonts w:ascii="Cambria Math" w:hAnsi="Cambria Math" w:cs="宋体"/>
                    </w:rPr>
                  </m:ctrlPr>
                </m:dPr>
                <m:e>
                  <m:r>
                    <w:rPr>
                      <w:rFonts w:ascii="Cambria Math" w:hAnsi="Cambria Math" w:cs="宋体"/>
                    </w:rPr>
                    <m:t>w</m:t>
                  </m:r>
                </m:e>
              </m:d>
            </m:den>
          </m:f>
          <m:r>
            <w:rPr>
              <w:rFonts w:ascii="Cambria Math" w:hAnsi="Cambria Math" w:cs="宋体"/>
            </w:rPr>
            <m:t>=</m:t>
          </m:r>
          <m:f>
            <m:fPr>
              <m:ctrlPr>
                <w:rPr>
                  <w:rFonts w:ascii="Cambria Math" w:hAnsi="Cambria Math" w:cs="宋体"/>
                </w:rPr>
              </m:ctrlPr>
            </m:fPr>
            <m:num>
              <m:r>
                <w:rPr>
                  <w:rFonts w:ascii="Cambria Math" w:hAnsi="Cambria Math" w:cs="宋体"/>
                </w:rPr>
                <m:t>d</m:t>
              </m:r>
              <m:func>
                <m:funcPr>
                  <m:ctrlPr>
                    <w:rPr>
                      <w:rFonts w:ascii="Cambria Math" w:hAnsi="Cambria Math" w:cs="宋体"/>
                    </w:rPr>
                  </m:ctrlPr>
                </m:funcPr>
                <m:fName>
                  <m:r>
                    <m:rPr>
                      <m:sty m:val="p"/>
                    </m:rPr>
                    <w:rPr>
                      <w:rFonts w:ascii="Cambria Math" w:hAnsi="Cambria Math" w:cs="宋体"/>
                    </w:rPr>
                    <m:t>ln</m:t>
                  </m:r>
                </m:fName>
                <m:e>
                  <m:r>
                    <w:rPr>
                      <w:rFonts w:ascii="Cambria Math" w:hAnsi="Cambria Math" w:cs="宋体"/>
                    </w:rPr>
                    <m:t>f</m:t>
                  </m:r>
                </m:e>
              </m:func>
              <m:d>
                <m:dPr>
                  <m:ctrlPr>
                    <w:rPr>
                      <w:rFonts w:ascii="Cambria Math" w:hAnsi="Cambria Math" w:cs="宋体"/>
                    </w:rPr>
                  </m:ctrlPr>
                </m:dPr>
                <m:e>
                  <m:r>
                    <w:rPr>
                      <w:rFonts w:ascii="Cambria Math" w:hAnsi="Cambria Math" w:cs="宋体"/>
                    </w:rPr>
                    <m:t>w</m:t>
                  </m:r>
                </m:e>
              </m:d>
            </m:num>
            <m:den>
              <m:r>
                <w:rPr>
                  <w:rFonts w:ascii="Cambria Math" w:hAnsi="Cambria Math" w:cs="宋体"/>
                </w:rPr>
                <m:t>d</m:t>
              </m:r>
              <m:func>
                <m:funcPr>
                  <m:ctrlPr>
                    <w:rPr>
                      <w:rFonts w:ascii="Cambria Math" w:hAnsi="Cambria Math" w:cs="宋体"/>
                    </w:rPr>
                  </m:ctrlPr>
                </m:funcPr>
                <m:fName>
                  <m:r>
                    <m:rPr>
                      <m:sty m:val="p"/>
                    </m:rPr>
                    <w:rPr>
                      <w:rFonts w:ascii="Cambria Math" w:hAnsi="Cambria Math" w:cs="宋体"/>
                    </w:rPr>
                    <m:t>ln</m:t>
                  </m:r>
                </m:fName>
                <m:e>
                  <m:r>
                    <w:rPr>
                      <w:rFonts w:ascii="Cambria Math" w:hAnsi="Cambria Math" w:cs="宋体"/>
                    </w:rPr>
                    <m:t>w</m:t>
                  </m:r>
                </m:e>
              </m:func>
            </m:den>
          </m:f>
        </m:oMath>
      </m:oMathPara>
    </w:p>
    <w:p w14:paraId="35C104E3" w14:textId="77777777" w:rsidR="00F23B62" w:rsidRPr="00B07823" w:rsidRDefault="00F23B62" w:rsidP="00F23B62">
      <w:r w:rsidRPr="00B07823">
        <w:t xml:space="preserve">弹性描述了当输入 </w:t>
      </w:r>
      <m:oMath>
        <m:r>
          <w:rPr>
            <w:rFonts w:ascii="Cambria Math" w:hAnsi="Cambria Math" w:cs="宋体"/>
          </w:rPr>
          <m:t>w</m:t>
        </m:r>
      </m:oMath>
      <w:r w:rsidRPr="00B07823">
        <w:t xml:space="preserve">变化 </w:t>
      </w:r>
      <m:oMath>
        <m:r>
          <w:rPr>
            <w:rFonts w:ascii="Cambria Math" w:hAnsi="Cambria Math" w:cs="宋体"/>
          </w:rPr>
          <m:t>1%</m:t>
        </m:r>
      </m:oMath>
      <w:r w:rsidRPr="00B07823">
        <w:t xml:space="preserve">时，输出 </w:t>
      </w:r>
      <m:oMath>
        <m:r>
          <w:rPr>
            <w:rFonts w:ascii="Cambria Math" w:hAnsi="Cambria Math" w:cs="宋体"/>
          </w:rPr>
          <m:t>f</m:t>
        </m:r>
        <m:d>
          <m:dPr>
            <m:ctrlPr>
              <w:rPr>
                <w:rFonts w:ascii="Cambria Math" w:hAnsi="Cambria Math" w:cs="宋体"/>
              </w:rPr>
            </m:ctrlPr>
          </m:dPr>
          <m:e>
            <m:r>
              <w:rPr>
                <w:rFonts w:ascii="Cambria Math" w:hAnsi="Cambria Math" w:cs="宋体"/>
              </w:rPr>
              <m:t>w</m:t>
            </m:r>
          </m:e>
        </m:d>
      </m:oMath>
      <w:r w:rsidRPr="00B07823">
        <w:t>变化的百分比。</w:t>
      </w:r>
    </w:p>
    <w:p w14:paraId="48E542CB" w14:textId="77777777" w:rsidR="00F23B62" w:rsidRPr="00DB284E" w:rsidRDefault="00F23B62" w:rsidP="00F23B62">
      <w:r w:rsidRPr="00DB284E">
        <w:t>如果我们要求对数弹性有界（</w:t>
      </w:r>
      <m:oMath>
        <m:r>
          <w:rPr>
            <w:rFonts w:ascii="Cambria Math" w:hAnsi="Cambria Math" w:cs="宋体"/>
          </w:rPr>
          <m:t>∣E</m:t>
        </m:r>
        <m:d>
          <m:dPr>
            <m:ctrlPr>
              <w:rPr>
                <w:rFonts w:ascii="Cambria Math" w:hAnsi="Cambria Math" w:cs="宋体"/>
              </w:rPr>
            </m:ctrlPr>
          </m:dPr>
          <m:e>
            <m:r>
              <w:rPr>
                <w:rFonts w:ascii="Cambria Math" w:hAnsi="Cambria Math" w:cs="宋体"/>
              </w:rPr>
              <m:t>w</m:t>
            </m:r>
          </m:e>
        </m:d>
        <m:r>
          <w:rPr>
            <w:rFonts w:ascii="Cambria Math" w:hAnsi="Cambria Math" w:cs="宋体"/>
          </w:rPr>
          <m:t>∣≤E</m:t>
        </m:r>
      </m:oMath>
      <w:r w:rsidRPr="00DB284E">
        <w:t xml:space="preserve">），意味着函数 </w:t>
      </w:r>
      <m:oMath>
        <m:r>
          <w:rPr>
            <w:rFonts w:ascii="Cambria Math" w:hAnsi="Cambria Math" w:cs="宋体"/>
          </w:rPr>
          <m:t>f</m:t>
        </m:r>
        <m:d>
          <m:dPr>
            <m:ctrlPr>
              <w:rPr>
                <w:rFonts w:ascii="Cambria Math" w:hAnsi="Cambria Math" w:cs="宋体"/>
              </w:rPr>
            </m:ctrlPr>
          </m:dPr>
          <m:e>
            <m:r>
              <w:rPr>
                <w:rFonts w:ascii="Cambria Math" w:hAnsi="Cambria Math" w:cs="宋体"/>
              </w:rPr>
              <m:t>w</m:t>
            </m:r>
          </m:e>
        </m:d>
      </m:oMath>
      <w:r w:rsidRPr="00DB284E">
        <w:t>不能发生“指数级爆炸”，它最多只能是幂函数级别的增长（</w:t>
      </w:r>
      <m:oMath>
        <m:r>
          <w:rPr>
            <w:rFonts w:ascii="Cambria Math" w:hAnsi="Cambria Math" w:cs="宋体"/>
          </w:rPr>
          <m:t>f</m:t>
        </m:r>
        <m:d>
          <m:dPr>
            <m:ctrlPr>
              <w:rPr>
                <w:rFonts w:ascii="Cambria Math" w:hAnsi="Cambria Math" w:cs="宋体"/>
              </w:rPr>
            </m:ctrlPr>
          </m:dPr>
          <m:e>
            <m:r>
              <w:rPr>
                <w:rFonts w:ascii="Cambria Math" w:hAnsi="Cambria Math" w:cs="宋体"/>
              </w:rPr>
              <m:t>w</m:t>
            </m:r>
          </m:e>
        </m:d>
        <m:r>
          <w:rPr>
            <w:rFonts w:ascii="Cambria Math" w:hAnsi="Cambria Math" w:cs="宋体"/>
          </w:rPr>
          <m:t>∼</m:t>
        </m:r>
        <m:sSup>
          <m:sSupPr>
            <m:ctrlPr>
              <w:rPr>
                <w:rFonts w:ascii="Cambria Math" w:hAnsi="Cambria Math" w:cs="宋体"/>
              </w:rPr>
            </m:ctrlPr>
          </m:sSupPr>
          <m:e>
            <m:r>
              <w:rPr>
                <w:rFonts w:ascii="Cambria Math" w:hAnsi="Cambria Math" w:cs="宋体"/>
              </w:rPr>
              <m:t>w</m:t>
            </m:r>
          </m:e>
          <m:sup>
            <m:r>
              <w:rPr>
                <w:rFonts w:ascii="Cambria Math" w:hAnsi="Cambria Math" w:cs="宋体"/>
              </w:rPr>
              <m:t>α</m:t>
            </m:r>
          </m:sup>
        </m:sSup>
      </m:oMath>
      <w:r w:rsidRPr="00DB284E">
        <w:t xml:space="preserve">，其中 </w:t>
      </w:r>
      <m:oMath>
        <m:r>
          <w:rPr>
            <w:rFonts w:ascii="Cambria Math" w:hAnsi="Cambria Math" w:cs="宋体"/>
          </w:rPr>
          <m:t>α≤E</m:t>
        </m:r>
      </m:oMath>
      <w:r w:rsidRPr="00DB284E">
        <w:t>）</w:t>
      </w:r>
    </w:p>
    <w:p w14:paraId="1E4046C8" w14:textId="77777777" w:rsidR="00F23B62" w:rsidRPr="00DB284E" w:rsidRDefault="00F23B62" w:rsidP="00F23B62">
      <w:pPr>
        <w:widowControl/>
        <w:shd w:val="clear" w:color="auto" w:fill="FFFFFF"/>
        <w:spacing w:before="240" w:after="240" w:line="240" w:lineRule="auto"/>
      </w:pPr>
      <w:r w:rsidRPr="00DB284E">
        <w:t xml:space="preserve">这样一来，无论预测器把 </w:t>
      </w:r>
      <m:oMath>
        <m:r>
          <w:rPr>
            <w:rFonts w:ascii="Cambria Math" w:hAnsi="Cambria Math"/>
          </w:rPr>
          <m:t>w</m:t>
        </m:r>
      </m:oMath>
      <w:r>
        <w:rPr>
          <w:rFonts w:hint="eastAsia"/>
          <w:iCs/>
        </w:rPr>
        <w:t xml:space="preserve"> </w:t>
      </w:r>
      <w:r w:rsidRPr="00DB284E">
        <w:t xml:space="preserve">放大了 </w:t>
      </w:r>
      <w:r>
        <w:rPr>
          <w:rFonts w:hint="eastAsia"/>
        </w:rPr>
        <w:t>多少</w:t>
      </w:r>
      <w:r w:rsidRPr="00DB284E">
        <w:t>倍，</w:t>
      </w:r>
      <m:oMath>
        <m:r>
          <w:rPr>
            <w:rFonts w:ascii="Cambria Math" w:hAnsi="Cambria Math"/>
          </w:rPr>
          <m:t>f</m:t>
        </m:r>
        <m:d>
          <m:dPr>
            <m:ctrlPr>
              <w:rPr>
                <w:rFonts w:ascii="Cambria Math" w:hAnsi="Cambria Math"/>
              </w:rPr>
            </m:ctrlPr>
          </m:dPr>
          <m:e>
            <m:r>
              <w:rPr>
                <w:rFonts w:ascii="Cambria Math" w:hAnsi="Cambria Math"/>
              </w:rPr>
              <m:t>w</m:t>
            </m:r>
          </m:e>
        </m:d>
      </m:oMath>
      <w:r w:rsidRPr="00DB284E">
        <w:t xml:space="preserve"> 的增长率都不会产生畸变。</w:t>
      </w:r>
    </w:p>
    <w:p w14:paraId="22E822C0" w14:textId="77777777" w:rsidR="00F23B62" w:rsidRDefault="00F23B62" w:rsidP="00F23B62">
      <w:r>
        <w:rPr>
          <w:rFonts w:ascii="Segoe UI" w:hAnsi="Segoe UI" w:cs="Segoe UI" w:hint="eastAsia"/>
          <w:color w:val="0F1115"/>
          <w:shd w:val="clear" w:color="auto" w:fill="FFFFFF"/>
        </w:rPr>
        <w:t>数学表述：</w:t>
      </w:r>
      <w:r w:rsidRPr="003516A5">
        <w:rPr>
          <w:rFonts w:ascii="Segoe UI" w:hAnsi="Segoe UI" w:cs="Segoe UI"/>
          <w:color w:val="0F1115"/>
          <w:shd w:val="clear" w:color="auto" w:fill="FFFFFF"/>
        </w:rPr>
        <w:t>存在常数</w:t>
      </w:r>
      <w:r w:rsidRPr="003516A5">
        <w:rPr>
          <w:rFonts w:ascii="Segoe UI" w:hAnsi="Segoe UI" w:cs="Segoe UI"/>
          <w:color w:val="0F1115"/>
          <w:shd w:val="clear" w:color="auto" w:fill="FFFFFF"/>
        </w:rPr>
        <w:t xml:space="preserve"> </w:t>
      </w:r>
      <m:oMath>
        <m:r>
          <w:rPr>
            <w:rFonts w:ascii="Cambria Math" w:hAnsi="Cambria Math"/>
          </w:rPr>
          <m:t>E&gt;0</m:t>
        </m:r>
      </m:oMath>
      <w:r w:rsidRPr="003516A5">
        <w:rPr>
          <w:rFonts w:ascii="Segoe UI" w:hAnsi="Segoe UI" w:cs="Segoe UI"/>
          <w:color w:val="0F1115"/>
          <w:shd w:val="clear" w:color="auto" w:fill="FFFFFF"/>
        </w:rPr>
        <w:t>，使得在</w:t>
      </w:r>
      <w:r w:rsidRPr="003516A5">
        <w:rPr>
          <w:rFonts w:ascii="Segoe UI" w:hAnsi="Segoe UI" w:cs="Segoe UI"/>
          <w:color w:val="0F1115"/>
          <w:shd w:val="clear" w:color="auto" w:fill="FFFFFF"/>
        </w:rPr>
        <w:t xml:space="preserve"> </w:t>
      </w:r>
      <m:oMath>
        <m:r>
          <w:rPr>
            <w:rFonts w:ascii="Cambria Math" w:hAnsi="Cambria Math"/>
          </w:rPr>
          <m:t>w→</m:t>
        </m:r>
        <m:sSubSup>
          <m:sSubSupPr>
            <m:ctrlPr>
              <w:rPr>
                <w:rFonts w:ascii="Cambria Math" w:hAnsi="Cambria Math"/>
              </w:rPr>
            </m:ctrlPr>
          </m:sSubSupPr>
          <m:e>
            <m:r>
              <w:rPr>
                <w:rFonts w:ascii="Cambria Math" w:hAnsi="Cambria Math"/>
              </w:rPr>
              <m:t>d</m:t>
            </m:r>
          </m:e>
          <m:sub>
            <m:r>
              <w:rPr>
                <w:rFonts w:ascii="Cambria Math" w:hAnsi="Cambria Math"/>
              </w:rPr>
              <m:t>max</m:t>
            </m:r>
          </m:sub>
          <m:sup>
            <m:r>
              <w:rPr>
                <w:rFonts w:ascii="Cambria Math" w:hAnsi="Cambria Math"/>
              </w:rPr>
              <m:t>-</m:t>
            </m:r>
          </m:sup>
        </m:sSubSup>
      </m:oMath>
      <w:r w:rsidRPr="003516A5">
        <w:rPr>
          <w:rFonts w:ascii="Segoe UI" w:hAnsi="Segoe UI" w:cs="Segoe UI"/>
          <w:color w:val="0F1115"/>
          <w:shd w:val="clear" w:color="auto" w:fill="FFFFFF"/>
        </w:rPr>
        <w:t>区域，满足</w:t>
      </w:r>
      <w:r w:rsidRPr="003516A5">
        <w:rPr>
          <w:rFonts w:ascii="Segoe UI" w:hAnsi="Segoe UI" w:cs="Segoe UI" w:hint="eastAsia"/>
          <w:color w:val="0F1115"/>
          <w:shd w:val="clear" w:color="auto" w:fill="FFFFFF"/>
        </w:rPr>
        <w:t>：</w:t>
      </w:r>
      <w:r>
        <w:rPr>
          <w:rFonts w:hint="eastAsia"/>
        </w:rPr>
        <w:t xml:space="preserve"> </w:t>
      </w:r>
      <m:oMath>
        <m:d>
          <m:dPr>
            <m:begChr m:val="∣"/>
            <m:endChr m:val="∣"/>
            <m:ctrlPr>
              <w:rPr>
                <w:rFonts w:ascii="Cambria Math" w:hAnsi="Cambria Math"/>
              </w:rPr>
            </m:ctrlPr>
          </m:dPr>
          <m:e>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i/>
                          </w:rPr>
                        </m:ctrlPr>
                      </m:dPr>
                      <m:e>
                        <m:r>
                          <w:rPr>
                            <w:rFonts w:ascii="Cambria Math" w:hAnsi="Cambria Math"/>
                          </w:rPr>
                          <m:t>f(w)</m:t>
                        </m:r>
                      </m:e>
                    </m:d>
                  </m:e>
                </m:func>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w</m:t>
                    </m:r>
                  </m:e>
                </m:func>
              </m:den>
            </m:f>
          </m:e>
        </m:d>
        <m:r>
          <w:rPr>
            <w:rFonts w:ascii="Cambria Math" w:hAnsi="Cambria Math"/>
          </w:rPr>
          <m:t>≤E</m:t>
        </m:r>
      </m:oMath>
    </w:p>
    <w:p w14:paraId="3E89ED27" w14:textId="77777777" w:rsidR="00F23B62" w:rsidRDefault="00F23B62" w:rsidP="00F23B62">
      <w:pPr>
        <w:pStyle w:val="4"/>
        <w:rPr>
          <w:shd w:val="clear" w:color="auto" w:fill="FFFFFF"/>
        </w:rPr>
      </w:pPr>
      <w:r>
        <w:rPr>
          <w:rFonts w:hint="eastAsia"/>
          <w:shd w:val="clear" w:color="auto" w:fill="FFFFFF"/>
        </w:rPr>
        <w:t>概率校准</w:t>
      </w:r>
    </w:p>
    <w:p w14:paraId="4C5BBCFF" w14:textId="77777777" w:rsidR="00F23B62" w:rsidRDefault="00F23B62" w:rsidP="00F23B62">
      <w:pPr>
        <w:rPr>
          <w:shd w:val="clear" w:color="auto" w:fill="FFFFFF"/>
        </w:rPr>
      </w:pPr>
      <w:r w:rsidRPr="00D128F9">
        <w:rPr>
          <w:shd w:val="clear" w:color="auto" w:fill="FFFFFF"/>
        </w:rPr>
        <w:t>现代机器学习模型（特别是基于 Softmax 的神经网络或大型 RNN）输出的概率，并不是真实的概率，而是置信度得分。</w:t>
      </w:r>
    </w:p>
    <w:p w14:paraId="766E5594" w14:textId="77777777" w:rsidR="00F23B62" w:rsidRPr="00D128F9" w:rsidRDefault="00F23B62" w:rsidP="00F23B62">
      <w:r w:rsidRPr="00D128F9">
        <w:t xml:space="preserve">概率校准的目标，是寻找一个严格单调递增的映射函数 </w:t>
      </w:r>
      <m:oMath>
        <m:r>
          <w:rPr>
            <w:rFonts w:ascii="Cambria Math" w:hAnsi="Cambria Math" w:cs="宋体"/>
          </w:rPr>
          <m:t>C</m:t>
        </m:r>
        <m:d>
          <m:dPr>
            <m:ctrlPr>
              <w:rPr>
                <w:rFonts w:ascii="Cambria Math" w:hAnsi="Cambria Math" w:cs="宋体"/>
              </w:rPr>
            </m:ctrlPr>
          </m:dPr>
          <m:e>
            <m:r>
              <w:rPr>
                <w:rFonts w:ascii="Cambria Math" w:hAnsi="Cambria Math" w:cs="宋体"/>
              </w:rPr>
              <m:t>⋅</m:t>
            </m:r>
          </m:e>
        </m:d>
      </m:oMath>
      <w:r w:rsidRPr="00D128F9">
        <w:t xml:space="preserve">，将模型的原始输出 </w:t>
      </w:r>
      <m:oMath>
        <m:r>
          <w:rPr>
            <w:rFonts w:ascii="Cambria Math" w:hAnsi="Cambria Math" w:cs="宋体"/>
          </w:rPr>
          <m:t>q</m:t>
        </m:r>
      </m:oMath>
      <w:r w:rsidRPr="00D128F9">
        <w:t xml:space="preserve">，转化为真实的经验概率 </w:t>
      </w:r>
      <m:oMath>
        <m:acc>
          <m:accPr>
            <m:ctrlPr>
              <w:rPr>
                <w:rFonts w:ascii="Cambria Math" w:hAnsi="Cambria Math" w:cs="宋体"/>
              </w:rPr>
            </m:ctrlPr>
          </m:accPr>
          <m:e>
            <m:r>
              <w:rPr>
                <w:rFonts w:ascii="Cambria Math" w:hAnsi="Cambria Math" w:cs="宋体"/>
              </w:rPr>
              <m:t>p</m:t>
            </m:r>
          </m:e>
        </m:acc>
      </m:oMath>
      <w:r w:rsidRPr="00D128F9">
        <w:t>：</w:t>
      </w:r>
    </w:p>
    <w:p w14:paraId="01D611E5" w14:textId="77777777" w:rsidR="00F23B62" w:rsidRPr="00C62ED9" w:rsidRDefault="00F23B62" w:rsidP="00F23B62">
      <w:pPr>
        <w:rPr>
          <w:rFonts w:ascii="Cambria Math" w:hAnsi="Cambria Math" w:cs="宋体"/>
        </w:rPr>
      </w:pPr>
      <m:oMathPara>
        <m:oMath>
          <m:acc>
            <m:accPr>
              <m:ctrlPr>
                <w:rPr>
                  <w:rFonts w:ascii="Cambria Math" w:hAnsi="Cambria Math" w:cs="宋体"/>
                </w:rPr>
              </m:ctrlPr>
            </m:accPr>
            <m:e>
              <m:r>
                <w:rPr>
                  <w:rFonts w:ascii="Cambria Math" w:hAnsi="Cambria Math" w:cs="宋体"/>
                </w:rPr>
                <m:t>p</m:t>
              </m:r>
            </m:e>
          </m:acc>
          <m:r>
            <w:rPr>
              <w:rFonts w:ascii="Cambria Math" w:hAnsi="Cambria Math" w:cs="宋体"/>
            </w:rPr>
            <m:t>=C</m:t>
          </m:r>
          <m:d>
            <m:dPr>
              <m:ctrlPr>
                <w:rPr>
                  <w:rFonts w:ascii="Cambria Math" w:hAnsi="Cambria Math" w:cs="宋体"/>
                </w:rPr>
              </m:ctrlPr>
            </m:dPr>
            <m:e>
              <m:r>
                <w:rPr>
                  <w:rFonts w:ascii="Cambria Math" w:hAnsi="Cambria Math" w:cs="宋体"/>
                </w:rPr>
                <m:t>q</m:t>
              </m:r>
            </m:e>
          </m:d>
        </m:oMath>
      </m:oMathPara>
    </w:p>
    <w:p w14:paraId="0C792CE0" w14:textId="77777777" w:rsidR="00F23B62" w:rsidRPr="00D128F9" w:rsidRDefault="00F23B62" w:rsidP="00F23B62">
      <w:r w:rsidRPr="00D128F9">
        <w:t xml:space="preserve">使得对于所有的 </w:t>
      </w:r>
      <m:oMath>
        <m:r>
          <w:rPr>
            <w:rFonts w:ascii="Cambria Math" w:hAnsi="Cambria Math" w:cs="宋体"/>
          </w:rPr>
          <m:t>q</m:t>
        </m:r>
      </m:oMath>
      <w:r w:rsidRPr="00D128F9">
        <w:t xml:space="preserve">，预测为 </w:t>
      </w:r>
      <m:oMath>
        <m:r>
          <w:rPr>
            <w:rFonts w:ascii="Cambria Math" w:hAnsi="Cambria Math" w:cs="宋体"/>
          </w:rPr>
          <m:t>q</m:t>
        </m:r>
      </m:oMath>
      <w:r w:rsidRPr="00D128F9">
        <w:t xml:space="preserve">的样本中，真实正样本的比例恰好是 </w:t>
      </w:r>
      <m:oMath>
        <m:r>
          <w:rPr>
            <w:rFonts w:ascii="Cambria Math" w:hAnsi="Cambria Math" w:cs="宋体"/>
          </w:rPr>
          <m:t>C</m:t>
        </m:r>
        <m:d>
          <m:dPr>
            <m:ctrlPr>
              <w:rPr>
                <w:rFonts w:ascii="Cambria Math" w:hAnsi="Cambria Math" w:cs="宋体"/>
              </w:rPr>
            </m:ctrlPr>
          </m:dPr>
          <m:e>
            <m:r>
              <w:rPr>
                <w:rFonts w:ascii="Cambria Math" w:hAnsi="Cambria Math" w:cs="宋体"/>
              </w:rPr>
              <m:t>q</m:t>
            </m:r>
          </m:e>
        </m:d>
      </m:oMath>
      <w:r w:rsidRPr="00D128F9">
        <w:t>。</w:t>
      </w:r>
    </w:p>
    <w:p w14:paraId="1FBB4713" w14:textId="77777777" w:rsidR="00F23B62" w:rsidRPr="00D128F9" w:rsidRDefault="00F23B62" w:rsidP="00F23B62">
      <w:r w:rsidRPr="00D128F9">
        <w:t>常用的工程</w:t>
      </w:r>
      <w:r w:rsidRPr="00DC4C4E">
        <w:t>手段是 温度缩放（Temperature Scaling）：</w:t>
      </w:r>
    </w:p>
    <w:p w14:paraId="6EA26920" w14:textId="77777777" w:rsidR="00F23B62" w:rsidRPr="00C62ED9" w:rsidRDefault="00F23B62" w:rsidP="00F23B62">
      <m:oMathPara>
        <m:oMath>
          <m:sSub>
            <m:sSubPr>
              <m:ctrlPr>
                <w:rPr>
                  <w:rFonts w:ascii="Cambria Math" w:hAnsi="Cambria Math" w:cs="宋体"/>
                </w:rPr>
              </m:ctrlPr>
            </m:sSubPr>
            <m:e>
              <m:acc>
                <m:accPr>
                  <m:ctrlPr>
                    <w:rPr>
                      <w:rFonts w:ascii="Cambria Math" w:hAnsi="Cambria Math" w:cs="宋体"/>
                    </w:rPr>
                  </m:ctrlPr>
                </m:accPr>
                <m:e>
                  <m:r>
                    <w:rPr>
                      <w:rFonts w:ascii="Cambria Math" w:hAnsi="Cambria Math" w:cs="宋体"/>
                    </w:rPr>
                    <m:t>p</m:t>
                  </m:r>
                </m:e>
              </m:acc>
            </m:e>
            <m:sub>
              <m:r>
                <w:rPr>
                  <w:rFonts w:ascii="Cambria Math" w:hAnsi="Cambria Math" w:cs="宋体"/>
                </w:rPr>
                <m:t>i</m:t>
              </m:r>
            </m:sub>
          </m:sSub>
          <m:r>
            <w:rPr>
              <w:rFonts w:ascii="Cambria Math" w:hAnsi="Cambria Math" w:cs="宋体"/>
            </w:rPr>
            <m:t>=</m:t>
          </m:r>
          <m:f>
            <m:fPr>
              <m:ctrlPr>
                <w:rPr>
                  <w:rFonts w:ascii="Cambria Math" w:hAnsi="Cambria Math" w:cs="宋体"/>
                </w:rPr>
              </m:ctrlPr>
            </m:fPr>
            <m:num>
              <m:r>
                <m:rPr>
                  <m:sty m:val="p"/>
                </m:rPr>
                <w:rPr>
                  <w:rFonts w:ascii="Cambria Math" w:hAnsi="Cambria Math" w:cs="宋体"/>
                </w:rPr>
                <m:t>exp</m:t>
              </m:r>
              <m:r>
                <w:rPr>
                  <w:rFonts w:ascii="Cambria Math" w:hAnsi="Cambria Math" w:cs="宋体"/>
                </w:rPr>
                <m:t>⁡</m:t>
              </m:r>
              <m:d>
                <m:dPr>
                  <m:ctrlPr>
                    <w:rPr>
                      <w:rFonts w:ascii="Cambria Math" w:hAnsi="Cambria Math" w:cs="宋体"/>
                    </w:rPr>
                  </m:ctrlPr>
                </m:dPr>
                <m:e>
                  <m:sSub>
                    <m:sSubPr>
                      <m:ctrlPr>
                        <w:rPr>
                          <w:rFonts w:ascii="Cambria Math" w:hAnsi="Cambria Math" w:cs="宋体"/>
                        </w:rPr>
                      </m:ctrlPr>
                    </m:sSubPr>
                    <m:e>
                      <m:r>
                        <w:rPr>
                          <w:rFonts w:ascii="Cambria Math" w:hAnsi="Cambria Math" w:cs="宋体"/>
                        </w:rPr>
                        <m:t>z</m:t>
                      </m:r>
                    </m:e>
                    <m:sub>
                      <m:r>
                        <w:rPr>
                          <w:rFonts w:ascii="Cambria Math" w:hAnsi="Cambria Math" w:cs="宋体"/>
                        </w:rPr>
                        <m:t>i</m:t>
                      </m:r>
                    </m:sub>
                  </m:sSub>
                  <m:r>
                    <w:rPr>
                      <w:rFonts w:ascii="Cambria Math" w:hAnsi="Cambria Math" w:cs="宋体"/>
                    </w:rPr>
                    <m:t>/T</m:t>
                  </m:r>
                </m:e>
              </m:d>
            </m:num>
            <m:den>
              <m:nary>
                <m:naryPr>
                  <m:chr m:val="∑"/>
                  <m:limLoc m:val="undOvr"/>
                  <m:grow m:val="1"/>
                  <m:supHide m:val="1"/>
                  <m:ctrlPr>
                    <w:rPr>
                      <w:rFonts w:ascii="Cambria Math" w:hAnsi="Cambria Math" w:cs="宋体"/>
                    </w:rPr>
                  </m:ctrlPr>
                </m:naryPr>
                <m:sub>
                  <m:r>
                    <w:rPr>
                      <w:rFonts w:ascii="Cambria Math" w:hAnsi="Cambria Math" w:cs="宋体"/>
                    </w:rPr>
                    <m:t>j</m:t>
                  </m:r>
                </m:sub>
                <m:sup/>
                <m:e>
                  <m:r>
                    <m:rPr>
                      <m:sty m:val="p"/>
                    </m:rPr>
                    <w:rPr>
                      <w:rFonts w:ascii="Cambria Math" w:hAnsi="Cambria Math" w:cs="宋体"/>
                    </w:rPr>
                    <m:t>exp</m:t>
                  </m:r>
                </m:e>
              </m:nary>
              <m:r>
                <w:rPr>
                  <w:rFonts w:ascii="Cambria Math" w:hAnsi="Cambria Math" w:cs="宋体"/>
                </w:rPr>
                <m:t>⁡</m:t>
              </m:r>
              <m:d>
                <m:dPr>
                  <m:ctrlPr>
                    <w:rPr>
                      <w:rFonts w:ascii="Cambria Math" w:hAnsi="Cambria Math" w:cs="宋体"/>
                    </w:rPr>
                  </m:ctrlPr>
                </m:dPr>
                <m:e>
                  <m:sSub>
                    <m:sSubPr>
                      <m:ctrlPr>
                        <w:rPr>
                          <w:rFonts w:ascii="Cambria Math" w:hAnsi="Cambria Math" w:cs="宋体"/>
                        </w:rPr>
                      </m:ctrlPr>
                    </m:sSubPr>
                    <m:e>
                      <m:r>
                        <w:rPr>
                          <w:rFonts w:ascii="Cambria Math" w:hAnsi="Cambria Math" w:cs="宋体"/>
                        </w:rPr>
                        <m:t>z</m:t>
                      </m:r>
                    </m:e>
                    <m:sub>
                      <m:r>
                        <w:rPr>
                          <w:rFonts w:ascii="Cambria Math" w:hAnsi="Cambria Math" w:cs="宋体"/>
                        </w:rPr>
                        <m:t>j</m:t>
                      </m:r>
                    </m:sub>
                  </m:sSub>
                  <m:r>
                    <w:rPr>
                      <w:rFonts w:ascii="Cambria Math" w:hAnsi="Cambria Math" w:cs="宋体"/>
                    </w:rPr>
                    <m:t>/T</m:t>
                  </m:r>
                </m:e>
              </m:d>
            </m:den>
          </m:f>
        </m:oMath>
      </m:oMathPara>
    </w:p>
    <w:p w14:paraId="67A7DB49" w14:textId="77777777" w:rsidR="00F23B62" w:rsidRPr="00D128F9" w:rsidRDefault="00F23B62" w:rsidP="00F23B62">
      <w:r w:rsidRPr="00D128F9">
        <w:t xml:space="preserve">其中 </w:t>
      </w:r>
      <m:oMath>
        <m:sSub>
          <m:sSubPr>
            <m:ctrlPr>
              <w:rPr>
                <w:rFonts w:ascii="Cambria Math" w:hAnsi="Cambria Math" w:cs="宋体"/>
              </w:rPr>
            </m:ctrlPr>
          </m:sSubPr>
          <m:e>
            <m:r>
              <w:rPr>
                <w:rFonts w:ascii="Cambria Math" w:hAnsi="Cambria Math" w:cs="宋体"/>
              </w:rPr>
              <m:t>z</m:t>
            </m:r>
          </m:e>
          <m:sub>
            <m:r>
              <w:rPr>
                <w:rFonts w:ascii="Cambria Math" w:hAnsi="Cambria Math" w:cs="宋体"/>
              </w:rPr>
              <m:t>i</m:t>
            </m:r>
          </m:sub>
        </m:sSub>
      </m:oMath>
      <w:r w:rsidRPr="00D128F9">
        <w:t>是模型 logits 输出，</w:t>
      </w:r>
      <m:oMath>
        <m:r>
          <w:rPr>
            <w:rFonts w:ascii="Cambria Math" w:hAnsi="Cambria Math" w:cs="宋体"/>
          </w:rPr>
          <m:t>T</m:t>
        </m:r>
      </m:oMath>
      <w:r w:rsidRPr="00D128F9">
        <w:t xml:space="preserve"> 是温度参数（</w:t>
      </w:r>
      <m:oMath>
        <m:r>
          <w:rPr>
            <w:rFonts w:ascii="Cambria Math" w:hAnsi="Cambria Math" w:cs="宋体"/>
          </w:rPr>
          <m:t>T&gt;1</m:t>
        </m:r>
      </m:oMath>
      <w:r w:rsidRPr="00D128F9">
        <w:t xml:space="preserve"> 时，分布被平滑；</w:t>
      </w:r>
      <m:oMath>
        <m:r>
          <w:rPr>
            <w:rFonts w:ascii="Cambria Math" w:hAnsi="Cambria Math" w:cs="宋体"/>
          </w:rPr>
          <m:t>T&lt;1</m:t>
        </m:r>
      </m:oMath>
      <w:r w:rsidRPr="00D128F9">
        <w:t xml:space="preserve"> 时，分布被尖锐化）。通常在验证集上通过最小化负对数似然（NLL）来求得最优的 </w:t>
      </w:r>
      <m:oMath>
        <m:r>
          <w:rPr>
            <w:rFonts w:ascii="Cambria Math" w:hAnsi="Cambria Math" w:cs="宋体"/>
          </w:rPr>
          <m:t>T</m:t>
        </m:r>
      </m:oMath>
      <w:r w:rsidRPr="00D128F9">
        <w:t>。</w:t>
      </w:r>
    </w:p>
    <w:p w14:paraId="2D945BE8" w14:textId="77777777" w:rsidR="00F23B62" w:rsidRDefault="00F23B62" w:rsidP="00F23B62">
      <w:pPr>
        <w:rPr>
          <w:rFonts w:ascii="Segoe UI" w:hAnsi="Segoe UI" w:cs="Segoe UI"/>
          <w:color w:val="0F1115"/>
          <w:shd w:val="clear" w:color="auto" w:fill="FFFFFF"/>
        </w:rPr>
      </w:pPr>
      <w:r>
        <w:rPr>
          <w:rFonts w:ascii="Segoe UI" w:hAnsi="Segoe UI" w:cs="Segoe UI"/>
          <w:color w:val="0F1115"/>
          <w:shd w:val="clear" w:color="auto" w:fill="FFFFFF"/>
        </w:rPr>
        <w:t>在进入映射函数前，先用温度缩放（</w:t>
      </w:r>
      <w:r>
        <w:rPr>
          <w:rFonts w:ascii="Segoe UI" w:hAnsi="Segoe UI" w:cs="Segoe UI"/>
          <w:color w:val="0F1115"/>
          <w:shd w:val="clear" w:color="auto" w:fill="FFFFFF"/>
        </w:rPr>
        <w:t>Temperature Scaling</w:t>
      </w:r>
      <w:r>
        <w:rPr>
          <w:rFonts w:ascii="Segoe UI" w:hAnsi="Segoe UI" w:cs="Segoe UI"/>
          <w:color w:val="0F1115"/>
          <w:shd w:val="clear" w:color="auto" w:fill="FFFFFF"/>
        </w:rPr>
        <w:t>）把模型过度自信的输出平滑回合理区间。</w:t>
      </w:r>
      <w:bookmarkStart w:id="19" w:name="_Toc243614255"/>
    </w:p>
    <w:p w14:paraId="2F96ABB3" w14:textId="77777777" w:rsidR="00F23B62" w:rsidRDefault="00F23B62" w:rsidP="00F23B62">
      <w:pPr>
        <w:rPr>
          <w:rFonts w:ascii="Segoe UI" w:hAnsi="Segoe UI" w:cs="Segoe UI"/>
          <w:color w:val="0F1115"/>
          <w:shd w:val="clear" w:color="auto" w:fill="FFFFFF"/>
        </w:rPr>
      </w:pPr>
      <w:r>
        <w:rPr>
          <w:rFonts w:ascii="Segoe UI" w:hAnsi="Segoe UI" w:cs="Segoe UI" w:hint="eastAsia"/>
          <w:color w:val="0F1115"/>
          <w:shd w:val="clear" w:color="auto" w:fill="FFFFFF"/>
        </w:rPr>
        <w:t>具体的工程逻辑与</w:t>
      </w:r>
      <w:r>
        <w:rPr>
          <w:rFonts w:ascii="Segoe UI" w:hAnsi="Segoe UI" w:cs="Segoe UI" w:hint="eastAsia"/>
          <w:color w:val="0F1115"/>
          <w:shd w:val="clear" w:color="auto" w:fill="FFFFFF"/>
        </w:rPr>
        <w:t>priority</w:t>
      </w:r>
      <w:r>
        <w:rPr>
          <w:rFonts w:ascii="Segoe UI" w:hAnsi="Segoe UI" w:cs="Segoe UI" w:hint="eastAsia"/>
          <w:color w:val="0F1115"/>
          <w:shd w:val="clear" w:color="auto" w:fill="FFFFFF"/>
        </w:rPr>
        <w:t>函数设计无关，放在预测模型的设计中详细深入。</w:t>
      </w:r>
    </w:p>
    <w:p w14:paraId="4245B264" w14:textId="77777777" w:rsidR="00F23B62" w:rsidRPr="00157620" w:rsidRDefault="00F23B62" w:rsidP="00F23B62">
      <w:pPr>
        <w:pStyle w:val="3"/>
      </w:pPr>
      <w:bookmarkStart w:id="20" w:name="_Toc243693926"/>
      <w:r>
        <w:rPr>
          <w:rFonts w:hint="eastAsia"/>
        </w:rPr>
        <w:lastRenderedPageBreak/>
        <w:t>修正3：针对</w:t>
      </w:r>
      <w:bookmarkEnd w:id="19"/>
      <w:r>
        <w:rPr>
          <w:rFonts w:hint="eastAsia"/>
        </w:rPr>
        <w:t>预测器模型变化的策略</w:t>
      </w:r>
      <w:bookmarkEnd w:id="20"/>
    </w:p>
    <w:p w14:paraId="06D9814B" w14:textId="77777777" w:rsidR="00F23B62" w:rsidRDefault="00F23B62" w:rsidP="00F23B62">
      <w:pPr>
        <w:pStyle w:val="4"/>
        <w:rPr>
          <w:shd w:val="clear" w:color="auto" w:fill="FFFFFF"/>
        </w:rPr>
      </w:pPr>
      <w:r>
        <w:rPr>
          <w:rFonts w:hint="eastAsia"/>
          <w:shd w:val="clear" w:color="auto" w:fill="FFFFFF"/>
        </w:rPr>
        <w:t>尺度序列不变性</w:t>
      </w:r>
    </w:p>
    <w:p w14:paraId="6141E15A" w14:textId="77777777" w:rsidR="00F23B62" w:rsidRDefault="00F23B62" w:rsidP="00F23B62">
      <w:pPr>
        <w:rPr>
          <w:b/>
          <w:bCs/>
        </w:rPr>
      </w:pPr>
      <w:r>
        <w:rPr>
          <w:rFonts w:hint="eastAsia"/>
          <w:b/>
          <w:bCs/>
        </w:rPr>
        <w:t>解决预测器模型发生变化的问题（包括权重值域的变化 + 对权重排序方式的变化）</w:t>
      </w:r>
    </w:p>
    <w:p w14:paraId="376F21FF" w14:textId="77777777" w:rsidR="00F23B62" w:rsidRPr="00DE2075" w:rsidRDefault="00F23B62" w:rsidP="00F23B62">
      <w:r>
        <w:rPr>
          <w:rFonts w:hint="eastAsia"/>
        </w:rPr>
        <w:t>问题一：</w:t>
      </w:r>
      <w:r>
        <w:t>预测模型输出的权重可能是概率（0~1）、相对频率（1~n）或者某种得分</w:t>
      </w:r>
      <w:r>
        <w:rPr>
          <w:rFonts w:hint="eastAsia"/>
        </w:rPr>
        <w:t>，</w:t>
      </w:r>
      <w:r>
        <w:rPr>
          <w:rFonts w:ascii="Segoe UI" w:hAnsi="Segoe UI" w:cs="Segoe UI"/>
          <w:color w:val="0F1115"/>
          <w:shd w:val="clear" w:color="auto" w:fill="FFFFFF"/>
        </w:rPr>
        <w:t>同一批数据算出来的</w:t>
      </w:r>
      <w:r>
        <w:rPr>
          <w:rFonts w:ascii="Segoe UI" w:hAnsi="Segoe UI" w:cs="Segoe UI"/>
          <w:color w:val="0F1115"/>
          <w:shd w:val="clear" w:color="auto" w:fill="FFFFFF"/>
        </w:rPr>
        <w:t xml:space="preserve"> Tier </w:t>
      </w:r>
      <w:r>
        <w:rPr>
          <w:rFonts w:ascii="Segoe UI" w:hAnsi="Segoe UI" w:cs="Segoe UI"/>
          <w:color w:val="0F1115"/>
          <w:shd w:val="clear" w:color="auto" w:fill="FFFFFF"/>
        </w:rPr>
        <w:t>会完全不同。</w:t>
      </w:r>
      <w:r>
        <w:rPr>
          <w:rFonts w:hint="eastAsia"/>
        </w:rPr>
        <w:t>Treap</w:t>
      </w:r>
      <w:r>
        <w:t>的结构</w:t>
      </w:r>
      <w:r>
        <w:rPr>
          <w:rFonts w:hint="eastAsia"/>
        </w:rPr>
        <w:t>会发生变化</w:t>
      </w:r>
      <w:r>
        <w:t>。</w:t>
      </w:r>
    </w:p>
    <w:p w14:paraId="3D78077B" w14:textId="77777777" w:rsidR="00F23B62" w:rsidRDefault="00F23B62" w:rsidP="00F23B62">
      <w:r>
        <w:rPr>
          <w:rFonts w:hint="eastAsia"/>
        </w:rPr>
        <w:t>问题二：</w:t>
      </w:r>
      <w:r>
        <w:t xml:space="preserve">如果模型对权重做了任意严格单调递增的变换 </w:t>
      </w:r>
      <m:oMath>
        <m:r>
          <w:rPr>
            <w:rFonts w:ascii="Cambria Math" w:hAnsi="Cambria Math"/>
          </w:rPr>
          <m:t>g</m:t>
        </m:r>
        <m:d>
          <m:dPr>
            <m:ctrlPr>
              <w:rPr>
                <w:rFonts w:ascii="Cambria Math" w:hAnsi="Cambria Math"/>
              </w:rPr>
            </m:ctrlPr>
          </m:dPr>
          <m:e>
            <m:r>
              <w:rPr>
                <w:rFonts w:ascii="Cambria Math" w:hAnsi="Cambria Math"/>
              </w:rPr>
              <m:t>⋅</m:t>
            </m:r>
          </m:e>
        </m:d>
      </m:oMath>
      <w:r>
        <w:t xml:space="preserve">（例如 </w:t>
      </w:r>
      <m:oMath>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或者 </w:t>
      </w:r>
      <m:oMath>
        <m:sSup>
          <m:sSupPr>
            <m:ctrlPr>
              <w:rPr>
                <w:rFonts w:ascii="Cambria Math" w:hAnsi="Cambria Math"/>
              </w:rPr>
            </m:ctrlPr>
          </m:sSupPr>
          <m:e>
            <m:r>
              <w:rPr>
                <w:rFonts w:ascii="Cambria Math" w:hAnsi="Cambria Math"/>
              </w:rPr>
              <m:t>e</m:t>
            </m:r>
          </m:e>
          <m:sup>
            <m:r>
              <w:rPr>
                <w:rFonts w:ascii="Cambria Math" w:hAnsi="Cambria Math"/>
              </w:rPr>
              <m:t>w</m:t>
            </m:r>
          </m:sup>
        </m:sSup>
      </m:oMath>
      <w:r>
        <w:t>），</w:t>
      </w:r>
      <w:r>
        <w:rPr>
          <w:rFonts w:hint="eastAsia"/>
        </w:rPr>
        <w:t>Treap</w:t>
      </w:r>
      <w:r>
        <w:t>的结构</w:t>
      </w:r>
      <w:r>
        <w:rPr>
          <w:rFonts w:hint="eastAsia"/>
        </w:rPr>
        <w:t>会发生变化</w:t>
      </w:r>
      <w:r>
        <w:t>。</w:t>
      </w:r>
    </w:p>
    <w:p w14:paraId="40C3DD57" w14:textId="77777777" w:rsidR="00F23B62" w:rsidRDefault="00F23B62" w:rsidP="00F23B62">
      <w:pPr>
        <w:rPr>
          <w:rFonts w:ascii="Segoe UI" w:hAnsi="Segoe UI" w:cs="Segoe UI"/>
          <w:color w:val="0F1115"/>
          <w:shd w:val="clear" w:color="auto" w:fill="FFFFFF"/>
        </w:rPr>
      </w:pPr>
      <w:r>
        <w:t xml:space="preserve">这意味着 </w:t>
      </w:r>
      <m:oMath>
        <m:r>
          <w:rPr>
            <w:rFonts w:ascii="Cambria Math" w:hAnsi="Cambria Math"/>
          </w:rPr>
          <m:t>f</m:t>
        </m:r>
        <m:d>
          <m:dPr>
            <m:ctrlPr>
              <w:rPr>
                <w:rFonts w:ascii="Cambria Math" w:hAnsi="Cambria Math"/>
              </w:rPr>
            </m:ctrlPr>
          </m:dPr>
          <m:e>
            <m:r>
              <w:rPr>
                <w:rFonts w:ascii="Cambria Math" w:hAnsi="Cambria Math"/>
              </w:rPr>
              <m:t>w</m:t>
            </m:r>
          </m:e>
        </m:d>
      </m:oMath>
      <w:r>
        <w:t xml:space="preserve">和 </w:t>
      </w:r>
      <m:oMath>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w</m:t>
                </m:r>
              </m:e>
            </m:d>
          </m:e>
        </m:d>
      </m:oMath>
      <w:r>
        <w:t>必须在拓扑上保持一致</w:t>
      </w:r>
      <w:r>
        <w:rPr>
          <w:rFonts w:hint="eastAsia"/>
        </w:rPr>
        <w:t>，</w:t>
      </w:r>
      <w:r>
        <w:rPr>
          <w:rFonts w:ascii="Segoe UI" w:hAnsi="Segoe UI" w:cs="Segoe UI"/>
          <w:color w:val="0F1115"/>
          <w:shd w:val="clear" w:color="auto" w:fill="FFFFFF"/>
        </w:rPr>
        <w:t>通过设计一种基于局部秩或分位数的保序映射，可以绕过对全局归一化的依赖。</w:t>
      </w:r>
    </w:p>
    <w:p w14:paraId="350F1C69" w14:textId="77777777" w:rsidR="00F23B62" w:rsidRPr="00F662E3" w:rsidRDefault="00F23B62" w:rsidP="00F23B62">
      <w:pPr>
        <w:rPr>
          <w:color w:val="0F1115"/>
          <w:shd w:val="clear" w:color="auto" w:fill="FFFFFF"/>
        </w:rPr>
      </w:pPr>
      <w:r w:rsidRPr="00F662E3">
        <w:rPr>
          <w:rFonts w:ascii="Segoe UI" w:hAnsi="Segoe UI" w:cs="Segoe UI"/>
          <w:color w:val="0F1115"/>
          <w:shd w:val="clear" w:color="auto" w:fill="FFFFFF"/>
        </w:rPr>
        <w:t>定义秩函数</w:t>
      </w:r>
      <w:r w:rsidRPr="00F662E3">
        <w:rPr>
          <w:rFonts w:ascii="Segoe UI" w:hAnsi="Segoe UI" w:cs="Segoe UI"/>
          <w:color w:val="0F1115"/>
          <w:shd w:val="clear" w:color="auto" w:fill="FFFFFF"/>
        </w:rPr>
        <w:t xml:space="preserve"> </w:t>
      </w:r>
      <m:oMath>
        <m:r>
          <w:rPr>
            <w:rFonts w:ascii="Cambria Math" w:hAnsi="Cambria Math"/>
          </w:rPr>
          <m:t>R:W→</m:t>
        </m:r>
        <m:d>
          <m:dPr>
            <m:begChr m:val="{"/>
            <m:sepChr m:val=","/>
            <m:end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m:t>
            </m:r>
          </m:e>
          <m:e>
            <m:r>
              <w:rPr>
                <w:rFonts w:ascii="Cambria Math" w:hAnsi="Cambria Math"/>
              </w:rPr>
              <m:t>n-1</m:t>
            </m:r>
          </m:e>
        </m:d>
      </m:oMath>
      <w:r w:rsidRPr="00F662E3">
        <w:rPr>
          <w:rFonts w:ascii="Segoe UI" w:hAnsi="Segoe UI" w:cs="Segoe UI"/>
          <w:color w:val="0F1115"/>
          <w:shd w:val="clear" w:color="auto" w:fill="FFFFFF"/>
        </w:rPr>
        <w:t>。映射函数</w:t>
      </w:r>
      <w:r w:rsidRPr="00F662E3">
        <w:rPr>
          <w:rFonts w:ascii="Segoe UI" w:hAnsi="Segoe UI" w:cs="Segoe UI"/>
          <w:color w:val="0F1115"/>
          <w:shd w:val="clear" w:color="auto" w:fill="FFFFFF"/>
        </w:rPr>
        <w:t xml:space="preserve"> </w:t>
      </w:r>
      <m:oMath>
        <m:r>
          <w:rPr>
            <w:rFonts w:ascii="Cambria Math" w:hAnsi="Cambria Math"/>
          </w:rPr>
          <m:t>f:W</m:t>
        </m:r>
        <m:r>
          <m:rPr>
            <m:scr m:val="double-struck"/>
          </m:rPr>
          <w:rPr>
            <w:rFonts w:ascii="Cambria Math" w:hAnsi="Cambria Math"/>
          </w:rPr>
          <m:t>→R</m:t>
        </m:r>
      </m:oMath>
      <w:r w:rsidRPr="00F662E3">
        <w:rPr>
          <w:rFonts w:ascii="Segoe UI" w:hAnsi="Segoe UI" w:cs="Segoe UI"/>
          <w:color w:val="0F1115"/>
          <w:shd w:val="clear" w:color="auto" w:fill="FFFFFF"/>
        </w:rPr>
        <w:t>满足：对于任意严格单调递增变换</w:t>
      </w:r>
      <w:r w:rsidRPr="00F662E3">
        <w:rPr>
          <w:rFonts w:ascii="Segoe UI" w:hAnsi="Segoe UI" w:cs="Segoe UI"/>
          <w:color w:val="0F1115"/>
          <w:shd w:val="clear" w:color="auto" w:fill="FFFFFF"/>
        </w:rPr>
        <w:t xml:space="preserve"> </w:t>
      </w:r>
      <m:oMath>
        <m:r>
          <w:rPr>
            <w:rFonts w:ascii="Cambria Math" w:hAnsi="Cambria Math"/>
          </w:rPr>
          <m:t>g</m:t>
        </m:r>
        <m:d>
          <m:dPr>
            <m:ctrlPr>
              <w:rPr>
                <w:rFonts w:ascii="Cambria Math" w:hAnsi="Cambria Math"/>
              </w:rPr>
            </m:ctrlPr>
          </m:dPr>
          <m:e>
            <m:r>
              <w:rPr>
                <w:rFonts w:ascii="Cambria Math" w:hAnsi="Cambria Math"/>
              </w:rPr>
              <m:t>⋅</m:t>
            </m:r>
          </m:e>
        </m:d>
      </m:oMath>
      <w:r w:rsidRPr="00F662E3">
        <w:rPr>
          <w:rFonts w:ascii="Segoe UI" w:hAnsi="Segoe UI" w:cs="Segoe UI"/>
          <w:color w:val="0F1115"/>
          <w:shd w:val="clear" w:color="auto" w:fill="FFFFFF"/>
        </w:rPr>
        <w:t>，有</w:t>
      </w:r>
      <w:r w:rsidRPr="00F662E3">
        <w:rPr>
          <w:rFonts w:ascii="Segoe UI" w:hAnsi="Segoe UI" w:cs="Segoe UI"/>
          <w:color w:val="0F1115"/>
          <w:shd w:val="clear" w:color="auto" w:fill="FFFFFF"/>
        </w:rPr>
        <w:t xml:space="preserve"> </w:t>
      </w:r>
      <m:oMath>
        <m:r>
          <w:rPr>
            <w:rFonts w:ascii="Cambria Math" w:hAnsi="Cambria Math"/>
          </w:rPr>
          <m:t>R</m:t>
        </m:r>
        <m:d>
          <m:dPr>
            <m:ctrlPr>
              <w:rPr>
                <w:rFonts w:ascii="Cambria Math" w:hAnsi="Cambria Math"/>
              </w:rPr>
            </m:ctrlPr>
          </m:dPr>
          <m:e>
            <m:r>
              <w:rPr>
                <w:rFonts w:ascii="Cambria Math" w:hAnsi="Cambria Math"/>
              </w:rPr>
              <m:t>w</m:t>
            </m:r>
          </m:e>
        </m:d>
        <m:r>
          <w:rPr>
            <w:rFonts w:ascii="Cambria Math" w:hAnsi="Cambria Math"/>
          </w:rPr>
          <m:t>=R</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w</m:t>
                </m:r>
              </m:e>
            </m:d>
          </m:e>
        </m:d>
      </m:oMath>
      <w:r w:rsidRPr="00F662E3">
        <w:rPr>
          <w:rFonts w:ascii="Segoe UI" w:hAnsi="Segoe UI" w:cs="Segoe UI"/>
          <w:color w:val="0F1115"/>
          <w:shd w:val="clear" w:color="auto" w:fill="FFFFFF"/>
        </w:rPr>
        <w:t>，从而</w:t>
      </w:r>
      <w:r w:rsidRPr="00F662E3">
        <w:rPr>
          <w:rFonts w:ascii="Segoe UI" w:hAnsi="Segoe UI" w:cs="Segoe UI"/>
          <w:color w:val="0F1115"/>
          <w:shd w:val="clear" w:color="auto" w:fill="FFFFFF"/>
        </w:rPr>
        <w:t xml:space="preserve"> </w:t>
      </w:r>
      <m:oMath>
        <m:r>
          <w:rPr>
            <w:rFonts w:ascii="Cambria Math" w:hAnsi="Cambria Math"/>
          </w:rPr>
          <m:t>f</m:t>
        </m:r>
        <m:d>
          <m:dPr>
            <m:ctrlPr>
              <w:rPr>
                <w:rFonts w:ascii="Cambria Math" w:hAnsi="Cambria Math"/>
              </w:rPr>
            </m:ctrlPr>
          </m:dPr>
          <m:e>
            <m:r>
              <w:rPr>
                <w:rFonts w:ascii="Cambria Math" w:hAnsi="Cambria Math"/>
              </w:rPr>
              <m:t>w</m:t>
            </m:r>
          </m:e>
        </m:d>
      </m:oMath>
      <w:r w:rsidRPr="00F662E3">
        <w:rPr>
          <w:rStyle w:val="af2"/>
          <w:rFonts w:ascii="Segoe UI" w:hAnsi="Segoe UI" w:cs="Segoe UI"/>
          <w:color w:val="0F1115"/>
          <w:shd w:val="clear" w:color="auto" w:fill="FFFFFF"/>
        </w:rPr>
        <w:t>与</w:t>
      </w:r>
      <w:r w:rsidRPr="00F662E3">
        <w:rPr>
          <w:rStyle w:val="af2"/>
          <w:rFonts w:ascii="Segoe UI" w:hAnsi="Segoe UI" w:cs="Segoe UI"/>
          <w:color w:val="0F1115"/>
          <w:shd w:val="clear" w:color="auto" w:fill="FFFFFF"/>
        </w:rPr>
        <w:t xml:space="preserve"> </w:t>
      </w:r>
      <m:oMath>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w</m:t>
                </m:r>
              </m:e>
            </m:d>
          </m:e>
        </m:d>
      </m:oMath>
      <w:r w:rsidRPr="00F662E3">
        <w:rPr>
          <w:rStyle w:val="af2"/>
          <w:rFonts w:ascii="Segoe UI" w:hAnsi="Segoe UI" w:cs="Segoe UI"/>
          <w:color w:val="0F1115"/>
          <w:shd w:val="clear" w:color="auto" w:fill="FFFFFF"/>
        </w:rPr>
        <w:t>的秩等价</w:t>
      </w:r>
      <w:r>
        <w:rPr>
          <w:rFonts w:ascii="Segoe UI" w:hAnsi="Segoe UI" w:cs="Segoe UI" w:hint="eastAsia"/>
          <w:color w:val="0F1115"/>
          <w:shd w:val="clear" w:color="auto" w:fill="FFFFFF"/>
        </w:rPr>
        <w:t>。</w:t>
      </w:r>
    </w:p>
    <w:p w14:paraId="1FC1BEC4" w14:textId="77777777" w:rsidR="00F23B62" w:rsidRDefault="00F23B62" w:rsidP="00F23B62">
      <w:pPr>
        <w:spacing w:line="240" w:lineRule="auto"/>
        <w:rPr>
          <w:rFonts w:ascii="Segoe UI" w:hAnsi="Segoe UI" w:cs="Segoe UI"/>
          <w:color w:val="0F1115"/>
          <w:shd w:val="clear" w:color="auto" w:fill="FFFFFF"/>
        </w:rPr>
      </w:pPr>
      <w:r>
        <w:rPr>
          <w:rFonts w:hint="eastAsia"/>
          <w:szCs w:val="22"/>
        </w:rPr>
        <w:t>工程目的：</w:t>
      </w:r>
      <w:r>
        <w:rPr>
          <w:rFonts w:ascii="Segoe UI" w:hAnsi="Segoe UI" w:cs="Segoe UI"/>
          <w:color w:val="0F1115"/>
          <w:shd w:val="clear" w:color="auto" w:fill="FFFFFF"/>
        </w:rPr>
        <w:t>确保</w:t>
      </w:r>
      <w:r>
        <w:rPr>
          <w:rFonts w:ascii="Segoe UI" w:hAnsi="Segoe UI" w:cs="Segoe UI"/>
          <w:color w:val="0F1115"/>
          <w:shd w:val="clear" w:color="auto" w:fill="FFFFFF"/>
        </w:rPr>
        <w:t>priority</w:t>
      </w:r>
      <w:r>
        <w:rPr>
          <w:rFonts w:ascii="Segoe UI" w:hAnsi="Segoe UI" w:cs="Segoe UI"/>
          <w:color w:val="0F1115"/>
          <w:shd w:val="clear" w:color="auto" w:fill="FFFFFF"/>
        </w:rPr>
        <w:t>的映射结果仅依赖于权重的相对排序，而不受全局量纲缩放的影响。允许在不重建树结构的前提下，动态替换预测器或进行数据流的全局归一化。</w:t>
      </w:r>
    </w:p>
    <w:p w14:paraId="66C017C7" w14:textId="77777777" w:rsidR="00F23B62" w:rsidRDefault="00F23B62" w:rsidP="00F23B62">
      <w:pPr>
        <w:spacing w:line="240" w:lineRule="auto"/>
        <w:rPr>
          <w:rFonts w:ascii="Segoe UI" w:hAnsi="Segoe UI" w:cs="Segoe UI"/>
          <w:color w:val="0F1115"/>
          <w:shd w:val="clear" w:color="auto" w:fill="FFFFFF"/>
        </w:rPr>
      </w:pPr>
    </w:p>
    <w:p w14:paraId="725D1E6F" w14:textId="77777777" w:rsidR="00F23B62" w:rsidRDefault="00F23B62" w:rsidP="00F23B62">
      <w:pPr>
        <w:spacing w:line="240" w:lineRule="auto"/>
        <w:rPr>
          <w:szCs w:val="22"/>
        </w:rPr>
      </w:pPr>
    </w:p>
    <w:p w14:paraId="79656CCD" w14:textId="77777777" w:rsidR="00F23B62" w:rsidRDefault="00F23B62" w:rsidP="00F23B62">
      <w:pPr>
        <w:widowControl/>
        <w:rPr>
          <w:rFonts w:asciiTheme="majorHAnsi" w:eastAsiaTheme="majorEastAsia" w:hAnsiTheme="majorHAnsi" w:cstheme="majorBidi"/>
          <w:color w:val="0F4761" w:themeColor="accent1" w:themeShade="BF"/>
          <w:sz w:val="40"/>
          <w:szCs w:val="40"/>
        </w:rPr>
      </w:pPr>
      <w:r>
        <w:br w:type="page"/>
      </w:r>
    </w:p>
    <w:p w14:paraId="430BE4A4" w14:textId="77777777" w:rsidR="00F23B62" w:rsidRDefault="00F23B62" w:rsidP="00F23B62">
      <w:pPr>
        <w:pStyle w:val="2"/>
      </w:pPr>
      <w:bookmarkStart w:id="21" w:name="_Toc243693927"/>
      <w:r>
        <w:rPr>
          <w:rFonts w:hint="eastAsia"/>
        </w:rPr>
        <w:lastRenderedPageBreak/>
        <w:t>Chen函数的缺陷</w:t>
      </w:r>
      <w:bookmarkEnd w:id="21"/>
    </w:p>
    <w:p w14:paraId="3A4F3E45" w14:textId="77777777" w:rsidR="00F23B62" w:rsidRPr="00AB62B0" w:rsidRDefault="00F23B62" w:rsidP="00F23B62">
      <w:pPr>
        <w:rPr>
          <w:iCs/>
        </w:rPr>
      </w:pPr>
      <m:oMathPara>
        <m:oMath>
          <m:r>
            <w:rPr>
              <w:rFonts w:ascii="Cambria Math" w:hAnsi="Cambria Math" w:cs="宋体" w:hint="eastAsia"/>
            </w:rPr>
            <m:t>p</m:t>
          </m:r>
          <m:r>
            <w:rPr>
              <w:rFonts w:ascii="Cambria Math" w:hAnsi="Cambria Math" w:cs="宋体"/>
            </w:rPr>
            <m:t>riority=-</m:t>
          </m:r>
          <m:d>
            <m:dPr>
              <m:begChr m:val="⌊"/>
              <m:endChr m:val="⌋"/>
              <m:ctrlPr>
                <w:rPr>
                  <w:rFonts w:ascii="Cambria Math" w:hAnsi="Cambria Math"/>
                </w:rPr>
              </m:ctrlPr>
            </m:dPr>
            <m:e>
              <m:sSub>
                <m:sSubPr>
                  <m:ctrlPr>
                    <w:rPr>
                      <w:rFonts w:ascii="Cambria Math" w:hAnsi="Cambria Math" w:cs="宋体"/>
                      <w:i/>
                      <w:iCs/>
                    </w:rPr>
                  </m:ctrlPr>
                </m:sSubPr>
                <m:e>
                  <m:r>
                    <w:rPr>
                      <w:rFonts w:ascii="Cambria Math" w:hAnsi="Cambria Math" w:cs="宋体"/>
                    </w:rPr>
                    <m:t>log</m:t>
                  </m:r>
                </m:e>
                <m:sub>
                  <m:r>
                    <w:rPr>
                      <w:rFonts w:ascii="Cambria Math" w:hAnsi="Cambria Math" w:cs="宋体"/>
                    </w:rPr>
                    <m:t>2</m:t>
                  </m:r>
                </m:sub>
              </m:sSub>
              <m:sSub>
                <m:sSubPr>
                  <m:ctrlPr>
                    <w:rPr>
                      <w:rFonts w:ascii="Cambria Math" w:hAnsi="Cambria Math" w:cs="宋体"/>
                      <w:i/>
                      <w:iCs/>
                    </w:rPr>
                  </m:ctrlPr>
                </m:sSubPr>
                <m:e>
                  <m:r>
                    <w:rPr>
                      <w:rFonts w:ascii="Cambria Math" w:hAnsi="Cambria Math" w:cs="宋体"/>
                    </w:rPr>
                    <m:t>log</m:t>
                  </m:r>
                </m:e>
                <m:sub>
                  <m:r>
                    <w:rPr>
                      <w:rFonts w:ascii="Cambria Math" w:hAnsi="Cambria Math" w:cs="宋体"/>
                    </w:rPr>
                    <m:t>2</m:t>
                  </m:r>
                </m:sub>
              </m:sSub>
              <m:d>
                <m:dPr>
                  <m:ctrlPr>
                    <w:rPr>
                      <w:rFonts w:ascii="Cambria Math" w:hAnsi="Cambria Math" w:cs="宋体"/>
                      <w:i/>
                      <w:iCs/>
                    </w:rPr>
                  </m:ctrlPr>
                </m:dPr>
                <m:e>
                  <m:f>
                    <m:fPr>
                      <m:ctrlPr>
                        <w:rPr>
                          <w:rFonts w:ascii="Cambria Math" w:hAnsi="Cambria Math" w:cs="宋体"/>
                          <w:i/>
                          <w:iCs/>
                        </w:rPr>
                      </m:ctrlPr>
                    </m:fPr>
                    <m:num>
                      <m:r>
                        <w:rPr>
                          <w:rFonts w:ascii="Cambria Math" w:hAnsi="Cambria Math" w:cs="宋体"/>
                        </w:rPr>
                        <m:t>1</m:t>
                      </m:r>
                    </m:num>
                    <m:den>
                      <m:r>
                        <w:rPr>
                          <w:rFonts w:ascii="Cambria Math" w:hAnsi="Cambria Math" w:cs="宋体"/>
                        </w:rPr>
                        <m:t>w</m:t>
                      </m:r>
                    </m:den>
                  </m:f>
                </m:e>
              </m:d>
            </m:e>
          </m:d>
          <m:r>
            <m:rPr>
              <m:sty m:val="p"/>
            </m:rPr>
            <w:rPr>
              <w:rFonts w:ascii="Cambria Math" w:hAnsi="Cambria Math" w:cs="Segoe UI"/>
              <w:color w:val="0F1115"/>
              <w:shd w:val="clear" w:color="auto" w:fill="FFFFFF"/>
            </w:rPr>
            <m:t xml:space="preserve"> </m:t>
          </m:r>
          <m:r>
            <w:rPr>
              <w:rFonts w:ascii="Cambria Math" w:hAnsi="Cambria Math"/>
            </w:rPr>
            <m:t>+U</m:t>
          </m:r>
          <m:d>
            <m:dPr>
              <m:sepChr m:val=","/>
              <m:ctrlPr>
                <w:rPr>
                  <w:rFonts w:ascii="Cambria Math" w:hAnsi="Cambria Math"/>
                </w:rPr>
              </m:ctrlPr>
            </m:dPr>
            <m:e>
              <m:r>
                <w:rPr>
                  <w:rFonts w:ascii="Cambria Math" w:hAnsi="Cambria Math"/>
                </w:rPr>
                <m:t>0</m:t>
              </m:r>
            </m:e>
            <m:e>
              <m:r>
                <w:rPr>
                  <w:rFonts w:ascii="Cambria Math" w:hAnsi="Cambria Math"/>
                </w:rPr>
                <m:t>1</m:t>
              </m:r>
            </m:e>
          </m:d>
        </m:oMath>
      </m:oMathPara>
    </w:p>
    <w:p w14:paraId="0D14BCFA" w14:textId="77777777" w:rsidR="00F23B62" w:rsidRDefault="00F23B62" w:rsidP="00F23B62">
      <w:pPr>
        <w:pStyle w:val="3"/>
      </w:pPr>
      <w:bookmarkStart w:id="22" w:name="_Toc243693928"/>
      <w:r>
        <w:rPr>
          <w:rFonts w:hint="eastAsia"/>
        </w:rPr>
        <w:t>无法真正解决“热点潜在相对误差过大”的问题</w:t>
      </w:r>
      <w:bookmarkEnd w:id="22"/>
    </w:p>
    <w:p w14:paraId="6FA2897A" w14:textId="77777777" w:rsidR="00F23B62" w:rsidRDefault="00F23B62" w:rsidP="00F23B62">
      <w:r>
        <w:rPr>
          <w:rStyle w:val="af2"/>
          <w:rFonts w:ascii="Segoe UI" w:hAnsi="Segoe UI" w:cs="Segoe UI"/>
          <w:color w:val="0F1115"/>
        </w:rPr>
        <w:t>数学表现</w:t>
      </w:r>
      <w:r>
        <w:t xml:space="preserve">：当 </w:t>
      </w:r>
      <m:oMath>
        <m:r>
          <w:rPr>
            <w:rFonts w:ascii="Cambria Math" w:hAnsi="Cambria Math"/>
          </w:rPr>
          <m:t>w→</m:t>
        </m:r>
        <m:sSup>
          <m:sSupPr>
            <m:ctrlPr>
              <w:rPr>
                <w:rFonts w:ascii="Cambria Math" w:hAnsi="Cambria Math"/>
              </w:rPr>
            </m:ctrlPr>
          </m:sSupPr>
          <m:e>
            <m:r>
              <w:rPr>
                <w:rFonts w:ascii="Cambria Math" w:hAnsi="Cambria Math"/>
              </w:rPr>
              <m:t>1</m:t>
            </m:r>
          </m:e>
          <m:sup>
            <m:r>
              <w:rPr>
                <w:rFonts w:ascii="Cambria Math" w:hAnsi="Cambria Math"/>
              </w:rPr>
              <m:t>-</m:t>
            </m:r>
          </m:sup>
        </m:sSup>
      </m:oMath>
      <w:r>
        <w:t>时，</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1/w</m:t>
            </m:r>
          </m:e>
        </m:d>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，外层对数导致 </w:t>
      </w:r>
      <m:oMath>
        <m:r>
          <w:rPr>
            <w:rFonts w:ascii="Cambria Math" w:hAnsi="Cambria Math"/>
          </w:rPr>
          <m:t>f</m:t>
        </m:r>
        <m:d>
          <m:dPr>
            <m:ctrlPr>
              <w:rPr>
                <w:rFonts w:ascii="Cambria Math" w:hAnsi="Cambria Math"/>
              </w:rPr>
            </m:ctrlPr>
          </m:dPr>
          <m:e>
            <m:r>
              <w:rPr>
                <w:rFonts w:ascii="Cambria Math" w:hAnsi="Cambria Math"/>
              </w:rPr>
              <m:t>w</m:t>
            </m:r>
          </m:e>
        </m:d>
        <m:r>
          <w:rPr>
            <w:rFonts w:ascii="Cambria Math" w:hAnsi="Cambria Math"/>
          </w:rPr>
          <m:t>→+∞</m:t>
        </m:r>
      </m:oMath>
      <w:r>
        <w:t xml:space="preserve">，其一阶导数 </w:t>
      </w:r>
      <m:oMath>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w</m:t>
            </m:r>
          </m:e>
        </m:d>
        <m:r>
          <w:rPr>
            <w:rFonts w:ascii="Cambria Math" w:hAnsi="Cambria Math"/>
          </w:rPr>
          <m:t>→∞</m:t>
        </m:r>
      </m:oMath>
      <w:r>
        <w:t>。</w:t>
      </w:r>
    </w:p>
    <w:p w14:paraId="4980F22C" w14:textId="77777777" w:rsidR="00F23B62" w:rsidRDefault="00F23B62" w:rsidP="00F23B62">
      <w:r>
        <w:rPr>
          <w:rStyle w:val="af2"/>
          <w:rFonts w:ascii="Segoe UI" w:hAnsi="Segoe UI" w:cs="Segoe UI"/>
          <w:color w:val="0F1115"/>
        </w:rPr>
        <w:t>工程后果</w:t>
      </w:r>
      <w:r>
        <w:t xml:space="preserve">：无法从解析式上限制超级热点的优先级绝对峰值。当预测器给出极为自信的输出（如 </w:t>
      </w:r>
      <m:oMath>
        <m:r>
          <w:rPr>
            <w:rFonts w:ascii="Cambria Math" w:hAnsi="Cambria Math"/>
          </w:rPr>
          <m:t>w=0.9999</m:t>
        </m:r>
      </m:oMath>
      <w:r>
        <w:t>）时，映射值会趋近于无界，极易引发浮点数溢出（Infinity）。</w:t>
      </w:r>
    </w:p>
    <w:p w14:paraId="72D76EB4" w14:textId="77777777" w:rsidR="00F23B62" w:rsidRDefault="00F23B62" w:rsidP="00F23B62">
      <w:r>
        <w:rPr>
          <w:rStyle w:val="af2"/>
          <w:rFonts w:ascii="Segoe UI" w:hAnsi="Segoe UI" w:cs="Segoe UI"/>
          <w:color w:val="0F1115"/>
        </w:rPr>
        <w:t>原论文处理</w:t>
      </w:r>
      <w:r>
        <w:t>：原论文未在函数层面进行修正，而是通过引入强假设（WLOG）予以规避：在 Theorem 2.4 证明中假设“超级热点仅存在常数个”，直接将其置于树顶，从而忽略该区间的数值发散问题。</w:t>
      </w:r>
    </w:p>
    <w:p w14:paraId="4DBEDEBC" w14:textId="77777777" w:rsidR="00F23B62" w:rsidRDefault="00F23B62" w:rsidP="00F23B62">
      <w:pPr>
        <w:pStyle w:val="3"/>
      </w:pPr>
      <w:bookmarkStart w:id="23" w:name="_Toc243693929"/>
      <w:r>
        <w:t>工程层面极差约束失效</w:t>
      </w:r>
      <w:bookmarkEnd w:id="23"/>
    </w:p>
    <w:p w14:paraId="2E73A924" w14:textId="77777777" w:rsidR="00F23B62" w:rsidRDefault="00F23B62" w:rsidP="00F23B62">
      <w:r>
        <w:rPr>
          <w:rStyle w:val="af2"/>
          <w:rFonts w:ascii="Segoe UI" w:hAnsi="Segoe UI" w:cs="Segoe UI"/>
          <w:color w:val="0F1115"/>
        </w:rPr>
        <w:t>数学表现</w:t>
      </w:r>
      <w:r>
        <w:t xml:space="preserve">：在理想状态下，双对数映射可将值域极差压缩在 </w:t>
      </w:r>
      <m:oMath>
        <m:r>
          <w:rPr>
            <w:rFonts w:ascii="Cambria Math" w:hAnsi="Cambria Math"/>
          </w:rPr>
          <m:t>O</m:t>
        </m:r>
        <m:d>
          <m:dPr>
            <m:ctrlPr>
              <w:rPr>
                <w:rFonts w:ascii="Cambria Math" w:hAnsi="Cambria Math"/>
              </w:rPr>
            </m:ctrlPr>
          </m:dPr>
          <m:e>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log</m:t>
                    </m:r>
                  </m:e>
                </m:func>
              </m:fName>
              <m:e>
                <m:r>
                  <w:rPr>
                    <w:rFonts w:ascii="Cambria Math" w:hAnsi="Cambria Math"/>
                  </w:rPr>
                  <m:t>n</m:t>
                </m:r>
              </m:e>
            </m:func>
          </m:e>
        </m:d>
      </m:oMath>
      <w:r>
        <w:t>内。但由于右侧奇点的存在，一旦输入逼近 1，函数值失控。</w:t>
      </w:r>
    </w:p>
    <w:p w14:paraId="262C9190" w14:textId="77777777" w:rsidR="00F23B62" w:rsidRDefault="00F23B62" w:rsidP="00F23B62">
      <w:r>
        <w:t xml:space="preserve">极差 </w:t>
      </w:r>
      <m:oMath>
        <m:r>
          <w:rPr>
            <w:rFonts w:ascii="Cambria Math" w:hAnsi="Cambria Math"/>
          </w:rPr>
          <m:t>M</m:t>
        </m:r>
      </m:oMath>
      <w:r>
        <w:rPr>
          <w:rFonts w:hint="eastAsia"/>
        </w:rPr>
        <w:t xml:space="preserve"> </w:t>
      </w:r>
      <w:r>
        <w:t xml:space="preserve">根本没有绑定数据规模 </w:t>
      </w:r>
      <m:oMath>
        <m:r>
          <w:rPr>
            <w:rFonts w:ascii="Cambria Math" w:hAnsi="Cambria Math"/>
          </w:rPr>
          <m:t>n</m:t>
        </m:r>
      </m:oMath>
      <w:r>
        <w:t>，而是被预测器的绝对数值直接控制。如果</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x</m:t>
            </m:r>
          </m:sub>
        </m:sSub>
      </m:oMath>
      <w:r>
        <w:rPr>
          <w:rFonts w:hint="eastAsia"/>
        </w:rPr>
        <w:t xml:space="preserve"> 没有被归一化为[0,1]</w:t>
      </w:r>
      <w:r>
        <w:t>，极差</w:t>
      </w:r>
      <w:r>
        <w:rPr>
          <w:rFonts w:hint="eastAsia"/>
        </w:rPr>
        <w:t>会很大</w:t>
      </w:r>
      <w:r>
        <w:t>。导致树的期望高度</w:t>
      </w:r>
      <w:r>
        <w:rPr>
          <w:rFonts w:hint="eastAsia"/>
        </w:rPr>
        <w:t>过高。</w:t>
      </w:r>
    </w:p>
    <w:p w14:paraId="16D8FFBB" w14:textId="77777777" w:rsidR="00F23B62" w:rsidRDefault="00F23B62" w:rsidP="00F23B62">
      <w:r>
        <w:rPr>
          <w:rStyle w:val="af2"/>
          <w:rFonts w:ascii="Segoe UI" w:hAnsi="Segoe UI" w:cs="Segoe UI"/>
          <w:color w:val="0F1115"/>
        </w:rPr>
        <w:t>工程后果</w:t>
      </w:r>
      <w:r>
        <w:t>：理论极差界在真实机器学习输出下失效，无法保证防溢出的物理底线。</w:t>
      </w:r>
    </w:p>
    <w:p w14:paraId="1DD7682D" w14:textId="77777777" w:rsidR="00F23B62" w:rsidRDefault="00F23B62" w:rsidP="00F23B62">
      <w:pPr>
        <w:pStyle w:val="3"/>
      </w:pPr>
      <w:bookmarkStart w:id="24" w:name="_Toc243693930"/>
      <w:r>
        <w:t>不满足尺度序列不变性</w:t>
      </w:r>
      <w:bookmarkEnd w:id="24"/>
    </w:p>
    <w:p w14:paraId="6BC44583" w14:textId="77777777" w:rsidR="00F23B62" w:rsidRDefault="00F23B62" w:rsidP="00F23B62">
      <w:r>
        <w:rPr>
          <w:rStyle w:val="af2"/>
          <w:rFonts w:ascii="Segoe UI" w:hAnsi="Segoe UI" w:cs="Segoe UI"/>
          <w:color w:val="0F1115"/>
        </w:rPr>
        <w:t>数学表现</w:t>
      </w:r>
      <w:r>
        <w:t xml:space="preserve">：映射函数强依赖于绝对数值量纲 </w:t>
      </w:r>
      <m:oMath>
        <m:r>
          <w:rPr>
            <w:rFonts w:ascii="Cambria Math" w:hAnsi="Cambria Math"/>
          </w:rPr>
          <m:t>w</m:t>
        </m:r>
      </m:oMath>
      <w:r>
        <w:t xml:space="preserve">。对于任意严格单调递增变换 </w:t>
      </w:r>
      <m:oMath>
        <m:r>
          <w:rPr>
            <w:rFonts w:ascii="Cambria Math" w:hAnsi="Cambria Math"/>
          </w:rPr>
          <m:t>g</m:t>
        </m:r>
        <m:d>
          <m:dPr>
            <m:ctrlPr>
              <w:rPr>
                <w:rFonts w:ascii="Cambria Math" w:hAnsi="Cambria Math"/>
              </w:rPr>
            </m:ctrlPr>
          </m:dPr>
          <m:e>
            <m:r>
              <w:rPr>
                <w:rFonts w:ascii="Cambria Math" w:hAnsi="Cambria Math"/>
              </w:rPr>
              <m:t>w</m:t>
            </m:r>
          </m:e>
        </m:d>
        <m:r>
          <w:rPr>
            <w:rFonts w:ascii="Cambria Math" w:hAnsi="Cambria Math"/>
          </w:rPr>
          <m:t>=c⋅w</m:t>
        </m:r>
      </m:oMath>
      <w:r>
        <w:t>，由于双对数的非线性平移效应，</w:t>
      </w:r>
      <m:oMath>
        <m:r>
          <w:rPr>
            <w:rFonts w:ascii="Cambria Math" w:hAnsi="Cambria Math"/>
          </w:rPr>
          <m:t>f</m:t>
        </m:r>
        <m:d>
          <m:dPr>
            <m:ctrlPr>
              <w:rPr>
                <w:rFonts w:ascii="Cambria Math" w:hAnsi="Cambria Math"/>
              </w:rPr>
            </m:ctrlPr>
          </m:dPr>
          <m:e>
            <m:r>
              <w:rPr>
                <w:rFonts w:ascii="Cambria Math" w:hAnsi="Cambria Math"/>
              </w:rPr>
              <m:t>w</m:t>
            </m:r>
          </m:e>
        </m:d>
        <m:r>
          <w:rPr>
            <w:rFonts w:ascii="Cambria Math" w:hAnsi="Cambria Math"/>
          </w:rPr>
          <m:t>≠f</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w</m:t>
                </m:r>
              </m:e>
            </m:d>
          </m:e>
        </m:d>
        <m:r>
          <w:rPr>
            <w:rFonts w:ascii="Cambria Math" w:hAnsi="Cambria Math"/>
          </w:rPr>
          <m:t>+C</m:t>
        </m:r>
      </m:oMath>
      <w:r>
        <w:t>。</w:t>
      </w:r>
    </w:p>
    <w:p w14:paraId="63AB9126" w14:textId="77777777" w:rsidR="00F23B62" w:rsidRDefault="00F23B62" w:rsidP="00F23B62">
      <w:r>
        <w:t xml:space="preserve">假设预测器给出的权重发生缩放 </w:t>
      </w:r>
      <m:oMath>
        <m:r>
          <w:rPr>
            <w:rFonts w:ascii="Cambria Math" w:hAnsi="Cambria Math"/>
          </w:rPr>
          <m:t>g</m:t>
        </m:r>
        <m:d>
          <m:dPr>
            <m:ctrlPr>
              <w:rPr>
                <w:rFonts w:ascii="Cambria Math" w:hAnsi="Cambria Math"/>
              </w:rPr>
            </m:ctrlPr>
          </m:dPr>
          <m:e>
            <m:r>
              <w:rPr>
                <w:rFonts w:ascii="Cambria Math" w:hAnsi="Cambria Math"/>
              </w:rPr>
              <m:t>w</m:t>
            </m:r>
          </m:e>
        </m:d>
        <m:r>
          <w:rPr>
            <w:rFonts w:ascii="Cambria Math" w:hAnsi="Cambria Math"/>
          </w:rPr>
          <m:t>=c⋅w</m:t>
        </m:r>
      </m:oMath>
      <w:r>
        <w:t>。</w:t>
      </w:r>
    </w:p>
    <w:p w14:paraId="47EC41A3" w14:textId="77777777" w:rsidR="00F23B62" w:rsidRDefault="00F23B62" w:rsidP="00F23B62">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log</m:t>
            </m:r>
          </m:e>
        </m:func>
        <m:r>
          <w:rPr>
            <w:rFonts w:ascii="Cambria Math" w:hAnsi="Cambria Math"/>
          </w:rPr>
          <m:t>⁡</m:t>
        </m:r>
        <m:d>
          <m:dPr>
            <m:ctrlPr>
              <w:rPr>
                <w:rFonts w:ascii="Cambria Math" w:hAnsi="Cambria Math"/>
              </w:rPr>
            </m:ctrlPr>
          </m:dPr>
          <m:e>
            <m:r>
              <w:rPr>
                <w:rFonts w:ascii="Cambria Math" w:hAnsi="Cambria Math"/>
              </w:rPr>
              <m:t>1/</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w</m:t>
                    </m:r>
                  </m:e>
                  <m:sub>
                    <m:r>
                      <w:rPr>
                        <w:rFonts w:ascii="Cambria Math" w:hAnsi="Cambria Math"/>
                      </w:rPr>
                      <m:t>x</m:t>
                    </m:r>
                  </m:sub>
                </m:sSub>
              </m:e>
            </m:d>
          </m:e>
        </m:d>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x</m:t>
                    </m:r>
                  </m:sub>
                </m:sSub>
              </m:e>
            </m:d>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c</m:t>
                </m:r>
              </m:e>
            </m:func>
          </m:e>
        </m:d>
      </m:oMath>
      <w:r>
        <w:t xml:space="preserve">。因为外层是双对数，这个平移项 </w:t>
      </w:r>
      <m:oMath>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c</m:t>
            </m:r>
          </m:e>
        </m:func>
      </m:oMath>
      <w:r>
        <w:t>无法被轻易提取出来，它会导致</w:t>
      </w:r>
      <w:r>
        <w:rPr>
          <w:rStyle w:val="af2"/>
          <w:rFonts w:ascii="Segoe UI" w:hAnsi="Segoe UI" w:cs="Segoe UI"/>
          <w:color w:val="0F1115"/>
        </w:rPr>
        <w:t>曲线发生严重的形变</w:t>
      </w:r>
      <w:r>
        <w:t>。</w:t>
      </w:r>
    </w:p>
    <w:p w14:paraId="4D9ED418" w14:textId="77777777" w:rsidR="00F23B62" w:rsidRDefault="00F23B62" w:rsidP="00F23B62">
      <w:r>
        <w:t>如果换个数据集，预测器</w:t>
      </w:r>
      <w:r>
        <w:rPr>
          <w:rFonts w:hint="eastAsia"/>
        </w:rPr>
        <w:t>改变</w:t>
      </w:r>
      <w:r>
        <w:t>，所有节点的相对层级分布会彻底重排，原本在顶层的可能掉到下面。它根本不具备真正的“尺度不变性”。</w:t>
      </w:r>
    </w:p>
    <w:p w14:paraId="613B7A4D" w14:textId="77777777" w:rsidR="00F23B62" w:rsidRDefault="00F23B62" w:rsidP="00F23B62">
      <w:r>
        <w:rPr>
          <w:rStyle w:val="af2"/>
          <w:rFonts w:ascii="Segoe UI" w:hAnsi="Segoe UI" w:cs="Segoe UI"/>
          <w:color w:val="0F1115"/>
        </w:rPr>
        <w:t>工程后果</w:t>
      </w:r>
      <w:r>
        <w:t>：当预测器模型发生更替（如从输出概率变更为未归一化频数）或数据流发生量纲漂移时，所有节点的 Tier 分布会发生全局畸变与偏移。系统无法做到仅依赖</w:t>
      </w:r>
      <w:r>
        <w:lastRenderedPageBreak/>
        <w:t>“相对秩”来维持拓扑结构，必须进行全量重建。</w:t>
      </w:r>
    </w:p>
    <w:p w14:paraId="41CFD728" w14:textId="77777777" w:rsidR="00F23B62" w:rsidRDefault="00F23B62" w:rsidP="00F23B62">
      <w:pPr>
        <w:pStyle w:val="3"/>
        <w:rPr>
          <w:sz w:val="24"/>
          <w:szCs w:val="24"/>
        </w:rPr>
      </w:pPr>
      <w:bookmarkStart w:id="25" w:name="_Toc243693931"/>
      <w:r>
        <w:t>不满足微观扰动隔离</w:t>
      </w:r>
      <w:bookmarkEnd w:id="25"/>
    </w:p>
    <w:p w14:paraId="5D7DE4AF" w14:textId="77777777" w:rsidR="00F23B62" w:rsidRDefault="00F23B62" w:rsidP="00F23B62">
      <w:r>
        <w:rPr>
          <w:rStyle w:val="af2"/>
          <w:rFonts w:ascii="Segoe UI" w:hAnsi="Segoe UI" w:cs="Segoe UI"/>
          <w:color w:val="0F1115"/>
        </w:rPr>
        <w:t>表现</w:t>
      </w:r>
      <w:r>
        <w:t xml:space="preserve">：原论文设定层间距 </w:t>
      </w:r>
      <m:oMath>
        <m:r>
          <m:rPr>
            <m:sty m:val="p"/>
          </m:rPr>
          <w:rPr>
            <w:rFonts w:ascii="Cambria Math" w:hAnsi="Cambria Math"/>
          </w:rPr>
          <m:t>Δ</m:t>
        </m:r>
        <m:r>
          <w:rPr>
            <w:rFonts w:ascii="Cambria Math" w:hAnsi="Cambria Math"/>
          </w:rPr>
          <m:t>=1</m:t>
        </m:r>
      </m:oMath>
      <w:r>
        <w:t xml:space="preserve">，并引入均匀扰动 </w:t>
      </w:r>
      <m:oMath>
        <m:r>
          <w:rPr>
            <w:rFonts w:ascii="Cambria Math" w:hAnsi="Cambria Math"/>
          </w:rPr>
          <m:t>δ∼U</m:t>
        </m:r>
        <m:d>
          <m:dPr>
            <m:sepChr m:val=","/>
            <m:ctrlPr>
              <w:rPr>
                <w:rFonts w:ascii="Cambria Math" w:hAnsi="Cambria Math"/>
              </w:rPr>
            </m:ctrlPr>
          </m:dPr>
          <m:e>
            <m:r>
              <w:rPr>
                <w:rFonts w:ascii="Cambria Math" w:hAnsi="Cambria Math"/>
              </w:rPr>
              <m:t>0</m:t>
            </m:r>
          </m:e>
          <m:e>
            <m:r>
              <w:rPr>
                <w:rFonts w:ascii="Cambria Math" w:hAnsi="Cambria Math"/>
              </w:rPr>
              <m:t>1</m:t>
            </m:r>
          </m:e>
        </m:d>
      </m:oMath>
      <w:r>
        <w:t>。</w:t>
      </w:r>
    </w:p>
    <w:p w14:paraId="41BAEE88" w14:textId="77777777" w:rsidR="00F23B62" w:rsidRDefault="00F23B62" w:rsidP="00F23B62">
      <w:r>
        <w:rPr>
          <w:rStyle w:val="af2"/>
          <w:rFonts w:ascii="Segoe UI" w:hAnsi="Segoe UI" w:cs="Segoe UI"/>
          <w:color w:val="0F1115"/>
        </w:rPr>
        <w:t>工程后果</w:t>
      </w:r>
      <w:r>
        <w:t>：扰动幅度的上界恰好等于层间距，未预留安全缓冲区。在浮点数截断误差或预测噪声的干扰下，极易发生跨层边界碰撞（即高频层的最低分与低频层的最高分发生翻转），缺乏绝对的层级隔离鲁棒性。</w:t>
      </w:r>
    </w:p>
    <w:p w14:paraId="3B5DB2E5" w14:textId="77777777" w:rsidR="00F23B62" w:rsidRDefault="00F23B62" w:rsidP="00F23B62"/>
    <w:p w14:paraId="14A4CCB7" w14:textId="77777777" w:rsidR="00F23B62" w:rsidRDefault="00F23B62" w:rsidP="00F23B62"/>
    <w:p w14:paraId="114E53F0" w14:textId="77777777" w:rsidR="00F23B62" w:rsidRDefault="00F23B62" w:rsidP="00F23B62"/>
    <w:p w14:paraId="04F6CE4C" w14:textId="77777777" w:rsidR="00F23B62" w:rsidRDefault="00F23B62" w:rsidP="00F23B62">
      <w:pPr>
        <w:widowControl/>
        <w:rPr>
          <w:rFonts w:asciiTheme="majorHAnsi" w:eastAsiaTheme="majorEastAsia" w:hAnsiTheme="majorHAnsi" w:cstheme="majorBidi"/>
          <w:color w:val="0F4761" w:themeColor="accent1" w:themeShade="BF"/>
          <w:sz w:val="40"/>
          <w:szCs w:val="40"/>
        </w:rPr>
      </w:pPr>
      <w:r>
        <w:br w:type="page"/>
      </w:r>
    </w:p>
    <w:p w14:paraId="0B54DE41" w14:textId="77777777" w:rsidR="00F23B62" w:rsidRDefault="00F23B62" w:rsidP="00F23B62">
      <w:pPr>
        <w:pStyle w:val="2"/>
      </w:pPr>
      <w:bookmarkStart w:id="26" w:name="_Toc243693932"/>
      <w:r>
        <w:rPr>
          <w:rFonts w:hint="eastAsia"/>
        </w:rPr>
        <w:lastRenderedPageBreak/>
        <w:t>构造函数</w:t>
      </w:r>
      <w:bookmarkEnd w:id="26"/>
    </w:p>
    <w:p w14:paraId="51DF1045" w14:textId="77777777" w:rsidR="00F23B62" w:rsidRPr="009E0904" w:rsidRDefault="00F23B62" w:rsidP="00F23B62">
      <w:pPr>
        <w:spacing w:after="0"/>
        <w:rPr>
          <w:rFonts w:ascii="等线" w:eastAsia="等线" w:hAnsi="等线" w:cs="Segoe UI"/>
          <w:color w:val="0F1115"/>
        </w:rPr>
      </w:pPr>
      <w:r>
        <w:rPr>
          <w:rFonts w:ascii="等线" w:eastAsia="等线" w:hAnsi="等线" w:cstheme="majorBidi" w:hint="eastAsia"/>
        </w:rPr>
        <w:t>根据分桶策略，</w:t>
      </w:r>
      <w:r w:rsidRPr="009E0904">
        <w:rPr>
          <w:rFonts w:ascii="等线" w:eastAsia="等线" w:hAnsi="等线" w:cstheme="majorBidi" w:hint="eastAsia"/>
        </w:rPr>
        <w:t xml:space="preserve">函数均满足 </w:t>
      </w:r>
      <m:oMath>
        <m:r>
          <w:rPr>
            <w:rFonts w:ascii="Cambria Math" w:eastAsia="等线" w:hAnsi="Cambria Math"/>
          </w:rPr>
          <m:t>priority=Q(</m:t>
        </m:r>
        <m:r>
          <w:rPr>
            <w:rFonts w:ascii="Cambria Math" w:eastAsia="等线" w:hAnsi="Cambria Math" w:hint="eastAsia"/>
          </w:rPr>
          <m:t>f</m:t>
        </m:r>
        <m:d>
          <m:dPr>
            <m:ctrlPr>
              <w:rPr>
                <w:rFonts w:ascii="Cambria Math" w:eastAsia="等线" w:hAnsi="Cambria Math"/>
                <w:i/>
              </w:rPr>
            </m:ctrlPr>
          </m:dPr>
          <m:e>
            <m:r>
              <w:rPr>
                <w:rFonts w:ascii="Cambria Math" w:eastAsia="等线" w:hAnsi="Cambria Math"/>
              </w:rPr>
              <m:t>w</m:t>
            </m:r>
          </m:e>
        </m:d>
        <m:r>
          <w:rPr>
            <w:rFonts w:ascii="Cambria Math" w:eastAsia="等线" w:hAnsi="Cambria Math"/>
          </w:rPr>
          <m:t>)+U</m:t>
        </m:r>
        <m:d>
          <m:dPr>
            <m:sepChr m:val=","/>
            <m:ctrlPr>
              <w:rPr>
                <w:rFonts w:ascii="Cambria Math" w:eastAsia="等线" w:hAnsi="Cambria Math"/>
              </w:rPr>
            </m:ctrlPr>
          </m:dPr>
          <m:e>
            <m:r>
              <w:rPr>
                <w:rFonts w:ascii="Cambria Math" w:eastAsia="等线" w:hAnsi="Cambria Math"/>
              </w:rPr>
              <m:t>0</m:t>
            </m:r>
          </m:e>
          <m:e>
            <m:r>
              <w:rPr>
                <w:rFonts w:ascii="Cambria Math" w:eastAsia="等线" w:hAnsi="Cambria Math"/>
              </w:rPr>
              <m:t>δ</m:t>
            </m:r>
          </m:e>
        </m:d>
      </m:oMath>
      <w:r>
        <w:rPr>
          <w:rFonts w:ascii="等线" w:eastAsia="等线" w:hAnsi="等线" w:cstheme="majorBidi" w:hint="eastAsia"/>
        </w:rPr>
        <w:t xml:space="preserve">，因此唯一需要设计的就是 </w:t>
      </w:r>
      <m:oMath>
        <m:r>
          <w:rPr>
            <w:rFonts w:ascii="Cambria Math" w:eastAsia="等线" w:hAnsi="Cambria Math" w:hint="eastAsia"/>
          </w:rPr>
          <m:t>f</m:t>
        </m:r>
        <m:d>
          <m:dPr>
            <m:ctrlPr>
              <w:rPr>
                <w:rFonts w:ascii="Cambria Math" w:eastAsia="等线" w:hAnsi="Cambria Math"/>
                <w:i/>
              </w:rPr>
            </m:ctrlPr>
          </m:dPr>
          <m:e>
            <m:r>
              <w:rPr>
                <w:rFonts w:ascii="Cambria Math" w:eastAsia="等线" w:hAnsi="Cambria Math"/>
              </w:rPr>
              <m:t>w</m:t>
            </m:r>
          </m:e>
        </m:d>
      </m:oMath>
      <w:r>
        <w:rPr>
          <w:rFonts w:ascii="等线" w:eastAsia="等线" w:hAnsi="等线" w:cstheme="majorBidi" w:hint="eastAsia"/>
        </w:rPr>
        <w:t>，以满足上述性质和修正策略。</w:t>
      </w:r>
    </w:p>
    <w:p w14:paraId="75800ACB" w14:textId="77777777" w:rsidR="00F23B62" w:rsidRDefault="00F23B62" w:rsidP="00F23B62">
      <w:pPr>
        <w:pStyle w:val="3"/>
        <w:rPr>
          <w:sz w:val="24"/>
        </w:rPr>
      </w:pPr>
      <w:bookmarkStart w:id="27" w:name="_Toc243693933"/>
      <w:r>
        <w:t>平滑双对数函数</w:t>
      </w:r>
      <w:bookmarkEnd w:id="27"/>
    </w:p>
    <w:p w14:paraId="4C2B04E2" w14:textId="77777777" w:rsidR="00F23B62" w:rsidRPr="001E6F67" w:rsidRDefault="00F23B62" w:rsidP="00F23B62">
      <w:pPr>
        <w:rPr>
          <w:rFonts w:cstheme="majorBidi"/>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w</m:t>
              </m:r>
            </m:e>
          </m:d>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1</m:t>
                  </m:r>
                </m:num>
                <m:den>
                  <m:r>
                    <w:rPr>
                      <w:rFonts w:ascii="Cambria Math" w:hAnsi="Cambria Math"/>
                    </w:rPr>
                    <m:t>w</m:t>
                  </m:r>
                </m:den>
              </m:f>
              <m:r>
                <w:rPr>
                  <w:rFonts w:ascii="Cambria Math" w:hAnsi="Cambria Math"/>
                </w:rPr>
                <m:t>+ϵ</m:t>
              </m:r>
            </m:e>
          </m:d>
        </m:oMath>
      </m:oMathPara>
    </w:p>
    <w:p w14:paraId="296724C0" w14:textId="77777777" w:rsidR="00F23B62" w:rsidRDefault="00F23B62" w:rsidP="00F23B62">
      <w:pPr>
        <w:rPr>
          <w:shd w:val="clear" w:color="auto" w:fill="FFFFFF"/>
        </w:rPr>
      </w:pPr>
      <w:r>
        <w:rPr>
          <w:rStyle w:val="af2"/>
          <w:rFonts w:ascii="Segoe UI" w:hAnsi="Segoe UI" w:cs="Segoe UI"/>
          <w:color w:val="0F1115"/>
          <w:shd w:val="clear" w:color="auto" w:fill="FFFFFF"/>
        </w:rPr>
        <w:t>构造逻辑</w:t>
      </w:r>
      <w:r>
        <w:rPr>
          <w:shd w:val="clear" w:color="auto" w:fill="FFFFFF"/>
        </w:rPr>
        <w:t xml:space="preserve">：保留 Chen 双对数骨架，只在内部加 </w:t>
      </w:r>
      <m:oMath>
        <m:r>
          <w:rPr>
            <w:rFonts w:ascii="Cambria Math" w:hAnsi="Cambria Math"/>
          </w:rPr>
          <m:t>ϵ</m:t>
        </m:r>
      </m:oMath>
      <w:r>
        <w:rPr>
          <w:shd w:val="clear" w:color="auto" w:fill="FFFFFF"/>
        </w:rPr>
        <w:t xml:space="preserve">把 </w:t>
      </w:r>
      <m:oMath>
        <m:r>
          <w:rPr>
            <w:rFonts w:ascii="Cambria Math" w:hAnsi="Cambria Math"/>
          </w:rPr>
          <m:t>w→1</m:t>
        </m:r>
      </m:oMath>
      <w:r>
        <w:rPr>
          <w:shd w:val="clear" w:color="auto" w:fill="FFFFFF"/>
        </w:rPr>
        <w:t>的奇点抬离原点。</w:t>
      </w:r>
    </w:p>
    <w:p w14:paraId="74F99AA3" w14:textId="77777777" w:rsidR="00F23B62" w:rsidRDefault="00F23B62" w:rsidP="00F23B62">
      <w:pPr>
        <w:rPr>
          <w:shd w:val="clear" w:color="auto" w:fill="FFFFFF"/>
        </w:rPr>
      </w:pPr>
      <w:r>
        <w:rPr>
          <w:rStyle w:val="af2"/>
          <w:rFonts w:ascii="Segoe UI" w:hAnsi="Segoe UI" w:cs="Segoe UI"/>
          <w:color w:val="0F1115"/>
          <w:shd w:val="clear" w:color="auto" w:fill="FFFFFF"/>
        </w:rPr>
        <w:t>优势</w:t>
      </w:r>
      <w:r>
        <w:rPr>
          <w:shd w:val="clear" w:color="auto" w:fill="FFFFFF"/>
        </w:rPr>
        <w:t>：改动最小；左端长尾分层保留；右端有界，消除浮点上溢。</w:t>
      </w:r>
    </w:p>
    <w:p w14:paraId="26AE4498" w14:textId="77777777" w:rsidR="00F23B62" w:rsidRPr="002F7D39" w:rsidRDefault="00F23B62" w:rsidP="00F23B62">
      <w:pPr>
        <w:rPr>
          <w:rFonts w:cstheme="majorBidi"/>
        </w:rPr>
      </w:pPr>
      <w:r>
        <w:rPr>
          <w:rStyle w:val="af2"/>
          <w:rFonts w:ascii="Segoe UI" w:hAnsi="Segoe UI" w:cs="Segoe UI"/>
          <w:color w:val="0F1115"/>
          <w:shd w:val="clear" w:color="auto" w:fill="FFFFFF"/>
        </w:rPr>
        <w:t>缺陷</w:t>
      </w:r>
      <w:r>
        <w:rPr>
          <w:shd w:val="clear" w:color="auto" w:fill="FFFFFF"/>
        </w:rPr>
        <w:t xml:space="preserve">：仍依赖绝对权重 </w:t>
      </w:r>
      <m:oMath>
        <m:r>
          <w:rPr>
            <w:rFonts w:ascii="Cambria Math" w:hAnsi="Cambria Math"/>
          </w:rPr>
          <m:t>w</m:t>
        </m:r>
      </m:oMath>
      <w:r>
        <w:rPr>
          <w:rFonts w:hint="eastAsia"/>
        </w:rPr>
        <w:t xml:space="preserve"> </w:t>
      </w:r>
      <w:r>
        <w:rPr>
          <w:shd w:val="clear" w:color="auto" w:fill="FFFFFF"/>
        </w:rPr>
        <w:t>的量纲；</w:t>
      </w:r>
      <m:oMath>
        <m:r>
          <w:rPr>
            <w:rFonts w:ascii="Cambria Math" w:hAnsi="Cambria Math"/>
          </w:rPr>
          <m:t>ϵ</m:t>
        </m:r>
      </m:oMath>
      <w:r>
        <w:rPr>
          <w:shd w:val="clear" w:color="auto" w:fill="FFFFFF"/>
        </w:rPr>
        <w:t xml:space="preserve"> 无理论取值；不满足尺度不变性。</w:t>
      </w:r>
    </w:p>
    <w:p w14:paraId="068A4BEC" w14:textId="77777777" w:rsidR="00F23B62" w:rsidRDefault="00F23B62" w:rsidP="00F23B62">
      <w:pPr>
        <w:pStyle w:val="3"/>
        <w:rPr>
          <w:sz w:val="24"/>
        </w:rPr>
      </w:pPr>
      <w:bookmarkStart w:id="28" w:name="_Toc243693934"/>
      <w:r>
        <w:t>线性秩映射函数</w:t>
      </w:r>
      <w:bookmarkEnd w:id="28"/>
    </w:p>
    <w:p w14:paraId="028F41E7" w14:textId="77777777" w:rsidR="00F23B62" w:rsidRDefault="00F23B62" w:rsidP="00F23B62">
      <w:pPr>
        <w:rPr>
          <w:rFonts w:ascii="宋体" w:hAnsi="宋体" w:cs="宋体"/>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w</m:t>
              </m:r>
            </m:e>
          </m:d>
          <m:r>
            <w:rPr>
              <w:rFonts w:ascii="Cambria Math" w:hAnsi="Cambria Math"/>
            </w:rPr>
            <m:t>=K-</m:t>
          </m:r>
          <m:d>
            <m:dPr>
              <m:begChr m:val="⌊"/>
              <m:endChr m:val="⌋"/>
              <m:ctrlPr>
                <w:rPr>
                  <w:rFonts w:ascii="Cambria Math" w:hAnsi="Cambria Math"/>
                </w:rPr>
              </m:ctrlPr>
            </m:dPr>
            <m:e>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w</m:t>
                      </m:r>
                    </m:e>
                  </m:d>
                  <m:r>
                    <w:rPr>
                      <w:rFonts w:ascii="Cambria Math" w:hAnsi="Cambria Math"/>
                    </w:rPr>
                    <m:t>⋅K</m:t>
                  </m:r>
                </m:num>
                <m:den>
                  <m:r>
                    <w:rPr>
                      <w:rFonts w:ascii="Cambria Math" w:hAnsi="Cambria Math"/>
                    </w:rPr>
                    <m:t>n</m:t>
                  </m:r>
                </m:den>
              </m:f>
            </m:e>
          </m:d>
        </m:oMath>
      </m:oMathPara>
    </w:p>
    <w:p w14:paraId="4CDFF1FD" w14:textId="77777777" w:rsidR="00F23B62" w:rsidRDefault="00F23B62" w:rsidP="00F23B62">
      <w:pPr>
        <w:rPr>
          <w:rStyle w:val="af6"/>
          <w:rFonts w:ascii="Segoe UI" w:hAnsi="Segoe UI" w:cs="Segoe UI"/>
          <w:i w:val="0"/>
          <w:iCs w:val="0"/>
          <w:color w:val="0F1115"/>
        </w:rPr>
      </w:pPr>
      <w:r w:rsidRPr="0035188C">
        <w:rPr>
          <w:rStyle w:val="af6"/>
          <w:rFonts w:ascii="Segoe UI" w:hAnsi="Segoe UI" w:cs="Segoe UI"/>
          <w:i w:val="0"/>
          <w:iCs w:val="0"/>
          <w:color w:val="0F1115"/>
        </w:rPr>
        <w:t>(</w:t>
      </w:r>
      <w:r w:rsidRPr="0035188C">
        <w:rPr>
          <w:rStyle w:val="af6"/>
          <w:rFonts w:ascii="Segoe UI" w:hAnsi="Segoe UI" w:cs="Segoe UI"/>
          <w:i w:val="0"/>
          <w:iCs w:val="0"/>
          <w:color w:val="0F1115"/>
        </w:rPr>
        <w:t>其中</w:t>
      </w:r>
      <w:r w:rsidRPr="0035188C">
        <w:rPr>
          <w:rStyle w:val="af6"/>
          <w:rFonts w:ascii="Segoe UI" w:hAnsi="Segoe UI" w:cs="Segoe UI"/>
          <w:i w:val="0"/>
          <w:iCs w:val="0"/>
          <w:color w:val="0F1115"/>
        </w:rPr>
        <w:t xml:space="preserve"> </w:t>
      </w:r>
      <m:oMath>
        <m:r>
          <w:rPr>
            <w:rFonts w:ascii="Cambria Math" w:hAnsi="Cambria Math"/>
          </w:rPr>
          <m:t>R</m:t>
        </m:r>
        <m:d>
          <m:dPr>
            <m:ctrlPr>
              <w:rPr>
                <w:rFonts w:ascii="Cambria Math" w:hAnsi="Cambria Math"/>
                <w:i/>
                <w:iCs/>
              </w:rPr>
            </m:ctrlPr>
          </m:dPr>
          <m:e>
            <m:r>
              <w:rPr>
                <w:rFonts w:ascii="Cambria Math" w:hAnsi="Cambria Math"/>
              </w:rPr>
              <m:t>w</m:t>
            </m:r>
          </m:e>
        </m:d>
        <m:r>
          <w:rPr>
            <w:rFonts w:ascii="Cambria Math" w:hAnsi="Cambria Math"/>
          </w:rPr>
          <m:t>∈</m:t>
        </m:r>
        <m:d>
          <m:dPr>
            <m:begChr m:val="["/>
            <m:sepChr m:val=","/>
            <m:endChr m:val="]"/>
            <m:ctrlPr>
              <w:rPr>
                <w:rFonts w:ascii="Cambria Math" w:hAnsi="Cambria Math"/>
                <w:i/>
                <w:iCs/>
              </w:rPr>
            </m:ctrlPr>
          </m:dPr>
          <m:e>
            <m:r>
              <w:rPr>
                <w:rFonts w:ascii="Cambria Math" w:hAnsi="Cambria Math"/>
              </w:rPr>
              <m:t>1</m:t>
            </m:r>
          </m:e>
          <m:e>
            <m:r>
              <w:rPr>
                <w:rFonts w:ascii="Cambria Math" w:hAnsi="Cambria Math"/>
              </w:rPr>
              <m:t>n</m:t>
            </m:r>
          </m:e>
        </m:d>
      </m:oMath>
      <w:r w:rsidRPr="0035188C">
        <w:rPr>
          <w:rStyle w:val="af6"/>
          <w:rFonts w:ascii="Segoe UI" w:hAnsi="Segoe UI" w:cs="Segoe UI"/>
          <w:i w:val="0"/>
          <w:iCs w:val="0"/>
          <w:color w:val="0F1115"/>
        </w:rPr>
        <w:t>为</w:t>
      </w:r>
      <w:r w:rsidRPr="0035188C">
        <w:rPr>
          <w:rStyle w:val="af6"/>
          <w:rFonts w:ascii="Segoe UI" w:hAnsi="Segoe UI" w:cs="Segoe UI"/>
          <w:i w:val="0"/>
          <w:iCs w:val="0"/>
          <w:color w:val="0F1115"/>
        </w:rPr>
        <w:t xml:space="preserve"> </w:t>
      </w:r>
      <m:oMath>
        <m:r>
          <w:rPr>
            <w:rFonts w:ascii="Cambria Math" w:hAnsi="Cambria Math"/>
          </w:rPr>
          <m:t>w</m:t>
        </m:r>
      </m:oMath>
      <w:r>
        <w:rPr>
          <w:rFonts w:ascii="Segoe UI" w:hAnsi="Segoe UI" w:cs="Segoe UI" w:hint="eastAsia"/>
          <w:iCs/>
        </w:rPr>
        <w:t xml:space="preserve"> </w:t>
      </w:r>
      <w:r w:rsidRPr="0035188C">
        <w:rPr>
          <w:rStyle w:val="af6"/>
          <w:rFonts w:ascii="Segoe UI" w:hAnsi="Segoe UI" w:cs="Segoe UI"/>
          <w:i w:val="0"/>
          <w:iCs w:val="0"/>
          <w:color w:val="0F1115"/>
        </w:rPr>
        <w:t>的降序排名</w:t>
      </w:r>
      <w:r w:rsidRPr="0035188C">
        <w:rPr>
          <w:rStyle w:val="af6"/>
          <w:rFonts w:ascii="Segoe UI" w:hAnsi="Segoe UI" w:cs="Segoe UI"/>
          <w:i w:val="0"/>
          <w:iCs w:val="0"/>
          <w:color w:val="0F1115"/>
        </w:rPr>
        <w:t>)</w:t>
      </w:r>
    </w:p>
    <w:p w14:paraId="46536428" w14:textId="77777777" w:rsidR="00F23B62" w:rsidRDefault="00F23B62" w:rsidP="00F23B62">
      <w:pPr>
        <w:rPr>
          <w:shd w:val="clear" w:color="auto" w:fill="FFFFFF"/>
        </w:rPr>
      </w:pPr>
      <w:r>
        <w:rPr>
          <w:rStyle w:val="af2"/>
          <w:rFonts w:ascii="Segoe UI" w:hAnsi="Segoe UI" w:cs="Segoe UI"/>
          <w:color w:val="0F1115"/>
          <w:shd w:val="clear" w:color="auto" w:fill="FFFFFF"/>
        </w:rPr>
        <w:t>构造逻辑</w:t>
      </w:r>
      <w:r>
        <w:rPr>
          <w:shd w:val="clear" w:color="auto" w:fill="FFFFFF"/>
        </w:rPr>
        <w:t xml:space="preserve">：彻底抛弃权重幅度，只保留降序秩 </w:t>
      </w:r>
      <m:oMath>
        <m:r>
          <w:rPr>
            <w:rFonts w:ascii="Cambria Math" w:hAnsi="Cambria Math"/>
          </w:rPr>
          <m:t>R</m:t>
        </m:r>
        <m:d>
          <m:dPr>
            <m:ctrlPr>
              <w:rPr>
                <w:rFonts w:ascii="Cambria Math" w:hAnsi="Cambria Math"/>
              </w:rPr>
            </m:ctrlPr>
          </m:dPr>
          <m:e>
            <m:r>
              <w:rPr>
                <w:rFonts w:ascii="Cambria Math" w:hAnsi="Cambria Math"/>
              </w:rPr>
              <m:t>w</m:t>
            </m:r>
          </m:e>
        </m:d>
      </m:oMath>
      <w:r>
        <w:rPr>
          <w:shd w:val="clear" w:color="auto" w:fill="FFFFFF"/>
        </w:rPr>
        <w:t xml:space="preserve">，线性铺到 </w:t>
      </w:r>
      <m:oMath>
        <m:d>
          <m:dPr>
            <m:begChr m:val="["/>
            <m:sepChr m:val=","/>
            <m:endChr m:val="]"/>
            <m:ctrlPr>
              <w:rPr>
                <w:rFonts w:ascii="Cambria Math" w:hAnsi="Cambria Math"/>
              </w:rPr>
            </m:ctrlPr>
          </m:dPr>
          <m:e>
            <m:r>
              <w:rPr>
                <w:rFonts w:ascii="Cambria Math" w:hAnsi="Cambria Math"/>
              </w:rPr>
              <m:t>0</m:t>
            </m:r>
          </m:e>
          <m:e>
            <m:r>
              <w:rPr>
                <w:rFonts w:ascii="Cambria Math" w:hAnsi="Cambria Math"/>
              </w:rPr>
              <m:t>K</m:t>
            </m:r>
          </m:e>
        </m:d>
      </m:oMath>
      <w:r>
        <w:rPr>
          <w:shd w:val="clear" w:color="auto" w:fill="FFFFFF"/>
        </w:rPr>
        <w:t>。</w:t>
      </w:r>
    </w:p>
    <w:p w14:paraId="08363CEF" w14:textId="77777777" w:rsidR="00F23B62" w:rsidRDefault="00F23B62" w:rsidP="00F23B62">
      <w:pPr>
        <w:rPr>
          <w:shd w:val="clear" w:color="auto" w:fill="FFFFFF"/>
        </w:rPr>
      </w:pPr>
      <w:r>
        <w:rPr>
          <w:rStyle w:val="af2"/>
          <w:rFonts w:ascii="Segoe UI" w:hAnsi="Segoe UI" w:cs="Segoe UI"/>
          <w:color w:val="0F1115"/>
          <w:shd w:val="clear" w:color="auto" w:fill="FFFFFF"/>
        </w:rPr>
        <w:t>优势</w:t>
      </w:r>
      <w:r>
        <w:rPr>
          <w:shd w:val="clear" w:color="auto" w:fill="FFFFFF"/>
        </w:rPr>
        <w:t>：完全尺度不变；自带离散化；预测器量纲漂移时拓扑不变。</w:t>
      </w:r>
    </w:p>
    <w:p w14:paraId="23CC4D9B" w14:textId="77777777" w:rsidR="00F23B62" w:rsidRDefault="00F23B62" w:rsidP="00F23B62">
      <w:r>
        <w:rPr>
          <w:rStyle w:val="af2"/>
          <w:rFonts w:ascii="Segoe UI" w:hAnsi="Segoe UI" w:cs="Segoe UI"/>
          <w:color w:val="0F1115"/>
          <w:shd w:val="clear" w:color="auto" w:fill="FFFFFF"/>
        </w:rPr>
        <w:t>缺陷</w:t>
      </w:r>
      <w:r>
        <w:rPr>
          <w:shd w:val="clear" w:color="auto" w:fill="FFFFFF"/>
        </w:rPr>
        <w:t>：丢失频率幅度；热门与次热门可能只差一层；退化为近似均匀分层，丢失静态最优性。</w:t>
      </w:r>
    </w:p>
    <w:p w14:paraId="6FC9F04C" w14:textId="77777777" w:rsidR="00F23B62" w:rsidRDefault="00F23B62" w:rsidP="00F23B62">
      <w:pPr>
        <w:pStyle w:val="3"/>
      </w:pPr>
      <w:bookmarkStart w:id="29" w:name="_Toc243693935"/>
      <w:r>
        <w:t>秩双对数映射函数</w:t>
      </w:r>
      <w:bookmarkEnd w:id="29"/>
    </w:p>
    <w:p w14:paraId="31148E45" w14:textId="77777777" w:rsidR="00F23B62" w:rsidRPr="001723CD" w:rsidRDefault="00F23B62" w:rsidP="00F23B62">
      <w:pPr>
        <w:rPr>
          <w:rFonts w:ascii="Cambria Math" w:hAnsi="Cambria Math"/>
        </w:rPr>
      </w:pPr>
      <m:oMathPara>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w:rPr>
                  <w:rFonts w:ascii="Cambria Math" w:hAnsi="Cambria Math"/>
                </w:rPr>
                <m:t>w</m:t>
              </m:r>
            </m:e>
          </m:d>
          <m: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1</m:t>
                  </m:r>
                </m:num>
                <m:den>
                  <m:r>
                    <w:rPr>
                      <w:rFonts w:ascii="Cambria Math" w:hAnsi="Cambria Math"/>
                    </w:rPr>
                    <m:t>p</m:t>
                  </m:r>
                </m:den>
              </m:f>
              <m:r>
                <w:rPr>
                  <w:rFonts w:ascii="Cambria Math" w:hAnsi="Cambria Math"/>
                </w:rPr>
                <m:t>+ϵ</m:t>
              </m:r>
            </m:e>
          </m:d>
          <m:r>
            <w:rPr>
              <w:rFonts w:ascii="Cambria Math" w:hAnsi="Cambria Math"/>
            </w:rPr>
            <m:t>, p=</m:t>
          </m:r>
          <m:f>
            <m:fPr>
              <m:ctrlPr>
                <w:rPr>
                  <w:rFonts w:ascii="Cambria Math" w:hAnsi="Cambria Math"/>
                </w:rPr>
              </m:ctrlPr>
            </m:fPr>
            <m:num>
              <m:r>
                <w:rPr>
                  <w:rFonts w:ascii="Cambria Math" w:hAnsi="Cambria Math" w:hint="eastAsia"/>
                </w:rPr>
                <m:t>n</m:t>
              </m:r>
              <m:r>
                <w:rPr>
                  <w:rFonts w:ascii="Cambria Math" w:hAnsi="Cambria Math"/>
                </w:rPr>
                <m:t>+1-R</m:t>
              </m:r>
              <m:d>
                <m:dPr>
                  <m:ctrlPr>
                    <w:rPr>
                      <w:rFonts w:ascii="Cambria Math" w:hAnsi="Cambria Math"/>
                    </w:rPr>
                  </m:ctrlPr>
                </m:dPr>
                <m:e>
                  <m:r>
                    <w:rPr>
                      <w:rFonts w:ascii="Cambria Math" w:hAnsi="Cambria Math"/>
                    </w:rPr>
                    <m:t>w</m:t>
                  </m:r>
                </m:e>
              </m:d>
            </m:num>
            <m:den>
              <m:r>
                <w:rPr>
                  <w:rFonts w:ascii="Cambria Math" w:hAnsi="Cambria Math"/>
                </w:rPr>
                <m:t>n+1</m:t>
              </m:r>
            </m:den>
          </m:f>
        </m:oMath>
      </m:oMathPara>
    </w:p>
    <w:p w14:paraId="7CA2ADE0" w14:textId="77777777" w:rsidR="00F23B62" w:rsidRDefault="00F23B62" w:rsidP="00F23B62">
      <w:pPr>
        <w:rPr>
          <w:rStyle w:val="af6"/>
          <w:rFonts w:ascii="Segoe UI" w:hAnsi="Segoe UI" w:cs="Segoe UI"/>
          <w:i w:val="0"/>
          <w:iCs w:val="0"/>
          <w:color w:val="0F1115"/>
        </w:rPr>
      </w:pPr>
      <w:r w:rsidRPr="0035188C">
        <w:rPr>
          <w:rStyle w:val="af6"/>
          <w:rFonts w:ascii="Segoe UI" w:hAnsi="Segoe UI" w:cs="Segoe UI"/>
          <w:i w:val="0"/>
          <w:iCs w:val="0"/>
          <w:color w:val="0F1115"/>
        </w:rPr>
        <w:t>(</w:t>
      </w:r>
      <w:r w:rsidRPr="0035188C">
        <w:rPr>
          <w:rStyle w:val="af6"/>
          <w:rFonts w:ascii="Segoe UI" w:hAnsi="Segoe UI" w:cs="Segoe UI"/>
          <w:i w:val="0"/>
          <w:iCs w:val="0"/>
          <w:color w:val="0F1115"/>
        </w:rPr>
        <w:t>其中</w:t>
      </w:r>
      <w:r w:rsidRPr="0035188C">
        <w:rPr>
          <w:rStyle w:val="af6"/>
          <w:rFonts w:ascii="Segoe UI" w:hAnsi="Segoe UI" w:cs="Segoe UI"/>
          <w:i w:val="0"/>
          <w:iCs w:val="0"/>
          <w:color w:val="0F1115"/>
        </w:rPr>
        <w:t xml:space="preserve"> </w:t>
      </w:r>
      <m:oMath>
        <m:r>
          <w:rPr>
            <w:rFonts w:ascii="Cambria Math" w:hAnsi="Cambria Math"/>
          </w:rPr>
          <m:t>R</m:t>
        </m:r>
        <m:d>
          <m:dPr>
            <m:ctrlPr>
              <w:rPr>
                <w:rFonts w:ascii="Cambria Math" w:hAnsi="Cambria Math"/>
                <w:i/>
                <w:iCs/>
              </w:rPr>
            </m:ctrlPr>
          </m:dPr>
          <m:e>
            <m:r>
              <w:rPr>
                <w:rFonts w:ascii="Cambria Math" w:hAnsi="Cambria Math"/>
              </w:rPr>
              <m:t>w</m:t>
            </m:r>
          </m:e>
        </m:d>
        <m:r>
          <w:rPr>
            <w:rFonts w:ascii="Cambria Math" w:hAnsi="Cambria Math"/>
          </w:rPr>
          <m:t>∈</m:t>
        </m:r>
        <m:d>
          <m:dPr>
            <m:begChr m:val="["/>
            <m:sepChr m:val=","/>
            <m:endChr m:val="]"/>
            <m:ctrlPr>
              <w:rPr>
                <w:rFonts w:ascii="Cambria Math" w:hAnsi="Cambria Math"/>
                <w:i/>
                <w:iCs/>
              </w:rPr>
            </m:ctrlPr>
          </m:dPr>
          <m:e>
            <m:r>
              <w:rPr>
                <w:rFonts w:ascii="Cambria Math" w:hAnsi="Cambria Math"/>
              </w:rPr>
              <m:t>1</m:t>
            </m:r>
          </m:e>
          <m:e>
            <m:r>
              <w:rPr>
                <w:rFonts w:ascii="Cambria Math" w:hAnsi="Cambria Math"/>
              </w:rPr>
              <m:t>n</m:t>
            </m:r>
          </m:e>
        </m:d>
      </m:oMath>
      <w:r w:rsidRPr="0035188C">
        <w:rPr>
          <w:rStyle w:val="af6"/>
          <w:rFonts w:ascii="Segoe UI" w:hAnsi="Segoe UI" w:cs="Segoe UI"/>
          <w:i w:val="0"/>
          <w:iCs w:val="0"/>
          <w:color w:val="0F1115"/>
        </w:rPr>
        <w:t>为</w:t>
      </w:r>
      <w:r w:rsidRPr="0035188C">
        <w:rPr>
          <w:rStyle w:val="af6"/>
          <w:rFonts w:ascii="Segoe UI" w:hAnsi="Segoe UI" w:cs="Segoe UI"/>
          <w:i w:val="0"/>
          <w:iCs w:val="0"/>
          <w:color w:val="0F1115"/>
        </w:rPr>
        <w:t xml:space="preserve"> </w:t>
      </w:r>
      <m:oMath>
        <m:r>
          <w:rPr>
            <w:rFonts w:ascii="Cambria Math" w:hAnsi="Cambria Math"/>
          </w:rPr>
          <m:t>w</m:t>
        </m:r>
      </m:oMath>
      <w:r>
        <w:rPr>
          <w:rFonts w:ascii="Segoe UI" w:hAnsi="Segoe UI" w:cs="Segoe UI" w:hint="eastAsia"/>
          <w:iCs/>
        </w:rPr>
        <w:t xml:space="preserve"> </w:t>
      </w:r>
      <w:r w:rsidRPr="0035188C">
        <w:rPr>
          <w:rStyle w:val="af6"/>
          <w:rFonts w:ascii="Segoe UI" w:hAnsi="Segoe UI" w:cs="Segoe UI"/>
          <w:i w:val="0"/>
          <w:iCs w:val="0"/>
          <w:color w:val="0F1115"/>
        </w:rPr>
        <w:t>的降序排名</w:t>
      </w:r>
      <w:r w:rsidRPr="0035188C">
        <w:rPr>
          <w:rStyle w:val="af6"/>
          <w:rFonts w:ascii="Segoe UI" w:hAnsi="Segoe UI" w:cs="Segoe UI"/>
          <w:i w:val="0"/>
          <w:iCs w:val="0"/>
          <w:color w:val="0F1115"/>
        </w:rPr>
        <w:t>)</w:t>
      </w:r>
    </w:p>
    <w:p w14:paraId="07F56F27" w14:textId="77777777" w:rsidR="00F23B62" w:rsidRDefault="00F23B62" w:rsidP="00F23B62">
      <w:pPr>
        <w:rPr>
          <w:shd w:val="clear" w:color="auto" w:fill="FFFFFF"/>
        </w:rPr>
      </w:pPr>
      <w:r>
        <w:rPr>
          <w:rStyle w:val="af2"/>
          <w:rFonts w:ascii="Segoe UI" w:hAnsi="Segoe UI" w:cs="Segoe UI"/>
          <w:color w:val="0F1115"/>
          <w:shd w:val="clear" w:color="auto" w:fill="FFFFFF"/>
        </w:rPr>
        <w:t>构造逻辑</w:t>
      </w:r>
      <w:r>
        <w:rPr>
          <w:shd w:val="clear" w:color="auto" w:fill="FFFFFF"/>
        </w:rPr>
        <w:t xml:space="preserve">：仍只信秩，但把秩归一化成伪概率 </w:t>
      </w:r>
      <m:oMath>
        <m:r>
          <w:rPr>
            <w:rFonts w:ascii="Cambria Math" w:hAnsi="Cambria Math"/>
          </w:rPr>
          <m:t>p</m:t>
        </m:r>
      </m:oMath>
      <w:r>
        <w:rPr>
          <w:shd w:val="clear" w:color="auto" w:fill="FFFFFF"/>
        </w:rPr>
        <w:t>，再套回双对数，恢复长尾层级区分。</w:t>
      </w:r>
    </w:p>
    <w:p w14:paraId="6DB5D98C" w14:textId="77777777" w:rsidR="00F23B62" w:rsidRDefault="00F23B62" w:rsidP="00F23B62">
      <w:pPr>
        <w:rPr>
          <w:shd w:val="clear" w:color="auto" w:fill="FFFFFF"/>
        </w:rPr>
      </w:pPr>
      <w:r>
        <w:rPr>
          <w:rStyle w:val="af2"/>
          <w:rFonts w:ascii="Segoe UI" w:hAnsi="Segoe UI" w:cs="Segoe UI"/>
          <w:color w:val="0F1115"/>
          <w:shd w:val="clear" w:color="auto" w:fill="FFFFFF"/>
        </w:rPr>
        <w:t>优势</w:t>
      </w:r>
      <w:r>
        <w:rPr>
          <w:shd w:val="clear" w:color="auto" w:fill="FFFFFF"/>
        </w:rPr>
        <w:t>：尺度不变 + 双对数分层；比线性秩更接近 Chen 的拓扑形状。</w:t>
      </w:r>
    </w:p>
    <w:p w14:paraId="7467BA68" w14:textId="77777777" w:rsidR="00F23B62" w:rsidRPr="001723CD" w:rsidRDefault="00F23B62" w:rsidP="00F23B62">
      <w:pPr>
        <w:rPr>
          <w:i/>
          <w:iCs/>
        </w:rPr>
      </w:pPr>
      <w:r>
        <w:rPr>
          <w:rStyle w:val="af2"/>
          <w:rFonts w:ascii="Segoe UI" w:hAnsi="Segoe UI" w:cs="Segoe UI"/>
          <w:color w:val="0F1115"/>
          <w:shd w:val="clear" w:color="auto" w:fill="FFFFFF"/>
        </w:rPr>
        <w:t>缺陷</w:t>
      </w:r>
      <w:r>
        <w:rPr>
          <w:shd w:val="clear" w:color="auto" w:fill="FFFFFF"/>
        </w:rPr>
        <w:t>：本质假设“秩均匀分位”，丢失真实频率密度；静态最优性只保留一部分；精确全局秩需离线或近似维护。</w:t>
      </w:r>
    </w:p>
    <w:p w14:paraId="4A670D02" w14:textId="77777777" w:rsidR="00F23B62" w:rsidRDefault="00F23B62" w:rsidP="00F23B62">
      <w:pPr>
        <w:pStyle w:val="3"/>
      </w:pPr>
      <w:bookmarkStart w:id="30" w:name="_Toc243693936"/>
      <w:r>
        <w:lastRenderedPageBreak/>
        <w:t>基于概率积分的“平滑秩”双对数</w:t>
      </w:r>
      <w:bookmarkEnd w:id="30"/>
    </w:p>
    <w:p w14:paraId="6E6AEED9" w14:textId="77777777" w:rsidR="00F23B62" w:rsidRDefault="00F23B62" w:rsidP="00F23B62">
      <w:r>
        <w:t xml:space="preserve">设当前预测器对全量数据的输出分布拟合出一个平滑的累积分布函数（CDF） </w:t>
      </w:r>
      <m:oMath>
        <m:r>
          <w:rPr>
            <w:rFonts w:ascii="Cambria Math" w:hAnsi="Cambria Math"/>
          </w:rPr>
          <m:t>F</m:t>
        </m:r>
        <m:d>
          <m:dPr>
            <m:ctrlPr>
              <w:rPr>
                <w:rFonts w:ascii="Cambria Math" w:hAnsi="Cambria Math"/>
              </w:rPr>
            </m:ctrlPr>
          </m:dPr>
          <m:e>
            <m:r>
              <w:rPr>
                <w:rFonts w:ascii="Cambria Math" w:hAnsi="Cambria Math"/>
              </w:rPr>
              <m:t>w</m:t>
            </m:r>
          </m:e>
        </m:d>
      </m:oMath>
      <w:r>
        <w:t>。映射函数定义为：</w:t>
      </w:r>
    </w:p>
    <w:p w14:paraId="1759F4F8" w14:textId="77777777" w:rsidR="00F23B62" w:rsidRPr="001F2226" w:rsidRDefault="00F23B62" w:rsidP="00F23B62">
      <m:oMathPara>
        <m:oMath>
          <m:sSub>
            <m:sSubPr>
              <m:ctrlPr>
                <w:rPr>
                  <w:rFonts w:ascii="Cambria Math" w:hAnsi="Cambria Math"/>
                </w:rPr>
              </m:ctrlPr>
            </m:sSubPr>
            <m:e>
              <m:r>
                <w:rPr>
                  <w:rFonts w:ascii="Cambria Math" w:hAnsi="Cambria Math"/>
                </w:rPr>
                <m:t>f</m:t>
              </m:r>
            </m:e>
            <m:sub>
              <m:r>
                <w:rPr>
                  <w:rFonts w:ascii="Cambria Math" w:hAnsi="Cambria Math"/>
                </w:rPr>
                <m:t>4</m:t>
              </m:r>
            </m:sub>
          </m:sSub>
          <m:d>
            <m:dPr>
              <m:ctrlPr>
                <w:rPr>
                  <w:rFonts w:ascii="Cambria Math" w:hAnsi="Cambria Math"/>
                </w:rPr>
              </m:ctrlPr>
            </m:dPr>
            <m:e>
              <m:r>
                <w:rPr>
                  <w:rFonts w:ascii="Cambria Math" w:hAnsi="Cambria Math"/>
                </w:rPr>
                <m:t>w</m:t>
              </m:r>
            </m:e>
          </m:d>
          <m:r>
            <w:rPr>
              <w:rFonts w:ascii="Cambria Math" w:hAnsi="Cambria Math"/>
            </w:rPr>
            <m:t>=-</m:t>
          </m:r>
          <m:r>
            <w:rPr>
              <w:rFonts w:ascii="Cambria Math" w:hAnsi="Cambria Math" w:hint="eastAsia"/>
            </w:rPr>
            <m:t>log</m:t>
          </m:r>
          <m:d>
            <m:dPr>
              <m:ctrlPr>
                <w:rPr>
                  <w:rFonts w:ascii="Cambria Math" w:hAnsi="Cambria Math"/>
                  <w:i/>
                </w:rPr>
              </m:ctrlPr>
            </m:dPr>
            <m:e>
              <m:r>
                <w:rPr>
                  <w:rFonts w:ascii="Cambria Math" w:hAnsi="Cambria Math"/>
                </w:rPr>
                <m:t>log</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en>
                  </m:f>
                </m:e>
              </m:d>
              <m:r>
                <w:rPr>
                  <w:rFonts w:ascii="Cambria Math" w:hAnsi="Cambria Math"/>
                </w:rPr>
                <m:t>+ϵ</m:t>
              </m:r>
            </m:e>
          </m:d>
        </m:oMath>
      </m:oMathPara>
    </w:p>
    <w:p w14:paraId="71178490" w14:textId="77777777" w:rsidR="00F23B62" w:rsidRDefault="00F23B62" w:rsidP="00F23B62">
      <w:pPr>
        <w:rPr>
          <w:shd w:val="clear" w:color="auto" w:fill="FFFFFF"/>
        </w:rPr>
      </w:pPr>
      <w:r>
        <w:rPr>
          <w:rStyle w:val="af2"/>
          <w:rFonts w:ascii="Segoe UI" w:hAnsi="Segoe UI" w:cs="Segoe UI"/>
          <w:color w:val="0F1115"/>
          <w:shd w:val="clear" w:color="auto" w:fill="FFFFFF"/>
        </w:rPr>
        <w:t>构造逻辑</w:t>
      </w:r>
      <w:r>
        <w:rPr>
          <w:shd w:val="clear" w:color="auto" w:fill="FFFFFF"/>
        </w:rPr>
        <w:t xml:space="preserve">：把离散秩升级为连续 CDF 分位数 </w:t>
      </w:r>
      <m:oMath>
        <m:r>
          <w:rPr>
            <w:rFonts w:ascii="Cambria Math" w:hAnsi="Cambria Math"/>
          </w:rPr>
          <m:t>F</m:t>
        </m:r>
        <m:d>
          <m:dPr>
            <m:ctrlPr>
              <w:rPr>
                <w:rFonts w:ascii="Cambria Math" w:hAnsi="Cambria Math"/>
              </w:rPr>
            </m:ctrlPr>
          </m:dPr>
          <m:e>
            <m:r>
              <w:rPr>
                <w:rFonts w:ascii="Cambria Math" w:hAnsi="Cambria Math"/>
              </w:rPr>
              <m:t>w</m:t>
            </m:r>
          </m:e>
        </m:d>
      </m:oMath>
      <w:r>
        <w:rPr>
          <w:shd w:val="clear" w:color="auto" w:fill="FFFFFF"/>
        </w:rPr>
        <w:t xml:space="preserve">，保留预测器输出的相对密度形状，再用 </w:t>
      </w:r>
      <m:oMath>
        <m:r>
          <w:rPr>
            <w:rFonts w:ascii="Cambria Math" w:hAnsi="Cambria Math"/>
          </w:rPr>
          <m:t>+1/n</m:t>
        </m:r>
      </m:oMath>
      <w:r>
        <w:rPr>
          <w:shd w:val="clear" w:color="auto" w:fill="FFFFFF"/>
        </w:rPr>
        <w:t>避开右端奇点。</w:t>
      </w:r>
    </w:p>
    <w:p w14:paraId="2E458A8A" w14:textId="77777777" w:rsidR="00F23B62" w:rsidRDefault="00F23B62" w:rsidP="00F23B62">
      <w:pPr>
        <w:rPr>
          <w:shd w:val="clear" w:color="auto" w:fill="FFFFFF"/>
        </w:rPr>
      </w:pPr>
      <w:r>
        <w:rPr>
          <w:rStyle w:val="af2"/>
          <w:rFonts w:ascii="Segoe UI" w:hAnsi="Segoe UI" w:cs="Segoe UI"/>
          <w:color w:val="0F1115"/>
          <w:shd w:val="clear" w:color="auto" w:fill="FFFFFF"/>
        </w:rPr>
        <w:t>优势</w:t>
      </w:r>
      <w:r>
        <w:rPr>
          <w:shd w:val="clear" w:color="auto" w:fill="FFFFFF"/>
        </w:rPr>
        <w:t>：尺度不变；比秩双对数保留更多局部密度；热点扎堆可被 CDF 斜率自然铺开。</w:t>
      </w:r>
    </w:p>
    <w:p w14:paraId="3CE09E49" w14:textId="77777777" w:rsidR="00F23B62" w:rsidRPr="005F6836" w:rsidRDefault="00F23B62" w:rsidP="00F23B62">
      <w:r>
        <w:rPr>
          <w:rStyle w:val="af2"/>
          <w:rFonts w:ascii="Segoe UI" w:hAnsi="Segoe UI" w:cs="Segoe UI"/>
          <w:color w:val="0F1115"/>
          <w:shd w:val="clear" w:color="auto" w:fill="FFFFFF"/>
        </w:rPr>
        <w:t>缺陷</w:t>
      </w:r>
      <w:r>
        <w:rPr>
          <w:shd w:val="clear" w:color="auto" w:fill="FFFFFF"/>
        </w:rPr>
        <w:t>：</w:t>
      </w:r>
      <m:oMath>
        <m:r>
          <w:rPr>
            <w:rFonts w:ascii="Cambria Math" w:hAnsi="Cambria Math"/>
          </w:rPr>
          <m:t>F</m:t>
        </m:r>
        <m:d>
          <m:dPr>
            <m:ctrlPr>
              <w:rPr>
                <w:rFonts w:ascii="Cambria Math" w:hAnsi="Cambria Math"/>
              </w:rPr>
            </m:ctrlPr>
          </m:dPr>
          <m:e>
            <m:r>
              <w:rPr>
                <w:rFonts w:ascii="Cambria Math" w:hAnsi="Cambria Math"/>
              </w:rPr>
              <m:t>w</m:t>
            </m:r>
          </m:e>
        </m:d>
      </m:oMath>
      <w:r>
        <w:rPr>
          <w:shd w:val="clear" w:color="auto" w:fill="FFFFFF"/>
        </w:rPr>
        <w:t xml:space="preserve"> 是估计量，CDF 误差直接传导到层级边界；流式维护成本高；仍非真实概率，绝对频率幅度丢失。</w:t>
      </w:r>
    </w:p>
    <w:p w14:paraId="10251B4F" w14:textId="77777777" w:rsidR="00F23B62" w:rsidRDefault="00F23B62" w:rsidP="00F23B62"/>
    <w:p w14:paraId="7A954F6E" w14:textId="77777777" w:rsidR="00F23B62" w:rsidRDefault="00F23B62" w:rsidP="00F23B62">
      <w:pPr>
        <w:widowControl/>
        <w:rPr>
          <w:rFonts w:asciiTheme="majorHAnsi" w:eastAsiaTheme="majorEastAsia" w:hAnsiTheme="majorHAnsi" w:cstheme="majorBidi"/>
          <w:color w:val="0F4761" w:themeColor="accent1" w:themeShade="BF"/>
          <w:sz w:val="40"/>
          <w:szCs w:val="40"/>
        </w:rPr>
      </w:pPr>
      <w:r>
        <w:br w:type="page"/>
      </w:r>
    </w:p>
    <w:p w14:paraId="4D1535D5" w14:textId="77777777" w:rsidR="00F23B62" w:rsidRDefault="00F23B62" w:rsidP="00F23B62">
      <w:pPr>
        <w:pStyle w:val="2"/>
      </w:pPr>
      <w:bookmarkStart w:id="31" w:name="_Toc243693937"/>
      <w:r>
        <w:rPr>
          <w:rFonts w:hint="eastAsia"/>
        </w:rPr>
        <w:lastRenderedPageBreak/>
        <w:t>构造函数的缺陷</w:t>
      </w:r>
      <w:bookmarkEnd w:id="31"/>
    </w:p>
    <w:p w14:paraId="41BF046B" w14:textId="77777777" w:rsidR="00F23B62" w:rsidRDefault="00F23B62" w:rsidP="00F23B62">
      <w:pPr>
        <w:pStyle w:val="3"/>
      </w:pPr>
      <w:bookmarkStart w:id="32" w:name="_Toc243693938"/>
      <w:r w:rsidRPr="003B4D3E">
        <w:t>绝对频率静态最优</w:t>
      </w:r>
      <w:bookmarkEnd w:id="32"/>
    </w:p>
    <w:p w14:paraId="5819671E" w14:textId="77777777" w:rsidR="00F23B62" w:rsidRPr="003B4D3E" w:rsidRDefault="00F23B62" w:rsidP="00F23B62">
      <w:r w:rsidRPr="003B4D3E">
        <w:t xml:space="preserve">给定访问序列 </w:t>
      </w:r>
      <m:oMath>
        <m:r>
          <w:rPr>
            <w:rFonts w:ascii="Cambria Math" w:hAnsi="Cambria Math" w:cs="宋体"/>
          </w:rPr>
          <m:t>X=</m:t>
        </m:r>
        <m:d>
          <m:dPr>
            <m:sepChr m:val=","/>
            <m:ctrlPr>
              <w:rPr>
                <w:rFonts w:ascii="Cambria Math" w:hAnsi="Cambria Math" w:cs="宋体"/>
              </w:rPr>
            </m:ctrlPr>
          </m:dPr>
          <m:e>
            <m:r>
              <w:rPr>
                <w:rFonts w:ascii="Cambria Math" w:hAnsi="Cambria Math" w:cs="宋体"/>
              </w:rPr>
              <m:t>x</m:t>
            </m:r>
          </m:e>
          <m:e>
            <m:d>
              <m:dPr>
                <m:ctrlPr>
                  <w:rPr>
                    <w:rFonts w:ascii="Cambria Math" w:hAnsi="Cambria Math" w:cs="宋体"/>
                  </w:rPr>
                </m:ctrlPr>
              </m:dPr>
              <m:e>
                <m:r>
                  <w:rPr>
                    <w:rFonts w:ascii="Cambria Math" w:hAnsi="Cambria Math" w:cs="宋体"/>
                  </w:rPr>
                  <m:t>1</m:t>
                </m:r>
              </m:e>
            </m:d>
          </m:e>
          <m:e>
            <m:r>
              <w:rPr>
                <w:rFonts w:ascii="Cambria Math" w:hAnsi="Cambria Math" w:cs="宋体"/>
              </w:rPr>
              <m:t>…x</m:t>
            </m:r>
            <m:d>
              <m:dPr>
                <m:ctrlPr>
                  <w:rPr>
                    <w:rFonts w:ascii="Cambria Math" w:hAnsi="Cambria Math" w:cs="宋体"/>
                  </w:rPr>
                </m:ctrlPr>
              </m:dPr>
              <m:e>
                <m:r>
                  <w:rPr>
                    <w:rFonts w:ascii="Cambria Math" w:hAnsi="Cambria Math" w:cs="宋体"/>
                  </w:rPr>
                  <m:t>m</m:t>
                </m:r>
              </m:e>
            </m:d>
          </m:e>
        </m:d>
      </m:oMath>
      <w:r w:rsidRPr="003B4D3E">
        <w:t xml:space="preserve">，令 </w:t>
      </w:r>
      <m:oMath>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oMath>
      <w:r w:rsidRPr="003B4D3E">
        <w:t xml:space="preserve">为键 </w:t>
      </w:r>
      <m:oMath>
        <m:r>
          <w:rPr>
            <w:rFonts w:ascii="Cambria Math" w:hAnsi="Cambria Math" w:cs="宋体"/>
          </w:rPr>
          <m:t>x</m:t>
        </m:r>
      </m:oMath>
      <w:r w:rsidRPr="003B4D3E">
        <w:t>的出现次数，</w:t>
      </w:r>
      <m:oMath>
        <m:sSub>
          <m:sSubPr>
            <m:ctrlPr>
              <w:rPr>
                <w:rFonts w:ascii="Cambria Math" w:hAnsi="Cambria Math" w:cs="宋体"/>
              </w:rPr>
            </m:ctrlPr>
          </m:sSubPr>
          <m:e>
            <m:r>
              <w:rPr>
                <w:rFonts w:ascii="Cambria Math" w:hAnsi="Cambria Math" w:cs="宋体"/>
              </w:rPr>
              <m:t>p</m:t>
            </m:r>
          </m:e>
          <m:sub>
            <m:r>
              <w:rPr>
                <w:rFonts w:ascii="Cambria Math" w:hAnsi="Cambria Math" w:cs="宋体"/>
              </w:rPr>
              <m:t>x</m:t>
            </m:r>
          </m:sub>
        </m:sSub>
        <m:r>
          <w:rPr>
            <w:rFonts w:ascii="Cambria Math" w:hAnsi="Cambria Math" w:cs="宋体"/>
          </w:rPr>
          <m:t>=</m:t>
        </m:r>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r>
          <w:rPr>
            <w:rFonts w:ascii="Cambria Math" w:hAnsi="Cambria Math" w:cs="宋体"/>
          </w:rPr>
          <m:t>/m</m:t>
        </m:r>
      </m:oMath>
      <w:r w:rsidRPr="003B4D3E">
        <w:t xml:space="preserve">。若数据结构处理 </w:t>
      </w:r>
      <m:oMath>
        <m:r>
          <w:rPr>
            <w:rFonts w:ascii="Cambria Math" w:hAnsi="Cambria Math" w:cs="宋体"/>
          </w:rPr>
          <m:t>X</m:t>
        </m:r>
      </m:oMath>
      <w:r w:rsidRPr="003B4D3E">
        <w:t>的总访问代价为</w:t>
      </w:r>
    </w:p>
    <w:p w14:paraId="6195D977" w14:textId="77777777" w:rsidR="00F23B62" w:rsidRPr="009756D6" w:rsidRDefault="00F23B62" w:rsidP="00F23B62">
      <m:oMathPara>
        <m:oMath>
          <m:r>
            <w:rPr>
              <w:rFonts w:ascii="Cambria Math" w:hAnsi="Cambria Math" w:cs="宋体"/>
            </w:rPr>
            <m:t>O</m:t>
          </m:r>
          <m:r>
            <m:rPr>
              <m:nor/>
            </m:rPr>
            <w:rPr>
              <w:rFonts w:ascii="Times New Roman" w:hAnsi="Times New Roman" w:cs="Times New Roman"/>
            </w:rPr>
            <m:t> </m:t>
          </m:r>
          <m:d>
            <m:dPr>
              <m:ctrlPr>
                <w:rPr>
                  <w:rFonts w:ascii="Cambria Math" w:hAnsi="Cambria Math" w:cs="宋体"/>
                </w:rPr>
              </m:ctrlPr>
            </m:dPr>
            <m:e>
              <m:nary>
                <m:naryPr>
                  <m:chr m:val="∑"/>
                  <m:limLoc m:val="undOvr"/>
                  <m:grow m:val="1"/>
                  <m:supHide m:val="1"/>
                  <m:ctrlPr>
                    <w:rPr>
                      <w:rFonts w:ascii="Cambria Math" w:hAnsi="Cambria Math" w:cs="宋体"/>
                    </w:rPr>
                  </m:ctrlPr>
                </m:naryPr>
                <m:sub>
                  <m:r>
                    <w:rPr>
                      <w:rFonts w:ascii="Cambria Math" w:hAnsi="Cambria Math" w:cs="宋体"/>
                    </w:rPr>
                    <m:t>x</m:t>
                  </m:r>
                </m:sub>
                <m:sup/>
                <m:e>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e>
              </m:nary>
              <m:sSub>
                <m:sSubPr>
                  <m:ctrlPr>
                    <w:rPr>
                      <w:rFonts w:ascii="Cambria Math" w:hAnsi="Cambria Math" w:cs="宋体"/>
                    </w:rPr>
                  </m:ctrlPr>
                </m:sSubPr>
                <m:e>
                  <m:r>
                    <m:rPr>
                      <m:sty m:val="p"/>
                    </m:rPr>
                    <w:rPr>
                      <w:rFonts w:ascii="Cambria Math" w:hAnsi="Cambria Math" w:cs="宋体"/>
                    </w:rPr>
                    <m:t>log</m:t>
                  </m:r>
                </m:e>
                <m:sub>
                  <m:r>
                    <w:rPr>
                      <w:rFonts w:ascii="Cambria Math" w:hAnsi="Cambria Math" w:cs="宋体"/>
                    </w:rPr>
                    <m:t>2</m:t>
                  </m:r>
                </m:sub>
              </m:sSub>
              <m:f>
                <m:fPr>
                  <m:ctrlPr>
                    <w:rPr>
                      <w:rFonts w:ascii="Cambria Math" w:hAnsi="Cambria Math" w:cs="宋体"/>
                    </w:rPr>
                  </m:ctrlPr>
                </m:fPr>
                <m:num>
                  <m:r>
                    <w:rPr>
                      <w:rFonts w:ascii="Cambria Math" w:hAnsi="Cambria Math" w:cs="宋体"/>
                    </w:rPr>
                    <m:t>m</m:t>
                  </m:r>
                </m:num>
                <m:den>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den>
              </m:f>
            </m:e>
          </m:d>
          <m:r>
            <w:rPr>
              <w:rFonts w:ascii="Cambria Math" w:hAnsi="Cambria Math" w:cs="宋体"/>
            </w:rPr>
            <m:t>=O</m:t>
          </m:r>
          <m:r>
            <m:rPr>
              <m:nor/>
            </m:rPr>
            <w:rPr>
              <w:rFonts w:ascii="Times New Roman" w:hAnsi="Times New Roman" w:cs="Times New Roman"/>
            </w:rPr>
            <m:t> </m:t>
          </m:r>
          <m:d>
            <m:dPr>
              <m:ctrlPr>
                <w:rPr>
                  <w:rFonts w:ascii="Cambria Math" w:hAnsi="Cambria Math" w:cs="宋体"/>
                </w:rPr>
              </m:ctrlPr>
            </m:dPr>
            <m:e>
              <m:r>
                <w:rPr>
                  <w:rFonts w:ascii="Cambria Math" w:hAnsi="Cambria Math" w:cs="宋体"/>
                </w:rPr>
                <m:t>m⋅</m:t>
              </m:r>
              <m:r>
                <m:rPr>
                  <m:sty m:val="p"/>
                </m:rPr>
                <w:rPr>
                  <w:rFonts w:ascii="Cambria Math" w:hAnsi="Cambria Math" w:cs="宋体"/>
                </w:rPr>
                <m:t>Ent</m:t>
              </m:r>
              <m:d>
                <m:dPr>
                  <m:ctrlPr>
                    <w:rPr>
                      <w:rFonts w:ascii="Cambria Math" w:hAnsi="Cambria Math" w:cs="宋体"/>
                    </w:rPr>
                  </m:ctrlPr>
                </m:dPr>
                <m:e>
                  <m:r>
                    <w:rPr>
                      <w:rFonts w:ascii="Cambria Math" w:hAnsi="Cambria Math" w:cs="宋体"/>
                    </w:rPr>
                    <m:t>p</m:t>
                  </m:r>
                </m:e>
              </m:d>
            </m:e>
          </m:d>
        </m:oMath>
      </m:oMathPara>
    </w:p>
    <w:p w14:paraId="4CC495D4" w14:textId="77777777" w:rsidR="00F23B62" w:rsidRPr="009756D6" w:rsidRDefault="00F23B62" w:rsidP="00F23B62">
      <w:r w:rsidRPr="003B4D3E">
        <w:t>则称其在常数因子内达到</w:t>
      </w:r>
      <w:r w:rsidRPr="003B4D3E">
        <w:rPr>
          <w:b/>
          <w:bCs/>
        </w:rPr>
        <w:t>静态最优</w:t>
      </w:r>
      <w:r w:rsidRPr="003B4D3E">
        <w:t xml:space="preserve">。该界是静态最优 BST 的熵下界，Chen et al. 通过设 </w:t>
      </w:r>
      <m:oMath>
        <m:sSub>
          <m:sSubPr>
            <m:ctrlPr>
              <w:rPr>
                <w:rFonts w:ascii="Cambria Math" w:hAnsi="Cambria Math" w:cs="宋体"/>
              </w:rPr>
            </m:ctrlPr>
          </m:sSubPr>
          <m:e>
            <m:r>
              <w:rPr>
                <w:rFonts w:ascii="Cambria Math" w:hAnsi="Cambria Math" w:cs="宋体"/>
              </w:rPr>
              <m:t>w</m:t>
            </m:r>
          </m:e>
          <m:sub>
            <m:r>
              <w:rPr>
                <w:rFonts w:ascii="Cambria Math" w:hAnsi="Cambria Math" w:cs="宋体"/>
              </w:rPr>
              <m:t>x</m:t>
            </m:r>
          </m:sub>
        </m:sSub>
        <m:r>
          <w:rPr>
            <w:rFonts w:ascii="Cambria Math" w:hAnsi="Cambria Math" w:cs="宋体"/>
          </w:rPr>
          <m:t>=</m:t>
        </m:r>
        <m:sSub>
          <m:sSubPr>
            <m:ctrlPr>
              <w:rPr>
                <w:rFonts w:ascii="Cambria Math" w:hAnsi="Cambria Math" w:cs="宋体"/>
              </w:rPr>
            </m:ctrlPr>
          </m:sSubPr>
          <m:e>
            <m:r>
              <w:rPr>
                <w:rFonts w:ascii="Cambria Math" w:hAnsi="Cambria Math" w:cs="宋体"/>
              </w:rPr>
              <m:t>p</m:t>
            </m:r>
          </m:e>
          <m:sub>
            <m:r>
              <w:rPr>
                <w:rFonts w:ascii="Cambria Math" w:hAnsi="Cambria Math" w:cs="宋体"/>
              </w:rPr>
              <m:t>x</m:t>
            </m:r>
          </m:sub>
        </m:sSub>
      </m:oMath>
      <w:r w:rsidRPr="003B4D3E">
        <w:t>达到。</w:t>
      </w:r>
    </w:p>
    <w:p w14:paraId="2CB4B990" w14:textId="77777777" w:rsidR="00F23B62" w:rsidRDefault="00F23B62" w:rsidP="00F23B62">
      <w:pPr>
        <w:pStyle w:val="3"/>
      </w:pPr>
      <w:bookmarkStart w:id="33" w:name="_Toc243693939"/>
      <w:r>
        <w:rPr>
          <w:rFonts w:hint="eastAsia"/>
        </w:rPr>
        <w:t>方法对比</w:t>
      </w:r>
      <w:bookmarkEnd w:id="33"/>
    </w:p>
    <w:p w14:paraId="2C3F9118" w14:textId="77777777" w:rsidR="00F23B62" w:rsidRPr="00144DFE" w:rsidRDefault="00F23B62" w:rsidP="00F23B62">
      <w:r w:rsidRPr="00144DFE">
        <w:t xml:space="preserve">Chen 的复合 priority 在 </w:t>
      </w:r>
      <m:oMath>
        <m:sSub>
          <m:sSubPr>
            <m:ctrlPr>
              <w:rPr>
                <w:rFonts w:ascii="Cambria Math" w:hAnsi="Cambria Math" w:cs="宋体"/>
              </w:rPr>
            </m:ctrlPr>
          </m:sSubPr>
          <m:e>
            <m:r>
              <w:rPr>
                <w:rFonts w:ascii="Cambria Math" w:hAnsi="Cambria Math" w:cs="宋体"/>
              </w:rPr>
              <m:t>w</m:t>
            </m:r>
          </m:e>
          <m:sub>
            <m:r>
              <w:rPr>
                <w:rFonts w:ascii="Cambria Math" w:hAnsi="Cambria Math" w:cs="宋体"/>
              </w:rPr>
              <m:t>x</m:t>
            </m:r>
          </m:sub>
        </m:sSub>
        <m:r>
          <w:rPr>
            <w:rFonts w:ascii="Cambria Math" w:hAnsi="Cambria Math" w:cs="宋体"/>
          </w:rPr>
          <m:t>=</m:t>
        </m:r>
        <m:sSub>
          <m:sSubPr>
            <m:ctrlPr>
              <w:rPr>
                <w:rFonts w:ascii="Cambria Math" w:hAnsi="Cambria Math" w:cs="宋体"/>
              </w:rPr>
            </m:ctrlPr>
          </m:sSubPr>
          <m:e>
            <m:r>
              <w:rPr>
                <w:rFonts w:ascii="Cambria Math" w:hAnsi="Cambria Math" w:cs="宋体"/>
              </w:rPr>
              <m:t>p</m:t>
            </m:r>
          </m:e>
          <m:sub>
            <m:r>
              <w:rPr>
                <w:rFonts w:ascii="Cambria Math" w:hAnsi="Cambria Math" w:cs="宋体"/>
              </w:rPr>
              <m:t>x</m:t>
            </m:r>
          </m:sub>
        </m:sSub>
      </m:oMath>
      <w:r>
        <w:rPr>
          <w:rFonts w:hint="eastAsia"/>
        </w:rPr>
        <w:t xml:space="preserve"> </w:t>
      </w:r>
      <w:r w:rsidRPr="00144DFE">
        <w:t>时给出期望深度</w:t>
      </w:r>
      <w:r>
        <w:rPr>
          <w:rFonts w:hint="eastAsia"/>
        </w:rPr>
        <w:t>：</w:t>
      </w:r>
    </w:p>
    <w:p w14:paraId="1DAE2002" w14:textId="77777777" w:rsidR="00F23B62" w:rsidRDefault="00F23B62" w:rsidP="00F23B62">
      <m:oMathPara>
        <m:oMath>
          <m:r>
            <w:rPr>
              <w:rFonts w:ascii="Cambria Math" w:hAnsi="Cambria Math" w:cs="宋体"/>
            </w:rPr>
            <m:t>O</m:t>
          </m:r>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log</m:t>
                  </m:r>
                </m:e>
                <m:sub>
                  <m:r>
                    <w:rPr>
                      <w:rFonts w:ascii="Cambria Math" w:hAnsi="Cambria Math" w:cs="宋体"/>
                    </w:rPr>
                    <m:t>2</m:t>
                  </m:r>
                </m:sub>
              </m:sSub>
              <m:d>
                <m:dPr>
                  <m:ctrlPr>
                    <w:rPr>
                      <w:rFonts w:ascii="Cambria Math" w:hAnsi="Cambria Math" w:cs="宋体"/>
                      <w:i/>
                    </w:rPr>
                  </m:ctrlPr>
                </m:dPr>
                <m:e>
                  <m:f>
                    <m:fPr>
                      <m:ctrlPr>
                        <w:rPr>
                          <w:rFonts w:ascii="Cambria Math" w:hAnsi="Cambria Math" w:cs="宋体"/>
                          <w:i/>
                        </w:rPr>
                      </m:ctrlPr>
                    </m:fPr>
                    <m:num>
                      <m:r>
                        <w:rPr>
                          <w:rFonts w:ascii="Cambria Math" w:hAnsi="Cambria Math" w:cs="宋体"/>
                        </w:rPr>
                        <m:t>1</m:t>
                      </m:r>
                    </m:num>
                    <m:den>
                      <m:sSub>
                        <m:sSubPr>
                          <m:ctrlPr>
                            <w:rPr>
                              <w:rFonts w:ascii="Cambria Math" w:hAnsi="Cambria Math" w:cs="宋体"/>
                              <w:i/>
                            </w:rPr>
                          </m:ctrlPr>
                        </m:sSubPr>
                        <m:e>
                          <m:r>
                            <w:rPr>
                              <w:rFonts w:ascii="Cambria Math" w:hAnsi="Cambria Math" w:cs="宋体" w:hint="eastAsia"/>
                            </w:rPr>
                            <m:t>p</m:t>
                          </m:r>
                        </m:e>
                        <m:sub>
                          <m:r>
                            <w:rPr>
                              <w:rFonts w:ascii="Cambria Math" w:hAnsi="Cambria Math" w:cs="宋体"/>
                            </w:rPr>
                            <m:t>x</m:t>
                          </m:r>
                        </m:sub>
                      </m:sSub>
                    </m:den>
                  </m:f>
                </m:e>
              </m:d>
            </m:e>
          </m:d>
        </m:oMath>
      </m:oMathPara>
    </w:p>
    <w:p w14:paraId="3C0EC1D8" w14:textId="77777777" w:rsidR="00F23B62" w:rsidRPr="00144DFE" w:rsidRDefault="00F23B62" w:rsidP="00F23B62">
      <w:r w:rsidRPr="00144DFE">
        <w:t xml:space="preserve">因而总代价 </w:t>
      </w:r>
      <m:oMath>
        <m:r>
          <w:rPr>
            <w:rFonts w:ascii="Cambria Math" w:hAnsi="Cambria Math" w:cs="宋体"/>
          </w:rPr>
          <m:t>O</m:t>
        </m:r>
        <m:d>
          <m:dPr>
            <m:ctrlPr>
              <w:rPr>
                <w:rFonts w:ascii="Cambria Math" w:hAnsi="Cambria Math" w:cs="宋体"/>
                <w:i/>
              </w:rPr>
            </m:ctrlPr>
          </m:dPr>
          <m:e>
            <m:r>
              <w:rPr>
                <w:rFonts w:ascii="Cambria Math" w:hAnsi="Cambria Math" w:cs="宋体"/>
              </w:rPr>
              <m:t>m⋅Ent</m:t>
            </m:r>
            <m:d>
              <m:dPr>
                <m:ctrlPr>
                  <w:rPr>
                    <w:rFonts w:ascii="Cambria Math" w:hAnsi="Cambria Math" w:cs="宋体"/>
                    <w:i/>
                  </w:rPr>
                </m:ctrlPr>
              </m:dPr>
              <m:e>
                <m:r>
                  <w:rPr>
                    <w:rFonts w:ascii="Cambria Math" w:hAnsi="Cambria Math" w:cs="宋体"/>
                  </w:rPr>
                  <m:t>p</m:t>
                </m:r>
              </m:e>
            </m:d>
          </m:e>
        </m:d>
      </m:oMath>
      <w:r w:rsidRPr="00D87FA4">
        <w:rPr>
          <w:rFonts w:hint="eastAsia"/>
          <w:i/>
        </w:rPr>
        <w:t xml:space="preserve"> </w:t>
      </w:r>
      <w:r>
        <w:rPr>
          <w:rFonts w:hint="eastAsia"/>
        </w:rPr>
        <w:t>在</w:t>
      </w:r>
      <w:r w:rsidRPr="00144DFE">
        <w:t>常数因子内达到绝对频率静态最优。</w:t>
      </w:r>
    </w:p>
    <w:p w14:paraId="1D2F627F" w14:textId="77777777" w:rsidR="00F23B62" w:rsidRPr="00144DFE" w:rsidRDefault="00F23B62" w:rsidP="00F23B62">
      <w:r w:rsidRPr="00144DFE">
        <w:t xml:space="preserve">本文的 </w:t>
      </w:r>
      <m:oMath>
        <m:sSub>
          <m:sSubPr>
            <m:ctrlPr>
              <w:rPr>
                <w:rFonts w:ascii="Cambria Math" w:hAnsi="Cambria Math" w:cs="宋体"/>
              </w:rPr>
            </m:ctrlPr>
          </m:sSubPr>
          <m:e>
            <m:r>
              <w:rPr>
                <w:rFonts w:ascii="Cambria Math" w:hAnsi="Cambria Math" w:cs="宋体"/>
              </w:rPr>
              <m:t>f</m:t>
            </m:r>
          </m:e>
          <m:sub>
            <m:r>
              <w:rPr>
                <w:rFonts w:ascii="Cambria Math" w:hAnsi="Cambria Math" w:cs="宋体"/>
              </w:rPr>
              <m:t>1</m:t>
            </m:r>
          </m:sub>
        </m:sSub>
      </m:oMath>
      <w:r w:rsidRPr="00144DFE">
        <w:t>保留绝对权重，因此在预测准确时继承该界；</w:t>
      </w:r>
      <m:oMath>
        <m:sSub>
          <m:sSubPr>
            <m:ctrlPr>
              <w:rPr>
                <w:rFonts w:ascii="Cambria Math" w:hAnsi="Cambria Math" w:cs="宋体"/>
              </w:rPr>
            </m:ctrlPr>
          </m:sSubPr>
          <m:e>
            <m:r>
              <w:rPr>
                <w:rFonts w:ascii="Cambria Math" w:hAnsi="Cambria Math" w:cs="宋体"/>
              </w:rPr>
              <m:t>f</m:t>
            </m:r>
          </m:e>
          <m:sub>
            <m:r>
              <w:rPr>
                <w:rFonts w:ascii="Cambria Math" w:hAnsi="Cambria Math" w:cs="宋体"/>
              </w:rPr>
              <m:t>2</m:t>
            </m:r>
          </m:sub>
        </m:sSub>
        <m:r>
          <w:rPr>
            <w:rFonts w:ascii="Cambria Math" w:hAnsi="Cambria Math" w:cs="宋体"/>
          </w:rPr>
          <m:t>,</m:t>
        </m:r>
        <m:sSub>
          <m:sSubPr>
            <m:ctrlPr>
              <w:rPr>
                <w:rFonts w:ascii="Cambria Math" w:hAnsi="Cambria Math" w:cs="宋体"/>
              </w:rPr>
            </m:ctrlPr>
          </m:sSubPr>
          <m:e>
            <m:r>
              <w:rPr>
                <w:rFonts w:ascii="Cambria Math" w:hAnsi="Cambria Math" w:cs="宋体"/>
              </w:rPr>
              <m:t>f</m:t>
            </m:r>
          </m:e>
          <m:sub>
            <m:r>
              <w:rPr>
                <w:rFonts w:ascii="Cambria Math" w:hAnsi="Cambria Math" w:cs="宋体"/>
              </w:rPr>
              <m:t>3</m:t>
            </m:r>
          </m:sub>
        </m:sSub>
        <m:r>
          <w:rPr>
            <w:rFonts w:ascii="Cambria Math" w:hAnsi="Cambria Math" w:cs="宋体"/>
          </w:rPr>
          <m:t>,</m:t>
        </m:r>
        <m:sSub>
          <m:sSubPr>
            <m:ctrlPr>
              <w:rPr>
                <w:rFonts w:ascii="Cambria Math" w:hAnsi="Cambria Math" w:cs="宋体"/>
              </w:rPr>
            </m:ctrlPr>
          </m:sSubPr>
          <m:e>
            <m:r>
              <w:rPr>
                <w:rFonts w:ascii="Cambria Math" w:hAnsi="Cambria Math" w:cs="宋体"/>
              </w:rPr>
              <m:t>f</m:t>
            </m:r>
          </m:e>
          <m:sub>
            <m:r>
              <w:rPr>
                <w:rFonts w:ascii="Cambria Math" w:hAnsi="Cambria Math" w:cs="宋体"/>
              </w:rPr>
              <m:t>4</m:t>
            </m:r>
          </m:sub>
        </m:sSub>
      </m:oMath>
      <w:r w:rsidRPr="00144DFE">
        <w:t xml:space="preserve"> 仅依赖秩或分位数，达到的是</w:t>
      </w:r>
      <w:r w:rsidRPr="00144DFE">
        <w:rPr>
          <w:b/>
          <w:bCs/>
        </w:rPr>
        <w:t>分位数静态最优</w:t>
      </w:r>
      <w:r w:rsidRPr="00144DFE">
        <w:t xml:space="preserve">：存在由秩/CDF 诱导的伪分布 </w:t>
      </w:r>
      <m:oMath>
        <m:acc>
          <m:accPr>
            <m:chr m:val="̃"/>
            <m:ctrlPr>
              <w:rPr>
                <w:rFonts w:ascii="Cambria Math" w:hAnsi="Cambria Math" w:cs="宋体"/>
              </w:rPr>
            </m:ctrlPr>
          </m:accPr>
          <m:e>
            <m:r>
              <w:rPr>
                <w:rFonts w:ascii="Cambria Math" w:hAnsi="Cambria Math" w:cs="宋体"/>
              </w:rPr>
              <m:t>p</m:t>
            </m:r>
          </m:e>
        </m:acc>
      </m:oMath>
      <w:r w:rsidRPr="00144DFE">
        <w:t>，使总代价为</w:t>
      </w:r>
    </w:p>
    <w:p w14:paraId="3DE2729C" w14:textId="77777777" w:rsidR="00F23B62" w:rsidRPr="00626668" w:rsidRDefault="00F23B62" w:rsidP="00F23B62">
      <w:pPr>
        <w:rPr>
          <w:i/>
        </w:rPr>
      </w:pPr>
      <w:r w:rsidRPr="00626668">
        <w:t>𝑂 </w:t>
      </w:r>
      <m:oMath>
        <m:r>
          <m:rPr>
            <m:sty m:val="p"/>
          </m:rPr>
          <m:t>x</m:t>
        </m:r>
      </m:oMath>
      <w:r w:rsidRPr="00626668">
        <w:t>𝑓𝑥𝑙𝑜𝑔21</w:t>
      </w:r>
      <m:oMath>
        <m:r>
          <m:rPr>
            <m:sty m:val="p"/>
          </m:rPr>
          <m:t>p</m:t>
        </m:r>
      </m:oMath>
      <w:r w:rsidRPr="00626668">
        <w:t>𝑥=𝑂 𝑚⋅𝐸𝑛𝑡𝑝𝑝</w:t>
      </w:r>
    </w:p>
    <w:p w14:paraId="3353A7A9" w14:textId="77777777" w:rsidR="00F23B62" w:rsidRDefault="00F23B62" w:rsidP="00F23B62">
      <w:r w:rsidRPr="00144DFE">
        <w:t>它与绝对频率静态最优的差为</w:t>
      </w:r>
      <w:r>
        <w:rPr>
          <w:rFonts w:hint="eastAsia"/>
        </w:rPr>
        <w:t>：</w:t>
      </w:r>
    </w:p>
    <w:p w14:paraId="2B53C1D5" w14:textId="77777777" w:rsidR="00F23B62" w:rsidRDefault="00F23B62" w:rsidP="00F23B62">
      <m:oMathPara>
        <m:oMath>
          <m:r>
            <w:rPr>
              <w:rFonts w:ascii="Cambria Math" w:hAnsi="Cambria Math" w:cs="宋体"/>
            </w:rPr>
            <m:t>O</m:t>
          </m:r>
          <m:r>
            <m:rPr>
              <m:nor/>
            </m:rPr>
            <w:rPr>
              <w:rFonts w:ascii="Times New Roman" w:hAnsi="Times New Roman" w:cs="Times New Roman"/>
            </w:rPr>
            <m:t> </m:t>
          </m:r>
          <m:d>
            <m:dPr>
              <m:ctrlPr>
                <w:rPr>
                  <w:rFonts w:ascii="Cambria Math" w:hAnsi="Cambria Math" w:cs="宋体"/>
                </w:rPr>
              </m:ctrlPr>
            </m:dPr>
            <m:e>
              <m:r>
                <w:rPr>
                  <w:rFonts w:ascii="Cambria Math" w:hAnsi="Cambria Math" w:cs="宋体"/>
                </w:rPr>
                <m:t>m⋅</m:t>
              </m:r>
              <m:sSub>
                <m:sSubPr>
                  <m:ctrlPr>
                    <w:rPr>
                      <w:rFonts w:ascii="Cambria Math" w:hAnsi="Cambria Math" w:cs="宋体"/>
                    </w:rPr>
                  </m:ctrlPr>
                </m:sSubPr>
                <m:e>
                  <m:r>
                    <w:rPr>
                      <w:rFonts w:ascii="Cambria Math" w:hAnsi="Cambria Math" w:cs="宋体"/>
                    </w:rPr>
                    <m:t>D</m:t>
                  </m:r>
                </m:e>
                <m:sub>
                  <m:r>
                    <m:rPr>
                      <m:sty m:val="p"/>
                    </m:rPr>
                    <w:rPr>
                      <w:rFonts w:ascii="Cambria Math" w:hAnsi="Cambria Math" w:cs="宋体"/>
                    </w:rPr>
                    <m:t>KL</m:t>
                  </m:r>
                </m:sub>
              </m:sSub>
              <m:d>
                <m:dPr>
                  <m:ctrlPr>
                    <w:rPr>
                      <w:rFonts w:ascii="Cambria Math" w:hAnsi="Cambria Math" w:cs="宋体"/>
                    </w:rPr>
                  </m:ctrlPr>
                </m:dPr>
                <m:e>
                  <m:r>
                    <w:rPr>
                      <w:rFonts w:ascii="Cambria Math" w:hAnsi="Cambria Math" w:cs="宋体"/>
                    </w:rPr>
                    <m:t>p∥</m:t>
                  </m:r>
                  <m:acc>
                    <m:accPr>
                      <m:chr m:val="̃"/>
                      <m:ctrlPr>
                        <w:rPr>
                          <w:rFonts w:ascii="Cambria Math" w:hAnsi="Cambria Math" w:cs="宋体"/>
                        </w:rPr>
                      </m:ctrlPr>
                    </m:accPr>
                    <m:e>
                      <m:r>
                        <w:rPr>
                          <w:rFonts w:ascii="Cambria Math" w:hAnsi="Cambria Math" w:cs="宋体"/>
                        </w:rPr>
                        <m:t>p</m:t>
                      </m:r>
                    </m:e>
                  </m:acc>
                </m:e>
              </m:d>
            </m:e>
          </m:d>
          <m:r>
            <w:rPr>
              <w:rFonts w:ascii="Cambria Math" w:hAnsi="Cambria Math" w:cs="宋体"/>
            </w:rPr>
            <m:t>=O</m:t>
          </m:r>
          <m:r>
            <m:rPr>
              <m:nor/>
            </m:rPr>
            <w:rPr>
              <w:rFonts w:ascii="Times New Roman" w:hAnsi="Times New Roman" w:cs="Times New Roman"/>
            </w:rPr>
            <m:t> </m:t>
          </m:r>
          <m:d>
            <m:dPr>
              <m:ctrlPr>
                <w:rPr>
                  <w:rFonts w:ascii="Cambria Math" w:hAnsi="Cambria Math" w:cs="宋体"/>
                </w:rPr>
              </m:ctrlPr>
            </m:dPr>
            <m:e>
              <m:nary>
                <m:naryPr>
                  <m:chr m:val="∑"/>
                  <m:limLoc m:val="undOvr"/>
                  <m:grow m:val="1"/>
                  <m:supHide m:val="1"/>
                  <m:ctrlPr>
                    <w:rPr>
                      <w:rFonts w:ascii="Cambria Math" w:hAnsi="Cambria Math" w:cs="宋体"/>
                    </w:rPr>
                  </m:ctrlPr>
                </m:naryPr>
                <m:sub>
                  <m:r>
                    <w:rPr>
                      <w:rFonts w:ascii="Cambria Math" w:hAnsi="Cambria Math" w:cs="宋体"/>
                    </w:rPr>
                    <m:t>x</m:t>
                  </m:r>
                </m:sub>
                <m:sup/>
                <m:e>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e>
              </m:nary>
              <m:sSub>
                <m:sSubPr>
                  <m:ctrlPr>
                    <w:rPr>
                      <w:rFonts w:ascii="Cambria Math" w:hAnsi="Cambria Math" w:cs="宋体"/>
                    </w:rPr>
                  </m:ctrlPr>
                </m:sSubPr>
                <m:e>
                  <m:r>
                    <m:rPr>
                      <m:sty m:val="p"/>
                    </m:rPr>
                    <w:rPr>
                      <w:rFonts w:ascii="Cambria Math" w:hAnsi="Cambria Math" w:cs="宋体"/>
                    </w:rPr>
                    <m:t>log</m:t>
                  </m:r>
                </m:e>
                <m:sub>
                  <m:r>
                    <w:rPr>
                      <w:rFonts w:ascii="Cambria Math" w:hAnsi="Cambria Math" w:cs="宋体"/>
                    </w:rPr>
                    <m:t>2</m:t>
                  </m:r>
                </m:sub>
              </m:sSub>
              <m:f>
                <m:fPr>
                  <m:ctrlPr>
                    <w:rPr>
                      <w:rFonts w:ascii="Cambria Math" w:hAnsi="Cambria Math" w:cs="宋体"/>
                    </w:rPr>
                  </m:ctrlPr>
                </m:fPr>
                <m:num>
                  <m:sSub>
                    <m:sSubPr>
                      <m:ctrlPr>
                        <w:rPr>
                          <w:rFonts w:ascii="Cambria Math" w:hAnsi="Cambria Math" w:cs="宋体"/>
                        </w:rPr>
                      </m:ctrlPr>
                    </m:sSubPr>
                    <m:e>
                      <m:r>
                        <w:rPr>
                          <w:rFonts w:ascii="Cambria Math" w:hAnsi="Cambria Math" w:cs="宋体"/>
                        </w:rPr>
                        <m:t>p</m:t>
                      </m:r>
                    </m:e>
                    <m:sub>
                      <m:r>
                        <w:rPr>
                          <w:rFonts w:ascii="Cambria Math" w:hAnsi="Cambria Math" w:cs="宋体"/>
                        </w:rPr>
                        <m:t>x</m:t>
                      </m:r>
                    </m:sub>
                  </m:sSub>
                </m:num>
                <m:den>
                  <m:sSub>
                    <m:sSubPr>
                      <m:ctrlPr>
                        <w:rPr>
                          <w:rFonts w:ascii="Cambria Math" w:hAnsi="Cambria Math" w:cs="宋体"/>
                        </w:rPr>
                      </m:ctrlPr>
                    </m:sSubPr>
                    <m:e>
                      <m:acc>
                        <m:accPr>
                          <m:chr m:val="̃"/>
                          <m:ctrlPr>
                            <w:rPr>
                              <w:rFonts w:ascii="Cambria Math" w:hAnsi="Cambria Math" w:cs="宋体"/>
                            </w:rPr>
                          </m:ctrlPr>
                        </m:accPr>
                        <m:e>
                          <m:r>
                            <w:rPr>
                              <w:rFonts w:ascii="Cambria Math" w:hAnsi="Cambria Math" w:cs="宋体"/>
                            </w:rPr>
                            <m:t>p</m:t>
                          </m:r>
                        </m:e>
                      </m:acc>
                    </m:e>
                    <m:sub>
                      <m:r>
                        <w:rPr>
                          <w:rFonts w:ascii="Cambria Math" w:hAnsi="Cambria Math" w:cs="宋体"/>
                        </w:rPr>
                        <m:t>x</m:t>
                      </m:r>
                    </m:sub>
                  </m:sSub>
                </m:den>
              </m:f>
            </m:e>
          </m:d>
        </m:oMath>
      </m:oMathPara>
    </w:p>
    <w:p w14:paraId="473FCE23" w14:textId="77777777" w:rsidR="00F23B62" w:rsidRDefault="00F23B62" w:rsidP="00F23B62">
      <w:r w:rsidRPr="00CC77A4">
        <w:rPr>
          <w:rFonts w:hint="eastAsia"/>
        </w:rPr>
        <w:t>本文构造的函数</w:t>
      </w:r>
      <w:r w:rsidRPr="00CC77A4">
        <w:t xml:space="preserve">达到伪分布下的静态最优，损失由 </w:t>
      </w:r>
      <m:oMath>
        <m:sSub>
          <m:sSubPr>
            <m:ctrlPr>
              <w:rPr>
                <w:rFonts w:ascii="Cambria Math" w:hAnsi="Cambria Math" w:cs="宋体"/>
              </w:rPr>
            </m:ctrlPr>
          </m:sSubPr>
          <m:e>
            <m:r>
              <w:rPr>
                <w:rFonts w:ascii="Cambria Math" w:hAnsi="Cambria Math" w:cs="宋体"/>
              </w:rPr>
              <m:t>D</m:t>
            </m:r>
          </m:e>
          <m:sub>
            <m:r>
              <m:rPr>
                <m:sty m:val="p"/>
              </m:rPr>
              <w:rPr>
                <w:rFonts w:ascii="Cambria Math" w:hAnsi="Cambria Math" w:cs="宋体"/>
              </w:rPr>
              <m:t>KL</m:t>
            </m:r>
          </m:sub>
        </m:sSub>
        <m:d>
          <m:dPr>
            <m:ctrlPr>
              <w:rPr>
                <w:rFonts w:ascii="Cambria Math" w:hAnsi="Cambria Math" w:cs="宋体"/>
              </w:rPr>
            </m:ctrlPr>
          </m:dPr>
          <m:e>
            <m:r>
              <w:rPr>
                <w:rFonts w:ascii="Cambria Math" w:hAnsi="Cambria Math" w:cs="宋体"/>
              </w:rPr>
              <m:t>p∥</m:t>
            </m:r>
            <m:acc>
              <m:accPr>
                <m:chr m:val="̃"/>
                <m:ctrlPr>
                  <w:rPr>
                    <w:rFonts w:ascii="Cambria Math" w:hAnsi="Cambria Math" w:cs="宋体"/>
                  </w:rPr>
                </m:ctrlPr>
              </m:accPr>
              <m:e>
                <m:r>
                  <w:rPr>
                    <w:rFonts w:ascii="Cambria Math" w:hAnsi="Cambria Math" w:cs="宋体"/>
                  </w:rPr>
                  <m:t>p</m:t>
                </m:r>
              </m:e>
            </m:acc>
          </m:e>
        </m:d>
      </m:oMath>
      <w:r w:rsidRPr="00CC77A4">
        <w:t>控制</w:t>
      </w:r>
      <w:r>
        <w:rPr>
          <w:rFonts w:hint="eastAsia"/>
        </w:rPr>
        <w:t>。</w:t>
      </w:r>
    </w:p>
    <w:p w14:paraId="75D3F2AC" w14:textId="77777777" w:rsidR="00F23B62" w:rsidRPr="00E2362F" w:rsidRDefault="00F23B62" w:rsidP="00F23B62">
      <w:pPr>
        <w:pStyle w:val="4"/>
      </w:pPr>
      <w:r w:rsidRPr="00E2362F">
        <w:t>线性秩</w:t>
      </w:r>
    </w:p>
    <w:p w14:paraId="5F11A825" w14:textId="77777777" w:rsidR="00F23B62" w:rsidRDefault="00F23B62" w:rsidP="00F23B62">
      <w:pPr>
        <w:rPr>
          <w:sz w:val="24"/>
        </w:rPr>
      </w:pPr>
      <w:r>
        <w:t xml:space="preserve">设降序秩 </w:t>
      </w:r>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t>，均匀秩假设下的伪概率</w:t>
      </w:r>
    </w:p>
    <w:p w14:paraId="436C706D" w14:textId="77777777" w:rsidR="00F23B62" w:rsidRPr="00181AB4" w:rsidRDefault="00F23B62" w:rsidP="00F23B62">
      <w:pPr>
        <w:rPr>
          <w:rFonts w:ascii="Cambria Math" w:hAnsi="Cambria Math"/>
          <w:i/>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n+1-</m:t>
              </m:r>
              <m:sSub>
                <m:sSubPr>
                  <m:ctrlPr>
                    <w:rPr>
                      <w:rFonts w:ascii="Cambria Math" w:hAnsi="Cambria Math"/>
                    </w:rPr>
                  </m:ctrlPr>
                </m:sSubPr>
                <m:e>
                  <m:r>
                    <w:rPr>
                      <w:rFonts w:ascii="Cambria Math" w:hAnsi="Cambria Math"/>
                    </w:rPr>
                    <m:t>R</m:t>
                  </m:r>
                </m:e>
                <m:sub>
                  <m:r>
                    <w:rPr>
                      <w:rFonts w:ascii="Cambria Math" w:hAnsi="Cambria Math"/>
                    </w:rPr>
                    <m:t>x</m:t>
                  </m:r>
                </m:sub>
              </m:sSub>
            </m:num>
            <m:den>
              <m:nary>
                <m:naryPr>
                  <m:chr m:val="∑"/>
                  <m:limLoc m:val="undOvr"/>
                  <m:grow m:val="1"/>
                  <m:supHide m:val="1"/>
                  <m:ctrlPr>
                    <w:rPr>
                      <w:rFonts w:ascii="Cambria Math" w:hAnsi="Cambria Math"/>
                    </w:rPr>
                  </m:ctrlPr>
                </m:naryPr>
                <m:sub>
                  <m:r>
                    <w:rPr>
                      <w:rFonts w:ascii="Cambria Math" w:hAnsi="Cambria Math"/>
                    </w:rPr>
                    <m:t>y</m:t>
                  </m:r>
                </m:sub>
                <m:sup/>
                <m:e>
                  <m:r>
                    <w:rPr>
                      <w:rFonts w:ascii="Cambria Math" w:hAnsi="Cambria Math"/>
                    </w:rPr>
                    <m:t>(</m:t>
                  </m:r>
                </m:e>
              </m:nary>
              <m:d>
                <m:dPr>
                  <m:begChr m:val=""/>
                  <m:ctrlPr>
                    <w:rPr>
                      <w:rFonts w:ascii="Cambria Math" w:hAnsi="Cambria Math"/>
                    </w:rPr>
                  </m:ctrlPr>
                </m:dPr>
                <m:e>
                  <m:r>
                    <w:rPr>
                      <w:rFonts w:ascii="Cambria Math" w:hAnsi="Cambria Math"/>
                    </w:rPr>
                    <m:t>n+1-</m:t>
                  </m:r>
                  <m:sSub>
                    <m:sSubPr>
                      <m:ctrlPr>
                        <w:rPr>
                          <w:rFonts w:ascii="Cambria Math" w:hAnsi="Cambria Math"/>
                        </w:rPr>
                      </m:ctrlPr>
                    </m:sSubPr>
                    <m:e>
                      <m:r>
                        <w:rPr>
                          <w:rFonts w:ascii="Cambria Math" w:hAnsi="Cambria Math"/>
                        </w:rPr>
                        <m:t>R</m:t>
                      </m:r>
                    </m:e>
                    <m:sub>
                      <m:r>
                        <w:rPr>
                          <w:rFonts w:ascii="Cambria Math" w:hAnsi="Cambria Math"/>
                        </w:rPr>
                        <m:t>y</m:t>
                      </m:r>
                    </m:sub>
                  </m:sSub>
                </m:e>
              </m:d>
            </m:den>
          </m:f>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n+1-</m:t>
                  </m:r>
                  <m:sSub>
                    <m:sSubPr>
                      <m:ctrlPr>
                        <w:rPr>
                          <w:rFonts w:ascii="Cambria Math" w:hAnsi="Cambria Math"/>
                        </w:rPr>
                      </m:ctrlPr>
                    </m:sSubPr>
                    <m:e>
                      <m:r>
                        <w:rPr>
                          <w:rFonts w:ascii="Cambria Math" w:hAnsi="Cambria Math"/>
                        </w:rPr>
                        <m:t>R</m:t>
                      </m:r>
                    </m:e>
                    <m:sub>
                      <m:r>
                        <w:rPr>
                          <w:rFonts w:ascii="Cambria Math" w:hAnsi="Cambria Math"/>
                        </w:rPr>
                        <m:t>x</m:t>
                      </m:r>
                    </m:sub>
                  </m:sSub>
                </m:e>
              </m:d>
            </m:num>
            <m:den>
              <m:r>
                <w:rPr>
                  <w:rFonts w:ascii="Cambria Math" w:hAnsi="Cambria Math"/>
                </w:rPr>
                <m:t>n</m:t>
              </m:r>
              <m:d>
                <m:dPr>
                  <m:ctrlPr>
                    <w:rPr>
                      <w:rFonts w:ascii="Cambria Math" w:hAnsi="Cambria Math"/>
                    </w:rPr>
                  </m:ctrlPr>
                </m:dPr>
                <m:e>
                  <m:r>
                    <w:rPr>
                      <w:rFonts w:ascii="Cambria Math" w:hAnsi="Cambria Math"/>
                    </w:rPr>
                    <m:t>n+1</m:t>
                  </m:r>
                </m:e>
              </m:d>
            </m:den>
          </m:f>
        </m:oMath>
      </m:oMathPara>
    </w:p>
    <w:p w14:paraId="3221EF66" w14:textId="77777777" w:rsidR="00F23B62" w:rsidRDefault="00F23B62" w:rsidP="00F23B62">
      <w:r>
        <w:t>损失</w:t>
      </w:r>
      <w:r>
        <w:rPr>
          <w:rFonts w:hint="eastAsia"/>
        </w:rPr>
        <w:t>：</w:t>
      </w:r>
    </w:p>
    <w:p w14:paraId="5AE9E1D0" w14:textId="77777777" w:rsidR="00F23B62" w:rsidRPr="006029CC" w:rsidRDefault="00F23B62" w:rsidP="00F23B62">
      <w:pPr>
        <w:rPr>
          <w:rFonts w:ascii="Cambria Math" w:hAnsi="Cambria Math"/>
          <w:i/>
        </w:rPr>
      </w:pPr>
      <m:oMathPara>
        <m:oMath>
          <m:nary>
            <m:naryPr>
              <m:chr m:val="∑"/>
              <m:limLoc m:val="undOvr"/>
              <m:grow m:val="1"/>
              <m:supHide m:val="1"/>
              <m:ctrlPr>
                <w:rPr>
                  <w:rFonts w:ascii="Cambria Math" w:hAnsi="Cambria Math"/>
                </w:rPr>
              </m:ctrlPr>
            </m:naryPr>
            <m:sub>
              <m:r>
                <w:rPr>
                  <w:rFonts w:ascii="Cambria Math" w:hAnsi="Cambria Math"/>
                </w:rPr>
                <m:t>x</m:t>
              </m:r>
            </m:sub>
            <m:sup/>
            <m:e>
              <m:sSub>
                <m:sSubPr>
                  <m:ctrlPr>
                    <w:rPr>
                      <w:rFonts w:ascii="Cambria Math" w:hAnsi="Cambria Math"/>
                    </w:rPr>
                  </m:ctrlPr>
                </m:sSubPr>
                <m:e>
                  <m:r>
                    <w:rPr>
                      <w:rFonts w:ascii="Cambria Math" w:hAnsi="Cambria Math"/>
                    </w:rPr>
                    <m:t>f</m:t>
                  </m:r>
                </m:e>
                <m:sub>
                  <m:r>
                    <w:rPr>
                      <w:rFonts w:ascii="Cambria Math" w:hAnsi="Cambria Math"/>
                    </w:rPr>
                    <m:t>x</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x</m:t>
                  </m:r>
                </m:sub>
              </m:sSub>
            </m:den>
          </m:f>
          <m:r>
            <w:rPr>
              <w:rFonts w:ascii="Cambria Math" w:hAnsi="Cambria Math"/>
            </w:rPr>
            <m:t>=m⋅</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acc>
                <m:accPr>
                  <m:chr m:val="̃"/>
                  <m:ctrlPr>
                    <w:rPr>
                      <w:rFonts w:ascii="Cambria Math" w:hAnsi="Cambria Math"/>
                    </w:rPr>
                  </m:ctrlPr>
                </m:accPr>
                <m:e>
                  <m:r>
                    <w:rPr>
                      <w:rFonts w:ascii="Cambria Math" w:hAnsi="Cambria Math"/>
                    </w:rPr>
                    <m:t>p</m:t>
                  </m:r>
                </m:e>
              </m:acc>
            </m:e>
          </m:d>
        </m:oMath>
      </m:oMathPara>
    </w:p>
    <w:p w14:paraId="5988C685" w14:textId="77777777" w:rsidR="00F23B62" w:rsidRDefault="00F23B62" w:rsidP="00F23B62">
      <w:r>
        <w:t xml:space="preserve">当真实频率与秩近似线性（如均匀分布）时损失小；当分布极偏斜时损失大。这就是 </w:t>
      </w:r>
      <m:oMath>
        <m:sSub>
          <m:sSubPr>
            <m:ctrlPr>
              <w:rPr>
                <w:rFonts w:ascii="Cambria Math" w:hAnsi="Cambria Math"/>
              </w:rPr>
            </m:ctrlPr>
          </m:sSubPr>
          <m:e>
            <m:r>
              <w:rPr>
                <w:rFonts w:ascii="Cambria Math" w:hAnsi="Cambria Math"/>
              </w:rPr>
              <m:t>f</m:t>
            </m:r>
          </m:e>
          <m:sub>
            <m:r>
              <w:rPr>
                <w:rFonts w:ascii="Cambria Math" w:hAnsi="Cambria Math"/>
              </w:rPr>
              <m:t>3</m:t>
            </m:r>
          </m:sub>
        </m:sSub>
      </m:oMath>
      <w:r>
        <w:t>在对抗分布下明显变差的原因。</w:t>
      </w:r>
    </w:p>
    <w:p w14:paraId="6F34D3F9" w14:textId="77777777" w:rsidR="00F23B62" w:rsidRDefault="00F23B62" w:rsidP="00F23B62">
      <w:pPr>
        <w:pStyle w:val="4"/>
      </w:pPr>
      <w:r>
        <w:t>秩双对数</w:t>
      </w:r>
    </w:p>
    <w:p w14:paraId="58B4FABB" w14:textId="77777777" w:rsidR="00F23B62" w:rsidRDefault="00F23B62" w:rsidP="00F23B62">
      <w:pPr>
        <w:rPr>
          <w:rFonts w:ascii="Segoe UI" w:hAnsi="Segoe UI" w:cs="Segoe UI"/>
          <w:color w:val="0F1115"/>
          <w:sz w:val="24"/>
        </w:rPr>
      </w:pPr>
      <w:r>
        <w:rPr>
          <w:rFonts w:ascii="Segoe UI" w:hAnsi="Segoe UI" w:cs="Segoe UI"/>
          <w:color w:val="0F1115"/>
        </w:rPr>
        <w:t>同样取</w:t>
      </w:r>
      <w:r>
        <w:rPr>
          <w:rFonts w:ascii="Segoe UI" w:hAnsi="Segoe UI" w:cs="Segoe UI"/>
          <w:color w:val="0F1115"/>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n+1-</m:t>
                </m:r>
                <m:sSub>
                  <m:sSubPr>
                    <m:ctrlPr>
                      <w:rPr>
                        <w:rFonts w:ascii="Cambria Math" w:hAnsi="Cambria Math"/>
                      </w:rPr>
                    </m:ctrlPr>
                  </m:sSubPr>
                  <m:e>
                    <m:r>
                      <w:rPr>
                        <w:rFonts w:ascii="Cambria Math" w:hAnsi="Cambria Math"/>
                      </w:rPr>
                      <m:t>R</m:t>
                    </m:r>
                  </m:e>
                  <m:sub>
                    <m:r>
                      <w:rPr>
                        <w:rFonts w:ascii="Cambria Math" w:hAnsi="Cambria Math"/>
                      </w:rPr>
                      <m:t>x</m:t>
                    </m:r>
                  </m:sub>
                </m:sSub>
              </m:e>
            </m:d>
          </m:num>
          <m:den>
            <m:r>
              <w:rPr>
                <w:rFonts w:ascii="Cambria Math" w:hAnsi="Cambria Math"/>
              </w:rPr>
              <m:t>n</m:t>
            </m:r>
            <m:d>
              <m:dPr>
                <m:ctrlPr>
                  <w:rPr>
                    <w:rFonts w:ascii="Cambria Math" w:hAnsi="Cambria Math"/>
                  </w:rPr>
                </m:ctrlPr>
              </m:dPr>
              <m:e>
                <m:r>
                  <w:rPr>
                    <w:rFonts w:ascii="Cambria Math" w:hAnsi="Cambria Math"/>
                  </w:rPr>
                  <m:t>n+1</m:t>
                </m:r>
              </m:e>
            </m:d>
          </m:den>
        </m:f>
      </m:oMath>
      <w:r>
        <w:rPr>
          <w:rFonts w:ascii="Segoe UI" w:hAnsi="Segoe UI" w:cs="Segoe UI"/>
          <w:color w:val="0F1115"/>
        </w:rPr>
        <w:t>，但代入双对数。深度为</w:t>
      </w:r>
      <w:r>
        <w:rPr>
          <w:rFonts w:ascii="Segoe UI" w:hAnsi="Segoe UI" w:cs="Segoe UI"/>
          <w:color w:val="0F1115"/>
        </w:rPr>
        <w:t xml:space="preserve">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x</m:t>
                    </m:r>
                  </m:sub>
                </m:sSub>
              </m:e>
            </m:d>
          </m:e>
        </m:d>
      </m:oMath>
      <w:r>
        <w:rPr>
          <w:rFonts w:ascii="Segoe UI" w:hAnsi="Segoe UI" w:cs="Segoe UI"/>
          <w:color w:val="0F1115"/>
        </w:rPr>
        <w:t>，损失同上。</w:t>
      </w:r>
    </w:p>
    <w:p w14:paraId="3203BAC4" w14:textId="77777777" w:rsidR="00F23B62" w:rsidRPr="00566035" w:rsidRDefault="00F23B62" w:rsidP="00F23B62">
      <w:pPr>
        <w:pStyle w:val="4"/>
      </w:pPr>
      <w:r w:rsidRPr="00566035">
        <w:t>CDF 平滑秩</w:t>
      </w:r>
    </w:p>
    <w:p w14:paraId="5420BB15" w14:textId="77777777" w:rsidR="00F23B62" w:rsidRDefault="00F23B62" w:rsidP="00F23B62">
      <w:pPr>
        <w:rPr>
          <w:rFonts w:ascii="Segoe UI" w:hAnsi="Segoe UI" w:cs="Segoe UI"/>
          <w:color w:val="0F1115"/>
          <w:sz w:val="24"/>
        </w:rPr>
      </w:pPr>
      <w:r>
        <w:rPr>
          <w:rFonts w:ascii="Segoe UI" w:hAnsi="Segoe UI" w:cs="Segoe UI"/>
          <w:color w:val="0F1115"/>
        </w:rPr>
        <w:t>取</w:t>
      </w:r>
      <w:r>
        <w:rPr>
          <w:rFonts w:ascii="Segoe UI" w:hAnsi="Segoe UI" w:cs="Segoe UI"/>
          <w:color w:val="0F1115"/>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x</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x</m:t>
                </m:r>
              </m:sub>
              <m:sup>
                <m:r>
                  <w:rPr>
                    <w:rFonts w:ascii="Cambria Math" w:hAnsi="Cambria Math"/>
                  </w:rPr>
                  <m:t>-</m:t>
                </m:r>
              </m:sup>
            </m:sSubSup>
          </m:e>
        </m:d>
      </m:oMath>
      <w:r>
        <w:rPr>
          <w:rFonts w:ascii="Segoe UI" w:hAnsi="Segoe UI" w:cs="Segoe UI"/>
          <w:color w:val="0F1115"/>
        </w:rPr>
        <w:t>或近似</w:t>
      </w:r>
      <w:r>
        <w:rPr>
          <w:rFonts w:ascii="Segoe UI" w:hAnsi="Segoe UI" w:cs="Segoe UI"/>
          <w:color w:val="0F1115"/>
        </w:rPr>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oMath>
      <w:r>
        <w:rPr>
          <w:rFonts w:ascii="Segoe UI" w:hAnsi="Segoe UI" w:cs="Segoe UI"/>
          <w:color w:val="0F1115"/>
        </w:rPr>
        <w:t>（视定义）。深度</w:t>
      </w:r>
      <w:r>
        <w:rPr>
          <w:rFonts w:ascii="Segoe UI" w:hAnsi="Segoe UI" w:cs="Segoe UI"/>
          <w:color w:val="0F1115"/>
        </w:rPr>
        <w:t xml:space="preserve">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e>
            </m:d>
          </m:e>
        </m:d>
      </m:oMath>
      <w:r>
        <w:rPr>
          <w:rFonts w:ascii="Segoe UI" w:hAnsi="Segoe UI" w:cs="Segoe UI"/>
          <w:color w:val="0F1115"/>
        </w:rPr>
        <w:t>。若</w:t>
      </w:r>
      <w:r>
        <w:rPr>
          <w:rFonts w:ascii="Segoe UI" w:hAnsi="Segoe UI" w:cs="Segoe UI"/>
          <w:color w:val="0F1115"/>
        </w:rPr>
        <w:t xml:space="preserve"> </w:t>
      </w:r>
      <m:oMath>
        <m:r>
          <w:rPr>
            <w:rFonts w:ascii="Cambria Math" w:hAnsi="Cambria Math"/>
          </w:rPr>
          <m:t>F</m:t>
        </m:r>
      </m:oMath>
      <w:r>
        <w:rPr>
          <w:rFonts w:ascii="Segoe UI" w:hAnsi="Segoe UI" w:cs="Segoe UI"/>
          <w:color w:val="0F1115"/>
        </w:rPr>
        <w:t>是真实频率</w:t>
      </w:r>
      <w:r>
        <w:rPr>
          <w:rFonts w:ascii="Segoe UI" w:hAnsi="Segoe UI" w:cs="Segoe UI"/>
          <w:color w:val="0F1115"/>
        </w:rPr>
        <w:t xml:space="preserve"> CDF</w:t>
      </w:r>
      <w:r>
        <w:rPr>
          <w:rFonts w:ascii="Segoe UI" w:hAnsi="Segoe UI" w:cs="Segoe UI"/>
          <w:color w:val="0F1115"/>
        </w:rPr>
        <w:t>，则</w:t>
      </w:r>
      <w:r>
        <w:rPr>
          <w:rFonts w:ascii="Segoe UI" w:hAnsi="Segoe UI" w:cs="Segoe UI"/>
          <w:color w:val="0F1115"/>
        </w:rPr>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oMath>
      <w:r>
        <w:rPr>
          <w:rFonts w:ascii="Segoe UI" w:hAnsi="Segoe UI" w:cs="Segoe UI"/>
          <w:color w:val="0F1115"/>
        </w:rPr>
        <w:t>是尾部概率，一般不等于</w:t>
      </w:r>
      <w:r>
        <w:rPr>
          <w:rFonts w:ascii="Segoe UI" w:hAnsi="Segoe UI" w:cs="Segoe UI"/>
          <w:color w:val="0F1115"/>
        </w:rPr>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oMath>
      <w:r>
        <w:rPr>
          <w:rFonts w:ascii="Segoe UI" w:hAnsi="Segoe UI" w:cs="Segoe UI"/>
          <w:color w:val="0F1115"/>
        </w:rPr>
        <w:t>；损失可用</w:t>
      </w:r>
      <w:r>
        <w:rPr>
          <w:rFonts w:ascii="Segoe UI" w:hAnsi="Segoe UI" w:cs="Segoe UI" w:hint="eastAsia"/>
          <w:color w:val="0F1115"/>
        </w:rPr>
        <w:t>这个参数界定：</w:t>
      </w:r>
    </w:p>
    <w:p w14:paraId="06B5F238" w14:textId="77777777" w:rsidR="00F23B62" w:rsidRPr="009535CD" w:rsidRDefault="00F23B62" w:rsidP="00F23B62">
      <w:pPr>
        <w:rPr>
          <w:rFonts w:ascii="Segoe UI" w:hAnsi="Segoe UI" w:cs="Segoe UI"/>
        </w:rPr>
      </w:pPr>
      <m:oMathPara>
        <m:oMath>
          <m:nary>
            <m:naryPr>
              <m:chr m:val="∑"/>
              <m:limLoc m:val="undOvr"/>
              <m:grow m:val="1"/>
              <m:supHide m:val="1"/>
              <m:ctrlPr>
                <w:rPr>
                  <w:rFonts w:ascii="Cambria Math" w:hAnsi="Cambria Math"/>
                </w:rPr>
              </m:ctrlPr>
            </m:naryPr>
            <m:sub>
              <m:r>
                <w:rPr>
                  <w:rFonts w:ascii="Cambria Math" w:hAnsi="Cambria Math"/>
                </w:rPr>
                <m:t>x</m:t>
              </m:r>
            </m:sub>
            <m:sup/>
            <m:e>
              <m:sSub>
                <m:sSubPr>
                  <m:ctrlPr>
                    <w:rPr>
                      <w:rFonts w:ascii="Cambria Math" w:hAnsi="Cambria Math"/>
                    </w:rPr>
                  </m:ctrlPr>
                </m:sSubPr>
                <m:e>
                  <m:r>
                    <w:rPr>
                      <w:rFonts w:ascii="Cambria Math" w:hAnsi="Cambria Math"/>
                    </w:rPr>
                    <m:t>f</m:t>
                  </m:r>
                </m:e>
                <m:sub>
                  <m:r>
                    <w:rPr>
                      <w:rFonts w:ascii="Cambria Math" w:hAnsi="Cambria Math"/>
                    </w:rPr>
                    <m:t>x</m:t>
                  </m:r>
                </m:sub>
              </m:sSub>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x</m:t>
                      </m:r>
                    </m:sub>
                  </m:sSub>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den>
              </m:f>
            </m:e>
          </m:d>
        </m:oMath>
      </m:oMathPara>
    </w:p>
    <w:p w14:paraId="0D19FCCD" w14:textId="77777777" w:rsidR="00F23B62" w:rsidRDefault="00F23B62" w:rsidP="00F23B62">
      <w:pPr>
        <w:rPr>
          <w:rFonts w:ascii="Segoe UI" w:hAnsi="Segoe UI" w:cs="Segoe UI"/>
          <w:color w:val="0F1115"/>
        </w:rPr>
      </w:pPr>
      <w:r>
        <w:rPr>
          <w:rFonts w:ascii="Segoe UI" w:hAnsi="Segoe UI" w:cs="Segoe UI" w:hint="eastAsia"/>
          <w:color w:val="0F1115"/>
        </w:rPr>
        <w:t>只</w:t>
      </w:r>
      <w:r>
        <w:rPr>
          <w:rFonts w:ascii="Segoe UI" w:hAnsi="Segoe UI" w:cs="Segoe UI"/>
          <w:color w:val="0F1115"/>
        </w:rPr>
        <w:t>有当分布重尾、</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x</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oMath>
      <w:r>
        <w:rPr>
          <w:rFonts w:ascii="Segoe UI" w:hAnsi="Segoe UI" w:cs="Segoe UI"/>
          <w:color w:val="0F1115"/>
        </w:rPr>
        <w:t xml:space="preserve"> </w:t>
      </w:r>
      <w:r>
        <w:rPr>
          <w:rFonts w:ascii="Segoe UI" w:hAnsi="Segoe UI" w:cs="Segoe UI"/>
          <w:color w:val="0F1115"/>
        </w:rPr>
        <w:t>时才接近绝对静态最优。</w:t>
      </w:r>
    </w:p>
    <w:p w14:paraId="39040FA0" w14:textId="77777777" w:rsidR="00F23B62" w:rsidRPr="009535CD" w:rsidRDefault="00F23B62" w:rsidP="00F23B62">
      <w:pPr>
        <w:pStyle w:val="3"/>
        <w:rPr>
          <w:rFonts w:eastAsiaTheme="minorEastAsia"/>
        </w:rPr>
      </w:pPr>
      <w:bookmarkStart w:id="34" w:name="_Toc243693940"/>
      <w:r>
        <w:rPr>
          <w:rFonts w:hint="eastAsia"/>
        </w:rPr>
        <w:t>测定代价</w:t>
      </w:r>
      <w:bookmarkEnd w:id="34"/>
    </w:p>
    <w:p w14:paraId="6BD84E14" w14:textId="77777777" w:rsidR="00F23B62" w:rsidRDefault="00F23B62" w:rsidP="00F23B62">
      <w:r w:rsidRPr="00993CCB">
        <w:t xml:space="preserve">当预测器输出经过概率校准且保留绝对幅度时，取 </w:t>
      </w:r>
      <m:oMath>
        <m:sSub>
          <m:sSubPr>
            <m:ctrlPr>
              <w:rPr>
                <w:rFonts w:ascii="Cambria Math" w:hAnsi="Cambria Math" w:cs="宋体"/>
              </w:rPr>
            </m:ctrlPr>
          </m:sSubPr>
          <m:e>
            <m:r>
              <w:rPr>
                <w:rFonts w:ascii="Cambria Math" w:hAnsi="Cambria Math" w:cs="宋体"/>
              </w:rPr>
              <m:t>w</m:t>
            </m:r>
          </m:e>
          <m:sub>
            <m:r>
              <w:rPr>
                <w:rFonts w:ascii="Cambria Math" w:hAnsi="Cambria Math" w:cs="宋体"/>
              </w:rPr>
              <m:t>x</m:t>
            </m:r>
          </m:sub>
        </m:sSub>
        <m:r>
          <w:rPr>
            <w:rFonts w:ascii="Cambria Math" w:hAnsi="Cambria Math" w:cs="宋体"/>
          </w:rPr>
          <m:t>=</m:t>
        </m:r>
        <m:sSub>
          <m:sSubPr>
            <m:ctrlPr>
              <w:rPr>
                <w:rFonts w:ascii="Cambria Math" w:hAnsi="Cambria Math" w:cs="宋体"/>
              </w:rPr>
            </m:ctrlPr>
          </m:sSubPr>
          <m:e>
            <m:acc>
              <m:accPr>
                <m:ctrlPr>
                  <w:rPr>
                    <w:rFonts w:ascii="Cambria Math" w:hAnsi="Cambria Math" w:cs="宋体"/>
                  </w:rPr>
                </m:ctrlPr>
              </m:accPr>
              <m:e>
                <m:r>
                  <w:rPr>
                    <w:rFonts w:ascii="Cambria Math" w:hAnsi="Cambria Math" w:cs="宋体"/>
                  </w:rPr>
                  <m:t>p</m:t>
                </m:r>
              </m:e>
            </m:acc>
          </m:e>
          <m:sub>
            <m:r>
              <w:rPr>
                <w:rFonts w:ascii="Cambria Math" w:hAnsi="Cambria Math" w:cs="宋体"/>
              </w:rPr>
              <m:t>x</m:t>
            </m:r>
          </m:sub>
        </m:sSub>
      </m:oMath>
      <w:r w:rsidRPr="00993CCB">
        <w:t xml:space="preserve">的 </w:t>
      </w:r>
      <m:oMath>
        <m:sSub>
          <m:sSubPr>
            <m:ctrlPr>
              <w:rPr>
                <w:rFonts w:ascii="Cambria Math" w:hAnsi="Cambria Math" w:cs="宋体"/>
              </w:rPr>
            </m:ctrlPr>
          </m:sSubPr>
          <m:e>
            <m:r>
              <w:rPr>
                <w:rFonts w:ascii="Cambria Math" w:hAnsi="Cambria Math" w:cs="宋体"/>
              </w:rPr>
              <m:t>f</m:t>
            </m:r>
          </m:e>
          <m:sub>
            <m:r>
              <w:rPr>
                <w:rFonts w:ascii="Cambria Math" w:hAnsi="Cambria Math" w:cs="宋体"/>
              </w:rPr>
              <m:t>1</m:t>
            </m:r>
          </m:sub>
        </m:sSub>
      </m:oMath>
      <w:r w:rsidRPr="00993CCB">
        <w:t xml:space="preserve">在 </w:t>
      </w:r>
      <m:oMath>
        <m:sSub>
          <m:sSubPr>
            <m:ctrlPr>
              <w:rPr>
                <w:rFonts w:ascii="Cambria Math" w:hAnsi="Cambria Math" w:cs="宋体"/>
              </w:rPr>
            </m:ctrlPr>
          </m:sSubPr>
          <m:e>
            <m:acc>
              <m:accPr>
                <m:ctrlPr>
                  <w:rPr>
                    <w:rFonts w:ascii="Cambria Math" w:hAnsi="Cambria Math" w:cs="宋体"/>
                  </w:rPr>
                </m:ctrlPr>
              </m:accPr>
              <m:e>
                <m:r>
                  <w:rPr>
                    <w:rFonts w:ascii="Cambria Math" w:hAnsi="Cambria Math" w:cs="宋体"/>
                  </w:rPr>
                  <m:t>p</m:t>
                </m:r>
              </m:e>
            </m:acc>
          </m:e>
          <m:sub>
            <m:r>
              <w:rPr>
                <w:rFonts w:ascii="Cambria Math" w:hAnsi="Cambria Math" w:cs="宋体"/>
              </w:rPr>
              <m:t>x</m:t>
            </m:r>
          </m:sub>
        </m:sSub>
        <m:r>
          <w:rPr>
            <w:rFonts w:ascii="Cambria Math" w:hAnsi="Cambria Math" w:cs="宋体"/>
          </w:rPr>
          <m:t>≈</m:t>
        </m:r>
        <m:sSub>
          <m:sSubPr>
            <m:ctrlPr>
              <w:rPr>
                <w:rFonts w:ascii="Cambria Math" w:hAnsi="Cambria Math" w:cs="宋体"/>
              </w:rPr>
            </m:ctrlPr>
          </m:sSubPr>
          <m:e>
            <m:r>
              <w:rPr>
                <w:rFonts w:ascii="Cambria Math" w:hAnsi="Cambria Math" w:cs="宋体"/>
              </w:rPr>
              <m:t>p</m:t>
            </m:r>
          </m:e>
          <m:sub>
            <m:r>
              <w:rPr>
                <w:rFonts w:ascii="Cambria Math" w:hAnsi="Cambria Math" w:cs="宋体"/>
              </w:rPr>
              <m:t>x</m:t>
            </m:r>
          </m:sub>
        </m:sSub>
      </m:oMath>
      <w:r w:rsidRPr="00993CCB">
        <w:t>下恢复 Chen 的静态最优界。</w:t>
      </w:r>
    </w:p>
    <w:p w14:paraId="6438571D" w14:textId="77777777" w:rsidR="00F23B62" w:rsidRPr="00993CCB" w:rsidRDefault="00F23B62" w:rsidP="00F23B62">
      <w:r w:rsidRPr="00993CCB">
        <w:t>当预测器只能给出排序或量纲不稳定时，</w:t>
      </w:r>
      <m:oMath>
        <m:sSub>
          <m:sSubPr>
            <m:ctrlPr>
              <w:rPr>
                <w:rFonts w:ascii="Cambria Math" w:hAnsi="Cambria Math" w:cs="宋体"/>
              </w:rPr>
            </m:ctrlPr>
          </m:sSubPr>
          <m:e>
            <m:r>
              <w:rPr>
                <w:rFonts w:ascii="Cambria Math" w:hAnsi="Cambria Math" w:cs="宋体"/>
              </w:rPr>
              <m:t>f</m:t>
            </m:r>
          </m:e>
          <m:sub>
            <m:r>
              <w:rPr>
                <w:rFonts w:ascii="Cambria Math" w:hAnsi="Cambria Math" w:cs="宋体"/>
              </w:rPr>
              <m:t>3</m:t>
            </m:r>
          </m:sub>
        </m:sSub>
        <m:r>
          <w:rPr>
            <w:rFonts w:ascii="Cambria Math" w:hAnsi="Cambria Math" w:cs="宋体"/>
          </w:rPr>
          <m:t>,</m:t>
        </m:r>
        <m:sSub>
          <m:sSubPr>
            <m:ctrlPr>
              <w:rPr>
                <w:rFonts w:ascii="Cambria Math" w:hAnsi="Cambria Math" w:cs="宋体"/>
              </w:rPr>
            </m:ctrlPr>
          </m:sSubPr>
          <m:e>
            <m:r>
              <w:rPr>
                <w:rFonts w:ascii="Cambria Math" w:hAnsi="Cambria Math" w:cs="宋体"/>
              </w:rPr>
              <m:t>f</m:t>
            </m:r>
          </m:e>
          <m:sub>
            <m:r>
              <w:rPr>
                <w:rFonts w:ascii="Cambria Math" w:hAnsi="Cambria Math" w:cs="宋体"/>
              </w:rPr>
              <m:t>4</m:t>
            </m:r>
          </m:sub>
        </m:sSub>
        <m:r>
          <w:rPr>
            <w:rFonts w:ascii="Cambria Math" w:hAnsi="Cambria Math" w:cs="宋体"/>
          </w:rPr>
          <m:t>,</m:t>
        </m:r>
        <m:sSub>
          <m:sSubPr>
            <m:ctrlPr>
              <w:rPr>
                <w:rFonts w:ascii="Cambria Math" w:hAnsi="Cambria Math" w:cs="宋体"/>
              </w:rPr>
            </m:ctrlPr>
          </m:sSubPr>
          <m:e>
            <m:r>
              <w:rPr>
                <w:rFonts w:ascii="Cambria Math" w:hAnsi="Cambria Math" w:cs="宋体"/>
              </w:rPr>
              <m:t>f</m:t>
            </m:r>
          </m:e>
          <m:sub>
            <m:r>
              <w:rPr>
                <w:rFonts w:ascii="Cambria Math" w:hAnsi="Cambria Math" w:cs="宋体"/>
              </w:rPr>
              <m:t>5</m:t>
            </m:r>
          </m:sub>
        </m:sSub>
      </m:oMath>
      <w:r w:rsidRPr="00993CCB">
        <w:t xml:space="preserve"> 以 </w:t>
      </w:r>
      <m:oMath>
        <m:r>
          <w:rPr>
            <w:rFonts w:ascii="Cambria Math" w:hAnsi="Cambria Math" w:cs="宋体"/>
          </w:rPr>
          <m:t>m⋅</m:t>
        </m:r>
        <m:sSub>
          <m:sSubPr>
            <m:ctrlPr>
              <w:rPr>
                <w:rFonts w:ascii="Cambria Math" w:hAnsi="Cambria Math" w:cs="宋体"/>
              </w:rPr>
            </m:ctrlPr>
          </m:sSubPr>
          <m:e>
            <m:r>
              <w:rPr>
                <w:rFonts w:ascii="Cambria Math" w:hAnsi="Cambria Math" w:cs="宋体"/>
              </w:rPr>
              <m:t>D</m:t>
            </m:r>
          </m:e>
          <m:sub>
            <m:r>
              <m:rPr>
                <m:sty m:val="p"/>
              </m:rPr>
              <w:rPr>
                <w:rFonts w:ascii="Cambria Math" w:hAnsi="Cambria Math" w:cs="宋体"/>
              </w:rPr>
              <m:t>KL</m:t>
            </m:r>
          </m:sub>
        </m:sSub>
        <m:d>
          <m:dPr>
            <m:ctrlPr>
              <w:rPr>
                <w:rFonts w:ascii="Cambria Math" w:hAnsi="Cambria Math" w:cs="宋体"/>
              </w:rPr>
            </m:ctrlPr>
          </m:dPr>
          <m:e>
            <m:r>
              <w:rPr>
                <w:rFonts w:ascii="Cambria Math" w:hAnsi="Cambria Math" w:cs="宋体"/>
              </w:rPr>
              <m:t>p∥</m:t>
            </m:r>
            <m:acc>
              <m:accPr>
                <m:chr m:val="̃"/>
                <m:ctrlPr>
                  <w:rPr>
                    <w:rFonts w:ascii="Cambria Math" w:hAnsi="Cambria Math" w:cs="宋体"/>
                  </w:rPr>
                </m:ctrlPr>
              </m:accPr>
              <m:e>
                <m:r>
                  <w:rPr>
                    <w:rFonts w:ascii="Cambria Math" w:hAnsi="Cambria Math" w:cs="宋体"/>
                  </w:rPr>
                  <m:t>p</m:t>
                </m:r>
              </m:e>
            </m:acc>
          </m:e>
        </m:d>
      </m:oMath>
      <w:r w:rsidRPr="00993CCB">
        <w:t>的代价换取尺度不变性；该代价在秩–频率关系接近线性或 CDF 校准良好时较小，在极端偏斜且秩均匀假设失效时增大。实验将报告静态最优比以量化该代价</w:t>
      </w:r>
      <w:r>
        <w:rPr>
          <w:rFonts w:hint="eastAsia"/>
        </w:rPr>
        <w:t>：</w:t>
      </w:r>
    </w:p>
    <w:p w14:paraId="6072EB7E" w14:textId="77777777" w:rsidR="00F23B62" w:rsidRPr="000754C4" w:rsidRDefault="00F23B62" w:rsidP="00F23B62">
      <w:pPr>
        <w:rPr>
          <w:rFonts w:ascii="Cambria Math" w:hAnsi="Cambria Math" w:cs="宋体"/>
        </w:rPr>
      </w:pPr>
      <m:oMathPara>
        <m:oMath>
          <m:r>
            <w:rPr>
              <w:rFonts w:ascii="Cambria Math" w:hAnsi="Cambria Math" w:cs="宋体"/>
            </w:rPr>
            <m:t>ρ=</m:t>
          </m:r>
          <m:f>
            <m:fPr>
              <m:ctrlPr>
                <w:rPr>
                  <w:rFonts w:ascii="Cambria Math" w:hAnsi="Cambria Math" w:cs="宋体"/>
                </w:rPr>
              </m:ctrlPr>
            </m:fPr>
            <m:num>
              <m:r>
                <m:rPr>
                  <m:nor/>
                </m:rPr>
                <w:rPr>
                  <w:rFonts w:ascii="宋体" w:hAnsi="宋体" w:cs="宋体"/>
                </w:rPr>
                <m:t>实测总代价</m:t>
              </m:r>
            </m:num>
            <m:den>
              <m:nary>
                <m:naryPr>
                  <m:chr m:val="∑"/>
                  <m:limLoc m:val="undOvr"/>
                  <m:grow m:val="1"/>
                  <m:supHide m:val="1"/>
                  <m:ctrlPr>
                    <w:rPr>
                      <w:rFonts w:ascii="Cambria Math" w:hAnsi="Cambria Math" w:cs="宋体"/>
                    </w:rPr>
                  </m:ctrlPr>
                </m:naryPr>
                <m:sub>
                  <m:r>
                    <w:rPr>
                      <w:rFonts w:ascii="Cambria Math" w:hAnsi="Cambria Math" w:cs="宋体"/>
                    </w:rPr>
                    <m:t>x</m:t>
                  </m:r>
                </m:sub>
                <m:sup/>
                <m:e>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e>
              </m:nary>
              <m:sSub>
                <m:sSubPr>
                  <m:ctrlPr>
                    <w:rPr>
                      <w:rFonts w:ascii="Cambria Math" w:hAnsi="Cambria Math" w:cs="宋体"/>
                    </w:rPr>
                  </m:ctrlPr>
                </m:sSubPr>
                <m:e>
                  <m:r>
                    <m:rPr>
                      <m:sty m:val="p"/>
                    </m:rPr>
                    <w:rPr>
                      <w:rFonts w:ascii="Cambria Math" w:hAnsi="Cambria Math" w:cs="宋体"/>
                    </w:rPr>
                    <m:t>log</m:t>
                  </m:r>
                </m:e>
                <m:sub>
                  <m:r>
                    <w:rPr>
                      <w:rFonts w:ascii="Cambria Math" w:hAnsi="Cambria Math" w:cs="宋体"/>
                    </w:rPr>
                    <m:t>2</m:t>
                  </m:r>
                </m:sub>
              </m:sSub>
              <m:d>
                <m:dPr>
                  <m:ctrlPr>
                    <w:rPr>
                      <w:rFonts w:ascii="Cambria Math" w:hAnsi="Cambria Math" w:cs="宋体"/>
                    </w:rPr>
                  </m:ctrlPr>
                </m:dPr>
                <m:e>
                  <m:f>
                    <m:fPr>
                      <m:ctrlPr>
                        <w:rPr>
                          <w:rFonts w:ascii="Cambria Math" w:hAnsi="Cambria Math"/>
                        </w:rPr>
                      </m:ctrlPr>
                    </m:fPr>
                    <m:num>
                      <m:r>
                        <w:rPr>
                          <w:rFonts w:ascii="Cambria Math" w:hAnsi="Cambria Math" w:cs="宋体"/>
                        </w:rPr>
                        <m:t>m</m:t>
                      </m:r>
                    </m:num>
                    <m:den>
                      <m:sSub>
                        <m:sSubPr>
                          <m:ctrlPr>
                            <w:rPr>
                              <w:rFonts w:ascii="Cambria Math" w:hAnsi="Cambria Math" w:cs="宋体"/>
                            </w:rPr>
                          </m:ctrlPr>
                        </m:sSubPr>
                        <m:e>
                          <m:r>
                            <w:rPr>
                              <w:rFonts w:ascii="Cambria Math" w:hAnsi="Cambria Math" w:cs="宋体"/>
                            </w:rPr>
                            <m:t>f</m:t>
                          </m:r>
                        </m:e>
                        <m:sub>
                          <m:r>
                            <w:rPr>
                              <w:rFonts w:ascii="Cambria Math" w:hAnsi="Cambria Math" w:cs="宋体"/>
                            </w:rPr>
                            <m:t>x</m:t>
                          </m:r>
                        </m:sub>
                      </m:sSub>
                    </m:den>
                  </m:f>
                </m:e>
              </m:d>
            </m:den>
          </m:f>
        </m:oMath>
      </m:oMathPara>
    </w:p>
    <w:p w14:paraId="33C1398F" w14:textId="77777777" w:rsidR="00F23B62" w:rsidRPr="000754C4" w:rsidRDefault="00F23B62" w:rsidP="00F23B62">
      <w:pPr>
        <w:widowControl/>
        <w:spacing w:after="0" w:line="240" w:lineRule="auto"/>
        <w:rPr>
          <w:rFonts w:ascii="Cambria Math" w:eastAsia="宋体" w:hAnsi="Cambria Math" w:cs="宋体"/>
          <w:kern w:val="0"/>
          <w:sz w:val="24"/>
          <w14:ligatures w14:val="none"/>
        </w:rPr>
      </w:pPr>
    </w:p>
    <w:p w14:paraId="16C9F54C" w14:textId="77777777" w:rsidR="00F23B62" w:rsidRPr="00E2362F" w:rsidRDefault="00F23B62" w:rsidP="00F23B62"/>
    <w:p w14:paraId="5CD42FFC" w14:textId="77777777" w:rsidR="00F23B62" w:rsidRPr="00144DFE" w:rsidRDefault="00F23B62" w:rsidP="00F23B62"/>
    <w:p w14:paraId="0B9A76F6" w14:textId="77777777" w:rsidR="002308BA" w:rsidRDefault="002308BA"/>
    <w:sectPr w:rsidR="002308BA" w:rsidSect="00F23B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2632" w14:textId="77777777" w:rsidR="0058359B" w:rsidRDefault="0058359B" w:rsidP="00F23B62">
      <w:pPr>
        <w:spacing w:after="0" w:line="240" w:lineRule="auto"/>
      </w:pPr>
      <w:r>
        <w:separator/>
      </w:r>
    </w:p>
  </w:endnote>
  <w:endnote w:type="continuationSeparator" w:id="0">
    <w:p w14:paraId="47090F9B" w14:textId="77777777" w:rsidR="0058359B" w:rsidRDefault="0058359B" w:rsidP="00F2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24C0" w14:textId="77777777" w:rsidR="0058359B" w:rsidRDefault="0058359B" w:rsidP="00F23B62">
      <w:pPr>
        <w:spacing w:after="0" w:line="240" w:lineRule="auto"/>
      </w:pPr>
      <w:r>
        <w:separator/>
      </w:r>
    </w:p>
  </w:footnote>
  <w:footnote w:type="continuationSeparator" w:id="0">
    <w:p w14:paraId="04C444B6" w14:textId="77777777" w:rsidR="0058359B" w:rsidRDefault="0058359B" w:rsidP="00F23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4B"/>
    <w:multiLevelType w:val="multilevel"/>
    <w:tmpl w:val="BE0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00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BA"/>
    <w:rsid w:val="001E65C3"/>
    <w:rsid w:val="002308BA"/>
    <w:rsid w:val="0058359B"/>
    <w:rsid w:val="00F23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6967CDD-BB4C-4A10-9A38-A571FBA4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2"/>
    <w:pPr>
      <w:widowControl w:val="0"/>
    </w:pPr>
  </w:style>
  <w:style w:type="paragraph" w:styleId="1">
    <w:name w:val="heading 1"/>
    <w:basedOn w:val="a"/>
    <w:next w:val="a"/>
    <w:link w:val="10"/>
    <w:uiPriority w:val="9"/>
    <w:qFormat/>
    <w:rsid w:val="002308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08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08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308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2308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08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08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08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08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08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308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308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308BA"/>
    <w:rPr>
      <w:rFonts w:cstheme="majorBidi"/>
      <w:color w:val="0F4761" w:themeColor="accent1" w:themeShade="BF"/>
      <w:sz w:val="28"/>
      <w:szCs w:val="28"/>
    </w:rPr>
  </w:style>
  <w:style w:type="character" w:customStyle="1" w:styleId="50">
    <w:name w:val="标题 5 字符"/>
    <w:basedOn w:val="a0"/>
    <w:link w:val="5"/>
    <w:uiPriority w:val="9"/>
    <w:rsid w:val="002308BA"/>
    <w:rPr>
      <w:rFonts w:cstheme="majorBidi"/>
      <w:color w:val="0F4761" w:themeColor="accent1" w:themeShade="BF"/>
      <w:sz w:val="24"/>
    </w:rPr>
  </w:style>
  <w:style w:type="character" w:customStyle="1" w:styleId="60">
    <w:name w:val="标题 6 字符"/>
    <w:basedOn w:val="a0"/>
    <w:link w:val="6"/>
    <w:uiPriority w:val="9"/>
    <w:semiHidden/>
    <w:rsid w:val="002308BA"/>
    <w:rPr>
      <w:rFonts w:cstheme="majorBidi"/>
      <w:b/>
      <w:bCs/>
      <w:color w:val="0F4761" w:themeColor="accent1" w:themeShade="BF"/>
    </w:rPr>
  </w:style>
  <w:style w:type="character" w:customStyle="1" w:styleId="70">
    <w:name w:val="标题 7 字符"/>
    <w:basedOn w:val="a0"/>
    <w:link w:val="7"/>
    <w:uiPriority w:val="9"/>
    <w:semiHidden/>
    <w:rsid w:val="002308BA"/>
    <w:rPr>
      <w:rFonts w:cstheme="majorBidi"/>
      <w:b/>
      <w:bCs/>
      <w:color w:val="595959" w:themeColor="text1" w:themeTint="A6"/>
    </w:rPr>
  </w:style>
  <w:style w:type="character" w:customStyle="1" w:styleId="80">
    <w:name w:val="标题 8 字符"/>
    <w:basedOn w:val="a0"/>
    <w:link w:val="8"/>
    <w:uiPriority w:val="9"/>
    <w:semiHidden/>
    <w:rsid w:val="002308BA"/>
    <w:rPr>
      <w:rFonts w:cstheme="majorBidi"/>
      <w:color w:val="595959" w:themeColor="text1" w:themeTint="A6"/>
    </w:rPr>
  </w:style>
  <w:style w:type="character" w:customStyle="1" w:styleId="90">
    <w:name w:val="标题 9 字符"/>
    <w:basedOn w:val="a0"/>
    <w:link w:val="9"/>
    <w:uiPriority w:val="9"/>
    <w:semiHidden/>
    <w:rsid w:val="002308BA"/>
    <w:rPr>
      <w:rFonts w:eastAsiaTheme="majorEastAsia" w:cstheme="majorBidi"/>
      <w:color w:val="595959" w:themeColor="text1" w:themeTint="A6"/>
    </w:rPr>
  </w:style>
  <w:style w:type="paragraph" w:styleId="a3">
    <w:name w:val="Title"/>
    <w:basedOn w:val="a"/>
    <w:next w:val="a"/>
    <w:link w:val="a4"/>
    <w:uiPriority w:val="10"/>
    <w:qFormat/>
    <w:rsid w:val="002308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0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08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08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08BA"/>
    <w:pPr>
      <w:spacing w:before="160"/>
      <w:jc w:val="center"/>
    </w:pPr>
    <w:rPr>
      <w:i/>
      <w:iCs/>
      <w:color w:val="404040" w:themeColor="text1" w:themeTint="BF"/>
    </w:rPr>
  </w:style>
  <w:style w:type="character" w:customStyle="1" w:styleId="a8">
    <w:name w:val="引用 字符"/>
    <w:basedOn w:val="a0"/>
    <w:link w:val="a7"/>
    <w:uiPriority w:val="29"/>
    <w:rsid w:val="002308BA"/>
    <w:rPr>
      <w:i/>
      <w:iCs/>
      <w:color w:val="404040" w:themeColor="text1" w:themeTint="BF"/>
    </w:rPr>
  </w:style>
  <w:style w:type="paragraph" w:styleId="a9">
    <w:name w:val="List Paragraph"/>
    <w:basedOn w:val="a"/>
    <w:uiPriority w:val="34"/>
    <w:qFormat/>
    <w:rsid w:val="002308BA"/>
    <w:pPr>
      <w:ind w:left="720"/>
      <w:contextualSpacing/>
    </w:pPr>
  </w:style>
  <w:style w:type="character" w:styleId="aa">
    <w:name w:val="Intense Emphasis"/>
    <w:basedOn w:val="a0"/>
    <w:uiPriority w:val="21"/>
    <w:qFormat/>
    <w:rsid w:val="002308BA"/>
    <w:rPr>
      <w:i/>
      <w:iCs/>
      <w:color w:val="0F4761" w:themeColor="accent1" w:themeShade="BF"/>
    </w:rPr>
  </w:style>
  <w:style w:type="paragraph" w:styleId="ab">
    <w:name w:val="Intense Quote"/>
    <w:basedOn w:val="a"/>
    <w:next w:val="a"/>
    <w:link w:val="ac"/>
    <w:uiPriority w:val="30"/>
    <w:qFormat/>
    <w:rsid w:val="0023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08BA"/>
    <w:rPr>
      <w:i/>
      <w:iCs/>
      <w:color w:val="0F4761" w:themeColor="accent1" w:themeShade="BF"/>
    </w:rPr>
  </w:style>
  <w:style w:type="character" w:styleId="ad">
    <w:name w:val="Intense Reference"/>
    <w:basedOn w:val="a0"/>
    <w:uiPriority w:val="32"/>
    <w:qFormat/>
    <w:rsid w:val="002308BA"/>
    <w:rPr>
      <w:b/>
      <w:bCs/>
      <w:smallCaps/>
      <w:color w:val="0F4761" w:themeColor="accent1" w:themeShade="BF"/>
      <w:spacing w:val="5"/>
    </w:rPr>
  </w:style>
  <w:style w:type="paragraph" w:styleId="ae">
    <w:name w:val="header"/>
    <w:basedOn w:val="a"/>
    <w:link w:val="af"/>
    <w:uiPriority w:val="99"/>
    <w:unhideWhenUsed/>
    <w:rsid w:val="00F23B6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3B62"/>
    <w:rPr>
      <w:sz w:val="18"/>
      <w:szCs w:val="18"/>
    </w:rPr>
  </w:style>
  <w:style w:type="paragraph" w:styleId="af0">
    <w:name w:val="footer"/>
    <w:basedOn w:val="a"/>
    <w:link w:val="af1"/>
    <w:uiPriority w:val="99"/>
    <w:unhideWhenUsed/>
    <w:rsid w:val="00F23B6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3B62"/>
    <w:rPr>
      <w:sz w:val="18"/>
      <w:szCs w:val="18"/>
    </w:rPr>
  </w:style>
  <w:style w:type="character" w:styleId="af2">
    <w:name w:val="Strong"/>
    <w:basedOn w:val="a0"/>
    <w:uiPriority w:val="22"/>
    <w:qFormat/>
    <w:rsid w:val="00F23B62"/>
    <w:rPr>
      <w:b/>
      <w:bCs/>
    </w:rPr>
  </w:style>
  <w:style w:type="table" w:styleId="af3">
    <w:name w:val="Table Grid"/>
    <w:basedOn w:val="a1"/>
    <w:uiPriority w:val="39"/>
    <w:rsid w:val="00F23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F23B62"/>
    <w:pPr>
      <w:widowControl/>
      <w:spacing w:before="100" w:beforeAutospacing="1" w:after="100" w:afterAutospacing="1" w:line="240" w:lineRule="auto"/>
    </w:pPr>
    <w:rPr>
      <w:rFonts w:ascii="宋体" w:eastAsia="宋体" w:hAnsi="宋体" w:cs="宋体"/>
      <w:kern w:val="0"/>
      <w:sz w:val="24"/>
      <w14:ligatures w14:val="none"/>
    </w:rPr>
  </w:style>
  <w:style w:type="paragraph" w:styleId="TOC">
    <w:name w:val="TOC Heading"/>
    <w:basedOn w:val="1"/>
    <w:next w:val="a"/>
    <w:uiPriority w:val="39"/>
    <w:unhideWhenUsed/>
    <w:qFormat/>
    <w:rsid w:val="00F23B62"/>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F23B62"/>
  </w:style>
  <w:style w:type="paragraph" w:styleId="TOC2">
    <w:name w:val="toc 2"/>
    <w:basedOn w:val="a"/>
    <w:next w:val="a"/>
    <w:autoRedefine/>
    <w:uiPriority w:val="39"/>
    <w:unhideWhenUsed/>
    <w:rsid w:val="00F23B62"/>
    <w:pPr>
      <w:ind w:leftChars="200" w:left="420"/>
    </w:pPr>
  </w:style>
  <w:style w:type="paragraph" w:styleId="TOC3">
    <w:name w:val="toc 3"/>
    <w:basedOn w:val="a"/>
    <w:next w:val="a"/>
    <w:autoRedefine/>
    <w:uiPriority w:val="39"/>
    <w:unhideWhenUsed/>
    <w:rsid w:val="00F23B62"/>
    <w:pPr>
      <w:ind w:leftChars="400" w:left="840"/>
    </w:pPr>
  </w:style>
  <w:style w:type="character" w:styleId="af4">
    <w:name w:val="Hyperlink"/>
    <w:basedOn w:val="a0"/>
    <w:uiPriority w:val="99"/>
    <w:unhideWhenUsed/>
    <w:rsid w:val="00F23B62"/>
    <w:rPr>
      <w:color w:val="467886" w:themeColor="hyperlink"/>
      <w:u w:val="single"/>
    </w:rPr>
  </w:style>
  <w:style w:type="character" w:styleId="HTML">
    <w:name w:val="HTML Code"/>
    <w:basedOn w:val="a0"/>
    <w:uiPriority w:val="99"/>
    <w:semiHidden/>
    <w:unhideWhenUsed/>
    <w:rsid w:val="00F23B62"/>
    <w:rPr>
      <w:rFonts w:ascii="宋体" w:eastAsia="宋体" w:hAnsi="宋体" w:cs="宋体"/>
      <w:sz w:val="24"/>
      <w:szCs w:val="24"/>
    </w:rPr>
  </w:style>
  <w:style w:type="character" w:styleId="af5">
    <w:name w:val="Placeholder Text"/>
    <w:basedOn w:val="a0"/>
    <w:uiPriority w:val="99"/>
    <w:semiHidden/>
    <w:rsid w:val="00F23B62"/>
    <w:rPr>
      <w:color w:val="666666"/>
    </w:rPr>
  </w:style>
  <w:style w:type="character" w:styleId="af6">
    <w:name w:val="Emphasis"/>
    <w:basedOn w:val="a0"/>
    <w:uiPriority w:val="20"/>
    <w:qFormat/>
    <w:rsid w:val="00F23B62"/>
    <w:rPr>
      <w:i/>
      <w:iCs/>
    </w:rPr>
  </w:style>
  <w:style w:type="paragraph" w:styleId="af7">
    <w:name w:val="No Spacing"/>
    <w:uiPriority w:val="1"/>
    <w:qFormat/>
    <w:rsid w:val="00F23B62"/>
    <w:pPr>
      <w:widowControl w:val="0"/>
      <w:spacing w:after="0" w:line="240" w:lineRule="auto"/>
    </w:pPr>
  </w:style>
  <w:style w:type="character" w:customStyle="1" w:styleId="gstkn">
    <w:name w:val="gs_tkn"/>
    <w:basedOn w:val="a0"/>
    <w:rsid w:val="00F23B62"/>
  </w:style>
  <w:style w:type="character" w:styleId="af8">
    <w:name w:val="Subtle Reference"/>
    <w:basedOn w:val="a0"/>
    <w:uiPriority w:val="31"/>
    <w:qFormat/>
    <w:rsid w:val="00F23B62"/>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 Lin</dc:creator>
  <cp:keywords/>
  <dc:description/>
  <cp:lastModifiedBy>Arian Lin</cp:lastModifiedBy>
  <cp:revision>2</cp:revision>
  <dcterms:created xsi:type="dcterms:W3CDTF">2026-10-23T16:34:00Z</dcterms:created>
  <dcterms:modified xsi:type="dcterms:W3CDTF">2026-10-23T16:34:00Z</dcterms:modified>
</cp:coreProperties>
</file>