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7AA2" w14:textId="13B671B5" w:rsidR="00B24F09" w:rsidRPr="006248C3" w:rsidRDefault="000C3C5E">
      <w:pPr>
        <w:rPr>
          <w:rFonts w:ascii="Times New Roman" w:hAnsi="Times New Roman" w:cs="Times New Roman"/>
          <w:b/>
          <w:bCs/>
        </w:rPr>
      </w:pPr>
      <w:r w:rsidRPr="006248C3">
        <w:rPr>
          <w:rFonts w:ascii="Times New Roman" w:hAnsi="Times New Roman" w:cs="Times New Roman"/>
          <w:b/>
          <w:bCs/>
        </w:rPr>
        <w:t>Elaborated Explanations (Stem Cells)</w:t>
      </w:r>
    </w:p>
    <w:p w14:paraId="5BDBB0FE" w14:textId="77777777" w:rsidR="000C3C5E" w:rsidRPr="009C4D21" w:rsidRDefault="000C3C5E">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838"/>
        <w:gridCol w:w="5954"/>
        <w:gridCol w:w="6156"/>
      </w:tblGrid>
      <w:tr w:rsidR="006248C3" w:rsidRPr="006248C3" w14:paraId="53006399" w14:textId="77777777" w:rsidTr="00BB5DDD">
        <w:tc>
          <w:tcPr>
            <w:tcW w:w="13948" w:type="dxa"/>
            <w:gridSpan w:val="3"/>
          </w:tcPr>
          <w:p w14:paraId="7CE75DA4" w14:textId="77777777" w:rsidR="006248C3" w:rsidRPr="006248C3" w:rsidRDefault="006248C3" w:rsidP="006248C3">
            <w:pPr>
              <w:spacing w:line="278" w:lineRule="auto"/>
              <w:rPr>
                <w:rFonts w:ascii="Times New Roman" w:hAnsi="Times New Roman" w:cs="Times New Roman"/>
                <w:b/>
                <w:bCs/>
                <w:sz w:val="20"/>
                <w:szCs w:val="20"/>
              </w:rPr>
            </w:pPr>
            <w:r w:rsidRPr="006248C3">
              <w:rPr>
                <w:rFonts w:ascii="Times New Roman" w:hAnsi="Times New Roman" w:cs="Times New Roman"/>
                <w:b/>
                <w:bCs/>
                <w:sz w:val="20"/>
                <w:szCs w:val="20"/>
              </w:rPr>
              <w:t>Stem Cells</w:t>
            </w:r>
          </w:p>
        </w:tc>
      </w:tr>
      <w:tr w:rsidR="006248C3" w:rsidRPr="006248C3" w14:paraId="27B9B4F7" w14:textId="77777777" w:rsidTr="00BB5DDD">
        <w:tc>
          <w:tcPr>
            <w:tcW w:w="1838" w:type="dxa"/>
          </w:tcPr>
          <w:p w14:paraId="50F9CAB5" w14:textId="77777777" w:rsidR="006248C3" w:rsidRPr="006248C3" w:rsidRDefault="006248C3" w:rsidP="006248C3">
            <w:pPr>
              <w:spacing w:line="278" w:lineRule="auto"/>
              <w:rPr>
                <w:rFonts w:ascii="Times New Roman" w:hAnsi="Times New Roman" w:cs="Times New Roman"/>
                <w:b/>
                <w:bCs/>
                <w:sz w:val="20"/>
                <w:szCs w:val="20"/>
              </w:rPr>
            </w:pPr>
            <w:r w:rsidRPr="006248C3">
              <w:rPr>
                <w:rFonts w:ascii="Times New Roman" w:hAnsi="Times New Roman" w:cs="Times New Roman"/>
                <w:b/>
                <w:bCs/>
                <w:sz w:val="20"/>
                <w:szCs w:val="20"/>
              </w:rPr>
              <w:t>Condition</w:t>
            </w:r>
          </w:p>
        </w:tc>
        <w:tc>
          <w:tcPr>
            <w:tcW w:w="5954" w:type="dxa"/>
          </w:tcPr>
          <w:p w14:paraId="19E271B3" w14:textId="77777777" w:rsidR="006248C3" w:rsidRPr="006248C3" w:rsidRDefault="006248C3" w:rsidP="006248C3">
            <w:pPr>
              <w:spacing w:line="278" w:lineRule="auto"/>
              <w:rPr>
                <w:rFonts w:ascii="Times New Roman" w:hAnsi="Times New Roman" w:cs="Times New Roman"/>
                <w:b/>
                <w:bCs/>
                <w:sz w:val="20"/>
                <w:szCs w:val="20"/>
              </w:rPr>
            </w:pPr>
            <w:r w:rsidRPr="006248C3">
              <w:rPr>
                <w:rFonts w:ascii="Times New Roman" w:hAnsi="Times New Roman" w:cs="Times New Roman"/>
                <w:b/>
                <w:bCs/>
                <w:sz w:val="20"/>
                <w:szCs w:val="20"/>
              </w:rPr>
              <w:t>LLM-generated MCQ</w:t>
            </w:r>
          </w:p>
        </w:tc>
        <w:tc>
          <w:tcPr>
            <w:tcW w:w="6156" w:type="dxa"/>
          </w:tcPr>
          <w:p w14:paraId="1F30A1BE" w14:textId="77777777" w:rsidR="006248C3" w:rsidRPr="006248C3" w:rsidRDefault="006248C3" w:rsidP="006248C3">
            <w:pPr>
              <w:spacing w:line="278" w:lineRule="auto"/>
              <w:rPr>
                <w:rFonts w:ascii="Times New Roman" w:hAnsi="Times New Roman" w:cs="Times New Roman"/>
                <w:b/>
                <w:bCs/>
                <w:sz w:val="20"/>
                <w:szCs w:val="20"/>
              </w:rPr>
            </w:pPr>
            <w:r w:rsidRPr="006248C3">
              <w:rPr>
                <w:rFonts w:ascii="Times New Roman" w:hAnsi="Times New Roman" w:cs="Times New Roman"/>
                <w:b/>
                <w:bCs/>
                <w:sz w:val="20"/>
                <w:szCs w:val="20"/>
              </w:rPr>
              <w:t>Elaborated explanations</w:t>
            </w:r>
          </w:p>
        </w:tc>
      </w:tr>
      <w:tr w:rsidR="006248C3" w:rsidRPr="006248C3" w14:paraId="56557A1F" w14:textId="77777777" w:rsidTr="00BB5DDD">
        <w:tc>
          <w:tcPr>
            <w:tcW w:w="1838" w:type="dxa"/>
          </w:tcPr>
          <w:p w14:paraId="1A603163" w14:textId="77777777" w:rsidR="006248C3" w:rsidRPr="006248C3" w:rsidRDefault="006248C3" w:rsidP="006248C3">
            <w:pPr>
              <w:spacing w:line="278" w:lineRule="auto"/>
              <w:rPr>
                <w:rFonts w:ascii="Times New Roman" w:hAnsi="Times New Roman" w:cs="Times New Roman"/>
                <w:b/>
                <w:bCs/>
                <w:sz w:val="20"/>
                <w:szCs w:val="20"/>
              </w:rPr>
            </w:pPr>
            <w:r w:rsidRPr="006248C3">
              <w:rPr>
                <w:rFonts w:ascii="Times New Roman" w:hAnsi="Times New Roman" w:cs="Times New Roman"/>
                <w:b/>
                <w:bCs/>
                <w:sz w:val="20"/>
                <w:szCs w:val="20"/>
              </w:rPr>
              <w:t>Item</w:t>
            </w:r>
          </w:p>
        </w:tc>
        <w:tc>
          <w:tcPr>
            <w:tcW w:w="12110" w:type="dxa"/>
            <w:gridSpan w:val="2"/>
            <w:shd w:val="clear" w:color="auto" w:fill="747474" w:themeFill="background2" w:themeFillShade="80"/>
          </w:tcPr>
          <w:p w14:paraId="77536BA4" w14:textId="77777777" w:rsidR="006248C3" w:rsidRPr="006248C3" w:rsidRDefault="006248C3" w:rsidP="006248C3">
            <w:pPr>
              <w:spacing w:line="278" w:lineRule="auto"/>
              <w:rPr>
                <w:rFonts w:ascii="Times New Roman" w:hAnsi="Times New Roman" w:cs="Times New Roman"/>
                <w:b/>
                <w:bCs/>
                <w:sz w:val="20"/>
                <w:szCs w:val="20"/>
              </w:rPr>
            </w:pPr>
          </w:p>
        </w:tc>
      </w:tr>
      <w:tr w:rsidR="006248C3" w:rsidRPr="006248C3" w14:paraId="31505AA5" w14:textId="77777777" w:rsidTr="00BB5DDD">
        <w:tc>
          <w:tcPr>
            <w:tcW w:w="1838" w:type="dxa"/>
          </w:tcPr>
          <w:p w14:paraId="283AE7B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1, Q1</w:t>
            </w:r>
          </w:p>
        </w:tc>
        <w:tc>
          <w:tcPr>
            <w:tcW w:w="5954" w:type="dxa"/>
          </w:tcPr>
          <w:p w14:paraId="76D8BD0F"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 lab wants to study a rare genetic heart condition. Why would creating iPSCs from a patient be more advantageous than using generic embryonic stem cells for this purpose?</w:t>
            </w:r>
          </w:p>
          <w:p w14:paraId="73D9D74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br/>
              <w:t>A. iPSCs can differentiate into a wider variety of cell types than embryonic stem cells.</w:t>
            </w:r>
            <w:r w:rsidRPr="006248C3">
              <w:rPr>
                <w:rFonts w:ascii="Times New Roman" w:hAnsi="Times New Roman" w:cs="Times New Roman"/>
                <w:sz w:val="20"/>
                <w:szCs w:val="20"/>
              </w:rPr>
              <w:br/>
            </w:r>
            <w:r w:rsidRPr="006248C3">
              <w:rPr>
                <w:rFonts w:ascii="Times New Roman" w:hAnsi="Times New Roman" w:cs="Times New Roman"/>
                <w:b/>
                <w:bCs/>
                <w:sz w:val="20"/>
                <w:szCs w:val="20"/>
              </w:rPr>
              <w:t>B. iPSCs contain the specific genetic makeup of the patient with the heart condition.</w:t>
            </w:r>
            <w:r w:rsidRPr="006248C3">
              <w:rPr>
                <w:rFonts w:ascii="Times New Roman" w:hAnsi="Times New Roman" w:cs="Times New Roman"/>
                <w:sz w:val="20"/>
                <w:szCs w:val="20"/>
              </w:rPr>
              <w:br/>
              <w:t>C. iPSCs are less controversial because they are derived from adult skin tissue.</w:t>
            </w:r>
            <w:r w:rsidRPr="006248C3">
              <w:rPr>
                <w:rFonts w:ascii="Times New Roman" w:hAnsi="Times New Roman" w:cs="Times New Roman"/>
                <w:sz w:val="20"/>
                <w:szCs w:val="20"/>
              </w:rPr>
              <w:br/>
              <w:t>D. iPSCs are simpler and faster to generate in the lab than embryonic stem cells.</w:t>
            </w:r>
          </w:p>
          <w:p w14:paraId="07243E6C"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key advantage of iPSCs for studying a genetic disease is that they carry the patient's unique genetic code, allowing researchers to model that specific disease variant. Option A is incorrect; both are pluripotent. Option C, while true, is a social advantage, not a scientific one for this specific research goal. Option D is incorrect as the video notes the process is slow and complex (3:42, 11:17).</w:t>
            </w:r>
          </w:p>
          <w:p w14:paraId="147B6C4F" w14:textId="77777777" w:rsidR="006248C3" w:rsidRPr="006248C3" w:rsidRDefault="006248C3" w:rsidP="006248C3">
            <w:pPr>
              <w:spacing w:line="278" w:lineRule="auto"/>
              <w:rPr>
                <w:rFonts w:ascii="Times New Roman" w:hAnsi="Times New Roman" w:cs="Times New Roman"/>
                <w:b/>
                <w:bCs/>
                <w:sz w:val="20"/>
                <w:szCs w:val="20"/>
              </w:rPr>
            </w:pPr>
          </w:p>
          <w:p w14:paraId="5DF6D99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4:15 - 4:35</w:t>
            </w:r>
          </w:p>
        </w:tc>
        <w:tc>
          <w:tcPr>
            <w:tcW w:w="6156" w:type="dxa"/>
          </w:tcPr>
          <w:p w14:paraId="6205FC86"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1AB580E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 He took skin biopsies, this time from people who had a disease, ALS, or as you call it in the U.K., motor neuron disease. He turned them into the IPS cells that I've just told you about, and then he turned those IPS cells into the motor neurons that </w:t>
            </w:r>
            <w:proofErr w:type="gramStart"/>
            <w:r w:rsidRPr="006248C3">
              <w:rPr>
                <w:rFonts w:ascii="Times New Roman" w:hAnsi="Times New Roman" w:cs="Times New Roman"/>
                <w:sz w:val="20"/>
                <w:szCs w:val="20"/>
              </w:rPr>
              <w:t>actually were</w:t>
            </w:r>
            <w:proofErr w:type="gramEnd"/>
            <w:r w:rsidRPr="006248C3">
              <w:rPr>
                <w:rFonts w:ascii="Times New Roman" w:hAnsi="Times New Roman" w:cs="Times New Roman"/>
                <w:sz w:val="20"/>
                <w:szCs w:val="20"/>
              </w:rPr>
              <w:t xml:space="preserve"> dying in the disease. So </w:t>
            </w:r>
            <w:proofErr w:type="gramStart"/>
            <w:r w:rsidRPr="006248C3">
              <w:rPr>
                <w:rFonts w:ascii="Times New Roman" w:hAnsi="Times New Roman" w:cs="Times New Roman"/>
                <w:sz w:val="20"/>
                <w:szCs w:val="20"/>
              </w:rPr>
              <w:t>basically</w:t>
            </w:r>
            <w:proofErr w:type="gramEnd"/>
            <w:r w:rsidRPr="006248C3">
              <w:rPr>
                <w:rFonts w:ascii="Times New Roman" w:hAnsi="Times New Roman" w:cs="Times New Roman"/>
                <w:sz w:val="20"/>
                <w:szCs w:val="20"/>
              </w:rPr>
              <w:t xml:space="preserve"> what he did was to take a healthy cell and turn it into a sick cell…”</w:t>
            </w:r>
          </w:p>
          <w:p w14:paraId="401E66FF" w14:textId="77777777" w:rsidR="006248C3" w:rsidRPr="006248C3" w:rsidRDefault="006248C3" w:rsidP="006248C3">
            <w:pPr>
              <w:spacing w:line="278" w:lineRule="auto"/>
              <w:rPr>
                <w:rFonts w:ascii="Times New Roman" w:hAnsi="Times New Roman" w:cs="Times New Roman"/>
                <w:sz w:val="20"/>
                <w:szCs w:val="20"/>
              </w:rPr>
            </w:pPr>
          </w:p>
          <w:p w14:paraId="69621901"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7366296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key advantage of iPSCs for studying a genetic disease is that they carry the patient's unique genetic code, allowing researchers to model that specific disease variant.</w:t>
            </w:r>
          </w:p>
        </w:tc>
      </w:tr>
      <w:tr w:rsidR="006248C3" w:rsidRPr="006248C3" w14:paraId="7261F3A9" w14:textId="77777777" w:rsidTr="00BB5DDD">
        <w:tc>
          <w:tcPr>
            <w:tcW w:w="1838" w:type="dxa"/>
          </w:tcPr>
          <w:p w14:paraId="72B2452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1, Q2</w:t>
            </w:r>
          </w:p>
        </w:tc>
        <w:tc>
          <w:tcPr>
            <w:tcW w:w="5954" w:type="dxa"/>
          </w:tcPr>
          <w:p w14:paraId="3C14DC5D"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 scientist successfully reprograms a skin cell into an iPSC. What is the most significant implication of this for creating a disease model of motor neuron disease (MND)?</w:t>
            </w:r>
            <w:r w:rsidRPr="006248C3">
              <w:rPr>
                <w:rFonts w:ascii="Times New Roman" w:hAnsi="Times New Roman" w:cs="Times New Roman"/>
                <w:sz w:val="20"/>
                <w:szCs w:val="20"/>
              </w:rPr>
              <w:br/>
            </w:r>
            <w:r w:rsidRPr="006248C3">
              <w:rPr>
                <w:rFonts w:ascii="Times New Roman" w:hAnsi="Times New Roman" w:cs="Times New Roman"/>
                <w:b/>
                <w:bCs/>
                <w:sz w:val="20"/>
                <w:szCs w:val="20"/>
              </w:rPr>
              <w:t>A. It allows for the creation of motor neurons that are genetically identical to the patient's.</w:t>
            </w:r>
            <w:r w:rsidRPr="006248C3">
              <w:rPr>
                <w:rFonts w:ascii="Times New Roman" w:hAnsi="Times New Roman" w:cs="Times New Roman"/>
                <w:sz w:val="20"/>
                <w:szCs w:val="20"/>
              </w:rPr>
              <w:br/>
              <w:t>B. It confirms that viruses are the only way to induce pluripotency in adult cells.</w:t>
            </w:r>
            <w:r w:rsidRPr="006248C3">
              <w:rPr>
                <w:rFonts w:ascii="Times New Roman" w:hAnsi="Times New Roman" w:cs="Times New Roman"/>
                <w:sz w:val="20"/>
                <w:szCs w:val="20"/>
              </w:rPr>
              <w:br/>
              <w:t>C. It provides a source of healthy motor neurons for transplantation into the patient.</w:t>
            </w:r>
            <w:r w:rsidRPr="006248C3">
              <w:rPr>
                <w:rFonts w:ascii="Times New Roman" w:hAnsi="Times New Roman" w:cs="Times New Roman"/>
                <w:sz w:val="20"/>
                <w:szCs w:val="20"/>
              </w:rPr>
              <w:br/>
              <w:t>D. It proves that skin cells and motor neurons share the same biological function.</w:t>
            </w:r>
          </w:p>
          <w:p w14:paraId="0756AFEF"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lastRenderedPageBreak/>
              <w:t>Rationale:</w:t>
            </w:r>
            <w:r w:rsidRPr="006248C3">
              <w:rPr>
                <w:rFonts w:ascii="Times New Roman" w:hAnsi="Times New Roman" w:cs="Times New Roman"/>
                <w:sz w:val="20"/>
                <w:szCs w:val="20"/>
              </w:rPr>
              <w:t> The core value is creating a genetically matched model of the diseased cells. Option B is incorrect; viruses were the method used, but the implication is about the outcome, not the method's exclusivity. Option C is a potential future therapeutic application, but the immediate implication for a </w:t>
            </w:r>
            <w:r w:rsidRPr="006248C3">
              <w:rPr>
                <w:rFonts w:ascii="Times New Roman" w:hAnsi="Times New Roman" w:cs="Times New Roman"/>
                <w:i/>
                <w:iCs/>
                <w:sz w:val="20"/>
                <w:szCs w:val="20"/>
              </w:rPr>
              <w:t>disease model</w:t>
            </w:r>
            <w:r w:rsidRPr="006248C3">
              <w:rPr>
                <w:rFonts w:ascii="Times New Roman" w:hAnsi="Times New Roman" w:cs="Times New Roman"/>
                <w:sz w:val="20"/>
                <w:szCs w:val="20"/>
              </w:rPr>
              <w:t> is research, not treatment. Option D is biologically incorrect.</w:t>
            </w:r>
          </w:p>
          <w:p w14:paraId="23A816A1" w14:textId="77777777" w:rsidR="006248C3" w:rsidRPr="006248C3" w:rsidRDefault="006248C3" w:rsidP="006248C3">
            <w:pPr>
              <w:spacing w:line="278" w:lineRule="auto"/>
              <w:rPr>
                <w:rFonts w:ascii="Times New Roman" w:hAnsi="Times New Roman" w:cs="Times New Roman"/>
                <w:b/>
                <w:bCs/>
                <w:sz w:val="20"/>
                <w:szCs w:val="20"/>
              </w:rPr>
            </w:pPr>
          </w:p>
          <w:p w14:paraId="0278D7D0"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4:15 - 4:35</w:t>
            </w:r>
          </w:p>
        </w:tc>
        <w:tc>
          <w:tcPr>
            <w:tcW w:w="6156" w:type="dxa"/>
          </w:tcPr>
          <w:p w14:paraId="70FBF850"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lastRenderedPageBreak/>
              <w:t>Transcript excerpt:</w:t>
            </w:r>
          </w:p>
          <w:p w14:paraId="0D72064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 He took skin biopsies, this time from people who had a disease, ALS, or as you call it in the U.K., motor neuron disease. He turned them into the IPS cells that I've just told you about, and then he turned those IPS cells into the motor neurons that </w:t>
            </w:r>
            <w:proofErr w:type="gramStart"/>
            <w:r w:rsidRPr="006248C3">
              <w:rPr>
                <w:rFonts w:ascii="Times New Roman" w:hAnsi="Times New Roman" w:cs="Times New Roman"/>
                <w:sz w:val="20"/>
                <w:szCs w:val="20"/>
              </w:rPr>
              <w:t>actually were</w:t>
            </w:r>
            <w:proofErr w:type="gramEnd"/>
            <w:r w:rsidRPr="006248C3">
              <w:rPr>
                <w:rFonts w:ascii="Times New Roman" w:hAnsi="Times New Roman" w:cs="Times New Roman"/>
                <w:sz w:val="20"/>
                <w:szCs w:val="20"/>
              </w:rPr>
              <w:t xml:space="preserve"> dying in the disease. So </w:t>
            </w:r>
            <w:proofErr w:type="gramStart"/>
            <w:r w:rsidRPr="006248C3">
              <w:rPr>
                <w:rFonts w:ascii="Times New Roman" w:hAnsi="Times New Roman" w:cs="Times New Roman"/>
                <w:sz w:val="20"/>
                <w:szCs w:val="20"/>
              </w:rPr>
              <w:t>basically</w:t>
            </w:r>
            <w:proofErr w:type="gramEnd"/>
            <w:r w:rsidRPr="006248C3">
              <w:rPr>
                <w:rFonts w:ascii="Times New Roman" w:hAnsi="Times New Roman" w:cs="Times New Roman"/>
                <w:sz w:val="20"/>
                <w:szCs w:val="20"/>
              </w:rPr>
              <w:t xml:space="preserve"> what he did was to take a healthy cell and turn it into a sick cell…”</w:t>
            </w:r>
          </w:p>
          <w:p w14:paraId="6A67D43E" w14:textId="77777777" w:rsidR="006248C3" w:rsidRPr="006248C3" w:rsidRDefault="006248C3" w:rsidP="006248C3">
            <w:pPr>
              <w:spacing w:line="278" w:lineRule="auto"/>
              <w:rPr>
                <w:rFonts w:ascii="Times New Roman" w:hAnsi="Times New Roman" w:cs="Times New Roman"/>
                <w:sz w:val="20"/>
                <w:szCs w:val="20"/>
              </w:rPr>
            </w:pPr>
          </w:p>
          <w:p w14:paraId="2C46316E"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1BE319D0"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sz w:val="20"/>
                <w:szCs w:val="20"/>
              </w:rPr>
              <w:t>The core value is creating a genetically matched model of the diseased cells.</w:t>
            </w:r>
          </w:p>
        </w:tc>
      </w:tr>
      <w:tr w:rsidR="006248C3" w:rsidRPr="006248C3" w14:paraId="5DEE1DCC" w14:textId="77777777" w:rsidTr="00BB5DDD">
        <w:tc>
          <w:tcPr>
            <w:tcW w:w="1838" w:type="dxa"/>
          </w:tcPr>
          <w:p w14:paraId="32CD95F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2, Q1</w:t>
            </w:r>
          </w:p>
        </w:tc>
        <w:tc>
          <w:tcPr>
            <w:tcW w:w="5954" w:type="dxa"/>
          </w:tcPr>
          <w:p w14:paraId="13FE795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 "disease in a dish" model for motor neuron disease (MND) is created. What new insight could this model reveal that was previously difficult to study?</w:t>
            </w:r>
            <w:r w:rsidRPr="006248C3">
              <w:rPr>
                <w:rFonts w:ascii="Times New Roman" w:hAnsi="Times New Roman" w:cs="Times New Roman"/>
                <w:sz w:val="20"/>
                <w:szCs w:val="20"/>
              </w:rPr>
              <w:br/>
              <w:t>A. The overall impact of MND on a patient's quality of life and mobility.</w:t>
            </w:r>
            <w:r w:rsidRPr="006248C3">
              <w:rPr>
                <w:rFonts w:ascii="Times New Roman" w:hAnsi="Times New Roman" w:cs="Times New Roman"/>
                <w:sz w:val="20"/>
                <w:szCs w:val="20"/>
              </w:rPr>
              <w:br/>
            </w:r>
            <w:r w:rsidRPr="006248C3">
              <w:rPr>
                <w:rFonts w:ascii="Times New Roman" w:hAnsi="Times New Roman" w:cs="Times New Roman"/>
                <w:b/>
                <w:bCs/>
                <w:sz w:val="20"/>
                <w:szCs w:val="20"/>
              </w:rPr>
              <w:t>B. The interaction between motor neurons and other cell types contributing to the disease.</w:t>
            </w:r>
            <w:r w:rsidRPr="006248C3">
              <w:rPr>
                <w:rFonts w:ascii="Times New Roman" w:hAnsi="Times New Roman" w:cs="Times New Roman"/>
                <w:sz w:val="20"/>
                <w:szCs w:val="20"/>
              </w:rPr>
              <w:br/>
              <w:t>C. The statistical probability of inheriting MND across different populations.</w:t>
            </w:r>
            <w:r w:rsidRPr="006248C3">
              <w:rPr>
                <w:rFonts w:ascii="Times New Roman" w:hAnsi="Times New Roman" w:cs="Times New Roman"/>
                <w:sz w:val="20"/>
                <w:szCs w:val="20"/>
              </w:rPr>
              <w:br/>
              <w:t>D. The most effective surgical interventions for treating advanced MND symptoms.</w:t>
            </w:r>
          </w:p>
          <w:p w14:paraId="24821EA7"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video explicitly states that the MND model revealed how another cell type was contributing to the death of motor neurons, an insight gained by watching the cellular interactions in the dish. Options A, C, and D relate to clinical, epidemiological, or surgical aspects, not the cellular pathology revealed by a "disease in a dish" model.</w:t>
            </w:r>
          </w:p>
          <w:p w14:paraId="2EDEC5E9" w14:textId="77777777" w:rsidR="006248C3" w:rsidRPr="006248C3" w:rsidRDefault="006248C3" w:rsidP="006248C3">
            <w:pPr>
              <w:spacing w:line="278" w:lineRule="auto"/>
              <w:rPr>
                <w:rFonts w:ascii="Times New Roman" w:hAnsi="Times New Roman" w:cs="Times New Roman"/>
                <w:b/>
                <w:bCs/>
                <w:sz w:val="20"/>
                <w:szCs w:val="20"/>
              </w:rPr>
            </w:pPr>
          </w:p>
          <w:p w14:paraId="335B3BEF"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4:58 - 5:06</w:t>
            </w:r>
          </w:p>
        </w:tc>
        <w:tc>
          <w:tcPr>
            <w:tcW w:w="6156" w:type="dxa"/>
          </w:tcPr>
          <w:p w14:paraId="4E1713D1"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66602A8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“…There was another kind of cell that actually was sending out a toxin and contributing to the death of these motor neurons, and you simply couldn't see it until you had the human model…”</w:t>
            </w:r>
          </w:p>
          <w:p w14:paraId="124BF1E2" w14:textId="77777777" w:rsidR="006248C3" w:rsidRPr="006248C3" w:rsidRDefault="006248C3" w:rsidP="006248C3">
            <w:pPr>
              <w:spacing w:line="278" w:lineRule="auto"/>
              <w:rPr>
                <w:rFonts w:ascii="Times New Roman" w:hAnsi="Times New Roman" w:cs="Times New Roman"/>
                <w:sz w:val="20"/>
                <w:szCs w:val="20"/>
              </w:rPr>
            </w:pPr>
          </w:p>
          <w:p w14:paraId="068B1C1C"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21C209B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video explicitly states that the motor neuron disease model revealed how another cell type was contributing to the death of motor neurons, an insight gained by watching the cellular interactions in the dish.</w:t>
            </w:r>
          </w:p>
          <w:p w14:paraId="2BFB2CB0" w14:textId="77777777" w:rsidR="006248C3" w:rsidRPr="006248C3" w:rsidRDefault="006248C3" w:rsidP="006248C3">
            <w:pPr>
              <w:spacing w:line="278" w:lineRule="auto"/>
              <w:rPr>
                <w:rFonts w:ascii="Times New Roman" w:hAnsi="Times New Roman" w:cs="Times New Roman"/>
                <w:sz w:val="20"/>
                <w:szCs w:val="20"/>
              </w:rPr>
            </w:pPr>
          </w:p>
        </w:tc>
      </w:tr>
      <w:tr w:rsidR="006248C3" w:rsidRPr="006248C3" w14:paraId="47112BC3" w14:textId="77777777" w:rsidTr="00BB5DDD">
        <w:tc>
          <w:tcPr>
            <w:tcW w:w="1838" w:type="dxa"/>
          </w:tcPr>
          <w:p w14:paraId="12FA0E5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2, Q2</w:t>
            </w:r>
          </w:p>
        </w:tc>
        <w:tc>
          <w:tcPr>
            <w:tcW w:w="5954" w:type="dxa"/>
          </w:tcPr>
          <w:p w14:paraId="1E05541C"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 research team develops a "disease in a dish" model for a specific type of dementia. Which of the following statements describe valid applications for this model?</w:t>
            </w:r>
          </w:p>
          <w:p w14:paraId="4D787F9A" w14:textId="77777777" w:rsidR="006248C3" w:rsidRPr="006248C3" w:rsidRDefault="006248C3" w:rsidP="006248C3">
            <w:pPr>
              <w:numPr>
                <w:ilvl w:val="0"/>
                <w:numId w:val="1"/>
              </w:numPr>
              <w:spacing w:line="278" w:lineRule="auto"/>
              <w:rPr>
                <w:rFonts w:ascii="Times New Roman" w:hAnsi="Times New Roman" w:cs="Times New Roman"/>
                <w:sz w:val="20"/>
                <w:szCs w:val="20"/>
              </w:rPr>
            </w:pPr>
            <w:r w:rsidRPr="006248C3">
              <w:rPr>
                <w:rFonts w:ascii="Times New Roman" w:hAnsi="Times New Roman" w:cs="Times New Roman"/>
                <w:sz w:val="20"/>
                <w:szCs w:val="20"/>
              </w:rPr>
              <w:t>Statement 1: To observe how the disease unfolds in living human cells.</w:t>
            </w:r>
          </w:p>
          <w:p w14:paraId="22C41116" w14:textId="77777777" w:rsidR="006248C3" w:rsidRPr="006248C3" w:rsidRDefault="006248C3" w:rsidP="006248C3">
            <w:pPr>
              <w:numPr>
                <w:ilvl w:val="0"/>
                <w:numId w:val="1"/>
              </w:numPr>
              <w:spacing w:line="278" w:lineRule="auto"/>
              <w:rPr>
                <w:rFonts w:ascii="Times New Roman" w:hAnsi="Times New Roman" w:cs="Times New Roman"/>
                <w:sz w:val="20"/>
                <w:szCs w:val="20"/>
              </w:rPr>
            </w:pPr>
            <w:r w:rsidRPr="006248C3">
              <w:rPr>
                <w:rFonts w:ascii="Times New Roman" w:hAnsi="Times New Roman" w:cs="Times New Roman"/>
                <w:sz w:val="20"/>
                <w:szCs w:val="20"/>
              </w:rPr>
              <w:t>Statement 2: To test thousands of drug compounds for potential efficacy.</w:t>
            </w:r>
          </w:p>
          <w:p w14:paraId="56D0402C" w14:textId="77777777" w:rsidR="006248C3" w:rsidRPr="006248C3" w:rsidRDefault="006248C3" w:rsidP="006248C3">
            <w:pPr>
              <w:numPr>
                <w:ilvl w:val="0"/>
                <w:numId w:val="1"/>
              </w:numPr>
              <w:spacing w:line="278" w:lineRule="auto"/>
              <w:rPr>
                <w:rFonts w:ascii="Times New Roman" w:hAnsi="Times New Roman" w:cs="Times New Roman"/>
                <w:sz w:val="20"/>
                <w:szCs w:val="20"/>
              </w:rPr>
            </w:pPr>
            <w:r w:rsidRPr="006248C3">
              <w:rPr>
                <w:rFonts w:ascii="Times New Roman" w:hAnsi="Times New Roman" w:cs="Times New Roman"/>
                <w:sz w:val="20"/>
                <w:szCs w:val="20"/>
              </w:rPr>
              <w:t>Statement 3: To identify which genetic subtypes are most vulnerable to the disease.</w:t>
            </w:r>
          </w:p>
          <w:p w14:paraId="0E3AC742" w14:textId="77777777" w:rsidR="006248C3" w:rsidRPr="006248C3" w:rsidRDefault="006248C3" w:rsidP="006248C3">
            <w:pPr>
              <w:numPr>
                <w:ilvl w:val="0"/>
                <w:numId w:val="1"/>
              </w:numPr>
              <w:spacing w:line="278" w:lineRule="auto"/>
              <w:rPr>
                <w:rFonts w:ascii="Times New Roman" w:hAnsi="Times New Roman" w:cs="Times New Roman"/>
                <w:sz w:val="20"/>
                <w:szCs w:val="20"/>
              </w:rPr>
            </w:pPr>
            <w:r w:rsidRPr="006248C3">
              <w:rPr>
                <w:rFonts w:ascii="Times New Roman" w:hAnsi="Times New Roman" w:cs="Times New Roman"/>
                <w:sz w:val="20"/>
                <w:szCs w:val="20"/>
              </w:rPr>
              <w:t>Statement 4: To immediately cure the patient from whom the cells were taken.</w:t>
            </w:r>
          </w:p>
          <w:p w14:paraId="7FFAD85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lastRenderedPageBreak/>
              <w:t>A. Statements 1 and 2</w:t>
            </w:r>
            <w:r w:rsidRPr="006248C3">
              <w:rPr>
                <w:rFonts w:ascii="Times New Roman" w:hAnsi="Times New Roman" w:cs="Times New Roman"/>
                <w:sz w:val="20"/>
                <w:szCs w:val="20"/>
              </w:rPr>
              <w:br/>
            </w:r>
            <w:r w:rsidRPr="006248C3">
              <w:rPr>
                <w:rFonts w:ascii="Times New Roman" w:hAnsi="Times New Roman" w:cs="Times New Roman"/>
                <w:b/>
                <w:bCs/>
                <w:sz w:val="20"/>
                <w:szCs w:val="20"/>
              </w:rPr>
              <w:t>B. Statements 1, 2, and 3</w:t>
            </w:r>
            <w:r w:rsidRPr="006248C3">
              <w:rPr>
                <w:rFonts w:ascii="Times New Roman" w:hAnsi="Times New Roman" w:cs="Times New Roman"/>
                <w:sz w:val="20"/>
                <w:szCs w:val="20"/>
              </w:rPr>
              <w:br/>
              <w:t>C. Statements 2 and 4</w:t>
            </w:r>
            <w:r w:rsidRPr="006248C3">
              <w:rPr>
                <w:rFonts w:ascii="Times New Roman" w:hAnsi="Times New Roman" w:cs="Times New Roman"/>
                <w:sz w:val="20"/>
                <w:szCs w:val="20"/>
              </w:rPr>
              <w:br/>
              <w:t>D. Statements 1, 2, 3, and 4</w:t>
            </w:r>
          </w:p>
          <w:p w14:paraId="554A3F4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video describes using these models to watch the disease unfold (Statement 1), test drugs (Statement 2), and understand genetic differences (Statement 3). Statement 4 is incorrect; this is a research model, not a direct cure for the patient.</w:t>
            </w:r>
          </w:p>
          <w:p w14:paraId="1C6A26CA" w14:textId="77777777" w:rsidR="006248C3" w:rsidRPr="006248C3" w:rsidRDefault="006248C3" w:rsidP="006248C3">
            <w:pPr>
              <w:spacing w:line="278" w:lineRule="auto"/>
              <w:rPr>
                <w:rFonts w:ascii="Times New Roman" w:hAnsi="Times New Roman" w:cs="Times New Roman"/>
                <w:b/>
                <w:bCs/>
                <w:sz w:val="20"/>
                <w:szCs w:val="20"/>
              </w:rPr>
            </w:pPr>
          </w:p>
          <w:p w14:paraId="2F5EDC5D"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4:42 - 5:17, 6:07 - 6:11</w:t>
            </w:r>
          </w:p>
        </w:tc>
        <w:tc>
          <w:tcPr>
            <w:tcW w:w="6156" w:type="dxa"/>
          </w:tcPr>
          <w:p w14:paraId="6538B27A"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lastRenderedPageBreak/>
              <w:t>Transcript excerpt:</w:t>
            </w:r>
          </w:p>
          <w:p w14:paraId="4B23D23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“…because it was the first time that we had a model of a disease from a living patient in living human cells. And as he watched the disease unfold, he was able to discover that </w:t>
            </w:r>
            <w:proofErr w:type="gramStart"/>
            <w:r w:rsidRPr="006248C3">
              <w:rPr>
                <w:rFonts w:ascii="Times New Roman" w:hAnsi="Times New Roman" w:cs="Times New Roman"/>
                <w:sz w:val="20"/>
                <w:szCs w:val="20"/>
              </w:rPr>
              <w:t>actually the</w:t>
            </w:r>
            <w:proofErr w:type="gramEnd"/>
            <w:r w:rsidRPr="006248C3">
              <w:rPr>
                <w:rFonts w:ascii="Times New Roman" w:hAnsi="Times New Roman" w:cs="Times New Roman"/>
                <w:sz w:val="20"/>
                <w:szCs w:val="20"/>
              </w:rPr>
              <w:t xml:space="preserve"> motor neurons were dying in the disease in a different way than the field had previously thought. There was another kind of cell that </w:t>
            </w:r>
            <w:proofErr w:type="gramStart"/>
            <w:r w:rsidRPr="006248C3">
              <w:rPr>
                <w:rFonts w:ascii="Times New Roman" w:hAnsi="Times New Roman" w:cs="Times New Roman"/>
                <w:sz w:val="20"/>
                <w:szCs w:val="20"/>
              </w:rPr>
              <w:t>actually was</w:t>
            </w:r>
            <w:proofErr w:type="gramEnd"/>
            <w:r w:rsidRPr="006248C3">
              <w:rPr>
                <w:rFonts w:ascii="Times New Roman" w:hAnsi="Times New Roman" w:cs="Times New Roman"/>
                <w:sz w:val="20"/>
                <w:szCs w:val="20"/>
              </w:rPr>
              <w:t xml:space="preserve"> sending out a toxin and contributing to the death of these motor neurons, and you simply couldn't see it until you had the human model. </w:t>
            </w:r>
            <w:proofErr w:type="gramStart"/>
            <w:r w:rsidRPr="006248C3">
              <w:rPr>
                <w:rFonts w:ascii="Times New Roman" w:hAnsi="Times New Roman" w:cs="Times New Roman"/>
                <w:sz w:val="20"/>
                <w:szCs w:val="20"/>
              </w:rPr>
              <w:t>So</w:t>
            </w:r>
            <w:proofErr w:type="gramEnd"/>
            <w:r w:rsidRPr="006248C3">
              <w:rPr>
                <w:rFonts w:ascii="Times New Roman" w:hAnsi="Times New Roman" w:cs="Times New Roman"/>
                <w:sz w:val="20"/>
                <w:szCs w:val="20"/>
              </w:rPr>
              <w:t xml:space="preserve"> you could really say that researchers trying to understand the cause of disease without being able to have human stem cell models…”</w:t>
            </w:r>
          </w:p>
          <w:p w14:paraId="3844E817" w14:textId="77777777" w:rsidR="006248C3" w:rsidRPr="006248C3" w:rsidRDefault="006248C3" w:rsidP="006248C3">
            <w:pPr>
              <w:spacing w:line="278" w:lineRule="auto"/>
              <w:rPr>
                <w:rFonts w:ascii="Times New Roman" w:hAnsi="Times New Roman" w:cs="Times New Roman"/>
                <w:sz w:val="20"/>
                <w:szCs w:val="20"/>
              </w:rPr>
            </w:pPr>
          </w:p>
          <w:p w14:paraId="46889F3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“…of using human cells to test for drugs. Right now…”</w:t>
            </w:r>
          </w:p>
          <w:p w14:paraId="0250A0D4" w14:textId="77777777" w:rsidR="006248C3" w:rsidRPr="006248C3" w:rsidRDefault="006248C3" w:rsidP="006248C3">
            <w:pPr>
              <w:spacing w:line="278" w:lineRule="auto"/>
              <w:rPr>
                <w:rFonts w:ascii="Times New Roman" w:hAnsi="Times New Roman" w:cs="Times New Roman"/>
                <w:b/>
                <w:bCs/>
                <w:sz w:val="20"/>
                <w:szCs w:val="20"/>
              </w:rPr>
            </w:pPr>
          </w:p>
          <w:p w14:paraId="6A36A00F"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4CA73E63"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video describes using these models to watch the disease unfold in living human cells, test thousands of drugs compounds for potential efficacy, and identify which genetic subtypes are most vulnerable to the disease.</w:t>
            </w:r>
          </w:p>
        </w:tc>
      </w:tr>
      <w:tr w:rsidR="006248C3" w:rsidRPr="006248C3" w14:paraId="3047A7AC" w14:textId="77777777" w:rsidTr="00BB5DDD">
        <w:tc>
          <w:tcPr>
            <w:tcW w:w="1838" w:type="dxa"/>
          </w:tcPr>
          <w:p w14:paraId="78C8C2D6"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lastRenderedPageBreak/>
              <w:t>Concept 3, Q1</w:t>
            </w:r>
          </w:p>
        </w:tc>
        <w:tc>
          <w:tcPr>
            <w:tcW w:w="5954" w:type="dxa"/>
          </w:tcPr>
          <w:p w14:paraId="48E7744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speaker highlights the 99% failure rate in drug development. Based on the talk, which factor is a primary cause of this inefficiency?</w:t>
            </w:r>
            <w:r w:rsidRPr="006248C3">
              <w:rPr>
                <w:rFonts w:ascii="Times New Roman" w:hAnsi="Times New Roman" w:cs="Times New Roman"/>
                <w:sz w:val="20"/>
                <w:szCs w:val="20"/>
              </w:rPr>
              <w:br/>
              <w:t>A. The lack of funding for late-stage clinical trials in human subjects.</w:t>
            </w:r>
            <w:r w:rsidRPr="006248C3">
              <w:rPr>
                <w:rFonts w:ascii="Times New Roman" w:hAnsi="Times New Roman" w:cs="Times New Roman"/>
                <w:sz w:val="20"/>
                <w:szCs w:val="20"/>
              </w:rPr>
              <w:br/>
            </w:r>
            <w:r w:rsidRPr="006248C3">
              <w:rPr>
                <w:rFonts w:ascii="Times New Roman" w:hAnsi="Times New Roman" w:cs="Times New Roman"/>
                <w:b/>
                <w:bCs/>
                <w:sz w:val="20"/>
                <w:szCs w:val="20"/>
              </w:rPr>
              <w:t>B. The over-reliance on animal models that do not accurately predict human responses.</w:t>
            </w:r>
            <w:r w:rsidRPr="006248C3">
              <w:rPr>
                <w:rFonts w:ascii="Times New Roman" w:hAnsi="Times New Roman" w:cs="Times New Roman"/>
                <w:sz w:val="20"/>
                <w:szCs w:val="20"/>
              </w:rPr>
              <w:br/>
              <w:t>C. The inability to manufacture promising drug compounds on a large scale.</w:t>
            </w:r>
            <w:r w:rsidRPr="006248C3">
              <w:rPr>
                <w:rFonts w:ascii="Times New Roman" w:hAnsi="Times New Roman" w:cs="Times New Roman"/>
                <w:sz w:val="20"/>
                <w:szCs w:val="20"/>
              </w:rPr>
              <w:br/>
              <w:t>D. The strict government regulations that prevent most new drugs from being approved.</w:t>
            </w:r>
          </w:p>
          <w:p w14:paraId="72643D86"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speaker strongly implies that testing on non-human models (like mice) is a key reason for failure, as these models don't have the same characteristics as the human diseases being treated (6:50-7:08). The other options are not the primary cause identified in the talk.</w:t>
            </w:r>
          </w:p>
          <w:p w14:paraId="0A99424E" w14:textId="77777777" w:rsidR="006248C3" w:rsidRPr="006248C3" w:rsidRDefault="006248C3" w:rsidP="006248C3">
            <w:pPr>
              <w:spacing w:line="278" w:lineRule="auto"/>
              <w:rPr>
                <w:rFonts w:ascii="Times New Roman" w:hAnsi="Times New Roman" w:cs="Times New Roman"/>
                <w:b/>
                <w:bCs/>
                <w:sz w:val="20"/>
                <w:szCs w:val="20"/>
              </w:rPr>
            </w:pPr>
          </w:p>
          <w:p w14:paraId="3491714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6:14 - 6:31, 6:50 - 7:08</w:t>
            </w:r>
          </w:p>
        </w:tc>
        <w:tc>
          <w:tcPr>
            <w:tcW w:w="6156" w:type="dxa"/>
          </w:tcPr>
          <w:p w14:paraId="4AB4249C"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7BED50C1"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“…is </w:t>
            </w:r>
            <w:proofErr w:type="gramStart"/>
            <w:r w:rsidRPr="006248C3">
              <w:rPr>
                <w:rFonts w:ascii="Times New Roman" w:hAnsi="Times New Roman" w:cs="Times New Roman"/>
                <w:sz w:val="20"/>
                <w:szCs w:val="20"/>
              </w:rPr>
              <w:t>pretty problematic</w:t>
            </w:r>
            <w:proofErr w:type="gramEnd"/>
            <w:r w:rsidRPr="006248C3">
              <w:rPr>
                <w:rFonts w:ascii="Times New Roman" w:hAnsi="Times New Roman" w:cs="Times New Roman"/>
                <w:sz w:val="20"/>
                <w:szCs w:val="20"/>
              </w:rPr>
              <w:t xml:space="preserve">. To bring a successful drug to market, it takes, on average, 13 years — that's one drug — with a sunk cost of 4 billion dollars, and only one percent of the drugs that start down that road are </w:t>
            </w:r>
            <w:proofErr w:type="gramStart"/>
            <w:r w:rsidRPr="006248C3">
              <w:rPr>
                <w:rFonts w:ascii="Times New Roman" w:hAnsi="Times New Roman" w:cs="Times New Roman"/>
                <w:sz w:val="20"/>
                <w:szCs w:val="20"/>
              </w:rPr>
              <w:t>actually going</w:t>
            </w:r>
            <w:proofErr w:type="gramEnd"/>
            <w:r w:rsidRPr="006248C3">
              <w:rPr>
                <w:rFonts w:ascii="Times New Roman" w:hAnsi="Times New Roman" w:cs="Times New Roman"/>
                <w:sz w:val="20"/>
                <w:szCs w:val="20"/>
              </w:rPr>
              <w:t xml:space="preserve"> to get there…”</w:t>
            </w:r>
          </w:p>
          <w:p w14:paraId="5A400561" w14:textId="77777777" w:rsidR="006248C3" w:rsidRPr="006248C3" w:rsidRDefault="006248C3" w:rsidP="006248C3">
            <w:pPr>
              <w:spacing w:line="278" w:lineRule="auto"/>
              <w:rPr>
                <w:rFonts w:ascii="Times New Roman" w:hAnsi="Times New Roman" w:cs="Times New Roman"/>
                <w:sz w:val="20"/>
                <w:szCs w:val="20"/>
              </w:rPr>
            </w:pPr>
          </w:p>
          <w:p w14:paraId="651B517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“…develop drugs now is by testing promising compounds on -- We didn't have disease </w:t>
            </w:r>
            <w:proofErr w:type="spellStart"/>
            <w:r w:rsidRPr="006248C3">
              <w:rPr>
                <w:rFonts w:ascii="Times New Roman" w:hAnsi="Times New Roman" w:cs="Times New Roman"/>
                <w:sz w:val="20"/>
                <w:szCs w:val="20"/>
              </w:rPr>
              <w:t>modeling</w:t>
            </w:r>
            <w:proofErr w:type="spellEnd"/>
            <w:r w:rsidRPr="006248C3">
              <w:rPr>
                <w:rFonts w:ascii="Times New Roman" w:hAnsi="Times New Roman" w:cs="Times New Roman"/>
                <w:sz w:val="20"/>
                <w:szCs w:val="20"/>
              </w:rPr>
              <w:t xml:space="preserve"> with human cells, so we'd been testing them on cells of mice or other creatures or cells that we engineer, but they don't have the characteristics of the diseases that we're actually trying to cure…”</w:t>
            </w:r>
          </w:p>
          <w:p w14:paraId="6410823D" w14:textId="77777777" w:rsidR="006248C3" w:rsidRPr="006248C3" w:rsidRDefault="006248C3" w:rsidP="006248C3">
            <w:pPr>
              <w:spacing w:line="278" w:lineRule="auto"/>
              <w:rPr>
                <w:rFonts w:ascii="Times New Roman" w:hAnsi="Times New Roman" w:cs="Times New Roman"/>
                <w:b/>
                <w:bCs/>
                <w:i/>
                <w:iCs/>
                <w:sz w:val="20"/>
                <w:szCs w:val="20"/>
              </w:rPr>
            </w:pPr>
          </w:p>
          <w:p w14:paraId="686159B7"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79BBAF7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speaker strongly implies that testing on non-human models (like mice) is a key reason for failure, as these models don't have the same characteristics as the human diseases being treated.</w:t>
            </w:r>
          </w:p>
        </w:tc>
      </w:tr>
      <w:tr w:rsidR="006248C3" w:rsidRPr="006248C3" w14:paraId="0BDA3943" w14:textId="77777777" w:rsidTr="00BB5DDD">
        <w:tc>
          <w:tcPr>
            <w:tcW w:w="1838" w:type="dxa"/>
          </w:tcPr>
          <w:p w14:paraId="47F84EE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3, Q2</w:t>
            </w:r>
          </w:p>
        </w:tc>
        <w:tc>
          <w:tcPr>
            <w:tcW w:w="5954" w:type="dxa"/>
          </w:tcPr>
          <w:p w14:paraId="1BF87A9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How would widespread use of human stem cell models most likely change the current drug development paradigm described in the video?</w:t>
            </w:r>
            <w:r w:rsidRPr="006248C3">
              <w:rPr>
                <w:rFonts w:ascii="Times New Roman" w:hAnsi="Times New Roman" w:cs="Times New Roman"/>
                <w:sz w:val="20"/>
                <w:szCs w:val="20"/>
              </w:rPr>
              <w:br/>
              <w:t>A. It would eliminate the need for clinical trials, reducing the timeline to under five years.</w:t>
            </w:r>
            <w:r w:rsidRPr="006248C3">
              <w:rPr>
                <w:rFonts w:ascii="Times New Roman" w:hAnsi="Times New Roman" w:cs="Times New Roman"/>
                <w:sz w:val="20"/>
                <w:szCs w:val="20"/>
              </w:rPr>
              <w:br/>
            </w:r>
            <w:r w:rsidRPr="006248C3">
              <w:rPr>
                <w:rFonts w:ascii="Times New Roman" w:hAnsi="Times New Roman" w:cs="Times New Roman"/>
                <w:b/>
                <w:bCs/>
                <w:sz w:val="20"/>
                <w:szCs w:val="20"/>
              </w:rPr>
              <w:t>B. It would identify failing drugs earlier, reducing the $4 billion sunk cost per success.</w:t>
            </w:r>
            <w:r w:rsidRPr="006248C3">
              <w:rPr>
                <w:rFonts w:ascii="Times New Roman" w:hAnsi="Times New Roman" w:cs="Times New Roman"/>
                <w:sz w:val="20"/>
                <w:szCs w:val="20"/>
              </w:rPr>
              <w:br/>
              <w:t>C. It would make the process more expensive due to the high cost of automation.</w:t>
            </w:r>
            <w:r w:rsidRPr="006248C3">
              <w:rPr>
                <w:rFonts w:ascii="Times New Roman" w:hAnsi="Times New Roman" w:cs="Times New Roman"/>
                <w:sz w:val="20"/>
                <w:szCs w:val="20"/>
              </w:rPr>
              <w:br/>
              <w:t>D. It would increase the failure rate by revealing more potential side effects.</w:t>
            </w:r>
          </w:p>
          <w:p w14:paraId="2684D2CC"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xml:space="preserve"> By testing on relevant human cells early, ineffective or harmful drugs can be weeded out before expensive, late-stage trials. This directly addresses the "sunk cost" issue. Option A is an </w:t>
            </w:r>
            <w:r w:rsidRPr="006248C3">
              <w:rPr>
                <w:rFonts w:ascii="Times New Roman" w:hAnsi="Times New Roman" w:cs="Times New Roman"/>
                <w:sz w:val="20"/>
                <w:szCs w:val="20"/>
              </w:rPr>
              <w:lastRenderedPageBreak/>
              <w:t>overstatement; clinical trials would still be necessary. Option C is a misconception; automation aims to make the process more efficient and ultimately lower costs. Option D is incorrect; while it may reveal more side effects, this </w:t>
            </w:r>
            <w:r w:rsidRPr="006248C3">
              <w:rPr>
                <w:rFonts w:ascii="Times New Roman" w:hAnsi="Times New Roman" w:cs="Times New Roman"/>
                <w:i/>
                <w:iCs/>
                <w:sz w:val="20"/>
                <w:szCs w:val="20"/>
              </w:rPr>
              <w:t>prevents</w:t>
            </w:r>
            <w:r w:rsidRPr="006248C3">
              <w:rPr>
                <w:rFonts w:ascii="Times New Roman" w:hAnsi="Times New Roman" w:cs="Times New Roman"/>
                <w:sz w:val="20"/>
                <w:szCs w:val="20"/>
              </w:rPr>
              <w:t> failure in later, more costly stages, thus improving the overall success rate.</w:t>
            </w:r>
          </w:p>
          <w:p w14:paraId="509795F4" w14:textId="77777777" w:rsidR="006248C3" w:rsidRPr="006248C3" w:rsidRDefault="006248C3" w:rsidP="006248C3">
            <w:pPr>
              <w:spacing w:line="278" w:lineRule="auto"/>
              <w:rPr>
                <w:rFonts w:ascii="Times New Roman" w:hAnsi="Times New Roman" w:cs="Times New Roman"/>
                <w:b/>
                <w:bCs/>
                <w:sz w:val="20"/>
                <w:szCs w:val="20"/>
              </w:rPr>
            </w:pPr>
          </w:p>
          <w:p w14:paraId="6260942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3:09 - 3:24, 6:14 - 6:31</w:t>
            </w:r>
          </w:p>
        </w:tc>
        <w:tc>
          <w:tcPr>
            <w:tcW w:w="6156" w:type="dxa"/>
          </w:tcPr>
          <w:p w14:paraId="2E21305B"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lastRenderedPageBreak/>
              <w:t>Transcript excerpt:</w:t>
            </w:r>
          </w:p>
          <w:p w14:paraId="4A48DAC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“…to actually do clinical trials in a dish with human cells, not animal cells, to generate drugs and treatments that are much more effective, much safer, much faster, and at a much lower cost…”</w:t>
            </w:r>
          </w:p>
          <w:p w14:paraId="67FD6485" w14:textId="77777777" w:rsidR="006248C3" w:rsidRPr="006248C3" w:rsidRDefault="006248C3" w:rsidP="006248C3">
            <w:pPr>
              <w:spacing w:line="278" w:lineRule="auto"/>
              <w:rPr>
                <w:rFonts w:ascii="Times New Roman" w:hAnsi="Times New Roman" w:cs="Times New Roman"/>
                <w:sz w:val="20"/>
                <w:szCs w:val="20"/>
              </w:rPr>
            </w:pPr>
          </w:p>
          <w:p w14:paraId="7F0641E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“…is </w:t>
            </w:r>
            <w:proofErr w:type="gramStart"/>
            <w:r w:rsidRPr="006248C3">
              <w:rPr>
                <w:rFonts w:ascii="Times New Roman" w:hAnsi="Times New Roman" w:cs="Times New Roman"/>
                <w:sz w:val="20"/>
                <w:szCs w:val="20"/>
              </w:rPr>
              <w:t>pretty problematic</w:t>
            </w:r>
            <w:proofErr w:type="gramEnd"/>
            <w:r w:rsidRPr="006248C3">
              <w:rPr>
                <w:rFonts w:ascii="Times New Roman" w:hAnsi="Times New Roman" w:cs="Times New Roman"/>
                <w:sz w:val="20"/>
                <w:szCs w:val="20"/>
              </w:rPr>
              <w:t xml:space="preserve">. To bring a successful drug to market, it takes, on average, 13 years — that's one drug — with a sunk cost of 4 billion dollars, and only one percent of the drugs that start down that road are </w:t>
            </w:r>
            <w:proofErr w:type="gramStart"/>
            <w:r w:rsidRPr="006248C3">
              <w:rPr>
                <w:rFonts w:ascii="Times New Roman" w:hAnsi="Times New Roman" w:cs="Times New Roman"/>
                <w:sz w:val="20"/>
                <w:szCs w:val="20"/>
              </w:rPr>
              <w:t>actually going</w:t>
            </w:r>
            <w:proofErr w:type="gramEnd"/>
            <w:r w:rsidRPr="006248C3">
              <w:rPr>
                <w:rFonts w:ascii="Times New Roman" w:hAnsi="Times New Roman" w:cs="Times New Roman"/>
                <w:sz w:val="20"/>
                <w:szCs w:val="20"/>
              </w:rPr>
              <w:t xml:space="preserve"> to get there…”</w:t>
            </w:r>
          </w:p>
          <w:p w14:paraId="2E1BBB06" w14:textId="77777777" w:rsidR="006248C3" w:rsidRPr="006248C3" w:rsidRDefault="006248C3" w:rsidP="006248C3">
            <w:pPr>
              <w:spacing w:line="278" w:lineRule="auto"/>
              <w:rPr>
                <w:rFonts w:ascii="Times New Roman" w:hAnsi="Times New Roman" w:cs="Times New Roman"/>
                <w:b/>
                <w:bCs/>
                <w:i/>
                <w:iCs/>
                <w:sz w:val="20"/>
                <w:szCs w:val="20"/>
              </w:rPr>
            </w:pPr>
          </w:p>
          <w:p w14:paraId="78E2A952"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2A86AE5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lastRenderedPageBreak/>
              <w:t>By testing on relevant human cells early, ineffective or harmful drugs can be weeded out before expensive, late-stage trials. This directly addresses the "sunk cost" issue.</w:t>
            </w:r>
          </w:p>
        </w:tc>
      </w:tr>
      <w:tr w:rsidR="006248C3" w:rsidRPr="006248C3" w14:paraId="59C5ADD6" w14:textId="77777777" w:rsidTr="00BB5DDD">
        <w:tc>
          <w:tcPr>
            <w:tcW w:w="1838" w:type="dxa"/>
          </w:tcPr>
          <w:p w14:paraId="4DD37F07"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4, Q1</w:t>
            </w:r>
          </w:p>
        </w:tc>
        <w:tc>
          <w:tcPr>
            <w:tcW w:w="5954" w:type="dxa"/>
          </w:tcPr>
          <w:p w14:paraId="45BD188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 new cardiac drug shows excellent results in a clinical trial conducted in Europe. Why might a doctor be cautious prescribing it to a patient of East Asian descent?</w:t>
            </w:r>
            <w:r w:rsidRPr="006248C3">
              <w:rPr>
                <w:rFonts w:ascii="Times New Roman" w:hAnsi="Times New Roman" w:cs="Times New Roman"/>
                <w:sz w:val="20"/>
                <w:szCs w:val="20"/>
              </w:rPr>
              <w:br/>
              <w:t>A. The patient might have a different diet that interferes with the drug's mechanism.</w:t>
            </w:r>
            <w:r w:rsidRPr="006248C3">
              <w:rPr>
                <w:rFonts w:ascii="Times New Roman" w:hAnsi="Times New Roman" w:cs="Times New Roman"/>
                <w:sz w:val="20"/>
                <w:szCs w:val="20"/>
              </w:rPr>
              <w:br/>
            </w:r>
            <w:r w:rsidRPr="006248C3">
              <w:rPr>
                <w:rFonts w:ascii="Times New Roman" w:hAnsi="Times New Roman" w:cs="Times New Roman"/>
                <w:b/>
                <w:bCs/>
                <w:sz w:val="20"/>
                <w:szCs w:val="20"/>
              </w:rPr>
              <w:t>B. The drug's efficacy and safety could vary due to the patient's different genetic makeup.</w:t>
            </w:r>
            <w:r w:rsidRPr="006248C3">
              <w:rPr>
                <w:rFonts w:ascii="Times New Roman" w:hAnsi="Times New Roman" w:cs="Times New Roman"/>
                <w:sz w:val="20"/>
                <w:szCs w:val="20"/>
              </w:rPr>
              <w:br/>
              <w:t>C. Language barriers could prevent the patient from reporting side effects accurately.</w:t>
            </w:r>
            <w:r w:rsidRPr="006248C3">
              <w:rPr>
                <w:rFonts w:ascii="Times New Roman" w:hAnsi="Times New Roman" w:cs="Times New Roman"/>
                <w:sz w:val="20"/>
                <w:szCs w:val="20"/>
              </w:rPr>
              <w:br/>
              <w:t>D. The drug was likely not tested on embryonic stem cells from that population.</w:t>
            </w:r>
          </w:p>
          <w:p w14:paraId="02626C27"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xml:space="preserve"> The core concept of the talk is that genetic diversity matters immensely. A drug's effect can vary significantly across different genetic subtypes. Option A is </w:t>
            </w:r>
            <w:proofErr w:type="gramStart"/>
            <w:r w:rsidRPr="006248C3">
              <w:rPr>
                <w:rFonts w:ascii="Times New Roman" w:hAnsi="Times New Roman" w:cs="Times New Roman"/>
                <w:sz w:val="20"/>
                <w:szCs w:val="20"/>
              </w:rPr>
              <w:t>plausible</w:t>
            </w:r>
            <w:proofErr w:type="gramEnd"/>
            <w:r w:rsidRPr="006248C3">
              <w:rPr>
                <w:rFonts w:ascii="Times New Roman" w:hAnsi="Times New Roman" w:cs="Times New Roman"/>
                <w:sz w:val="20"/>
                <w:szCs w:val="20"/>
              </w:rPr>
              <w:t xml:space="preserve"> but genetics is the more fundamental reason discussed. Option C is a communication issue, not a biological one. Option D is irrelevant as the focus is on iPSCs and genetic diversity.</w:t>
            </w:r>
          </w:p>
          <w:p w14:paraId="14DBD2BC" w14:textId="77777777" w:rsidR="006248C3" w:rsidRPr="006248C3" w:rsidRDefault="006248C3" w:rsidP="006248C3">
            <w:pPr>
              <w:spacing w:line="278" w:lineRule="auto"/>
              <w:rPr>
                <w:rFonts w:ascii="Times New Roman" w:hAnsi="Times New Roman" w:cs="Times New Roman"/>
                <w:b/>
                <w:bCs/>
                <w:sz w:val="20"/>
                <w:szCs w:val="20"/>
              </w:rPr>
            </w:pPr>
          </w:p>
          <w:p w14:paraId="5030437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8:22 - 8:45</w:t>
            </w:r>
          </w:p>
        </w:tc>
        <w:tc>
          <w:tcPr>
            <w:tcW w:w="6156" w:type="dxa"/>
          </w:tcPr>
          <w:p w14:paraId="66996D3E"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2700E02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“…all different, and a disease that I might have, if I had Alzheimer's disease or Parkinson's disease, it probably would affect me differently than if one of you had that disease, and if we both had Parkinson's disease, and we took the same medication, but we had different genetic makeup, we probably would have a different result…”</w:t>
            </w:r>
          </w:p>
          <w:p w14:paraId="67A32E73" w14:textId="77777777" w:rsidR="006248C3" w:rsidRPr="006248C3" w:rsidRDefault="006248C3" w:rsidP="006248C3">
            <w:pPr>
              <w:spacing w:line="278" w:lineRule="auto"/>
              <w:rPr>
                <w:rFonts w:ascii="Times New Roman" w:hAnsi="Times New Roman" w:cs="Times New Roman"/>
                <w:b/>
                <w:bCs/>
                <w:i/>
                <w:iCs/>
                <w:sz w:val="20"/>
                <w:szCs w:val="20"/>
              </w:rPr>
            </w:pPr>
          </w:p>
          <w:p w14:paraId="7A39D128"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1719F481"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core concept of the talk is that genetic diversity matters immensely. A drug's effect can vary significantly across different genetic subtypes.</w:t>
            </w:r>
          </w:p>
        </w:tc>
      </w:tr>
      <w:tr w:rsidR="006248C3" w:rsidRPr="006248C3" w14:paraId="00EB2C8B" w14:textId="77777777" w:rsidTr="00BB5DDD">
        <w:tc>
          <w:tcPr>
            <w:tcW w:w="1838" w:type="dxa"/>
          </w:tcPr>
          <w:p w14:paraId="0FAAD4B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4, Q2</w:t>
            </w:r>
          </w:p>
        </w:tc>
        <w:tc>
          <w:tcPr>
            <w:tcW w:w="5954" w:type="dxa"/>
          </w:tcPr>
          <w:p w14:paraId="27AE5DFF"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speaker criticizes the "one-size-fits-all" model of medicine. Which outcome is a direct consequence of this flawed model?</w:t>
            </w:r>
            <w:r w:rsidRPr="006248C3">
              <w:rPr>
                <w:rFonts w:ascii="Times New Roman" w:hAnsi="Times New Roman" w:cs="Times New Roman"/>
                <w:sz w:val="20"/>
                <w:szCs w:val="20"/>
              </w:rPr>
              <w:br/>
            </w:r>
            <w:r w:rsidRPr="006248C3">
              <w:rPr>
                <w:rFonts w:ascii="Times New Roman" w:hAnsi="Times New Roman" w:cs="Times New Roman"/>
                <w:b/>
                <w:bCs/>
                <w:sz w:val="20"/>
                <w:szCs w:val="20"/>
              </w:rPr>
              <w:t>A. A drug being effective for one person but causing harmful side effects in another.</w:t>
            </w:r>
            <w:r w:rsidRPr="006248C3">
              <w:rPr>
                <w:rFonts w:ascii="Times New Roman" w:hAnsi="Times New Roman" w:cs="Times New Roman"/>
                <w:sz w:val="20"/>
                <w:szCs w:val="20"/>
              </w:rPr>
              <w:br/>
              <w:t>B. A single disease, like diabetes, being treated with many different types of drugs.</w:t>
            </w:r>
            <w:r w:rsidRPr="006248C3">
              <w:rPr>
                <w:rFonts w:ascii="Times New Roman" w:hAnsi="Times New Roman" w:cs="Times New Roman"/>
                <w:sz w:val="20"/>
                <w:szCs w:val="20"/>
              </w:rPr>
              <w:br/>
              <w:t>C. The cost of manufacturing drugs being too high for most healthcare systems.</w:t>
            </w:r>
            <w:r w:rsidRPr="006248C3">
              <w:rPr>
                <w:rFonts w:ascii="Times New Roman" w:hAnsi="Times New Roman" w:cs="Times New Roman"/>
                <w:sz w:val="20"/>
                <w:szCs w:val="20"/>
              </w:rPr>
              <w:br/>
              <w:t>D. Researchers focusing on rare diseases instead of more common ones.</w:t>
            </w:r>
          </w:p>
          <w:p w14:paraId="6758D55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xml:space="preserve"> The "one-size-fits-all" model ignores the genetic differences that cause varied drug responses, leading directly to situations like the Vioxx example where it helps some and harms </w:t>
            </w:r>
            <w:r w:rsidRPr="006248C3">
              <w:rPr>
                <w:rFonts w:ascii="Times New Roman" w:hAnsi="Times New Roman" w:cs="Times New Roman"/>
                <w:sz w:val="20"/>
                <w:szCs w:val="20"/>
              </w:rPr>
              <w:lastRenderedPageBreak/>
              <w:t>others. Option B is a feature of medicine, not necessarily a flaw. Options C and D are not consequences of the "one-size-fits-all" model as described.</w:t>
            </w:r>
          </w:p>
          <w:p w14:paraId="55FDD61B" w14:textId="77777777" w:rsidR="006248C3" w:rsidRPr="006248C3" w:rsidRDefault="006248C3" w:rsidP="006248C3">
            <w:pPr>
              <w:spacing w:line="278" w:lineRule="auto"/>
              <w:rPr>
                <w:rFonts w:ascii="Times New Roman" w:hAnsi="Times New Roman" w:cs="Times New Roman"/>
                <w:b/>
                <w:bCs/>
                <w:sz w:val="20"/>
                <w:szCs w:val="20"/>
              </w:rPr>
            </w:pPr>
          </w:p>
          <w:p w14:paraId="060B9FA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9:12 - 9:37, 9:47 - 10:12</w:t>
            </w:r>
          </w:p>
        </w:tc>
        <w:tc>
          <w:tcPr>
            <w:tcW w:w="6156" w:type="dxa"/>
          </w:tcPr>
          <w:p w14:paraId="06F98FD6"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lastRenderedPageBreak/>
              <w:t>Transcript excerpt:</w:t>
            </w:r>
          </w:p>
          <w:p w14:paraId="2F0FAC0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“…we need to move away from this one-size-fits-all model. The way we've been developing drugs is essentially like going into a shoe store, no one asks you what size you are, or if you're going dancing or hiking. They just say, "Well, you have feet, here are your shoes." It doesn't work with shoes, and our bodies are many times more complicated than just our feet. </w:t>
            </w:r>
            <w:proofErr w:type="gramStart"/>
            <w:r w:rsidRPr="006248C3">
              <w:rPr>
                <w:rFonts w:ascii="Times New Roman" w:hAnsi="Times New Roman" w:cs="Times New Roman"/>
                <w:sz w:val="20"/>
                <w:szCs w:val="20"/>
              </w:rPr>
              <w:t>So</w:t>
            </w:r>
            <w:proofErr w:type="gramEnd"/>
            <w:r w:rsidRPr="006248C3">
              <w:rPr>
                <w:rFonts w:ascii="Times New Roman" w:hAnsi="Times New Roman" w:cs="Times New Roman"/>
                <w:sz w:val="20"/>
                <w:szCs w:val="20"/>
              </w:rPr>
              <w:t xml:space="preserve"> we really </w:t>
            </w:r>
            <w:proofErr w:type="gramStart"/>
            <w:r w:rsidRPr="006248C3">
              <w:rPr>
                <w:rFonts w:ascii="Times New Roman" w:hAnsi="Times New Roman" w:cs="Times New Roman"/>
                <w:sz w:val="20"/>
                <w:szCs w:val="20"/>
              </w:rPr>
              <w:t>have to</w:t>
            </w:r>
            <w:proofErr w:type="gramEnd"/>
            <w:r w:rsidRPr="006248C3">
              <w:rPr>
                <w:rFonts w:ascii="Times New Roman" w:hAnsi="Times New Roman" w:cs="Times New Roman"/>
                <w:sz w:val="20"/>
                <w:szCs w:val="20"/>
              </w:rPr>
              <w:t xml:space="preserve"> change this…”</w:t>
            </w:r>
          </w:p>
          <w:p w14:paraId="07468319" w14:textId="77777777" w:rsidR="006248C3" w:rsidRPr="006248C3" w:rsidRDefault="006248C3" w:rsidP="006248C3">
            <w:pPr>
              <w:spacing w:line="278" w:lineRule="auto"/>
              <w:rPr>
                <w:rFonts w:ascii="Times New Roman" w:hAnsi="Times New Roman" w:cs="Times New Roman"/>
                <w:sz w:val="20"/>
                <w:szCs w:val="20"/>
              </w:rPr>
            </w:pPr>
          </w:p>
          <w:p w14:paraId="37201CA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“…drug was Vioxx, and for people who were suffering from severe arthritis pain, the drug was an absolute lifesaver, but unfortunately, for another subset of those people, they suffered pretty severe heart side effects, and for a subset of those people, the side effects were so severe, the cardiac side effects, that they were fatal…”</w:t>
            </w:r>
          </w:p>
          <w:p w14:paraId="65F883A4" w14:textId="77777777" w:rsidR="006248C3" w:rsidRPr="006248C3" w:rsidRDefault="006248C3" w:rsidP="006248C3">
            <w:pPr>
              <w:spacing w:line="278" w:lineRule="auto"/>
              <w:rPr>
                <w:rFonts w:ascii="Times New Roman" w:hAnsi="Times New Roman" w:cs="Times New Roman"/>
                <w:b/>
                <w:bCs/>
                <w:i/>
                <w:iCs/>
                <w:sz w:val="20"/>
                <w:szCs w:val="20"/>
              </w:rPr>
            </w:pPr>
          </w:p>
          <w:p w14:paraId="09DF1B46"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4F26071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"one-size-fits-all" model ignores the genetic differences that cause varied drug responses, leading directly to situations like the Vioxx example where it helps some and harms others.</w:t>
            </w:r>
          </w:p>
        </w:tc>
      </w:tr>
      <w:tr w:rsidR="006248C3" w:rsidRPr="006248C3" w14:paraId="70C03F71" w14:textId="77777777" w:rsidTr="00BB5DDD">
        <w:tc>
          <w:tcPr>
            <w:tcW w:w="1838" w:type="dxa"/>
          </w:tcPr>
          <w:p w14:paraId="59187788"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lastRenderedPageBreak/>
              <w:t>Concept 5, Q1</w:t>
            </w:r>
          </w:p>
        </w:tc>
        <w:tc>
          <w:tcPr>
            <w:tcW w:w="5954" w:type="dxa"/>
          </w:tcPr>
          <w:p w14:paraId="1AAE8E9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NYSCF aims to create a global array of stem cell "avatars". What is the primary strategic purpose of ensuring this array is genetically diverse?</w:t>
            </w:r>
            <w:r w:rsidRPr="006248C3">
              <w:rPr>
                <w:rFonts w:ascii="Times New Roman" w:hAnsi="Times New Roman" w:cs="Times New Roman"/>
                <w:sz w:val="20"/>
                <w:szCs w:val="20"/>
              </w:rPr>
              <w:br/>
            </w:r>
            <w:r w:rsidRPr="006248C3">
              <w:rPr>
                <w:rFonts w:ascii="Times New Roman" w:hAnsi="Times New Roman" w:cs="Times New Roman"/>
                <w:b/>
                <w:bCs/>
                <w:sz w:val="20"/>
                <w:szCs w:val="20"/>
              </w:rPr>
              <w:t>A. To ensure a representative model of the human population for drug testing.</w:t>
            </w:r>
            <w:r w:rsidRPr="006248C3">
              <w:rPr>
                <w:rFonts w:ascii="Times New Roman" w:hAnsi="Times New Roman" w:cs="Times New Roman"/>
                <w:sz w:val="20"/>
                <w:szCs w:val="20"/>
              </w:rPr>
              <w:br/>
              <w:t>B. To create a backup of the human genome in case of a global catastrophe.</w:t>
            </w:r>
            <w:r w:rsidRPr="006248C3">
              <w:rPr>
                <w:rFonts w:ascii="Times New Roman" w:hAnsi="Times New Roman" w:cs="Times New Roman"/>
                <w:sz w:val="20"/>
                <w:szCs w:val="20"/>
              </w:rPr>
              <w:br/>
              <w:t>C. To prove that all human diseases have a single, common genetic origin.</w:t>
            </w:r>
            <w:r w:rsidRPr="006248C3">
              <w:rPr>
                <w:rFonts w:ascii="Times New Roman" w:hAnsi="Times New Roman" w:cs="Times New Roman"/>
                <w:sz w:val="20"/>
                <w:szCs w:val="20"/>
              </w:rPr>
              <w:br/>
              <w:t>D. To allow any person to have their own personal stem cell line for therapy.</w:t>
            </w:r>
          </w:p>
          <w:p w14:paraId="35A161F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goal of the diverse array is to create a platform that reflects the genetic variety of the global population, making drug testing more predictive and enabling personalized medicine. Option B is science fiction. Option C is contrary to the talk's message. Option D is a potential future application but not the primary strategic purpose of the </w:t>
            </w:r>
            <w:r w:rsidRPr="006248C3">
              <w:rPr>
                <w:rFonts w:ascii="Times New Roman" w:hAnsi="Times New Roman" w:cs="Times New Roman"/>
                <w:i/>
                <w:iCs/>
                <w:sz w:val="20"/>
                <w:szCs w:val="20"/>
              </w:rPr>
              <w:t>array</w:t>
            </w:r>
            <w:r w:rsidRPr="006248C3">
              <w:rPr>
                <w:rFonts w:ascii="Times New Roman" w:hAnsi="Times New Roman" w:cs="Times New Roman"/>
                <w:sz w:val="20"/>
                <w:szCs w:val="20"/>
              </w:rPr>
              <w:t>.</w:t>
            </w:r>
          </w:p>
          <w:p w14:paraId="0B392205" w14:textId="77777777" w:rsidR="006248C3" w:rsidRPr="006248C3" w:rsidRDefault="006248C3" w:rsidP="006248C3">
            <w:pPr>
              <w:spacing w:line="278" w:lineRule="auto"/>
              <w:rPr>
                <w:rFonts w:ascii="Times New Roman" w:hAnsi="Times New Roman" w:cs="Times New Roman"/>
                <w:b/>
                <w:bCs/>
                <w:sz w:val="20"/>
                <w:szCs w:val="20"/>
              </w:rPr>
            </w:pPr>
          </w:p>
          <w:p w14:paraId="29DADE01"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13:02 - 13:09</w:t>
            </w:r>
          </w:p>
        </w:tc>
        <w:tc>
          <w:tcPr>
            <w:tcW w:w="6156" w:type="dxa"/>
          </w:tcPr>
          <w:p w14:paraId="4C838B14"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6D7B5960"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“…We need to have stem cells from all the genetic sub-types that represent who we are…”</w:t>
            </w:r>
          </w:p>
          <w:p w14:paraId="3020B348" w14:textId="77777777" w:rsidR="006248C3" w:rsidRPr="006248C3" w:rsidRDefault="006248C3" w:rsidP="006248C3">
            <w:pPr>
              <w:spacing w:line="278" w:lineRule="auto"/>
              <w:rPr>
                <w:rFonts w:ascii="Times New Roman" w:hAnsi="Times New Roman" w:cs="Times New Roman"/>
                <w:b/>
                <w:bCs/>
                <w:i/>
                <w:iCs/>
                <w:sz w:val="20"/>
                <w:szCs w:val="20"/>
              </w:rPr>
            </w:pPr>
          </w:p>
          <w:p w14:paraId="718AB14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i/>
                <w:iCs/>
                <w:sz w:val="20"/>
                <w:szCs w:val="20"/>
              </w:rPr>
              <w:t>Elaboration:</w:t>
            </w:r>
            <w:r w:rsidRPr="006248C3">
              <w:rPr>
                <w:rFonts w:ascii="Times New Roman" w:hAnsi="Times New Roman" w:cs="Times New Roman"/>
                <w:b/>
                <w:bCs/>
                <w:i/>
                <w:iCs/>
                <w:sz w:val="20"/>
                <w:szCs w:val="20"/>
              </w:rPr>
              <w:br/>
            </w:r>
            <w:r w:rsidRPr="006248C3">
              <w:rPr>
                <w:rFonts w:ascii="Times New Roman" w:hAnsi="Times New Roman" w:cs="Times New Roman"/>
                <w:sz w:val="20"/>
                <w:szCs w:val="20"/>
              </w:rPr>
              <w:t>The goal of the diverse array is to create a platform that reflects the genetic variety of the global population, making drug testing more predictive and enabling personalized medicine.</w:t>
            </w:r>
          </w:p>
        </w:tc>
      </w:tr>
      <w:tr w:rsidR="006248C3" w:rsidRPr="006248C3" w14:paraId="40E5514E" w14:textId="77777777" w:rsidTr="00BB5DDD">
        <w:tc>
          <w:tcPr>
            <w:tcW w:w="1838" w:type="dxa"/>
          </w:tcPr>
          <w:p w14:paraId="1A4ED10F"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5, Q2</w:t>
            </w:r>
          </w:p>
        </w:tc>
        <w:tc>
          <w:tcPr>
            <w:tcW w:w="5954" w:type="dxa"/>
          </w:tcPr>
          <w:p w14:paraId="5CB6DB6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 pharmaceutical company uses a stem cell "avatar" array to test a new neurological drug. What question can they answer more effectively than with traditional methods?</w:t>
            </w:r>
            <w:r w:rsidRPr="006248C3">
              <w:rPr>
                <w:rFonts w:ascii="Times New Roman" w:hAnsi="Times New Roman" w:cs="Times New Roman"/>
                <w:sz w:val="20"/>
                <w:szCs w:val="20"/>
              </w:rPr>
              <w:br/>
              <w:t>A. Is this drug more effective than a placebo in a double-blind study?</w:t>
            </w:r>
            <w:r w:rsidRPr="006248C3">
              <w:rPr>
                <w:rFonts w:ascii="Times New Roman" w:hAnsi="Times New Roman" w:cs="Times New Roman"/>
                <w:sz w:val="20"/>
                <w:szCs w:val="20"/>
              </w:rPr>
              <w:br/>
            </w:r>
            <w:r w:rsidRPr="006248C3">
              <w:rPr>
                <w:rFonts w:ascii="Times New Roman" w:hAnsi="Times New Roman" w:cs="Times New Roman"/>
                <w:b/>
                <w:bCs/>
                <w:sz w:val="20"/>
                <w:szCs w:val="20"/>
              </w:rPr>
              <w:t>B. Does this drug cause liver damage in individuals with a specific genetic marker?</w:t>
            </w:r>
            <w:r w:rsidRPr="006248C3">
              <w:rPr>
                <w:rFonts w:ascii="Times New Roman" w:hAnsi="Times New Roman" w:cs="Times New Roman"/>
                <w:sz w:val="20"/>
                <w:szCs w:val="20"/>
              </w:rPr>
              <w:br/>
              <w:t>C. Can this drug be manufactured cheaply and distributed globally?</w:t>
            </w:r>
            <w:r w:rsidRPr="006248C3">
              <w:rPr>
                <w:rFonts w:ascii="Times New Roman" w:hAnsi="Times New Roman" w:cs="Times New Roman"/>
                <w:sz w:val="20"/>
                <w:szCs w:val="20"/>
              </w:rPr>
              <w:br/>
              <w:t>D. What is the ideal dosage for the average 70kg male patient?</w:t>
            </w:r>
          </w:p>
          <w:p w14:paraId="6E0CE087"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"avatar" array allows for testing against specific genetic subtypes and on different cell types (like liver cells) simultaneously, making it ideal for predicting population-specific side effects. Options A and D are questions for human clinical trials. Option C is a manufacturing question.</w:t>
            </w:r>
          </w:p>
          <w:p w14:paraId="7F0E8583" w14:textId="77777777" w:rsidR="006248C3" w:rsidRPr="006248C3" w:rsidRDefault="006248C3" w:rsidP="006248C3">
            <w:pPr>
              <w:spacing w:line="278" w:lineRule="auto"/>
              <w:rPr>
                <w:rFonts w:ascii="Times New Roman" w:hAnsi="Times New Roman" w:cs="Times New Roman"/>
                <w:b/>
                <w:bCs/>
                <w:sz w:val="20"/>
                <w:szCs w:val="20"/>
              </w:rPr>
            </w:pPr>
          </w:p>
          <w:p w14:paraId="6B24F723"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13:40 - 13:52</w:t>
            </w:r>
          </w:p>
        </w:tc>
        <w:tc>
          <w:tcPr>
            <w:tcW w:w="6156" w:type="dxa"/>
          </w:tcPr>
          <w:p w14:paraId="0429DFFF"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5582EADD"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“…currently exist, and in the future, you're going to be taking drugs and treatments that have been tested for side effects on </w:t>
            </w:r>
            <w:proofErr w:type="gramStart"/>
            <w:r w:rsidRPr="006248C3">
              <w:rPr>
                <w:rFonts w:ascii="Times New Roman" w:hAnsi="Times New Roman" w:cs="Times New Roman"/>
                <w:sz w:val="20"/>
                <w:szCs w:val="20"/>
              </w:rPr>
              <w:t>all of</w:t>
            </w:r>
            <w:proofErr w:type="gramEnd"/>
            <w:r w:rsidRPr="006248C3">
              <w:rPr>
                <w:rFonts w:ascii="Times New Roman" w:hAnsi="Times New Roman" w:cs="Times New Roman"/>
                <w:sz w:val="20"/>
                <w:szCs w:val="20"/>
              </w:rPr>
              <w:t xml:space="preserve"> the relevant cells, on brain cells and heart cells and liver cells. It really has brought us…”</w:t>
            </w:r>
          </w:p>
          <w:p w14:paraId="1A790717" w14:textId="77777777" w:rsidR="006248C3" w:rsidRPr="006248C3" w:rsidRDefault="006248C3" w:rsidP="006248C3">
            <w:pPr>
              <w:spacing w:line="278" w:lineRule="auto"/>
              <w:rPr>
                <w:rFonts w:ascii="Times New Roman" w:hAnsi="Times New Roman" w:cs="Times New Roman"/>
                <w:b/>
                <w:bCs/>
                <w:i/>
                <w:iCs/>
                <w:sz w:val="20"/>
                <w:szCs w:val="20"/>
              </w:rPr>
            </w:pPr>
          </w:p>
          <w:p w14:paraId="3011B8ED"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32F01F16"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"avatar" array allows for testing against specific genetic subtypes and on different cell types (like liver cells) simultaneously, making it ideal for predicting population-specific side effects.</w:t>
            </w:r>
          </w:p>
        </w:tc>
      </w:tr>
      <w:tr w:rsidR="006248C3" w:rsidRPr="006248C3" w14:paraId="56025F3A" w14:textId="77777777" w:rsidTr="00BB5DDD">
        <w:tc>
          <w:tcPr>
            <w:tcW w:w="1838" w:type="dxa"/>
          </w:tcPr>
          <w:p w14:paraId="386CEDA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lastRenderedPageBreak/>
              <w:t>Concept 6, Q1</w:t>
            </w:r>
          </w:p>
        </w:tc>
        <w:tc>
          <w:tcPr>
            <w:tcW w:w="5954" w:type="dxa"/>
          </w:tcPr>
          <w:p w14:paraId="45E63B7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The speaker mentions a gap between academic research and industry. Which statement best </w:t>
            </w:r>
            <w:proofErr w:type="spellStart"/>
            <w:r w:rsidRPr="006248C3">
              <w:rPr>
                <w:rFonts w:ascii="Times New Roman" w:hAnsi="Times New Roman" w:cs="Times New Roman"/>
                <w:sz w:val="20"/>
                <w:szCs w:val="20"/>
              </w:rPr>
              <w:t>analyzes</w:t>
            </w:r>
            <w:proofErr w:type="spellEnd"/>
            <w:r w:rsidRPr="006248C3">
              <w:rPr>
                <w:rFonts w:ascii="Times New Roman" w:hAnsi="Times New Roman" w:cs="Times New Roman"/>
                <w:sz w:val="20"/>
                <w:szCs w:val="20"/>
              </w:rPr>
              <w:t xml:space="preserve"> why an organization like the NYSCF is positioned to bridge this gap?</w:t>
            </w:r>
            <w:r w:rsidRPr="006248C3">
              <w:rPr>
                <w:rFonts w:ascii="Times New Roman" w:hAnsi="Times New Roman" w:cs="Times New Roman"/>
                <w:sz w:val="20"/>
                <w:szCs w:val="20"/>
              </w:rPr>
              <w:br/>
              <w:t>A. They have more funding than both universities and pharmaceutical companies combined.</w:t>
            </w:r>
            <w:r w:rsidRPr="006248C3">
              <w:rPr>
                <w:rFonts w:ascii="Times New Roman" w:hAnsi="Times New Roman" w:cs="Times New Roman"/>
                <w:sz w:val="20"/>
                <w:szCs w:val="20"/>
              </w:rPr>
              <w:br/>
            </w:r>
            <w:r w:rsidRPr="006248C3">
              <w:rPr>
                <w:rFonts w:ascii="Times New Roman" w:hAnsi="Times New Roman" w:cs="Times New Roman"/>
                <w:b/>
                <w:bCs/>
                <w:sz w:val="20"/>
                <w:szCs w:val="20"/>
              </w:rPr>
              <w:t>B. They are less constrained by the profit motives and bureaucracy of large organizations.</w:t>
            </w:r>
            <w:r w:rsidRPr="006248C3">
              <w:rPr>
                <w:rFonts w:ascii="Times New Roman" w:hAnsi="Times New Roman" w:cs="Times New Roman"/>
                <w:sz w:val="20"/>
                <w:szCs w:val="20"/>
              </w:rPr>
              <w:br/>
              <w:t>C. They operate under different government regulations than academic labs.</w:t>
            </w:r>
            <w:r w:rsidRPr="006248C3">
              <w:rPr>
                <w:rFonts w:ascii="Times New Roman" w:hAnsi="Times New Roman" w:cs="Times New Roman"/>
                <w:sz w:val="20"/>
                <w:szCs w:val="20"/>
              </w:rPr>
              <w:br/>
              <w:t>D. They exclusively hire scientists who have worked in both academia and industry.</w:t>
            </w:r>
          </w:p>
          <w:p w14:paraId="2C835018"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speaker notes that large organizations can have trouble "getting out of their own way," implying that a smaller, more focused entity can advance research more quickly. The NYSCF model provides a "safe haven" from political and financial pressures that can slow down both academia and industry. The other options are unlikely or not supported by the video.</w:t>
            </w:r>
          </w:p>
          <w:p w14:paraId="44A46DBA" w14:textId="77777777" w:rsidR="006248C3" w:rsidRPr="006248C3" w:rsidRDefault="006248C3" w:rsidP="006248C3">
            <w:pPr>
              <w:spacing w:line="278" w:lineRule="auto"/>
              <w:rPr>
                <w:rFonts w:ascii="Times New Roman" w:hAnsi="Times New Roman" w:cs="Times New Roman"/>
                <w:sz w:val="20"/>
                <w:szCs w:val="20"/>
              </w:rPr>
            </w:pPr>
          </w:p>
          <w:p w14:paraId="73125D9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1:57 - 2:07, 2:20 - 2:29</w:t>
            </w:r>
          </w:p>
        </w:tc>
        <w:tc>
          <w:tcPr>
            <w:tcW w:w="6156" w:type="dxa"/>
          </w:tcPr>
          <w:p w14:paraId="229CA48D"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6E61681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“…but in a new field, sometimes large organizations really have trouble getting out of their own way, and sometimes they can't ask the right questions, and there is an enormous gap that's just gotten larger…”</w:t>
            </w:r>
          </w:p>
          <w:p w14:paraId="29E36DBC" w14:textId="77777777" w:rsidR="006248C3" w:rsidRPr="006248C3" w:rsidRDefault="006248C3" w:rsidP="006248C3">
            <w:pPr>
              <w:spacing w:line="278" w:lineRule="auto"/>
              <w:rPr>
                <w:rFonts w:ascii="Times New Roman" w:hAnsi="Times New Roman" w:cs="Times New Roman"/>
                <w:sz w:val="20"/>
                <w:szCs w:val="20"/>
              </w:rPr>
            </w:pPr>
          </w:p>
          <w:p w14:paraId="14F5997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“…to really accelerate cures and therapies, we were going to have to address this with two things: new technologies and also a new research model…”</w:t>
            </w:r>
          </w:p>
          <w:p w14:paraId="2D0C5D38" w14:textId="77777777" w:rsidR="006248C3" w:rsidRPr="006248C3" w:rsidRDefault="006248C3" w:rsidP="006248C3">
            <w:pPr>
              <w:spacing w:line="278" w:lineRule="auto"/>
              <w:rPr>
                <w:rFonts w:ascii="Times New Roman" w:hAnsi="Times New Roman" w:cs="Times New Roman"/>
                <w:sz w:val="20"/>
                <w:szCs w:val="20"/>
              </w:rPr>
            </w:pPr>
          </w:p>
          <w:p w14:paraId="4E60E6AA"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767DDFDF"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sz w:val="20"/>
                <w:szCs w:val="20"/>
              </w:rPr>
              <w:t>The speaker notes that large organizations can have trouble "getting out of their own way," implying that a smaller, more focused entity can advance research more quickly. The NYSCF model provides a "safe haven" from political and financial pressures that can slow down both academia and industry. The other options are unlikely or not supported by the video.</w:t>
            </w:r>
          </w:p>
        </w:tc>
      </w:tr>
      <w:tr w:rsidR="006248C3" w:rsidRPr="006248C3" w14:paraId="1B7737DB" w14:textId="77777777" w:rsidTr="00BB5DDD">
        <w:tc>
          <w:tcPr>
            <w:tcW w:w="1838" w:type="dxa"/>
          </w:tcPr>
          <w:p w14:paraId="340C1F98"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6, Q2</w:t>
            </w:r>
          </w:p>
        </w:tc>
        <w:tc>
          <w:tcPr>
            <w:tcW w:w="5954" w:type="dxa"/>
          </w:tcPr>
          <w:p w14:paraId="5024D6C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According to the speaker, why might large, established organizations struggle in a new field like stem cell research?</w:t>
            </w:r>
            <w:r w:rsidRPr="006248C3">
              <w:rPr>
                <w:rFonts w:ascii="Times New Roman" w:hAnsi="Times New Roman" w:cs="Times New Roman"/>
                <w:sz w:val="20"/>
                <w:szCs w:val="20"/>
              </w:rPr>
              <w:br/>
              <w:t>A. They lack the laboratory space to conduct cutting-edge experiments.</w:t>
            </w:r>
            <w:r w:rsidRPr="006248C3">
              <w:rPr>
                <w:rFonts w:ascii="Times New Roman" w:hAnsi="Times New Roman" w:cs="Times New Roman"/>
                <w:sz w:val="20"/>
                <w:szCs w:val="20"/>
              </w:rPr>
              <w:br/>
              <w:t>B. They have difficulty attracting talented young scientists from universities.</w:t>
            </w:r>
            <w:r w:rsidRPr="006248C3">
              <w:rPr>
                <w:rFonts w:ascii="Times New Roman" w:hAnsi="Times New Roman" w:cs="Times New Roman"/>
                <w:sz w:val="20"/>
                <w:szCs w:val="20"/>
              </w:rPr>
              <w:br/>
            </w:r>
            <w:r w:rsidRPr="006248C3">
              <w:rPr>
                <w:rFonts w:ascii="Times New Roman" w:hAnsi="Times New Roman" w:cs="Times New Roman"/>
                <w:b/>
                <w:bCs/>
                <w:sz w:val="20"/>
                <w:szCs w:val="20"/>
              </w:rPr>
              <w:t>C. Their established structures may prevent them from adapting quickly or asking novel questions.</w:t>
            </w:r>
            <w:r w:rsidRPr="006248C3">
              <w:rPr>
                <w:rFonts w:ascii="Times New Roman" w:hAnsi="Times New Roman" w:cs="Times New Roman"/>
                <w:sz w:val="20"/>
                <w:szCs w:val="20"/>
              </w:rPr>
              <w:br/>
              <w:t>D. They are unable to secure the necessary patents for new discoveries.</w:t>
            </w:r>
          </w:p>
          <w:p w14:paraId="30511C03"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speaker explicitly states that in a new field, "large organizations sometimes have trouble getting out of their own way" and "can't ask the right questions." This points to institutional inertia and a lack of agility. The other options are not mentioned as primary reasons.</w:t>
            </w:r>
          </w:p>
          <w:p w14:paraId="32AC7901" w14:textId="77777777" w:rsidR="006248C3" w:rsidRPr="006248C3" w:rsidRDefault="006248C3" w:rsidP="006248C3">
            <w:pPr>
              <w:spacing w:line="278" w:lineRule="auto"/>
              <w:rPr>
                <w:rFonts w:ascii="Times New Roman" w:hAnsi="Times New Roman" w:cs="Times New Roman"/>
                <w:sz w:val="20"/>
                <w:szCs w:val="20"/>
              </w:rPr>
            </w:pPr>
          </w:p>
          <w:p w14:paraId="1DAAF40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1:57 - 2:05</w:t>
            </w:r>
          </w:p>
        </w:tc>
        <w:tc>
          <w:tcPr>
            <w:tcW w:w="6156" w:type="dxa"/>
          </w:tcPr>
          <w:p w14:paraId="425F9FA2"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697BD873"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“…but in a new field, sometimes large organizations really have trouble getting out of their own way, and sometimes they can't ask the right questions…”</w:t>
            </w:r>
          </w:p>
          <w:p w14:paraId="4F2BA25F" w14:textId="77777777" w:rsidR="006248C3" w:rsidRPr="006248C3" w:rsidRDefault="006248C3" w:rsidP="006248C3">
            <w:pPr>
              <w:spacing w:line="278" w:lineRule="auto"/>
              <w:rPr>
                <w:rFonts w:ascii="Times New Roman" w:hAnsi="Times New Roman" w:cs="Times New Roman"/>
                <w:b/>
                <w:bCs/>
                <w:i/>
                <w:iCs/>
                <w:sz w:val="20"/>
                <w:szCs w:val="20"/>
              </w:rPr>
            </w:pPr>
          </w:p>
          <w:p w14:paraId="5800F43F"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37A6F7A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speaker explicitly states that in a new field, "large organizations sometimes have trouble getting out of their own way" and "can't ask the right questions." This points to institutional inertia and a lack of agility.</w:t>
            </w:r>
          </w:p>
        </w:tc>
      </w:tr>
      <w:tr w:rsidR="006248C3" w:rsidRPr="006248C3" w14:paraId="523EEB87" w14:textId="77777777" w:rsidTr="00BB5DDD">
        <w:tc>
          <w:tcPr>
            <w:tcW w:w="1838" w:type="dxa"/>
          </w:tcPr>
          <w:p w14:paraId="47A687E7"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7, Q1</w:t>
            </w:r>
          </w:p>
        </w:tc>
        <w:tc>
          <w:tcPr>
            <w:tcW w:w="5954" w:type="dxa"/>
          </w:tcPr>
          <w:p w14:paraId="5AB87D5C"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What is the main limitation of making stem cell lines "by hand, one at a time" that automation directly addresses?</w:t>
            </w:r>
            <w:r w:rsidRPr="006248C3">
              <w:rPr>
                <w:rFonts w:ascii="Times New Roman" w:hAnsi="Times New Roman" w:cs="Times New Roman"/>
                <w:sz w:val="20"/>
                <w:szCs w:val="20"/>
              </w:rPr>
              <w:br/>
            </w:r>
            <w:r w:rsidRPr="006248C3">
              <w:rPr>
                <w:rFonts w:ascii="Times New Roman" w:hAnsi="Times New Roman" w:cs="Times New Roman"/>
                <w:b/>
                <w:bCs/>
                <w:sz w:val="20"/>
                <w:szCs w:val="20"/>
              </w:rPr>
              <w:t>A. The process is not scalable and introduces variability between cell lines.</w:t>
            </w:r>
            <w:r w:rsidRPr="006248C3">
              <w:rPr>
                <w:rFonts w:ascii="Times New Roman" w:hAnsi="Times New Roman" w:cs="Times New Roman"/>
                <w:sz w:val="20"/>
                <w:szCs w:val="20"/>
              </w:rPr>
              <w:br/>
              <w:t xml:space="preserve">B. The process requires embryonic stem cells, which are ethically </w:t>
            </w:r>
            <w:r w:rsidRPr="006248C3">
              <w:rPr>
                <w:rFonts w:ascii="Times New Roman" w:hAnsi="Times New Roman" w:cs="Times New Roman"/>
                <w:sz w:val="20"/>
                <w:szCs w:val="20"/>
              </w:rPr>
              <w:lastRenderedPageBreak/>
              <w:t>controversial.</w:t>
            </w:r>
            <w:r w:rsidRPr="006248C3">
              <w:rPr>
                <w:rFonts w:ascii="Times New Roman" w:hAnsi="Times New Roman" w:cs="Times New Roman"/>
                <w:sz w:val="20"/>
                <w:szCs w:val="20"/>
              </w:rPr>
              <w:br/>
              <w:t>C. The manual process is too dangerous for lab technicians.</w:t>
            </w:r>
            <w:r w:rsidRPr="006248C3">
              <w:rPr>
                <w:rFonts w:ascii="Times New Roman" w:hAnsi="Times New Roman" w:cs="Times New Roman"/>
                <w:sz w:val="20"/>
                <w:szCs w:val="20"/>
              </w:rPr>
              <w:br/>
              <w:t>D. Manually created cells cannot be differentiated into specific tissue types.</w:t>
            </w:r>
          </w:p>
          <w:p w14:paraId="72AE277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speaker explicitly states that the manual, "artisanal" process is not scalable and that doing things by hand introduces variations in technique, problems which automation solves. Option B is incorrect; the discussion is about iPSCs. Options C and D are not mentioned as limitations.</w:t>
            </w:r>
          </w:p>
          <w:p w14:paraId="1E2CA912" w14:textId="77777777" w:rsidR="006248C3" w:rsidRPr="006248C3" w:rsidRDefault="006248C3" w:rsidP="006248C3">
            <w:pPr>
              <w:spacing w:line="278" w:lineRule="auto"/>
              <w:rPr>
                <w:rFonts w:ascii="Times New Roman" w:hAnsi="Times New Roman" w:cs="Times New Roman"/>
                <w:b/>
                <w:bCs/>
                <w:sz w:val="20"/>
                <w:szCs w:val="20"/>
              </w:rPr>
            </w:pPr>
          </w:p>
          <w:p w14:paraId="325ECAD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11:17 - 11:38</w:t>
            </w:r>
          </w:p>
        </w:tc>
        <w:tc>
          <w:tcPr>
            <w:tcW w:w="6156" w:type="dxa"/>
          </w:tcPr>
          <w:p w14:paraId="79996A61"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lastRenderedPageBreak/>
              <w:t>Transcript excerpt:</w:t>
            </w:r>
          </w:p>
          <w:p w14:paraId="0D93133D"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“…stem cell lines, as extraordinary as they are, and lines are just groups of cells, they are made by hand, one at a time, and it takes a couple of months. This is not scalable, </w:t>
            </w:r>
            <w:proofErr w:type="gramStart"/>
            <w:r w:rsidRPr="006248C3">
              <w:rPr>
                <w:rFonts w:ascii="Times New Roman" w:hAnsi="Times New Roman" w:cs="Times New Roman"/>
                <w:sz w:val="20"/>
                <w:szCs w:val="20"/>
              </w:rPr>
              <w:t>and also</w:t>
            </w:r>
            <w:proofErr w:type="gramEnd"/>
            <w:r w:rsidRPr="006248C3">
              <w:rPr>
                <w:rFonts w:ascii="Times New Roman" w:hAnsi="Times New Roman" w:cs="Times New Roman"/>
                <w:sz w:val="20"/>
                <w:szCs w:val="20"/>
              </w:rPr>
              <w:t xml:space="preserve"> when you do things by hand, even in the best laboratories, you have variations in techniques…”</w:t>
            </w:r>
          </w:p>
          <w:p w14:paraId="5E55B259" w14:textId="77777777" w:rsidR="006248C3" w:rsidRPr="006248C3" w:rsidRDefault="006248C3" w:rsidP="006248C3">
            <w:pPr>
              <w:spacing w:line="278" w:lineRule="auto"/>
              <w:rPr>
                <w:rFonts w:ascii="Times New Roman" w:hAnsi="Times New Roman" w:cs="Times New Roman"/>
                <w:b/>
                <w:bCs/>
                <w:i/>
                <w:iCs/>
                <w:sz w:val="20"/>
                <w:szCs w:val="20"/>
              </w:rPr>
            </w:pPr>
          </w:p>
          <w:p w14:paraId="18A7DA19"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7A66BBC8"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speaker explicitly states that the manual, "artisanal" process is not scalable and that doing things by hand introduces variations in technique, problems which automation solves.</w:t>
            </w:r>
          </w:p>
        </w:tc>
      </w:tr>
      <w:tr w:rsidR="006248C3" w:rsidRPr="006248C3" w14:paraId="62019619" w14:textId="77777777" w:rsidTr="00BB5DDD">
        <w:tc>
          <w:tcPr>
            <w:tcW w:w="1838" w:type="dxa"/>
          </w:tcPr>
          <w:p w14:paraId="52DE8E4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lastRenderedPageBreak/>
              <w:t>Concept 7, Q2</w:t>
            </w:r>
          </w:p>
        </w:tc>
        <w:tc>
          <w:tcPr>
            <w:tcW w:w="5954" w:type="dxa"/>
          </w:tcPr>
          <w:p w14:paraId="3F044940"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 lab wants to build a genetically diverse library of 1,000 stem cell lines. Why is automation essential for achieving this goal?</w:t>
            </w:r>
            <w:r w:rsidRPr="006248C3">
              <w:rPr>
                <w:rFonts w:ascii="Times New Roman" w:hAnsi="Times New Roman" w:cs="Times New Roman"/>
                <w:sz w:val="20"/>
                <w:szCs w:val="20"/>
              </w:rPr>
              <w:br/>
              <w:t>A. Automated systems can reprogram cells without using viruses, making them safer.</w:t>
            </w:r>
            <w:r w:rsidRPr="006248C3">
              <w:rPr>
                <w:rFonts w:ascii="Times New Roman" w:hAnsi="Times New Roman" w:cs="Times New Roman"/>
                <w:sz w:val="20"/>
                <w:szCs w:val="20"/>
              </w:rPr>
              <w:br/>
              <w:t>B. Automation is the only way to get ethical approval for such a large-scale project.</w:t>
            </w:r>
            <w:r w:rsidRPr="006248C3">
              <w:rPr>
                <w:rFonts w:ascii="Times New Roman" w:hAnsi="Times New Roman" w:cs="Times New Roman"/>
                <w:sz w:val="20"/>
                <w:szCs w:val="20"/>
              </w:rPr>
              <w:br/>
            </w:r>
            <w:r w:rsidRPr="006248C3">
              <w:rPr>
                <w:rFonts w:ascii="Times New Roman" w:hAnsi="Times New Roman" w:cs="Times New Roman"/>
                <w:b/>
                <w:bCs/>
                <w:sz w:val="20"/>
                <w:szCs w:val="20"/>
              </w:rPr>
              <w:t>C. Manual creation would be too slow and inconsistent to produce reliable, comparable lines at scale.</w:t>
            </w:r>
            <w:r w:rsidRPr="006248C3">
              <w:rPr>
                <w:rFonts w:ascii="Times New Roman" w:hAnsi="Times New Roman" w:cs="Times New Roman"/>
                <w:sz w:val="20"/>
                <w:szCs w:val="20"/>
              </w:rPr>
              <w:br/>
              <w:t>D. Automated systems can source skin cells from donors around the world.</w:t>
            </w:r>
          </w:p>
          <w:p w14:paraId="227AFCD6" w14:textId="77777777" w:rsidR="006248C3" w:rsidRPr="006248C3" w:rsidRDefault="006248C3" w:rsidP="006248C3">
            <w:pPr>
              <w:spacing w:line="278" w:lineRule="auto"/>
              <w:rPr>
                <w:rFonts w:ascii="Times New Roman" w:hAnsi="Times New Roman" w:cs="Times New Roman"/>
                <w:b/>
                <w:bCs/>
                <w:sz w:val="20"/>
                <w:szCs w:val="20"/>
              </w:rPr>
            </w:pPr>
          </w:p>
          <w:p w14:paraId="63425663"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video emphasizes that the manual process takes months per line and is subject to human variability. To create a large, standardized, and comparable library, automation is required for speed and consistency. Option A is incorrect; the technology of reprogramming is separate from the automation of the process. Option B is not mentioned. Option D is a logistical issue, not a technical one solved by automation.</w:t>
            </w:r>
          </w:p>
          <w:p w14:paraId="02F8FA1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11:25 - 11:38, 13:10 - 13:20</w:t>
            </w:r>
          </w:p>
        </w:tc>
        <w:tc>
          <w:tcPr>
            <w:tcW w:w="6156" w:type="dxa"/>
          </w:tcPr>
          <w:p w14:paraId="249F344D"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0AA62FB1"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“…one at a time, and it takes a couple of months. This is not scalable, </w:t>
            </w:r>
            <w:proofErr w:type="gramStart"/>
            <w:r w:rsidRPr="006248C3">
              <w:rPr>
                <w:rFonts w:ascii="Times New Roman" w:hAnsi="Times New Roman" w:cs="Times New Roman"/>
                <w:sz w:val="20"/>
                <w:szCs w:val="20"/>
              </w:rPr>
              <w:t>and also</w:t>
            </w:r>
            <w:proofErr w:type="gramEnd"/>
            <w:r w:rsidRPr="006248C3">
              <w:rPr>
                <w:rFonts w:ascii="Times New Roman" w:hAnsi="Times New Roman" w:cs="Times New Roman"/>
                <w:sz w:val="20"/>
                <w:szCs w:val="20"/>
              </w:rPr>
              <w:t xml:space="preserve"> when you do things by hand, even in the best laboratories, you have variations in techniques…”</w:t>
            </w:r>
          </w:p>
          <w:p w14:paraId="248048E2" w14:textId="77777777" w:rsidR="006248C3" w:rsidRPr="006248C3" w:rsidRDefault="006248C3" w:rsidP="006248C3">
            <w:pPr>
              <w:spacing w:line="278" w:lineRule="auto"/>
              <w:rPr>
                <w:rFonts w:ascii="Times New Roman" w:hAnsi="Times New Roman" w:cs="Times New Roman"/>
                <w:sz w:val="20"/>
                <w:szCs w:val="20"/>
              </w:rPr>
            </w:pPr>
          </w:p>
          <w:p w14:paraId="6878C6B0"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w:t>
            </w:r>
            <w:proofErr w:type="gramStart"/>
            <w:r w:rsidRPr="006248C3">
              <w:rPr>
                <w:rFonts w:ascii="Times New Roman" w:hAnsi="Times New Roman" w:cs="Times New Roman"/>
                <w:sz w:val="20"/>
                <w:szCs w:val="20"/>
              </w:rPr>
              <w:t>So</w:t>
            </w:r>
            <w:proofErr w:type="gramEnd"/>
            <w:r w:rsidRPr="006248C3">
              <w:rPr>
                <w:rFonts w:ascii="Times New Roman" w:hAnsi="Times New Roman" w:cs="Times New Roman"/>
                <w:sz w:val="20"/>
                <w:szCs w:val="20"/>
              </w:rPr>
              <w:t xml:space="preserve"> this is what we've built. It's an automated robotic technology. It has the capacity to produce thousands and thousands of stem cell lines…”</w:t>
            </w:r>
          </w:p>
          <w:p w14:paraId="7C6B3DCD" w14:textId="77777777" w:rsidR="006248C3" w:rsidRPr="006248C3" w:rsidRDefault="006248C3" w:rsidP="006248C3">
            <w:pPr>
              <w:spacing w:line="278" w:lineRule="auto"/>
              <w:rPr>
                <w:rFonts w:ascii="Times New Roman" w:hAnsi="Times New Roman" w:cs="Times New Roman"/>
                <w:b/>
                <w:bCs/>
                <w:i/>
                <w:iCs/>
                <w:sz w:val="20"/>
                <w:szCs w:val="20"/>
              </w:rPr>
            </w:pPr>
          </w:p>
          <w:p w14:paraId="392EE8F2"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57AB4EF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video emphasizes that the manual process takes months per line and is subject to human variability. To create a large, standardized, and comparable library, automation is required for speed and consistency.</w:t>
            </w:r>
          </w:p>
        </w:tc>
      </w:tr>
      <w:tr w:rsidR="006248C3" w:rsidRPr="006248C3" w14:paraId="6ADA6141" w14:textId="77777777" w:rsidTr="00BB5DDD">
        <w:tc>
          <w:tcPr>
            <w:tcW w:w="1838" w:type="dxa"/>
          </w:tcPr>
          <w:p w14:paraId="71E82FA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8, Q1</w:t>
            </w:r>
          </w:p>
        </w:tc>
        <w:tc>
          <w:tcPr>
            <w:tcW w:w="5954" w:type="dxa"/>
          </w:tcPr>
          <w:p w14:paraId="7378C2B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speaker compares using stem cell models to having a "black box" for a plane crash. What does this analogy suggest about studying diseases?</w:t>
            </w:r>
            <w:r w:rsidRPr="006248C3">
              <w:rPr>
                <w:rFonts w:ascii="Times New Roman" w:hAnsi="Times New Roman" w:cs="Times New Roman"/>
                <w:sz w:val="20"/>
                <w:szCs w:val="20"/>
              </w:rPr>
              <w:br/>
            </w:r>
            <w:r w:rsidRPr="006248C3">
              <w:rPr>
                <w:rFonts w:ascii="Times New Roman" w:hAnsi="Times New Roman" w:cs="Times New Roman"/>
                <w:b/>
                <w:bCs/>
                <w:sz w:val="20"/>
                <w:szCs w:val="20"/>
              </w:rPr>
              <w:t>A. It provides a recording of the events leading up to the "crash" or disease state.</w:t>
            </w:r>
            <w:r w:rsidRPr="006248C3">
              <w:rPr>
                <w:rFonts w:ascii="Times New Roman" w:hAnsi="Times New Roman" w:cs="Times New Roman"/>
                <w:sz w:val="20"/>
                <w:szCs w:val="20"/>
              </w:rPr>
              <w:br/>
              <w:t>B. It allows researchers to predict exactly when a person will get sick.</w:t>
            </w:r>
            <w:r w:rsidRPr="006248C3">
              <w:rPr>
                <w:rFonts w:ascii="Times New Roman" w:hAnsi="Times New Roman" w:cs="Times New Roman"/>
                <w:sz w:val="20"/>
                <w:szCs w:val="20"/>
              </w:rPr>
              <w:br/>
              <w:t>C. It proves that all diseases are as complex and catastrophic as a plane crash.</w:t>
            </w:r>
            <w:r w:rsidRPr="006248C3">
              <w:rPr>
                <w:rFonts w:ascii="Times New Roman" w:hAnsi="Times New Roman" w:cs="Times New Roman"/>
                <w:sz w:val="20"/>
                <w:szCs w:val="20"/>
              </w:rPr>
              <w:br/>
            </w:r>
            <w:r w:rsidRPr="006248C3">
              <w:rPr>
                <w:rFonts w:ascii="Times New Roman" w:hAnsi="Times New Roman" w:cs="Times New Roman"/>
                <w:sz w:val="20"/>
                <w:szCs w:val="20"/>
              </w:rPr>
              <w:lastRenderedPageBreak/>
              <w:t>D. It can perfectly reconstruct the damaged tissue after the disease has progressed.</w:t>
            </w:r>
          </w:p>
          <w:p w14:paraId="7AD34816"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A black box flight recorder shows what led to a crash. Similarly, a stem cell model allows scientists to watch the cellular events and interactions that lead to the disease state, rather than just studying the endpoint. It reveals the "why" and "how."</w:t>
            </w:r>
          </w:p>
          <w:p w14:paraId="16817133" w14:textId="77777777" w:rsidR="006248C3" w:rsidRPr="006248C3" w:rsidRDefault="006248C3" w:rsidP="006248C3">
            <w:pPr>
              <w:spacing w:line="278" w:lineRule="auto"/>
              <w:rPr>
                <w:rFonts w:ascii="Times New Roman" w:hAnsi="Times New Roman" w:cs="Times New Roman"/>
                <w:b/>
                <w:bCs/>
                <w:sz w:val="20"/>
                <w:szCs w:val="20"/>
              </w:rPr>
            </w:pPr>
          </w:p>
          <w:p w14:paraId="7EE0791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5:17 - 5:36</w:t>
            </w:r>
          </w:p>
        </w:tc>
        <w:tc>
          <w:tcPr>
            <w:tcW w:w="6156" w:type="dxa"/>
          </w:tcPr>
          <w:p w14:paraId="04920661"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lastRenderedPageBreak/>
              <w:t>Transcript excerpt:</w:t>
            </w:r>
          </w:p>
          <w:p w14:paraId="710B7281"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“…were much like investigators trying to figure out what had gone terribly wrong in a plane crash without having a black box, or a flight recorder. They could hypothesize about what had gone wrong, but they really had no way of knowing what led to the terrible events. And…”</w:t>
            </w:r>
          </w:p>
          <w:p w14:paraId="5F34B2B3" w14:textId="77777777" w:rsidR="006248C3" w:rsidRPr="006248C3" w:rsidRDefault="006248C3" w:rsidP="006248C3">
            <w:pPr>
              <w:spacing w:line="278" w:lineRule="auto"/>
              <w:rPr>
                <w:rFonts w:ascii="Times New Roman" w:hAnsi="Times New Roman" w:cs="Times New Roman"/>
                <w:b/>
                <w:bCs/>
                <w:i/>
                <w:iCs/>
                <w:sz w:val="20"/>
                <w:szCs w:val="20"/>
              </w:rPr>
            </w:pPr>
          </w:p>
          <w:p w14:paraId="03B87657"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Elaboration:</w:t>
            </w:r>
          </w:p>
          <w:p w14:paraId="56A09E01"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A black box flight recorder shows what led to a crash. Similarly, a stem cell model allows scientists to watch the cellular events and interactions </w:t>
            </w:r>
            <w:r w:rsidRPr="006248C3">
              <w:rPr>
                <w:rFonts w:ascii="Times New Roman" w:hAnsi="Times New Roman" w:cs="Times New Roman"/>
                <w:sz w:val="20"/>
                <w:szCs w:val="20"/>
              </w:rPr>
              <w:lastRenderedPageBreak/>
              <w:t>that lead to the disease state, rather than just studying the endpoint. It reveals the "why" and "how."</w:t>
            </w:r>
          </w:p>
        </w:tc>
      </w:tr>
      <w:tr w:rsidR="006248C3" w:rsidRPr="006248C3" w14:paraId="5746BDED" w14:textId="77777777" w:rsidTr="00BB5DDD">
        <w:tc>
          <w:tcPr>
            <w:tcW w:w="1838" w:type="dxa"/>
          </w:tcPr>
          <w:p w14:paraId="56D1F31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lastRenderedPageBreak/>
              <w:t>Concept 8, Q2</w:t>
            </w:r>
          </w:p>
        </w:tc>
        <w:tc>
          <w:tcPr>
            <w:tcW w:w="5954" w:type="dxa"/>
          </w:tcPr>
          <w:p w14:paraId="4F67E2E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discovery that a second cell type contributes to motor neuron death in the ALS model best illustrates the power of stem cells to:</w:t>
            </w:r>
            <w:r w:rsidRPr="006248C3">
              <w:rPr>
                <w:rFonts w:ascii="Times New Roman" w:hAnsi="Times New Roman" w:cs="Times New Roman"/>
                <w:sz w:val="20"/>
                <w:szCs w:val="20"/>
              </w:rPr>
              <w:br/>
              <w:t>A. Directly cure complex neurodegenerative diseases.</w:t>
            </w:r>
            <w:r w:rsidRPr="006248C3">
              <w:rPr>
                <w:rFonts w:ascii="Times New Roman" w:hAnsi="Times New Roman" w:cs="Times New Roman"/>
                <w:sz w:val="20"/>
                <w:szCs w:val="20"/>
              </w:rPr>
              <w:br/>
            </w:r>
            <w:r w:rsidRPr="006248C3">
              <w:rPr>
                <w:rFonts w:ascii="Times New Roman" w:hAnsi="Times New Roman" w:cs="Times New Roman"/>
                <w:b/>
                <w:bCs/>
                <w:sz w:val="20"/>
                <w:szCs w:val="20"/>
              </w:rPr>
              <w:t>B. Reveal the fundamental cellular interactions underlying a disease.</w:t>
            </w:r>
            <w:r w:rsidRPr="006248C3">
              <w:rPr>
                <w:rFonts w:ascii="Times New Roman" w:hAnsi="Times New Roman" w:cs="Times New Roman"/>
                <w:sz w:val="20"/>
                <w:szCs w:val="20"/>
              </w:rPr>
              <w:br/>
              <w:t>C. Eliminate the need for animal testing in all medical research.</w:t>
            </w:r>
            <w:r w:rsidRPr="006248C3">
              <w:rPr>
                <w:rFonts w:ascii="Times New Roman" w:hAnsi="Times New Roman" w:cs="Times New Roman"/>
                <w:sz w:val="20"/>
                <w:szCs w:val="20"/>
              </w:rPr>
              <w:br/>
              <w:t>D. Confirm that all diseases are caused by multiple cell types.</w:t>
            </w:r>
          </w:p>
          <w:p w14:paraId="5F792D3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xml:space="preserve"> This specific finding is a prime example of how "disease in a dish" models uncover the complex, previously unseen cellular conversations and mechanisms that drive a disease. It's about revealing the underlying biology. Options A, C, and </w:t>
            </w:r>
            <w:proofErr w:type="spellStart"/>
            <w:r w:rsidRPr="006248C3">
              <w:rPr>
                <w:rFonts w:ascii="Times New Roman" w:hAnsi="Times New Roman" w:cs="Times New Roman"/>
                <w:sz w:val="20"/>
                <w:szCs w:val="20"/>
              </w:rPr>
              <w:t>D are</w:t>
            </w:r>
            <w:proofErr w:type="spellEnd"/>
            <w:r w:rsidRPr="006248C3">
              <w:rPr>
                <w:rFonts w:ascii="Times New Roman" w:hAnsi="Times New Roman" w:cs="Times New Roman"/>
                <w:sz w:val="20"/>
                <w:szCs w:val="20"/>
              </w:rPr>
              <w:t xml:space="preserve"> overreaching conclusions not supported by this specific example.</w:t>
            </w:r>
          </w:p>
          <w:p w14:paraId="46C924CC" w14:textId="77777777" w:rsidR="006248C3" w:rsidRPr="006248C3" w:rsidRDefault="006248C3" w:rsidP="006248C3">
            <w:pPr>
              <w:spacing w:line="278" w:lineRule="auto"/>
              <w:rPr>
                <w:rFonts w:ascii="Times New Roman" w:hAnsi="Times New Roman" w:cs="Times New Roman"/>
                <w:b/>
                <w:bCs/>
                <w:sz w:val="20"/>
                <w:szCs w:val="20"/>
              </w:rPr>
            </w:pPr>
          </w:p>
          <w:p w14:paraId="2D95835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4:58 - 5:06</w:t>
            </w:r>
          </w:p>
        </w:tc>
        <w:tc>
          <w:tcPr>
            <w:tcW w:w="6156" w:type="dxa"/>
          </w:tcPr>
          <w:p w14:paraId="5BDBB921"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175A06C0"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“…There was another kind of cell that actually was sending out a toxin and contributing to the death of these motor neurons, and you simply couldn't see it until you had the human model…”</w:t>
            </w:r>
          </w:p>
          <w:p w14:paraId="73C1AC78" w14:textId="77777777" w:rsidR="006248C3" w:rsidRPr="006248C3" w:rsidRDefault="006248C3" w:rsidP="006248C3">
            <w:pPr>
              <w:spacing w:line="278" w:lineRule="auto"/>
              <w:rPr>
                <w:rFonts w:ascii="Times New Roman" w:hAnsi="Times New Roman" w:cs="Times New Roman"/>
                <w:b/>
                <w:bCs/>
                <w:i/>
                <w:iCs/>
                <w:sz w:val="20"/>
                <w:szCs w:val="20"/>
              </w:rPr>
            </w:pPr>
          </w:p>
          <w:p w14:paraId="680264B0"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i/>
                <w:iCs/>
                <w:sz w:val="20"/>
                <w:szCs w:val="20"/>
              </w:rPr>
              <w:t>Elaboration:</w:t>
            </w:r>
          </w:p>
          <w:p w14:paraId="3EDD9FC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This specific finding is a prime example of how "disease in a dish" models uncover the complex, previously unseen cellular conversations and mechanisms that drive a disease. It's about revealing the underlying biology.</w:t>
            </w:r>
          </w:p>
        </w:tc>
      </w:tr>
      <w:tr w:rsidR="006248C3" w:rsidRPr="006248C3" w14:paraId="08E75C82" w14:textId="77777777" w:rsidTr="00BB5DDD">
        <w:tc>
          <w:tcPr>
            <w:tcW w:w="1838" w:type="dxa"/>
          </w:tcPr>
          <w:p w14:paraId="4FF10EE1"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9, Q1</w:t>
            </w:r>
          </w:p>
        </w:tc>
        <w:tc>
          <w:tcPr>
            <w:tcW w:w="5954" w:type="dxa"/>
          </w:tcPr>
          <w:p w14:paraId="6DD4A926"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video compares the challenges facing stem cell research to the early days of IVF. What is the most likely purpose of this comparison?</w:t>
            </w:r>
            <w:r w:rsidRPr="006248C3">
              <w:rPr>
                <w:rFonts w:ascii="Times New Roman" w:hAnsi="Times New Roman" w:cs="Times New Roman"/>
                <w:sz w:val="20"/>
                <w:szCs w:val="20"/>
              </w:rPr>
              <w:br/>
            </w:r>
            <w:r w:rsidRPr="006248C3">
              <w:rPr>
                <w:rFonts w:ascii="Times New Roman" w:hAnsi="Times New Roman" w:cs="Times New Roman"/>
                <w:b/>
                <w:bCs/>
                <w:sz w:val="20"/>
                <w:szCs w:val="20"/>
              </w:rPr>
              <w:t>A. To suggest that stem cell research will eventually become a routine and accepted medical tool.</w:t>
            </w:r>
            <w:r w:rsidRPr="006248C3">
              <w:rPr>
                <w:rFonts w:ascii="Times New Roman" w:hAnsi="Times New Roman" w:cs="Times New Roman"/>
                <w:sz w:val="20"/>
                <w:szCs w:val="20"/>
              </w:rPr>
              <w:br/>
              <w:t>B. To argue that stem cell research is only useful for addressing issues of infertility.</w:t>
            </w:r>
            <w:r w:rsidRPr="006248C3">
              <w:rPr>
                <w:rFonts w:ascii="Times New Roman" w:hAnsi="Times New Roman" w:cs="Times New Roman"/>
                <w:sz w:val="20"/>
                <w:szCs w:val="20"/>
              </w:rPr>
              <w:br/>
              <w:t>C. To imply that both technologies are financially unsustainable in the long run.</w:t>
            </w:r>
            <w:r w:rsidRPr="006248C3">
              <w:rPr>
                <w:rFonts w:ascii="Times New Roman" w:hAnsi="Times New Roman" w:cs="Times New Roman"/>
                <w:sz w:val="20"/>
                <w:szCs w:val="20"/>
              </w:rPr>
              <w:br/>
              <w:t>D. To highlight that both fields rely on the same laboratory techniques and equipment.</w:t>
            </w:r>
          </w:p>
          <w:p w14:paraId="126A07B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IVF was once highly controversial but is now a common medical procedure. The speaker draws the parallel to suggest that despite current political and financial hurdles, stem cell research holds similar promise for becoming a transformative, accepted technology once its benefits are proven.</w:t>
            </w:r>
          </w:p>
          <w:p w14:paraId="08B713DC"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1:09 - 1:14</w:t>
            </w:r>
          </w:p>
        </w:tc>
        <w:tc>
          <w:tcPr>
            <w:tcW w:w="6156" w:type="dxa"/>
          </w:tcPr>
          <w:p w14:paraId="7281959E"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7055BF2A"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“…but much like IVF over 35 years ago, until the birth of a healthy baby, Louise…”</w:t>
            </w:r>
          </w:p>
          <w:p w14:paraId="24939656" w14:textId="77777777" w:rsidR="006248C3" w:rsidRPr="006248C3" w:rsidRDefault="006248C3" w:rsidP="006248C3">
            <w:pPr>
              <w:spacing w:line="278" w:lineRule="auto"/>
              <w:rPr>
                <w:rFonts w:ascii="Times New Roman" w:hAnsi="Times New Roman" w:cs="Times New Roman"/>
                <w:sz w:val="20"/>
                <w:szCs w:val="20"/>
              </w:rPr>
            </w:pPr>
          </w:p>
          <w:p w14:paraId="4CFB204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i/>
                <w:iCs/>
                <w:sz w:val="20"/>
                <w:szCs w:val="20"/>
              </w:rPr>
              <w:t>Elaboration:</w:t>
            </w:r>
          </w:p>
          <w:p w14:paraId="5911549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IVF was once highly controversial but is now a common medical procedure. The speaker draws the parallel to suggest that despite current political and financial hurdles, stem cell research holds similar promise for becoming a transformative, accepted technology once its benefits are proven.</w:t>
            </w:r>
          </w:p>
        </w:tc>
      </w:tr>
      <w:tr w:rsidR="006248C3" w:rsidRPr="006248C3" w14:paraId="2D386A4C" w14:textId="77777777" w:rsidTr="00BB5DDD">
        <w:tc>
          <w:tcPr>
            <w:tcW w:w="1838" w:type="dxa"/>
          </w:tcPr>
          <w:p w14:paraId="2ED4A26C"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lastRenderedPageBreak/>
              <w:t>Concept 9, Q2</w:t>
            </w:r>
          </w:p>
        </w:tc>
        <w:tc>
          <w:tcPr>
            <w:tcW w:w="5954" w:type="dxa"/>
          </w:tcPr>
          <w:p w14:paraId="2E67CFB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What was the primary motivation for establishing "private, safe-haven laboratories" for stem cell research, as described in the video?</w:t>
            </w:r>
            <w:r w:rsidRPr="006248C3">
              <w:rPr>
                <w:rFonts w:ascii="Times New Roman" w:hAnsi="Times New Roman" w:cs="Times New Roman"/>
                <w:sz w:val="20"/>
                <w:szCs w:val="20"/>
              </w:rPr>
              <w:br/>
              <w:t>A. To conduct research that was considered too dangerous for university labs.</w:t>
            </w:r>
            <w:r w:rsidRPr="006248C3">
              <w:rPr>
                <w:rFonts w:ascii="Times New Roman" w:hAnsi="Times New Roman" w:cs="Times New Roman"/>
                <w:sz w:val="20"/>
                <w:szCs w:val="20"/>
              </w:rPr>
              <w:br/>
              <w:t>B. To protect valuable intellectual property from competing pharmaceutical companies.</w:t>
            </w:r>
            <w:r w:rsidRPr="006248C3">
              <w:rPr>
                <w:rFonts w:ascii="Times New Roman" w:hAnsi="Times New Roman" w:cs="Times New Roman"/>
                <w:sz w:val="20"/>
                <w:szCs w:val="20"/>
              </w:rPr>
              <w:br/>
            </w:r>
            <w:r w:rsidRPr="006248C3">
              <w:rPr>
                <w:rFonts w:ascii="Times New Roman" w:hAnsi="Times New Roman" w:cs="Times New Roman"/>
                <w:b/>
                <w:bCs/>
                <w:sz w:val="20"/>
                <w:szCs w:val="20"/>
              </w:rPr>
              <w:t>C. To advance critical research without political and financial interference.</w:t>
            </w:r>
            <w:r w:rsidRPr="006248C3">
              <w:rPr>
                <w:rFonts w:ascii="Times New Roman" w:hAnsi="Times New Roman" w:cs="Times New Roman"/>
                <w:sz w:val="20"/>
                <w:szCs w:val="20"/>
              </w:rPr>
              <w:br/>
              <w:t>D. To focus exclusively on research that could be quickly turned into profitable products.</w:t>
            </w:r>
          </w:p>
          <w:p w14:paraId="5F9982F0"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speaker explicitly states the field was "under siege politically and financially," and that it was "essential to have private, safe-haven laboratories where this work could be advanced without interference."</w:t>
            </w:r>
          </w:p>
          <w:p w14:paraId="1F412601" w14:textId="77777777" w:rsidR="006248C3" w:rsidRPr="006248C3" w:rsidRDefault="006248C3" w:rsidP="006248C3">
            <w:pPr>
              <w:spacing w:line="278" w:lineRule="auto"/>
              <w:rPr>
                <w:rFonts w:ascii="Times New Roman" w:hAnsi="Times New Roman" w:cs="Times New Roman"/>
                <w:b/>
                <w:bCs/>
                <w:sz w:val="20"/>
                <w:szCs w:val="20"/>
              </w:rPr>
            </w:pPr>
          </w:p>
          <w:p w14:paraId="215BAEA9"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1:17 - 1:34</w:t>
            </w:r>
          </w:p>
        </w:tc>
        <w:tc>
          <w:tcPr>
            <w:tcW w:w="6156" w:type="dxa"/>
          </w:tcPr>
          <w:p w14:paraId="55484902"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5125B3B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“…politically and financially. Critical research is being challenged instead of supported, and we saw that it was </w:t>
            </w:r>
            <w:proofErr w:type="gramStart"/>
            <w:r w:rsidRPr="006248C3">
              <w:rPr>
                <w:rFonts w:ascii="Times New Roman" w:hAnsi="Times New Roman" w:cs="Times New Roman"/>
                <w:sz w:val="20"/>
                <w:szCs w:val="20"/>
              </w:rPr>
              <w:t>really essential</w:t>
            </w:r>
            <w:proofErr w:type="gramEnd"/>
            <w:r w:rsidRPr="006248C3">
              <w:rPr>
                <w:rFonts w:ascii="Times New Roman" w:hAnsi="Times New Roman" w:cs="Times New Roman"/>
                <w:sz w:val="20"/>
                <w:szCs w:val="20"/>
              </w:rPr>
              <w:t xml:space="preserve"> to have private </w:t>
            </w:r>
            <w:proofErr w:type="gramStart"/>
            <w:r w:rsidRPr="006248C3">
              <w:rPr>
                <w:rFonts w:ascii="Times New Roman" w:hAnsi="Times New Roman" w:cs="Times New Roman"/>
                <w:sz w:val="20"/>
                <w:szCs w:val="20"/>
              </w:rPr>
              <w:t>safe haven</w:t>
            </w:r>
            <w:proofErr w:type="gramEnd"/>
            <w:r w:rsidRPr="006248C3">
              <w:rPr>
                <w:rFonts w:ascii="Times New Roman" w:hAnsi="Times New Roman" w:cs="Times New Roman"/>
                <w:sz w:val="20"/>
                <w:szCs w:val="20"/>
              </w:rPr>
              <w:t xml:space="preserve"> laboratories where this work could be advanced without interference…”</w:t>
            </w:r>
          </w:p>
          <w:p w14:paraId="2E6CFD41" w14:textId="77777777" w:rsidR="006248C3" w:rsidRPr="006248C3" w:rsidRDefault="006248C3" w:rsidP="006248C3">
            <w:pPr>
              <w:spacing w:line="278" w:lineRule="auto"/>
              <w:rPr>
                <w:rFonts w:ascii="Times New Roman" w:hAnsi="Times New Roman" w:cs="Times New Roman"/>
                <w:b/>
                <w:bCs/>
                <w:i/>
                <w:iCs/>
                <w:sz w:val="20"/>
                <w:szCs w:val="20"/>
              </w:rPr>
            </w:pPr>
          </w:p>
          <w:p w14:paraId="263C64C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i/>
                <w:iCs/>
                <w:sz w:val="20"/>
                <w:szCs w:val="20"/>
              </w:rPr>
              <w:t>Elaboration:</w:t>
            </w:r>
          </w:p>
          <w:p w14:paraId="75F40388"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speaker explicitly states the field was "under siege politically and financially," and that it was "essential to have private, safe-haven laboratories where this work could be advanced without interference."</w:t>
            </w:r>
          </w:p>
        </w:tc>
      </w:tr>
      <w:tr w:rsidR="006248C3" w:rsidRPr="006248C3" w14:paraId="6D36AA4C" w14:textId="77777777" w:rsidTr="00BB5DDD">
        <w:tc>
          <w:tcPr>
            <w:tcW w:w="1838" w:type="dxa"/>
          </w:tcPr>
          <w:p w14:paraId="6852C30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10, Q1</w:t>
            </w:r>
          </w:p>
        </w:tc>
        <w:tc>
          <w:tcPr>
            <w:tcW w:w="5954" w:type="dxa"/>
          </w:tcPr>
          <w:p w14:paraId="4A116A3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case of Vioxx revealed that a drug can have serious side effects in a subset of the population. How could a stem cell array have changed this outcome?</w:t>
            </w:r>
            <w:r w:rsidRPr="006248C3">
              <w:rPr>
                <w:rFonts w:ascii="Times New Roman" w:hAnsi="Times New Roman" w:cs="Times New Roman"/>
                <w:sz w:val="20"/>
                <w:szCs w:val="20"/>
              </w:rPr>
              <w:br/>
            </w:r>
            <w:r w:rsidRPr="006248C3">
              <w:rPr>
                <w:rFonts w:ascii="Times New Roman" w:hAnsi="Times New Roman" w:cs="Times New Roman"/>
                <w:b/>
                <w:bCs/>
                <w:sz w:val="20"/>
                <w:szCs w:val="20"/>
              </w:rPr>
              <w:t>A. By allowing the drug to be tested on diverse cardiac cells before human trials.</w:t>
            </w:r>
            <w:r w:rsidRPr="006248C3">
              <w:rPr>
                <w:rFonts w:ascii="Times New Roman" w:hAnsi="Times New Roman" w:cs="Times New Roman"/>
                <w:sz w:val="20"/>
                <w:szCs w:val="20"/>
              </w:rPr>
              <w:br/>
              <w:t>B. By providing an unlimited supply of the drug for more extensive testing.</w:t>
            </w:r>
            <w:r w:rsidRPr="006248C3">
              <w:rPr>
                <w:rFonts w:ascii="Times New Roman" w:hAnsi="Times New Roman" w:cs="Times New Roman"/>
                <w:sz w:val="20"/>
                <w:szCs w:val="20"/>
              </w:rPr>
              <w:br/>
              <w:t>C. By creating a new, safer version of Vioxx using genetic engineering.</w:t>
            </w:r>
            <w:r w:rsidRPr="006248C3">
              <w:rPr>
                <w:rFonts w:ascii="Times New Roman" w:hAnsi="Times New Roman" w:cs="Times New Roman"/>
                <w:sz w:val="20"/>
                <w:szCs w:val="20"/>
              </w:rPr>
              <w:br/>
              <w:t>D. By proving the drug was completely safe for all genetic subtypes.</w:t>
            </w:r>
          </w:p>
          <w:p w14:paraId="19259FEC"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Rationale:</w:t>
            </w:r>
            <w:r w:rsidRPr="006248C3">
              <w:rPr>
                <w:rFonts w:ascii="Times New Roman" w:hAnsi="Times New Roman" w:cs="Times New Roman"/>
                <w:sz w:val="20"/>
                <w:szCs w:val="20"/>
              </w:rPr>
              <w:t> The speaker imagines a scenario where Vioxx could have been tested on a genetically diverse array of cardiac cells, which would have identified the population at risk for cardiac side effects </w:t>
            </w:r>
            <w:r w:rsidRPr="006248C3">
              <w:rPr>
                <w:rFonts w:ascii="Times New Roman" w:hAnsi="Times New Roman" w:cs="Times New Roman"/>
                <w:i/>
                <w:iCs/>
                <w:sz w:val="20"/>
                <w:szCs w:val="20"/>
              </w:rPr>
              <w:t>before</w:t>
            </w:r>
            <w:r w:rsidRPr="006248C3">
              <w:rPr>
                <w:rFonts w:ascii="Times New Roman" w:hAnsi="Times New Roman" w:cs="Times New Roman"/>
                <w:sz w:val="20"/>
                <w:szCs w:val="20"/>
              </w:rPr>
              <w:t> the drug was widely prescribed.</w:t>
            </w:r>
          </w:p>
          <w:p w14:paraId="5374DA94" w14:textId="77777777" w:rsidR="006248C3" w:rsidRPr="006248C3" w:rsidRDefault="006248C3" w:rsidP="006248C3">
            <w:pPr>
              <w:spacing w:line="278" w:lineRule="auto"/>
              <w:rPr>
                <w:rFonts w:ascii="Times New Roman" w:hAnsi="Times New Roman" w:cs="Times New Roman"/>
                <w:b/>
                <w:bCs/>
                <w:sz w:val="20"/>
                <w:szCs w:val="20"/>
              </w:rPr>
            </w:pPr>
          </w:p>
          <w:p w14:paraId="44F2424C"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10:13 - 10:35</w:t>
            </w:r>
          </w:p>
        </w:tc>
        <w:tc>
          <w:tcPr>
            <w:tcW w:w="6156" w:type="dxa"/>
          </w:tcPr>
          <w:p w14:paraId="1CE631FB"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t>Transcript excerpt:</w:t>
            </w:r>
          </w:p>
          <w:p w14:paraId="461831E4"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“…But imagine a different scenario, where we could have had an array, a genetically diverse array, of cardiac cells, and we could have actually tested that drug, Vioxx, in petri dishes, and figured out, well, okay, people with this genetic type are going to have cardiac side effects…”</w:t>
            </w:r>
          </w:p>
          <w:p w14:paraId="293ECB26" w14:textId="77777777" w:rsidR="006248C3" w:rsidRPr="006248C3" w:rsidRDefault="006248C3" w:rsidP="006248C3">
            <w:pPr>
              <w:spacing w:line="278" w:lineRule="auto"/>
              <w:rPr>
                <w:rFonts w:ascii="Times New Roman" w:hAnsi="Times New Roman" w:cs="Times New Roman"/>
                <w:b/>
                <w:bCs/>
                <w:i/>
                <w:iCs/>
                <w:sz w:val="20"/>
                <w:szCs w:val="20"/>
              </w:rPr>
            </w:pPr>
          </w:p>
          <w:p w14:paraId="69044A0B"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i/>
                <w:iCs/>
                <w:sz w:val="20"/>
                <w:szCs w:val="20"/>
              </w:rPr>
              <w:t>Elaboration:</w:t>
            </w:r>
          </w:p>
          <w:p w14:paraId="64996EA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The speaker imagines a scenario where Vioxx could have been tested on a genetically diverse array of cardiac cells, which would have identified the population at risk for cardiac side effects </w:t>
            </w:r>
            <w:r w:rsidRPr="006248C3">
              <w:rPr>
                <w:rFonts w:ascii="Times New Roman" w:hAnsi="Times New Roman" w:cs="Times New Roman"/>
                <w:i/>
                <w:iCs/>
                <w:sz w:val="20"/>
                <w:szCs w:val="20"/>
              </w:rPr>
              <w:t>before</w:t>
            </w:r>
            <w:r w:rsidRPr="006248C3">
              <w:rPr>
                <w:rFonts w:ascii="Times New Roman" w:hAnsi="Times New Roman" w:cs="Times New Roman"/>
                <w:sz w:val="20"/>
                <w:szCs w:val="20"/>
              </w:rPr>
              <w:t> the drug was widely prescribed.</w:t>
            </w:r>
          </w:p>
        </w:tc>
      </w:tr>
      <w:tr w:rsidR="006248C3" w:rsidRPr="006248C3" w14:paraId="01688736" w14:textId="77777777" w:rsidTr="00BB5DDD">
        <w:tc>
          <w:tcPr>
            <w:tcW w:w="1838" w:type="dxa"/>
          </w:tcPr>
          <w:p w14:paraId="65301733"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Concept 10, Q2</w:t>
            </w:r>
          </w:p>
        </w:tc>
        <w:tc>
          <w:tcPr>
            <w:tcW w:w="5954" w:type="dxa"/>
          </w:tcPr>
          <w:p w14:paraId="00F6E775"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A company has a drug that failed trials for arthritis but seems to affect liver cells. How could a stem cell platform be used in this situation?</w:t>
            </w:r>
            <w:r w:rsidRPr="006248C3">
              <w:rPr>
                <w:rFonts w:ascii="Times New Roman" w:hAnsi="Times New Roman" w:cs="Times New Roman"/>
                <w:sz w:val="20"/>
                <w:szCs w:val="20"/>
              </w:rPr>
              <w:br/>
              <w:t>A. To prove that the initial arthritis trial results were incorrect.</w:t>
            </w:r>
            <w:r w:rsidRPr="006248C3">
              <w:rPr>
                <w:rFonts w:ascii="Times New Roman" w:hAnsi="Times New Roman" w:cs="Times New Roman"/>
                <w:sz w:val="20"/>
                <w:szCs w:val="20"/>
              </w:rPr>
              <w:br/>
            </w:r>
            <w:r w:rsidRPr="006248C3">
              <w:rPr>
                <w:rFonts w:ascii="Times New Roman" w:hAnsi="Times New Roman" w:cs="Times New Roman"/>
                <w:b/>
                <w:bCs/>
                <w:sz w:val="20"/>
                <w:szCs w:val="20"/>
              </w:rPr>
              <w:t>B. To re-screen the drug on diverse liver cell models for a potential new use.</w:t>
            </w:r>
            <w:r w:rsidRPr="006248C3">
              <w:rPr>
                <w:rFonts w:ascii="Times New Roman" w:hAnsi="Times New Roman" w:cs="Times New Roman"/>
                <w:sz w:val="20"/>
                <w:szCs w:val="20"/>
              </w:rPr>
              <w:br/>
              <w:t>C. To create a new group of patients who would not experience arthritis.</w:t>
            </w:r>
            <w:r w:rsidRPr="006248C3">
              <w:rPr>
                <w:rFonts w:ascii="Times New Roman" w:hAnsi="Times New Roman" w:cs="Times New Roman"/>
                <w:sz w:val="20"/>
                <w:szCs w:val="20"/>
              </w:rPr>
              <w:br/>
              <w:t>D. To sue the regulatory agency that failed the drug in the first place.</w:t>
            </w:r>
          </w:p>
          <w:p w14:paraId="1B1A2482"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lastRenderedPageBreak/>
              <w:t>Rationale:</w:t>
            </w:r>
            <w:r w:rsidRPr="006248C3">
              <w:rPr>
                <w:rFonts w:ascii="Times New Roman" w:hAnsi="Times New Roman" w:cs="Times New Roman"/>
                <w:sz w:val="20"/>
                <w:szCs w:val="20"/>
              </w:rPr>
              <w:t> The video mentions "re-screening existing drugs" as a key application. A stem cell platform allows for testing a single compound against many different cell types (like liver, brain, heart), opening the door to discovering new, unexpected therapeutic uses for drugs that may have failed for their original purpose.</w:t>
            </w:r>
          </w:p>
          <w:p w14:paraId="54F76120" w14:textId="77777777" w:rsidR="006248C3" w:rsidRPr="006248C3" w:rsidRDefault="006248C3" w:rsidP="006248C3">
            <w:pPr>
              <w:spacing w:line="278" w:lineRule="auto"/>
              <w:rPr>
                <w:rFonts w:ascii="Times New Roman" w:hAnsi="Times New Roman" w:cs="Times New Roman"/>
                <w:b/>
                <w:bCs/>
                <w:sz w:val="20"/>
                <w:szCs w:val="20"/>
              </w:rPr>
            </w:pPr>
          </w:p>
          <w:p w14:paraId="3155DC0F"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sz w:val="20"/>
                <w:szCs w:val="20"/>
              </w:rPr>
              <w:t>Timestamp:</w:t>
            </w:r>
            <w:r w:rsidRPr="006248C3">
              <w:rPr>
                <w:rFonts w:ascii="Times New Roman" w:hAnsi="Times New Roman" w:cs="Times New Roman"/>
                <w:sz w:val="20"/>
                <w:szCs w:val="20"/>
              </w:rPr>
              <w:t> 13:40 - 13:52</w:t>
            </w:r>
          </w:p>
        </w:tc>
        <w:tc>
          <w:tcPr>
            <w:tcW w:w="6156" w:type="dxa"/>
          </w:tcPr>
          <w:p w14:paraId="45E7FBEC" w14:textId="77777777" w:rsidR="006248C3" w:rsidRPr="006248C3" w:rsidRDefault="006248C3" w:rsidP="006248C3">
            <w:pPr>
              <w:spacing w:line="278" w:lineRule="auto"/>
              <w:rPr>
                <w:rFonts w:ascii="Times New Roman" w:hAnsi="Times New Roman" w:cs="Times New Roman"/>
                <w:b/>
                <w:bCs/>
                <w:i/>
                <w:iCs/>
                <w:sz w:val="20"/>
                <w:szCs w:val="20"/>
              </w:rPr>
            </w:pPr>
            <w:r w:rsidRPr="006248C3">
              <w:rPr>
                <w:rFonts w:ascii="Times New Roman" w:hAnsi="Times New Roman" w:cs="Times New Roman"/>
                <w:b/>
                <w:bCs/>
                <w:i/>
                <w:iCs/>
                <w:sz w:val="20"/>
                <w:szCs w:val="20"/>
              </w:rPr>
              <w:lastRenderedPageBreak/>
              <w:t>Transcript excerpt:</w:t>
            </w:r>
          </w:p>
          <w:p w14:paraId="6FB869B8"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“…and in the future, you're going to be taking drugs and treatments that have been tested for side effects on </w:t>
            </w:r>
            <w:proofErr w:type="gramStart"/>
            <w:r w:rsidRPr="006248C3">
              <w:rPr>
                <w:rFonts w:ascii="Times New Roman" w:hAnsi="Times New Roman" w:cs="Times New Roman"/>
                <w:sz w:val="20"/>
                <w:szCs w:val="20"/>
              </w:rPr>
              <w:t>all of</w:t>
            </w:r>
            <w:proofErr w:type="gramEnd"/>
            <w:r w:rsidRPr="006248C3">
              <w:rPr>
                <w:rFonts w:ascii="Times New Roman" w:hAnsi="Times New Roman" w:cs="Times New Roman"/>
                <w:sz w:val="20"/>
                <w:szCs w:val="20"/>
              </w:rPr>
              <w:t xml:space="preserve"> the relevant cells, on brain cells and heart cells and liver cells. It really has brought us…”</w:t>
            </w:r>
          </w:p>
          <w:p w14:paraId="10BCA1A5" w14:textId="77777777" w:rsidR="006248C3" w:rsidRPr="006248C3" w:rsidRDefault="006248C3" w:rsidP="006248C3">
            <w:pPr>
              <w:spacing w:line="278" w:lineRule="auto"/>
              <w:rPr>
                <w:rFonts w:ascii="Times New Roman" w:hAnsi="Times New Roman" w:cs="Times New Roman"/>
                <w:b/>
                <w:bCs/>
                <w:i/>
                <w:iCs/>
                <w:sz w:val="20"/>
                <w:szCs w:val="20"/>
              </w:rPr>
            </w:pPr>
          </w:p>
          <w:p w14:paraId="2F91FCB3"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b/>
                <w:bCs/>
                <w:i/>
                <w:iCs/>
                <w:sz w:val="20"/>
                <w:szCs w:val="20"/>
              </w:rPr>
              <w:t>Elaboration:</w:t>
            </w:r>
          </w:p>
          <w:p w14:paraId="0E983CFE" w14:textId="77777777" w:rsidR="006248C3" w:rsidRPr="006248C3" w:rsidRDefault="006248C3" w:rsidP="006248C3">
            <w:pPr>
              <w:spacing w:line="278" w:lineRule="auto"/>
              <w:rPr>
                <w:rFonts w:ascii="Times New Roman" w:hAnsi="Times New Roman" w:cs="Times New Roman"/>
                <w:sz w:val="20"/>
                <w:szCs w:val="20"/>
              </w:rPr>
            </w:pPr>
            <w:r w:rsidRPr="006248C3">
              <w:rPr>
                <w:rFonts w:ascii="Times New Roman" w:hAnsi="Times New Roman" w:cs="Times New Roman"/>
                <w:sz w:val="20"/>
                <w:szCs w:val="20"/>
              </w:rPr>
              <w:t xml:space="preserve">The video mentions "re-screening existing drugs" as a key application. A stem cell platform allows for testing a single compound against many </w:t>
            </w:r>
            <w:r w:rsidRPr="006248C3">
              <w:rPr>
                <w:rFonts w:ascii="Times New Roman" w:hAnsi="Times New Roman" w:cs="Times New Roman"/>
                <w:sz w:val="20"/>
                <w:szCs w:val="20"/>
              </w:rPr>
              <w:lastRenderedPageBreak/>
              <w:t>different cell types (like liver, brain, heart), opening the door to discovering new, unexpected therapeutic uses for drugs that may have failed for their original purpose.</w:t>
            </w:r>
          </w:p>
        </w:tc>
      </w:tr>
    </w:tbl>
    <w:p w14:paraId="2ED59863" w14:textId="77777777" w:rsidR="000C3C5E" w:rsidRDefault="000C3C5E">
      <w:pPr>
        <w:rPr>
          <w:rFonts w:ascii="Times New Roman" w:hAnsi="Times New Roman" w:cs="Times New Roman"/>
          <w:sz w:val="20"/>
          <w:szCs w:val="20"/>
        </w:rPr>
      </w:pPr>
    </w:p>
    <w:p w14:paraId="7386CA53" w14:textId="77777777" w:rsidR="00B87D56" w:rsidRDefault="00B87D56">
      <w:pPr>
        <w:rPr>
          <w:rFonts w:ascii="Times New Roman" w:hAnsi="Times New Roman" w:cs="Times New Roman"/>
          <w:sz w:val="20"/>
          <w:szCs w:val="20"/>
        </w:rPr>
      </w:pPr>
      <w:r>
        <w:rPr>
          <w:rFonts w:ascii="Times New Roman" w:hAnsi="Times New Roman" w:cs="Times New Roman"/>
          <w:sz w:val="20"/>
          <w:szCs w:val="20"/>
        </w:rPr>
        <w:br w:type="page"/>
      </w:r>
    </w:p>
    <w:p w14:paraId="35236913" w14:textId="4F651295" w:rsidR="00B87D56" w:rsidRPr="000B5F7B" w:rsidRDefault="00B87D56">
      <w:pPr>
        <w:rPr>
          <w:rFonts w:ascii="Times New Roman" w:hAnsi="Times New Roman" w:cs="Times New Roman"/>
          <w:b/>
          <w:bCs/>
        </w:rPr>
      </w:pPr>
      <w:r w:rsidRPr="000B5F7B">
        <w:rPr>
          <w:rFonts w:ascii="Times New Roman" w:hAnsi="Times New Roman" w:cs="Times New Roman"/>
          <w:b/>
          <w:bCs/>
        </w:rPr>
        <w:lastRenderedPageBreak/>
        <w:t>Elaborated Explanations (Psychedelics)</w:t>
      </w:r>
    </w:p>
    <w:p w14:paraId="1BCFF1EF" w14:textId="77777777" w:rsidR="00B87D56" w:rsidRDefault="00B87D56">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838"/>
        <w:gridCol w:w="5954"/>
        <w:gridCol w:w="6156"/>
      </w:tblGrid>
      <w:tr w:rsidR="000B5F7B" w:rsidRPr="000B5F7B" w14:paraId="618BEEBD" w14:textId="77777777" w:rsidTr="00BB5DDD">
        <w:tc>
          <w:tcPr>
            <w:tcW w:w="13948" w:type="dxa"/>
            <w:gridSpan w:val="3"/>
          </w:tcPr>
          <w:p w14:paraId="3CFD6EAE"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Psychedelics</w:t>
            </w:r>
          </w:p>
        </w:tc>
      </w:tr>
      <w:tr w:rsidR="000B5F7B" w:rsidRPr="000B5F7B" w14:paraId="360624E0" w14:textId="77777777" w:rsidTr="00BB5DDD">
        <w:tc>
          <w:tcPr>
            <w:tcW w:w="1838" w:type="dxa"/>
          </w:tcPr>
          <w:p w14:paraId="5052A738"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Condition</w:t>
            </w:r>
          </w:p>
        </w:tc>
        <w:tc>
          <w:tcPr>
            <w:tcW w:w="5954" w:type="dxa"/>
          </w:tcPr>
          <w:p w14:paraId="0DE5F207"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LLM-generated MCQ</w:t>
            </w:r>
          </w:p>
        </w:tc>
        <w:tc>
          <w:tcPr>
            <w:tcW w:w="6156" w:type="dxa"/>
          </w:tcPr>
          <w:p w14:paraId="4982B27C"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Elaborated explanations</w:t>
            </w:r>
          </w:p>
        </w:tc>
      </w:tr>
      <w:tr w:rsidR="000B5F7B" w:rsidRPr="000B5F7B" w14:paraId="5E88307A" w14:textId="77777777" w:rsidTr="00BB5DDD">
        <w:tc>
          <w:tcPr>
            <w:tcW w:w="1838" w:type="dxa"/>
          </w:tcPr>
          <w:p w14:paraId="24C17972"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Item</w:t>
            </w:r>
          </w:p>
        </w:tc>
        <w:tc>
          <w:tcPr>
            <w:tcW w:w="12110" w:type="dxa"/>
            <w:gridSpan w:val="2"/>
            <w:shd w:val="clear" w:color="auto" w:fill="747474" w:themeFill="background2" w:themeFillShade="80"/>
          </w:tcPr>
          <w:p w14:paraId="2D5CDC9D" w14:textId="77777777" w:rsidR="000B5F7B" w:rsidRPr="000B5F7B" w:rsidRDefault="000B5F7B" w:rsidP="000B5F7B">
            <w:pPr>
              <w:spacing w:line="278" w:lineRule="auto"/>
              <w:rPr>
                <w:rFonts w:ascii="Times New Roman" w:hAnsi="Times New Roman" w:cs="Times New Roman"/>
                <w:b/>
                <w:bCs/>
                <w:sz w:val="20"/>
                <w:szCs w:val="20"/>
              </w:rPr>
            </w:pPr>
          </w:p>
        </w:tc>
      </w:tr>
      <w:tr w:rsidR="000B5F7B" w:rsidRPr="000B5F7B" w14:paraId="0FF10F36" w14:textId="77777777" w:rsidTr="00BB5DDD">
        <w:tc>
          <w:tcPr>
            <w:tcW w:w="1838" w:type="dxa"/>
          </w:tcPr>
          <w:p w14:paraId="29B8901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1, Q1</w:t>
            </w:r>
          </w:p>
        </w:tc>
        <w:tc>
          <w:tcPr>
            <w:tcW w:w="5954" w:type="dxa"/>
          </w:tcPr>
          <w:p w14:paraId="287B843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Which factor was most pivotal in transforming the political view of psychedelics from promising research tools to dangerous substances in the 1970s?</w:t>
            </w:r>
            <w:r w:rsidRPr="000B5F7B">
              <w:rPr>
                <w:rFonts w:ascii="Times New Roman" w:hAnsi="Times New Roman" w:cs="Times New Roman"/>
                <w:sz w:val="20"/>
                <w:szCs w:val="20"/>
              </w:rPr>
              <w:br/>
            </w:r>
            <w:r w:rsidRPr="000B5F7B">
              <w:rPr>
                <w:rFonts w:ascii="Times New Roman" w:hAnsi="Times New Roman" w:cs="Times New Roman"/>
                <w:b/>
                <w:bCs/>
                <w:sz w:val="20"/>
                <w:szCs w:val="20"/>
              </w:rPr>
              <w:t>A. Their association with counterculture and anti-war movements.</w:t>
            </w:r>
            <w:r w:rsidRPr="000B5F7B">
              <w:rPr>
                <w:rFonts w:ascii="Times New Roman" w:hAnsi="Times New Roman" w:cs="Times New Roman"/>
                <w:sz w:val="20"/>
                <w:szCs w:val="20"/>
              </w:rPr>
              <w:br/>
              <w:t>B. A lack of scientific evidence for any therapeutic benefit.</w:t>
            </w:r>
            <w:r w:rsidRPr="000B5F7B">
              <w:rPr>
                <w:rFonts w:ascii="Times New Roman" w:hAnsi="Times New Roman" w:cs="Times New Roman"/>
                <w:sz w:val="20"/>
                <w:szCs w:val="20"/>
              </w:rPr>
              <w:br/>
              <w:t>C. The high cost of conducting psychedelic research studies.</w:t>
            </w:r>
            <w:r w:rsidRPr="000B5F7B">
              <w:rPr>
                <w:rFonts w:ascii="Times New Roman" w:hAnsi="Times New Roman" w:cs="Times New Roman"/>
                <w:sz w:val="20"/>
                <w:szCs w:val="20"/>
              </w:rPr>
              <w:br/>
              <w:t>D. Their promotion by mainstream psychiatric organisations.</w:t>
            </w:r>
          </w:p>
          <w:p w14:paraId="258AFF21"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speaker explicitly links the backlash to psychedelics leaking out of research settings and being used by the counterculture and anti-Vietnam War movement (0:57-1:06). The other options are incorrect; there was promising evidence (A), cost wasn't the stated reason (C), and mainstream organizations were involved in research, not its criminalization (D).</w:t>
            </w:r>
            <w:r w:rsidRPr="000B5F7B">
              <w:rPr>
                <w:rFonts w:ascii="Times New Roman" w:hAnsi="Times New Roman" w:cs="Times New Roman"/>
                <w:sz w:val="20"/>
                <w:szCs w:val="20"/>
              </w:rPr>
              <w:br/>
            </w:r>
          </w:p>
          <w:p w14:paraId="606A58B9"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0:57 - 1:11</w:t>
            </w:r>
          </w:p>
        </w:tc>
        <w:tc>
          <w:tcPr>
            <w:tcW w:w="6156" w:type="dxa"/>
          </w:tcPr>
          <w:p w14:paraId="6ADA92D6"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5E400F9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 xml:space="preserve">“…But psychedelics leaked out of the research settings and began to be used by the counterculture, and by the anti-Vietnam War movement. And there was unwise use. And </w:t>
            </w:r>
            <w:proofErr w:type="gramStart"/>
            <w:r w:rsidRPr="000B5F7B">
              <w:rPr>
                <w:rFonts w:ascii="Times New Roman" w:hAnsi="Times New Roman" w:cs="Times New Roman"/>
                <w:sz w:val="20"/>
                <w:szCs w:val="20"/>
              </w:rPr>
              <w:t>so</w:t>
            </w:r>
            <w:proofErr w:type="gramEnd"/>
            <w:r w:rsidRPr="000B5F7B">
              <w:rPr>
                <w:rFonts w:ascii="Times New Roman" w:hAnsi="Times New Roman" w:cs="Times New Roman"/>
                <w:sz w:val="20"/>
                <w:szCs w:val="20"/>
              </w:rPr>
              <w:t xml:space="preserve"> there was a backlash. And in 1970…”</w:t>
            </w:r>
          </w:p>
          <w:p w14:paraId="5AA29A13" w14:textId="77777777" w:rsidR="000B5F7B" w:rsidRPr="000B5F7B" w:rsidRDefault="000B5F7B" w:rsidP="000B5F7B">
            <w:pPr>
              <w:spacing w:line="278" w:lineRule="auto"/>
              <w:rPr>
                <w:rFonts w:ascii="Times New Roman" w:hAnsi="Times New Roman" w:cs="Times New Roman"/>
                <w:sz w:val="20"/>
                <w:szCs w:val="20"/>
              </w:rPr>
            </w:pPr>
          </w:p>
          <w:p w14:paraId="2AFDA7AA"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6015F9A6"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sz w:val="20"/>
                <w:szCs w:val="20"/>
              </w:rPr>
              <w:t>The speaker explicitly links the backlash to psychedelics leaking out of research settings and being used by the counterculture and anti-Vietnam War movement.</w:t>
            </w:r>
          </w:p>
          <w:p w14:paraId="46174DCA" w14:textId="77777777" w:rsidR="000B5F7B" w:rsidRPr="000B5F7B" w:rsidRDefault="000B5F7B" w:rsidP="000B5F7B">
            <w:pPr>
              <w:spacing w:line="278" w:lineRule="auto"/>
              <w:rPr>
                <w:rFonts w:ascii="Times New Roman" w:hAnsi="Times New Roman" w:cs="Times New Roman"/>
                <w:b/>
                <w:bCs/>
                <w:i/>
                <w:iCs/>
                <w:sz w:val="20"/>
                <w:szCs w:val="20"/>
              </w:rPr>
            </w:pPr>
          </w:p>
          <w:p w14:paraId="07101B39" w14:textId="77777777" w:rsidR="000B5F7B" w:rsidRPr="000B5F7B" w:rsidRDefault="000B5F7B" w:rsidP="000B5F7B">
            <w:pPr>
              <w:spacing w:line="278" w:lineRule="auto"/>
              <w:rPr>
                <w:rFonts w:ascii="Times New Roman" w:hAnsi="Times New Roman" w:cs="Times New Roman"/>
                <w:sz w:val="20"/>
                <w:szCs w:val="20"/>
              </w:rPr>
            </w:pPr>
          </w:p>
        </w:tc>
      </w:tr>
      <w:tr w:rsidR="000B5F7B" w:rsidRPr="000B5F7B" w14:paraId="4BF88AA6" w14:textId="77777777" w:rsidTr="00BB5DDD">
        <w:tc>
          <w:tcPr>
            <w:tcW w:w="1838" w:type="dxa"/>
          </w:tcPr>
          <w:p w14:paraId="2DE13241"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1, Q2</w:t>
            </w:r>
          </w:p>
        </w:tc>
        <w:tc>
          <w:tcPr>
            <w:tcW w:w="5954" w:type="dxa"/>
          </w:tcPr>
          <w:p w14:paraId="3351C4D3"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 implies the decades-long ban on psychedelic research was tragic primarily because it…</w:t>
            </w:r>
            <w:r w:rsidRPr="000B5F7B">
              <w:rPr>
                <w:rFonts w:ascii="Times New Roman" w:hAnsi="Times New Roman" w:cs="Times New Roman"/>
                <w:sz w:val="20"/>
                <w:szCs w:val="20"/>
              </w:rPr>
              <w:br/>
              <w:t>A. prevented recreational users from accessing pure substances.</w:t>
            </w:r>
            <w:r w:rsidRPr="000B5F7B">
              <w:rPr>
                <w:rFonts w:ascii="Times New Roman" w:hAnsi="Times New Roman" w:cs="Times New Roman"/>
                <w:sz w:val="20"/>
                <w:szCs w:val="20"/>
              </w:rPr>
              <w:br/>
              <w:t>B. led to the decline of the 1960s counterculture movement.</w:t>
            </w:r>
            <w:r w:rsidRPr="000B5F7B">
              <w:rPr>
                <w:rFonts w:ascii="Times New Roman" w:hAnsi="Times New Roman" w:cs="Times New Roman"/>
                <w:sz w:val="20"/>
                <w:szCs w:val="20"/>
              </w:rPr>
              <w:br/>
              <w:t>C. cost the government significant funds in enforcement.</w:t>
            </w:r>
            <w:r w:rsidRPr="000B5F7B">
              <w:rPr>
                <w:rFonts w:ascii="Times New Roman" w:hAnsi="Times New Roman" w:cs="Times New Roman"/>
                <w:sz w:val="20"/>
                <w:szCs w:val="20"/>
              </w:rPr>
              <w:br/>
            </w:r>
            <w:r w:rsidRPr="000B5F7B">
              <w:rPr>
                <w:rFonts w:ascii="Times New Roman" w:hAnsi="Times New Roman" w:cs="Times New Roman"/>
                <w:b/>
                <w:bCs/>
                <w:sz w:val="20"/>
                <w:szCs w:val="20"/>
              </w:rPr>
              <w:t>D. halted progress on a promising mental health treatment approach.</w:t>
            </w:r>
          </w:p>
          <w:p w14:paraId="62F8AAFE"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speaker calls the ban "tragic" (1:23) after outlining the promising research in psychiatry and psychotherapy (0:43-0:53) and before explaining that psychedelics are tools whose outcomes depend on use (1:24-1:32). This implies the tragedy was the loss of therapeutic potential. The other options are not the focus of his argument.</w:t>
            </w:r>
            <w:r w:rsidRPr="000B5F7B">
              <w:rPr>
                <w:rFonts w:ascii="Times New Roman" w:hAnsi="Times New Roman" w:cs="Times New Roman"/>
                <w:sz w:val="20"/>
                <w:szCs w:val="20"/>
              </w:rPr>
              <w:br/>
            </w:r>
          </w:p>
          <w:p w14:paraId="78C4B207"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1:22 - 1:32</w:t>
            </w:r>
          </w:p>
        </w:tc>
        <w:tc>
          <w:tcPr>
            <w:tcW w:w="6156" w:type="dxa"/>
          </w:tcPr>
          <w:p w14:paraId="2CEEBBFE"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5DAEC61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“…and it was tragic, since psychedelics are really just tools, and whether their outcomes are beneficial or harmful depends on how they're used…”</w:t>
            </w:r>
          </w:p>
          <w:p w14:paraId="14F1E00F" w14:textId="77777777" w:rsidR="000B5F7B" w:rsidRPr="000B5F7B" w:rsidRDefault="000B5F7B" w:rsidP="000B5F7B">
            <w:pPr>
              <w:spacing w:line="278" w:lineRule="auto"/>
              <w:rPr>
                <w:rFonts w:ascii="Times New Roman" w:hAnsi="Times New Roman" w:cs="Times New Roman"/>
                <w:b/>
                <w:bCs/>
                <w:i/>
                <w:iCs/>
                <w:sz w:val="20"/>
                <w:szCs w:val="20"/>
              </w:rPr>
            </w:pPr>
          </w:p>
          <w:p w14:paraId="1E2D5D6B"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4D658DAA"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 xml:space="preserve">The speaker calls the ban "tragic" after outlining the promising research in psychiatry and psychotherapy and before explaining that psychedelics are tools whose outcomes depend on use. This implies the tragedy was the loss of therapeutic potential. </w:t>
            </w:r>
          </w:p>
        </w:tc>
      </w:tr>
      <w:tr w:rsidR="000B5F7B" w:rsidRPr="000B5F7B" w14:paraId="5368B262" w14:textId="77777777" w:rsidTr="00BB5DDD">
        <w:tc>
          <w:tcPr>
            <w:tcW w:w="1838" w:type="dxa"/>
          </w:tcPr>
          <w:p w14:paraId="18EBDE9E"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2, Q1</w:t>
            </w:r>
          </w:p>
        </w:tc>
        <w:tc>
          <w:tcPr>
            <w:tcW w:w="5954" w:type="dxa"/>
          </w:tcPr>
          <w:p w14:paraId="2BC824D9"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A researcher wants to design a new study using psilocybin. Based on the speaker's perspective, which of the following would be the most critical design element?</w:t>
            </w:r>
            <w:r w:rsidRPr="000B5F7B">
              <w:rPr>
                <w:rFonts w:ascii="Times New Roman" w:hAnsi="Times New Roman" w:cs="Times New Roman"/>
                <w:sz w:val="20"/>
                <w:szCs w:val="20"/>
              </w:rPr>
              <w:br/>
              <w:t>A. Administering the highest possible dose to ensure an effect.</w:t>
            </w:r>
            <w:r w:rsidRPr="000B5F7B">
              <w:rPr>
                <w:rFonts w:ascii="Times New Roman" w:hAnsi="Times New Roman" w:cs="Times New Roman"/>
                <w:sz w:val="20"/>
                <w:szCs w:val="20"/>
              </w:rPr>
              <w:br/>
            </w:r>
            <w:r w:rsidRPr="000B5F7B">
              <w:rPr>
                <w:rFonts w:ascii="Times New Roman" w:hAnsi="Times New Roman" w:cs="Times New Roman"/>
                <w:sz w:val="20"/>
                <w:szCs w:val="20"/>
              </w:rPr>
              <w:lastRenderedPageBreak/>
              <w:t>B. Using the substance without any accompanying therapy.</w:t>
            </w:r>
            <w:r w:rsidRPr="000B5F7B">
              <w:rPr>
                <w:rFonts w:ascii="Times New Roman" w:hAnsi="Times New Roman" w:cs="Times New Roman"/>
                <w:sz w:val="20"/>
                <w:szCs w:val="20"/>
              </w:rPr>
              <w:br/>
            </w:r>
            <w:r w:rsidRPr="000B5F7B">
              <w:rPr>
                <w:rFonts w:ascii="Times New Roman" w:hAnsi="Times New Roman" w:cs="Times New Roman"/>
                <w:b/>
                <w:bCs/>
                <w:sz w:val="20"/>
                <w:szCs w:val="20"/>
              </w:rPr>
              <w:t>C. Creating a supportive therapeutic context for administration.</w:t>
            </w:r>
            <w:r w:rsidRPr="000B5F7B">
              <w:rPr>
                <w:rFonts w:ascii="Times New Roman" w:hAnsi="Times New Roman" w:cs="Times New Roman"/>
                <w:sz w:val="20"/>
                <w:szCs w:val="20"/>
              </w:rPr>
              <w:br/>
              <w:t>D. Selecting only participants with no prior meditation experience.</w:t>
            </w:r>
          </w:p>
          <w:p w14:paraId="383A5D51"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speaker repeatedly emphasizes that the outcome of psychedelics depends on how they are used, highlighting the therapeutic context (1:24-1:32) and the structured therapy model (9:51-10:07). This makes the context the most critical element.</w:t>
            </w:r>
          </w:p>
          <w:p w14:paraId="321AC70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br/>
            </w: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1:24 - 1:32</w:t>
            </w:r>
          </w:p>
        </w:tc>
        <w:tc>
          <w:tcPr>
            <w:tcW w:w="6156" w:type="dxa"/>
          </w:tcPr>
          <w:p w14:paraId="4851AF15"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Transcript excerpt:</w:t>
            </w:r>
          </w:p>
          <w:p w14:paraId="00B68F2D"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“…since psychedelics are really just tools, and whether their outcomes are beneficial or harmful depends on how they're used…”</w:t>
            </w:r>
          </w:p>
          <w:p w14:paraId="769F5CF4" w14:textId="77777777" w:rsidR="000B5F7B" w:rsidRPr="000B5F7B" w:rsidRDefault="000B5F7B" w:rsidP="000B5F7B">
            <w:pPr>
              <w:spacing w:line="278" w:lineRule="auto"/>
              <w:rPr>
                <w:rFonts w:ascii="Times New Roman" w:hAnsi="Times New Roman" w:cs="Times New Roman"/>
                <w:b/>
                <w:bCs/>
                <w:i/>
                <w:iCs/>
                <w:sz w:val="20"/>
                <w:szCs w:val="20"/>
              </w:rPr>
            </w:pPr>
          </w:p>
          <w:p w14:paraId="5ABDF1E7"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Elaboration:</w:t>
            </w:r>
          </w:p>
          <w:p w14:paraId="43F61AA3"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 repeatedly emphasizes that the outcome of psychedelics depends on how they are used, highlighting the therapeutic context and the structured therapy model. This makes the context the most critical element.</w:t>
            </w:r>
          </w:p>
        </w:tc>
      </w:tr>
      <w:tr w:rsidR="000B5F7B" w:rsidRPr="000B5F7B" w14:paraId="3E7D3723" w14:textId="77777777" w:rsidTr="00BB5DDD">
        <w:tc>
          <w:tcPr>
            <w:tcW w:w="1838" w:type="dxa"/>
          </w:tcPr>
          <w:p w14:paraId="72904B4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lastRenderedPageBreak/>
              <w:t>Concept 2, Q2</w:t>
            </w:r>
          </w:p>
        </w:tc>
        <w:tc>
          <w:tcPr>
            <w:tcW w:w="5954" w:type="dxa"/>
          </w:tcPr>
          <w:p w14:paraId="24A45E99"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speaker's statement, "psychedelics are really just tools," suggests that their ultimate value is determined by the...</w:t>
            </w:r>
            <w:r w:rsidRPr="000B5F7B">
              <w:rPr>
                <w:rFonts w:ascii="Times New Roman" w:hAnsi="Times New Roman" w:cs="Times New Roman"/>
                <w:sz w:val="20"/>
                <w:szCs w:val="20"/>
              </w:rPr>
              <w:br/>
              <w:t>A. inherent chemical properties of the substance.</w:t>
            </w:r>
            <w:r w:rsidRPr="000B5F7B">
              <w:rPr>
                <w:rFonts w:ascii="Times New Roman" w:hAnsi="Times New Roman" w:cs="Times New Roman"/>
                <w:sz w:val="20"/>
                <w:szCs w:val="20"/>
              </w:rPr>
              <w:br/>
            </w:r>
            <w:r w:rsidRPr="000B5F7B">
              <w:rPr>
                <w:rFonts w:ascii="Times New Roman" w:hAnsi="Times New Roman" w:cs="Times New Roman"/>
                <w:b/>
                <w:bCs/>
                <w:sz w:val="20"/>
                <w:szCs w:val="20"/>
              </w:rPr>
              <w:t>B. intention and context of their application.</w:t>
            </w:r>
            <w:r w:rsidRPr="000B5F7B">
              <w:rPr>
                <w:rFonts w:ascii="Times New Roman" w:hAnsi="Times New Roman" w:cs="Times New Roman"/>
                <w:sz w:val="20"/>
                <w:szCs w:val="20"/>
              </w:rPr>
              <w:br/>
              <w:t>C. individual's genetic predisposition.</w:t>
            </w:r>
            <w:r w:rsidRPr="000B5F7B">
              <w:rPr>
                <w:rFonts w:ascii="Times New Roman" w:hAnsi="Times New Roman" w:cs="Times New Roman"/>
                <w:sz w:val="20"/>
                <w:szCs w:val="20"/>
              </w:rPr>
              <w:br/>
              <w:t xml:space="preserve">D. dosage administered </w:t>
            </w:r>
            <w:proofErr w:type="gramStart"/>
            <w:r w:rsidRPr="000B5F7B">
              <w:rPr>
                <w:rFonts w:ascii="Times New Roman" w:hAnsi="Times New Roman" w:cs="Times New Roman"/>
                <w:sz w:val="20"/>
                <w:szCs w:val="20"/>
              </w:rPr>
              <w:t>in a given</w:t>
            </w:r>
            <w:proofErr w:type="gramEnd"/>
            <w:r w:rsidRPr="000B5F7B">
              <w:rPr>
                <w:rFonts w:ascii="Times New Roman" w:hAnsi="Times New Roman" w:cs="Times New Roman"/>
                <w:sz w:val="20"/>
                <w:szCs w:val="20"/>
              </w:rPr>
              <w:t xml:space="preserve"> session.</w:t>
            </w:r>
          </w:p>
          <w:p w14:paraId="50CDE6D4" w14:textId="77777777" w:rsidR="000B5F7B" w:rsidRPr="000B5F7B" w:rsidRDefault="000B5F7B" w:rsidP="000B5F7B">
            <w:pPr>
              <w:spacing w:line="278" w:lineRule="auto"/>
              <w:rPr>
                <w:rFonts w:ascii="Times New Roman" w:hAnsi="Times New Roman" w:cs="Times New Roman"/>
                <w:sz w:val="20"/>
                <w:szCs w:val="20"/>
              </w:rPr>
            </w:pPr>
          </w:p>
          <w:p w14:paraId="061D254A"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This question requires interpreting the "tools" metaphor. The speaker states outcomes can be "beneficial or harmful" depending "on how they're used" (1:24-1:32), which directly points to the importance of intention and context over the other factors.</w:t>
            </w:r>
          </w:p>
          <w:p w14:paraId="272C4C4B"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br/>
            </w: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1:24 - 1:32</w:t>
            </w:r>
          </w:p>
        </w:tc>
        <w:tc>
          <w:tcPr>
            <w:tcW w:w="6156" w:type="dxa"/>
          </w:tcPr>
          <w:p w14:paraId="6977ACDD"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2F2F8F66"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“…since psychedelics are really just tools, and whether their outcomes are beneficial or harmful depends on how they're used…”</w:t>
            </w:r>
          </w:p>
          <w:p w14:paraId="4E9D1239" w14:textId="77777777" w:rsidR="000B5F7B" w:rsidRPr="000B5F7B" w:rsidRDefault="000B5F7B" w:rsidP="000B5F7B">
            <w:pPr>
              <w:spacing w:line="278" w:lineRule="auto"/>
              <w:rPr>
                <w:rFonts w:ascii="Times New Roman" w:hAnsi="Times New Roman" w:cs="Times New Roman"/>
                <w:b/>
                <w:bCs/>
                <w:i/>
                <w:iCs/>
                <w:sz w:val="20"/>
                <w:szCs w:val="20"/>
              </w:rPr>
            </w:pPr>
          </w:p>
          <w:p w14:paraId="7AD0EA32"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3BB58A08"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This question requires interpreting the "tools" metaphor. The speaker states outcomes can be "beneficial or harmful" depending "on how they're used”, which directly points to the importance of intention and context.</w:t>
            </w:r>
          </w:p>
        </w:tc>
      </w:tr>
      <w:tr w:rsidR="000B5F7B" w:rsidRPr="000B5F7B" w14:paraId="4239B4DD" w14:textId="77777777" w:rsidTr="00BB5DDD">
        <w:tc>
          <w:tcPr>
            <w:tcW w:w="1838" w:type="dxa"/>
          </w:tcPr>
          <w:p w14:paraId="64B91892"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3, Q1</w:t>
            </w:r>
          </w:p>
        </w:tc>
        <w:tc>
          <w:tcPr>
            <w:tcW w:w="5954" w:type="dxa"/>
          </w:tcPr>
          <w:p w14:paraId="2BF09798"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What can be inferred about the primary impact of the speaker's early psychedelic experiences?</w:t>
            </w:r>
            <w:r w:rsidRPr="000B5F7B">
              <w:rPr>
                <w:rFonts w:ascii="Times New Roman" w:hAnsi="Times New Roman" w:cs="Times New Roman"/>
                <w:sz w:val="20"/>
                <w:szCs w:val="20"/>
              </w:rPr>
              <w:br/>
              <w:t>A. They led him to reject all forms of organised religion.</w:t>
            </w:r>
            <w:r w:rsidRPr="000B5F7B">
              <w:rPr>
                <w:rFonts w:ascii="Times New Roman" w:hAnsi="Times New Roman" w:cs="Times New Roman"/>
                <w:sz w:val="20"/>
                <w:szCs w:val="20"/>
              </w:rPr>
              <w:br/>
              <w:t>B. They were primarily focused on recreational enjoyment.</w:t>
            </w:r>
            <w:r w:rsidRPr="000B5F7B">
              <w:rPr>
                <w:rFonts w:ascii="Times New Roman" w:hAnsi="Times New Roman" w:cs="Times New Roman"/>
                <w:sz w:val="20"/>
                <w:szCs w:val="20"/>
              </w:rPr>
              <w:br/>
              <w:t>C. They caused him significant psychological distress.</w:t>
            </w:r>
            <w:r w:rsidRPr="000B5F7B">
              <w:rPr>
                <w:rFonts w:ascii="Times New Roman" w:hAnsi="Times New Roman" w:cs="Times New Roman"/>
                <w:sz w:val="20"/>
                <w:szCs w:val="20"/>
              </w:rPr>
              <w:br/>
            </w:r>
            <w:r w:rsidRPr="000B5F7B">
              <w:rPr>
                <w:rFonts w:ascii="Times New Roman" w:hAnsi="Times New Roman" w:cs="Times New Roman"/>
                <w:b/>
                <w:bCs/>
                <w:sz w:val="20"/>
                <w:szCs w:val="20"/>
              </w:rPr>
              <w:t>D. They provided a profound emotional and spiritual connection.</w:t>
            </w:r>
          </w:p>
          <w:p w14:paraId="47F4740A"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speaker states his experiences brought him "in touch with my emotions" and helped him "have a spiritual connection" (1:58-2:04) and a feeling of "shared humanity" (2:24). This points to a profound positive impact.</w:t>
            </w:r>
            <w:r w:rsidRPr="000B5F7B">
              <w:rPr>
                <w:rFonts w:ascii="Times New Roman" w:hAnsi="Times New Roman" w:cs="Times New Roman"/>
                <w:sz w:val="20"/>
                <w:szCs w:val="20"/>
              </w:rPr>
              <w:br/>
            </w:r>
          </w:p>
          <w:p w14:paraId="08148AF6"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1:58 - 2:28</w:t>
            </w:r>
          </w:p>
        </w:tc>
        <w:tc>
          <w:tcPr>
            <w:tcW w:w="6156" w:type="dxa"/>
          </w:tcPr>
          <w:p w14:paraId="1723C55A"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5256DA32"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“…and these experiences brought me in touch with my emotions. And they helped me have a spiritual connection that unfortunately, my bar mitzvah did not produce. When I wanted to tease my parents, I would tell them that they drove me to psychedelics because my bar mitzvah had failed to turn me into a man. But most importantly, psychedelics gave me this feeling of our shared humanity, of our unity with all life…”</w:t>
            </w:r>
          </w:p>
          <w:p w14:paraId="68FD9B76" w14:textId="77777777" w:rsidR="000B5F7B" w:rsidRPr="000B5F7B" w:rsidRDefault="000B5F7B" w:rsidP="000B5F7B">
            <w:pPr>
              <w:spacing w:line="278" w:lineRule="auto"/>
              <w:rPr>
                <w:rFonts w:ascii="Times New Roman" w:hAnsi="Times New Roman" w:cs="Times New Roman"/>
                <w:b/>
                <w:bCs/>
                <w:i/>
                <w:iCs/>
                <w:sz w:val="20"/>
                <w:szCs w:val="20"/>
              </w:rPr>
            </w:pPr>
          </w:p>
          <w:p w14:paraId="6441DBE6"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4D9E052F"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 states his experiences brought him "in touch with my emotions" and helped him "have a spiritual connection" and a feeling of "shared humanity". This points to a profound positive impact.</w:t>
            </w:r>
          </w:p>
        </w:tc>
      </w:tr>
      <w:tr w:rsidR="000B5F7B" w:rsidRPr="000B5F7B" w14:paraId="3A836AA2" w14:textId="77777777" w:rsidTr="00BB5DDD">
        <w:tc>
          <w:tcPr>
            <w:tcW w:w="1838" w:type="dxa"/>
          </w:tcPr>
          <w:p w14:paraId="3ADC657E"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3, Q2</w:t>
            </w:r>
          </w:p>
        </w:tc>
        <w:tc>
          <w:tcPr>
            <w:tcW w:w="5954" w:type="dxa"/>
          </w:tcPr>
          <w:p w14:paraId="342E5922"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 contrasts his psychedelic experiences with his Bar Mitzvah to argue that...</w:t>
            </w:r>
            <w:r w:rsidRPr="000B5F7B">
              <w:rPr>
                <w:rFonts w:ascii="Times New Roman" w:hAnsi="Times New Roman" w:cs="Times New Roman"/>
                <w:sz w:val="20"/>
                <w:szCs w:val="20"/>
              </w:rPr>
              <w:br/>
              <w:t>A. all religious ceremonies are ineffective for personal growth.</w:t>
            </w:r>
            <w:r w:rsidRPr="000B5F7B">
              <w:rPr>
                <w:rFonts w:ascii="Times New Roman" w:hAnsi="Times New Roman" w:cs="Times New Roman"/>
                <w:sz w:val="20"/>
                <w:szCs w:val="20"/>
              </w:rPr>
              <w:br/>
              <w:t>B. his family was not sufficiently supportive of his religious upbringing.</w:t>
            </w:r>
            <w:r w:rsidRPr="000B5F7B">
              <w:rPr>
                <w:rFonts w:ascii="Times New Roman" w:hAnsi="Times New Roman" w:cs="Times New Roman"/>
                <w:sz w:val="20"/>
                <w:szCs w:val="20"/>
              </w:rPr>
              <w:br/>
            </w:r>
            <w:r w:rsidRPr="000B5F7B">
              <w:rPr>
                <w:rFonts w:ascii="Times New Roman" w:hAnsi="Times New Roman" w:cs="Times New Roman"/>
                <w:b/>
                <w:bCs/>
                <w:sz w:val="20"/>
                <w:szCs w:val="20"/>
              </w:rPr>
              <w:lastRenderedPageBreak/>
              <w:t>C. psychedelics can facilitate experiences that traditional rituals may not.</w:t>
            </w:r>
            <w:r w:rsidRPr="000B5F7B">
              <w:rPr>
                <w:rFonts w:ascii="Times New Roman" w:hAnsi="Times New Roman" w:cs="Times New Roman"/>
                <w:sz w:val="20"/>
                <w:szCs w:val="20"/>
              </w:rPr>
              <w:br/>
              <w:t>D. psychedelic use is a modern replacement for religious practice.</w:t>
            </w:r>
          </w:p>
          <w:p w14:paraId="711E365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He jokes that his Bar Mitzvah "had failed to turn me into a man" (2:16), whereas psychedelics provided a profound spiritual connection (2:02). This is an evaluative comparison showing that psychedelics can succeed where some traditional methods may not for certain individuals.</w:t>
            </w:r>
          </w:p>
          <w:p w14:paraId="2F173193"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2:02 - 2:18</w:t>
            </w:r>
          </w:p>
        </w:tc>
        <w:tc>
          <w:tcPr>
            <w:tcW w:w="6156" w:type="dxa"/>
          </w:tcPr>
          <w:p w14:paraId="27D58E06"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Transcript excerpt:</w:t>
            </w:r>
          </w:p>
          <w:p w14:paraId="46B649CE"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“…And they helped me have a spiritual connection that unfortunately, my bar mitzvah did not produce. When I wanted to tease my parents, I would tell them that they drove me to psychedelics because my bar mitzvah had failed to turn me into a man…”</w:t>
            </w:r>
          </w:p>
          <w:p w14:paraId="5A3A4491" w14:textId="77777777" w:rsidR="000B5F7B" w:rsidRPr="000B5F7B" w:rsidRDefault="000B5F7B" w:rsidP="000B5F7B">
            <w:pPr>
              <w:spacing w:line="278" w:lineRule="auto"/>
              <w:rPr>
                <w:rFonts w:ascii="Times New Roman" w:hAnsi="Times New Roman" w:cs="Times New Roman"/>
                <w:b/>
                <w:bCs/>
                <w:i/>
                <w:iCs/>
                <w:sz w:val="20"/>
                <w:szCs w:val="20"/>
              </w:rPr>
            </w:pPr>
          </w:p>
          <w:p w14:paraId="08655BA0"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3378C0A6"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He jokes that his Bar Mitzvah "had failed to turn me into a man", whereas psychedelics provided a profound spiritual connection. This is an evaluative comparison showing that psychedelics can succeed where some traditional methods may not for certain individuals.</w:t>
            </w:r>
          </w:p>
        </w:tc>
      </w:tr>
      <w:tr w:rsidR="000B5F7B" w:rsidRPr="000B5F7B" w14:paraId="20BD17C4" w14:textId="77777777" w:rsidTr="00BB5DDD">
        <w:tc>
          <w:tcPr>
            <w:tcW w:w="1838" w:type="dxa"/>
          </w:tcPr>
          <w:p w14:paraId="5E9EA9E2"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lastRenderedPageBreak/>
              <w:t>Concept 4, Q1</w:t>
            </w:r>
          </w:p>
        </w:tc>
        <w:tc>
          <w:tcPr>
            <w:tcW w:w="5954" w:type="dxa"/>
          </w:tcPr>
          <w:p w14:paraId="07E8259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"global renaissance of psychedelic research" described in the talk is primarily characterized by its focus on...</w:t>
            </w:r>
            <w:r w:rsidRPr="000B5F7B">
              <w:rPr>
                <w:rFonts w:ascii="Times New Roman" w:hAnsi="Times New Roman" w:cs="Times New Roman"/>
                <w:sz w:val="20"/>
                <w:szCs w:val="20"/>
              </w:rPr>
              <w:br/>
            </w:r>
            <w:r w:rsidRPr="000B5F7B">
              <w:rPr>
                <w:rFonts w:ascii="Times New Roman" w:hAnsi="Times New Roman" w:cs="Times New Roman"/>
                <w:b/>
                <w:bCs/>
                <w:sz w:val="20"/>
                <w:szCs w:val="20"/>
              </w:rPr>
              <w:t>A. rigorous, scientific validation of therapeutic potential.</w:t>
            </w:r>
            <w:r w:rsidRPr="000B5F7B">
              <w:rPr>
                <w:rFonts w:ascii="Times New Roman" w:hAnsi="Times New Roman" w:cs="Times New Roman"/>
                <w:sz w:val="20"/>
                <w:szCs w:val="20"/>
              </w:rPr>
              <w:br/>
              <w:t>B. exploring the recreational and creative uses of the drugs.</w:t>
            </w:r>
            <w:r w:rsidRPr="000B5F7B">
              <w:rPr>
                <w:rFonts w:ascii="Times New Roman" w:hAnsi="Times New Roman" w:cs="Times New Roman"/>
                <w:sz w:val="20"/>
                <w:szCs w:val="20"/>
              </w:rPr>
              <w:br/>
              <w:t>C. reviving the exact research methods of the 1960s.</w:t>
            </w:r>
            <w:r w:rsidRPr="000B5F7B">
              <w:rPr>
                <w:rFonts w:ascii="Times New Roman" w:hAnsi="Times New Roman" w:cs="Times New Roman"/>
                <w:sz w:val="20"/>
                <w:szCs w:val="20"/>
              </w:rPr>
              <w:br/>
              <w:t>D. lobbying for immediate, widespread decriminalisation.</w:t>
            </w:r>
          </w:p>
          <w:p w14:paraId="6FF5AC59"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speaker discusses the modern renaissance in the context of treating specific illnesses like PTSD and depression (3:02-3:15) and working through the FDA approval process (9:02), indicating a focus on rigorous scientific and medical validation.</w:t>
            </w:r>
            <w:r w:rsidRPr="000B5F7B">
              <w:rPr>
                <w:rFonts w:ascii="Times New Roman" w:hAnsi="Times New Roman" w:cs="Times New Roman"/>
                <w:sz w:val="20"/>
                <w:szCs w:val="20"/>
              </w:rPr>
              <w:br/>
            </w:r>
          </w:p>
          <w:p w14:paraId="3EE1C486"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2:57 - 3:02</w:t>
            </w:r>
          </w:p>
        </w:tc>
        <w:tc>
          <w:tcPr>
            <w:tcW w:w="6156" w:type="dxa"/>
          </w:tcPr>
          <w:p w14:paraId="763D1B9F"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2159A5E3"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“…half a century after the ban, we're in the midst of a global renaissance of psychedelic research…”</w:t>
            </w:r>
          </w:p>
          <w:p w14:paraId="073DCA83" w14:textId="77777777" w:rsidR="000B5F7B" w:rsidRPr="000B5F7B" w:rsidRDefault="000B5F7B" w:rsidP="000B5F7B">
            <w:pPr>
              <w:spacing w:line="278" w:lineRule="auto"/>
              <w:rPr>
                <w:rFonts w:ascii="Times New Roman" w:hAnsi="Times New Roman" w:cs="Times New Roman"/>
                <w:b/>
                <w:bCs/>
                <w:i/>
                <w:iCs/>
                <w:sz w:val="20"/>
                <w:szCs w:val="20"/>
              </w:rPr>
            </w:pPr>
          </w:p>
          <w:p w14:paraId="688EBD48"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47006E1D"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sz w:val="20"/>
                <w:szCs w:val="20"/>
              </w:rPr>
              <w:t>The speaker discusses the modern renaissance in the context of treating specific illnesses like PTSD and depression and working through the FDA approval process, indicating a focus on rigorous scientific and medical validation.</w:t>
            </w:r>
            <w:r w:rsidRPr="000B5F7B">
              <w:rPr>
                <w:rFonts w:ascii="Times New Roman" w:hAnsi="Times New Roman" w:cs="Times New Roman"/>
                <w:sz w:val="20"/>
                <w:szCs w:val="20"/>
              </w:rPr>
              <w:br/>
            </w:r>
          </w:p>
          <w:p w14:paraId="768D2B25" w14:textId="77777777" w:rsidR="000B5F7B" w:rsidRPr="000B5F7B" w:rsidRDefault="000B5F7B" w:rsidP="000B5F7B">
            <w:pPr>
              <w:spacing w:line="278" w:lineRule="auto"/>
              <w:rPr>
                <w:rFonts w:ascii="Times New Roman" w:hAnsi="Times New Roman" w:cs="Times New Roman"/>
                <w:sz w:val="20"/>
                <w:szCs w:val="20"/>
              </w:rPr>
            </w:pPr>
          </w:p>
        </w:tc>
      </w:tr>
      <w:tr w:rsidR="000B5F7B" w:rsidRPr="000B5F7B" w14:paraId="2BFC9671" w14:textId="77777777" w:rsidTr="00BB5DDD">
        <w:tc>
          <w:tcPr>
            <w:tcW w:w="1838" w:type="dxa"/>
          </w:tcPr>
          <w:p w14:paraId="11456E48"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4, Q2</w:t>
            </w:r>
          </w:p>
        </w:tc>
        <w:tc>
          <w:tcPr>
            <w:tcW w:w="5954" w:type="dxa"/>
          </w:tcPr>
          <w:p w14:paraId="2FA47CD9"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What best justifies the current renewed scientific interest in psychedelics after decades of being banned?</w:t>
            </w:r>
            <w:r w:rsidRPr="000B5F7B">
              <w:rPr>
                <w:rFonts w:ascii="Times New Roman" w:hAnsi="Times New Roman" w:cs="Times New Roman"/>
                <w:sz w:val="20"/>
                <w:szCs w:val="20"/>
              </w:rPr>
              <w:br/>
              <w:t>A. A societal shift towards favouring recreational drug use.</w:t>
            </w:r>
            <w:r w:rsidRPr="000B5F7B">
              <w:rPr>
                <w:rFonts w:ascii="Times New Roman" w:hAnsi="Times New Roman" w:cs="Times New Roman"/>
                <w:sz w:val="20"/>
                <w:szCs w:val="20"/>
              </w:rPr>
              <w:br/>
            </w:r>
            <w:r w:rsidRPr="000B5F7B">
              <w:rPr>
                <w:rFonts w:ascii="Times New Roman" w:hAnsi="Times New Roman" w:cs="Times New Roman"/>
                <w:b/>
                <w:bCs/>
                <w:sz w:val="20"/>
                <w:szCs w:val="20"/>
              </w:rPr>
              <w:t>B. Compelling preliminary data on safety and efficacy for mental illness.</w:t>
            </w:r>
            <w:r w:rsidRPr="000B5F7B">
              <w:rPr>
                <w:rFonts w:ascii="Times New Roman" w:hAnsi="Times New Roman" w:cs="Times New Roman"/>
                <w:sz w:val="20"/>
                <w:szCs w:val="20"/>
              </w:rPr>
              <w:br/>
              <w:t>C. The failure of all existing psychiatric medications.</w:t>
            </w:r>
            <w:r w:rsidRPr="000B5F7B">
              <w:rPr>
                <w:rFonts w:ascii="Times New Roman" w:hAnsi="Times New Roman" w:cs="Times New Roman"/>
                <w:sz w:val="20"/>
                <w:szCs w:val="20"/>
              </w:rPr>
              <w:br/>
              <w:t>D. A decrease in the costs associated with clinical trials.</w:t>
            </w:r>
          </w:p>
          <w:p w14:paraId="54566F9E"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talk highlights the compelling data from pilot studies (e.g., for PTSD) as the key driver for advancing to larger trials and gaining FDA attention (11:48-12:11), justifying the renewed interest. The other options are either exaggerations or not supported by the talk.</w:t>
            </w:r>
          </w:p>
          <w:p w14:paraId="1304D1A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11:48 - 12:11</w:t>
            </w:r>
          </w:p>
        </w:tc>
        <w:tc>
          <w:tcPr>
            <w:tcW w:w="6156" w:type="dxa"/>
          </w:tcPr>
          <w:p w14:paraId="3AEA96B5"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54A45E57"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data that we presented to FDA from 107 people in our pilot studies, including Tony, showed that 23 percent of the people that received therapy without active MDMA no longer had PTSD at the end of treatment. This is really pretty good for this patient population. However, when you add MDMA, the results more than double, to 56 percent no longer having PTSD…”</w:t>
            </w:r>
          </w:p>
          <w:p w14:paraId="40C41F79" w14:textId="77777777" w:rsidR="000B5F7B" w:rsidRPr="000B5F7B" w:rsidRDefault="000B5F7B" w:rsidP="000B5F7B">
            <w:pPr>
              <w:spacing w:line="278" w:lineRule="auto"/>
              <w:rPr>
                <w:rFonts w:ascii="Times New Roman" w:hAnsi="Times New Roman" w:cs="Times New Roman"/>
                <w:b/>
                <w:bCs/>
                <w:i/>
                <w:iCs/>
                <w:sz w:val="20"/>
                <w:szCs w:val="20"/>
              </w:rPr>
            </w:pPr>
          </w:p>
          <w:p w14:paraId="3EF84611"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55A4BD3C"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talk highlights the compelling data from pilot studies (e.g., for PTSD) as the key driver for advancing to larger trials and gaining FDA attention, justifying the renewed interest.</w:t>
            </w:r>
          </w:p>
        </w:tc>
      </w:tr>
      <w:tr w:rsidR="000B5F7B" w:rsidRPr="000B5F7B" w14:paraId="0A74F37C" w14:textId="77777777" w:rsidTr="00BB5DDD">
        <w:tc>
          <w:tcPr>
            <w:tcW w:w="1838" w:type="dxa"/>
          </w:tcPr>
          <w:p w14:paraId="14243941"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5, Q1</w:t>
            </w:r>
          </w:p>
        </w:tc>
        <w:tc>
          <w:tcPr>
            <w:tcW w:w="5954" w:type="dxa"/>
          </w:tcPr>
          <w:p w14:paraId="4CB54209"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According to the talk, how does psychedelic-assisted psychotherapy primarily differ from conventional psychiatric medication?</w:t>
            </w:r>
            <w:r w:rsidRPr="000B5F7B">
              <w:rPr>
                <w:rFonts w:ascii="Times New Roman" w:hAnsi="Times New Roman" w:cs="Times New Roman"/>
                <w:sz w:val="20"/>
                <w:szCs w:val="20"/>
              </w:rPr>
              <w:br/>
              <w:t>A. It requires less time commitment from the patient.</w:t>
            </w:r>
            <w:r w:rsidRPr="000B5F7B">
              <w:rPr>
                <w:rFonts w:ascii="Times New Roman" w:hAnsi="Times New Roman" w:cs="Times New Roman"/>
                <w:sz w:val="20"/>
                <w:szCs w:val="20"/>
              </w:rPr>
              <w:br/>
            </w:r>
            <w:r w:rsidRPr="000B5F7B">
              <w:rPr>
                <w:rFonts w:ascii="Times New Roman" w:hAnsi="Times New Roman" w:cs="Times New Roman"/>
                <w:b/>
                <w:bCs/>
                <w:sz w:val="20"/>
                <w:szCs w:val="20"/>
              </w:rPr>
              <w:t>B. It aims to address the root causes of disorders.</w:t>
            </w:r>
            <w:r w:rsidRPr="000B5F7B">
              <w:rPr>
                <w:rFonts w:ascii="Times New Roman" w:hAnsi="Times New Roman" w:cs="Times New Roman"/>
                <w:sz w:val="20"/>
                <w:szCs w:val="20"/>
              </w:rPr>
              <w:br/>
              <w:t xml:space="preserve">C. It is designed to be taken </w:t>
            </w:r>
            <w:proofErr w:type="gramStart"/>
            <w:r w:rsidRPr="000B5F7B">
              <w:rPr>
                <w:rFonts w:ascii="Times New Roman" w:hAnsi="Times New Roman" w:cs="Times New Roman"/>
                <w:sz w:val="20"/>
                <w:szCs w:val="20"/>
              </w:rPr>
              <w:t>on a daily basis</w:t>
            </w:r>
            <w:proofErr w:type="gramEnd"/>
            <w:r w:rsidRPr="000B5F7B">
              <w:rPr>
                <w:rFonts w:ascii="Times New Roman" w:hAnsi="Times New Roman" w:cs="Times New Roman"/>
                <w:sz w:val="20"/>
                <w:szCs w:val="20"/>
              </w:rPr>
              <w:t>.</w:t>
            </w:r>
            <w:r w:rsidRPr="000B5F7B">
              <w:rPr>
                <w:rFonts w:ascii="Times New Roman" w:hAnsi="Times New Roman" w:cs="Times New Roman"/>
                <w:sz w:val="20"/>
                <w:szCs w:val="20"/>
              </w:rPr>
              <w:br/>
              <w:t>D. It works by suppressing difficult emotions and symptoms.</w:t>
            </w:r>
          </w:p>
          <w:p w14:paraId="60B341C9"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lastRenderedPageBreak/>
              <w:t>Rationale:</w:t>
            </w:r>
            <w:r w:rsidRPr="000B5F7B">
              <w:rPr>
                <w:rFonts w:ascii="Times New Roman" w:hAnsi="Times New Roman" w:cs="Times New Roman"/>
                <w:sz w:val="20"/>
                <w:szCs w:val="20"/>
              </w:rPr>
              <w:t> The speaker contrasts psychedelic therapy, which is an "attempt to go after the root causes" with just a "few administrations," to most psychiatric drugs that are for "reducing symptoms" and "taken on a daily basis" (3:18-3:35).</w:t>
            </w:r>
            <w:r w:rsidRPr="000B5F7B">
              <w:rPr>
                <w:rFonts w:ascii="Times New Roman" w:hAnsi="Times New Roman" w:cs="Times New Roman"/>
                <w:sz w:val="20"/>
                <w:szCs w:val="20"/>
              </w:rPr>
              <w:br/>
            </w:r>
          </w:p>
          <w:p w14:paraId="57EFB926"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3:18 - 3:35</w:t>
            </w:r>
          </w:p>
        </w:tc>
        <w:tc>
          <w:tcPr>
            <w:tcW w:w="6156" w:type="dxa"/>
          </w:tcPr>
          <w:p w14:paraId="229ECDAF"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Transcript excerpt:</w:t>
            </w:r>
          </w:p>
          <w:p w14:paraId="4145751C"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“…Psychedelic psychotherapy is an attempt to go after the root causes of the problems, with just relatively few administrations, as contrasted to most of the psychiatric drugs used today that are mostly just reducing symptoms and are meant to be taken on a daily basis…”</w:t>
            </w:r>
          </w:p>
          <w:p w14:paraId="20AA9867" w14:textId="77777777" w:rsidR="000B5F7B" w:rsidRPr="000B5F7B" w:rsidRDefault="000B5F7B" w:rsidP="000B5F7B">
            <w:pPr>
              <w:spacing w:line="278" w:lineRule="auto"/>
              <w:rPr>
                <w:rFonts w:ascii="Times New Roman" w:hAnsi="Times New Roman" w:cs="Times New Roman"/>
                <w:b/>
                <w:bCs/>
                <w:i/>
                <w:iCs/>
                <w:sz w:val="20"/>
                <w:szCs w:val="20"/>
              </w:rPr>
            </w:pPr>
          </w:p>
          <w:p w14:paraId="4BA56A1B"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Elaboration:</w:t>
            </w:r>
          </w:p>
          <w:p w14:paraId="23E45A9D"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 contrasts psychedelic therapy, which is an "attempt to go after the root causes" with just a "few administrations," to most psychiatric drugs that are for "reducing symptoms" and "taken on a daily basis".</w:t>
            </w:r>
          </w:p>
        </w:tc>
      </w:tr>
      <w:tr w:rsidR="000B5F7B" w:rsidRPr="000B5F7B" w14:paraId="64C8E575" w14:textId="77777777" w:rsidTr="00BB5DDD">
        <w:tc>
          <w:tcPr>
            <w:tcW w:w="1838" w:type="dxa"/>
          </w:tcPr>
          <w:p w14:paraId="43AD833C"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lastRenderedPageBreak/>
              <w:t>Concept 5, Q2</w:t>
            </w:r>
          </w:p>
        </w:tc>
        <w:tc>
          <w:tcPr>
            <w:tcW w:w="5954" w:type="dxa"/>
          </w:tcPr>
          <w:p w14:paraId="72906E8F"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Which statement(s) accurately reflect the therapeutic applications of psychedelics discussed in the talk?</w:t>
            </w:r>
          </w:p>
          <w:p w14:paraId="29EE5505" w14:textId="77777777" w:rsidR="000B5F7B" w:rsidRPr="000B5F7B" w:rsidRDefault="000B5F7B" w:rsidP="000B5F7B">
            <w:pPr>
              <w:numPr>
                <w:ilvl w:val="0"/>
                <w:numId w:val="3"/>
              </w:numPr>
              <w:spacing w:line="278" w:lineRule="auto"/>
              <w:rPr>
                <w:rFonts w:ascii="Times New Roman" w:hAnsi="Times New Roman" w:cs="Times New Roman"/>
                <w:sz w:val="20"/>
                <w:szCs w:val="20"/>
              </w:rPr>
            </w:pPr>
            <w:r w:rsidRPr="000B5F7B">
              <w:rPr>
                <w:rFonts w:ascii="Times New Roman" w:hAnsi="Times New Roman" w:cs="Times New Roman"/>
                <w:sz w:val="20"/>
                <w:szCs w:val="20"/>
              </w:rPr>
              <w:t>Statement 1: They show promise for treating PTSD and depression.</w:t>
            </w:r>
          </w:p>
          <w:p w14:paraId="3740580A" w14:textId="77777777" w:rsidR="000B5F7B" w:rsidRPr="000B5F7B" w:rsidRDefault="000B5F7B" w:rsidP="000B5F7B">
            <w:pPr>
              <w:numPr>
                <w:ilvl w:val="0"/>
                <w:numId w:val="3"/>
              </w:numPr>
              <w:spacing w:line="278" w:lineRule="auto"/>
              <w:rPr>
                <w:rFonts w:ascii="Times New Roman" w:hAnsi="Times New Roman" w:cs="Times New Roman"/>
                <w:sz w:val="20"/>
                <w:szCs w:val="20"/>
              </w:rPr>
            </w:pPr>
            <w:r w:rsidRPr="000B5F7B">
              <w:rPr>
                <w:rFonts w:ascii="Times New Roman" w:hAnsi="Times New Roman" w:cs="Times New Roman"/>
                <w:sz w:val="20"/>
                <w:szCs w:val="20"/>
              </w:rPr>
              <w:t>Statement 2: They can be helpful for social anxiety and substance abuse.</w:t>
            </w:r>
          </w:p>
          <w:p w14:paraId="3A7E4C74" w14:textId="77777777" w:rsidR="000B5F7B" w:rsidRPr="000B5F7B" w:rsidRDefault="000B5F7B" w:rsidP="000B5F7B">
            <w:pPr>
              <w:numPr>
                <w:ilvl w:val="0"/>
                <w:numId w:val="3"/>
              </w:numPr>
              <w:spacing w:line="278" w:lineRule="auto"/>
              <w:rPr>
                <w:rFonts w:ascii="Times New Roman" w:hAnsi="Times New Roman" w:cs="Times New Roman"/>
                <w:sz w:val="20"/>
                <w:szCs w:val="20"/>
              </w:rPr>
            </w:pPr>
            <w:r w:rsidRPr="000B5F7B">
              <w:rPr>
                <w:rFonts w:ascii="Times New Roman" w:hAnsi="Times New Roman" w:cs="Times New Roman"/>
                <w:sz w:val="20"/>
                <w:szCs w:val="20"/>
              </w:rPr>
              <w:t>Statement 3: They are most effective as a daily symptom-reducing medication.</w:t>
            </w:r>
          </w:p>
          <w:p w14:paraId="1A47C94C" w14:textId="77777777" w:rsidR="000B5F7B" w:rsidRPr="000B5F7B" w:rsidRDefault="000B5F7B" w:rsidP="000B5F7B">
            <w:pPr>
              <w:numPr>
                <w:ilvl w:val="0"/>
                <w:numId w:val="3"/>
              </w:numPr>
              <w:spacing w:line="278" w:lineRule="auto"/>
              <w:rPr>
                <w:rFonts w:ascii="Times New Roman" w:hAnsi="Times New Roman" w:cs="Times New Roman"/>
                <w:sz w:val="20"/>
                <w:szCs w:val="20"/>
              </w:rPr>
            </w:pPr>
            <w:r w:rsidRPr="000B5F7B">
              <w:rPr>
                <w:rFonts w:ascii="Times New Roman" w:hAnsi="Times New Roman" w:cs="Times New Roman"/>
                <w:sz w:val="20"/>
                <w:szCs w:val="20"/>
              </w:rPr>
              <w:t>Statement 4: They are primarily used to enhance spiritual experiences in healthy people.</w:t>
            </w:r>
          </w:p>
          <w:p w14:paraId="4F02233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A. Statement 1 only</w:t>
            </w:r>
            <w:r w:rsidRPr="000B5F7B">
              <w:rPr>
                <w:rFonts w:ascii="Times New Roman" w:hAnsi="Times New Roman" w:cs="Times New Roman"/>
                <w:sz w:val="20"/>
                <w:szCs w:val="20"/>
              </w:rPr>
              <w:br/>
              <w:t>B. Statements 1 and 4</w:t>
            </w:r>
            <w:r w:rsidRPr="000B5F7B">
              <w:rPr>
                <w:rFonts w:ascii="Times New Roman" w:hAnsi="Times New Roman" w:cs="Times New Roman"/>
                <w:sz w:val="20"/>
                <w:szCs w:val="20"/>
              </w:rPr>
              <w:br/>
            </w:r>
            <w:r w:rsidRPr="000B5F7B">
              <w:rPr>
                <w:rFonts w:ascii="Times New Roman" w:hAnsi="Times New Roman" w:cs="Times New Roman"/>
                <w:b/>
                <w:bCs/>
                <w:sz w:val="20"/>
                <w:szCs w:val="20"/>
              </w:rPr>
              <w:t>C. Statements 1 and 2</w:t>
            </w:r>
            <w:r w:rsidRPr="000B5F7B">
              <w:rPr>
                <w:rFonts w:ascii="Times New Roman" w:hAnsi="Times New Roman" w:cs="Times New Roman"/>
                <w:sz w:val="20"/>
                <w:szCs w:val="20"/>
              </w:rPr>
              <w:br/>
              <w:t>D. Statements 1, 2, 3 and 4</w:t>
            </w:r>
          </w:p>
          <w:p w14:paraId="200D5D61"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speaker lists PTSD, depression, social anxiety, and substance abuse as conditions showing great promise (3:06-3:15). He explicitly states they are not for daily use (3:31) and while they can be used for spiritual growth (13:58), their main therapeutic application discussed is for mental illness.</w:t>
            </w:r>
            <w:r w:rsidRPr="000B5F7B">
              <w:rPr>
                <w:rFonts w:ascii="Times New Roman" w:hAnsi="Times New Roman" w:cs="Times New Roman"/>
                <w:sz w:val="20"/>
                <w:szCs w:val="20"/>
              </w:rPr>
              <w:br/>
            </w:r>
          </w:p>
          <w:p w14:paraId="3BC423C3"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3:02 - 3:15</w:t>
            </w:r>
          </w:p>
        </w:tc>
        <w:tc>
          <w:tcPr>
            <w:tcW w:w="6156" w:type="dxa"/>
          </w:tcPr>
          <w:p w14:paraId="6E9CBB4A"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0DCA02B7"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“…Psychedelic psychotherapy is showing great promise for the treatment of post-traumatic stress disorder, or PTSD, depression, social anxiety, substance abuse and alcoholism…”</w:t>
            </w:r>
          </w:p>
          <w:p w14:paraId="19D6F1A3" w14:textId="77777777" w:rsidR="000B5F7B" w:rsidRPr="000B5F7B" w:rsidRDefault="000B5F7B" w:rsidP="000B5F7B">
            <w:pPr>
              <w:spacing w:line="278" w:lineRule="auto"/>
              <w:rPr>
                <w:rFonts w:ascii="Times New Roman" w:hAnsi="Times New Roman" w:cs="Times New Roman"/>
                <w:b/>
                <w:bCs/>
                <w:i/>
                <w:iCs/>
                <w:sz w:val="20"/>
                <w:szCs w:val="20"/>
              </w:rPr>
            </w:pPr>
          </w:p>
          <w:p w14:paraId="6600B4CF"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442544B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 lists PTSD, depression, social anxiety, and substance abuse as conditions showing great promise. He explicitly states they are not for daily use and while they can be used for spiritual growth, their main therapeutic application discussed is for mental illness.</w:t>
            </w:r>
            <w:r w:rsidRPr="000B5F7B">
              <w:rPr>
                <w:rFonts w:ascii="Times New Roman" w:hAnsi="Times New Roman" w:cs="Times New Roman"/>
                <w:sz w:val="20"/>
                <w:szCs w:val="20"/>
              </w:rPr>
              <w:br/>
            </w:r>
          </w:p>
        </w:tc>
      </w:tr>
      <w:tr w:rsidR="000B5F7B" w:rsidRPr="000B5F7B" w14:paraId="66B0377A" w14:textId="77777777" w:rsidTr="00BB5DDD">
        <w:tc>
          <w:tcPr>
            <w:tcW w:w="1838" w:type="dxa"/>
          </w:tcPr>
          <w:p w14:paraId="0A17AB53"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6, Q1</w:t>
            </w:r>
          </w:p>
        </w:tc>
        <w:tc>
          <w:tcPr>
            <w:tcW w:w="5954" w:type="dxa"/>
          </w:tcPr>
          <w:p w14:paraId="49143F42"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 compares the effect of classic psychedelics on the ego to the Copernican revolution. This analogy highlights a shift from...</w:t>
            </w:r>
            <w:r w:rsidRPr="000B5F7B">
              <w:rPr>
                <w:rFonts w:ascii="Times New Roman" w:hAnsi="Times New Roman" w:cs="Times New Roman"/>
                <w:sz w:val="20"/>
                <w:szCs w:val="20"/>
              </w:rPr>
              <w:br/>
            </w:r>
            <w:r w:rsidRPr="000B5F7B">
              <w:rPr>
                <w:rFonts w:ascii="Times New Roman" w:hAnsi="Times New Roman" w:cs="Times New Roman"/>
                <w:b/>
                <w:bCs/>
                <w:sz w:val="20"/>
                <w:szCs w:val="20"/>
              </w:rPr>
              <w:t xml:space="preserve">A. a </w:t>
            </w:r>
            <w:proofErr w:type="spellStart"/>
            <w:r w:rsidRPr="000B5F7B">
              <w:rPr>
                <w:rFonts w:ascii="Times New Roman" w:hAnsi="Times New Roman" w:cs="Times New Roman"/>
                <w:b/>
                <w:bCs/>
                <w:sz w:val="20"/>
                <w:szCs w:val="20"/>
              </w:rPr>
              <w:t>self-centered</w:t>
            </w:r>
            <w:proofErr w:type="spellEnd"/>
            <w:r w:rsidRPr="000B5F7B">
              <w:rPr>
                <w:rFonts w:ascii="Times New Roman" w:hAnsi="Times New Roman" w:cs="Times New Roman"/>
                <w:b/>
                <w:bCs/>
                <w:sz w:val="20"/>
                <w:szCs w:val="20"/>
              </w:rPr>
              <w:t xml:space="preserve"> perspective to a broader awareness.</w:t>
            </w:r>
            <w:r w:rsidRPr="000B5F7B">
              <w:rPr>
                <w:rFonts w:ascii="Times New Roman" w:hAnsi="Times New Roman" w:cs="Times New Roman"/>
                <w:sz w:val="20"/>
                <w:szCs w:val="20"/>
              </w:rPr>
              <w:br/>
              <w:t>B. a state of confusion to one of logical clarity.</w:t>
            </w:r>
            <w:r w:rsidRPr="000B5F7B">
              <w:rPr>
                <w:rFonts w:ascii="Times New Roman" w:hAnsi="Times New Roman" w:cs="Times New Roman"/>
                <w:sz w:val="20"/>
                <w:szCs w:val="20"/>
              </w:rPr>
              <w:br/>
              <w:t>C. a spiritual mindset to a more scientific one.</w:t>
            </w:r>
            <w:r w:rsidRPr="000B5F7B">
              <w:rPr>
                <w:rFonts w:ascii="Times New Roman" w:hAnsi="Times New Roman" w:cs="Times New Roman"/>
                <w:sz w:val="20"/>
                <w:szCs w:val="20"/>
              </w:rPr>
              <w:br/>
              <w:t>D. an emotional state to a purely rational one.</w:t>
            </w:r>
          </w:p>
          <w:p w14:paraId="28CB91FB"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xml:space="preserve"> The Copernican revolution shifted the view of the Earth from the </w:t>
            </w:r>
            <w:proofErr w:type="spellStart"/>
            <w:r w:rsidRPr="000B5F7B">
              <w:rPr>
                <w:rFonts w:ascii="Times New Roman" w:hAnsi="Times New Roman" w:cs="Times New Roman"/>
                <w:sz w:val="20"/>
                <w:szCs w:val="20"/>
              </w:rPr>
              <w:t>center</w:t>
            </w:r>
            <w:proofErr w:type="spellEnd"/>
            <w:r w:rsidRPr="000B5F7B">
              <w:rPr>
                <w:rFonts w:ascii="Times New Roman" w:hAnsi="Times New Roman" w:cs="Times New Roman"/>
                <w:sz w:val="20"/>
                <w:szCs w:val="20"/>
              </w:rPr>
              <w:t xml:space="preserve"> of the universe to just one part of a larger system. The analogy implies the ego shifts from the "foreground to the background" (4:32), becoming part of a "larger field of awareness" (4:39).</w:t>
            </w:r>
            <w:r w:rsidRPr="000B5F7B">
              <w:rPr>
                <w:rFonts w:ascii="Times New Roman" w:hAnsi="Times New Roman" w:cs="Times New Roman"/>
                <w:sz w:val="20"/>
                <w:szCs w:val="20"/>
              </w:rPr>
              <w:br/>
            </w:r>
          </w:p>
          <w:p w14:paraId="24AC1D35"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lastRenderedPageBreak/>
              <w:t>Timestamp:</w:t>
            </w:r>
            <w:r w:rsidRPr="000B5F7B">
              <w:rPr>
                <w:rFonts w:ascii="Times New Roman" w:hAnsi="Times New Roman" w:cs="Times New Roman"/>
                <w:sz w:val="20"/>
                <w:szCs w:val="20"/>
              </w:rPr>
              <w:t> 4:41 - 4:57</w:t>
            </w:r>
          </w:p>
        </w:tc>
        <w:tc>
          <w:tcPr>
            <w:tcW w:w="6156" w:type="dxa"/>
          </w:tcPr>
          <w:p w14:paraId="79E9379E"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Transcript excerpt:</w:t>
            </w:r>
          </w:p>
          <w:p w14:paraId="03079F8A"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 xml:space="preserve">“…It's similar to the shift that Copernicus and Galileo were able to produce in humanity using the telescope to show that the earth was no longer the </w:t>
            </w:r>
            <w:proofErr w:type="spellStart"/>
            <w:r w:rsidRPr="000B5F7B">
              <w:rPr>
                <w:rFonts w:ascii="Times New Roman" w:hAnsi="Times New Roman" w:cs="Times New Roman"/>
                <w:sz w:val="20"/>
                <w:szCs w:val="20"/>
              </w:rPr>
              <w:t>center</w:t>
            </w:r>
            <w:proofErr w:type="spellEnd"/>
            <w:r w:rsidRPr="000B5F7B">
              <w:rPr>
                <w:rFonts w:ascii="Times New Roman" w:hAnsi="Times New Roman" w:cs="Times New Roman"/>
                <w:sz w:val="20"/>
                <w:szCs w:val="20"/>
              </w:rPr>
              <w:t xml:space="preserve"> of the universe, but was actually something that revolved around the sun, something bigger than itself…”</w:t>
            </w:r>
          </w:p>
          <w:p w14:paraId="56801D6A" w14:textId="77777777" w:rsidR="000B5F7B" w:rsidRPr="000B5F7B" w:rsidRDefault="000B5F7B" w:rsidP="000B5F7B">
            <w:pPr>
              <w:spacing w:line="278" w:lineRule="auto"/>
              <w:rPr>
                <w:rFonts w:ascii="Times New Roman" w:hAnsi="Times New Roman" w:cs="Times New Roman"/>
                <w:b/>
                <w:bCs/>
                <w:i/>
                <w:iCs/>
                <w:sz w:val="20"/>
                <w:szCs w:val="20"/>
              </w:rPr>
            </w:pPr>
          </w:p>
          <w:p w14:paraId="0BF552C4"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5D74D8DB"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 xml:space="preserve">The Copernican revolution shifted the view of the Earth from the </w:t>
            </w:r>
            <w:proofErr w:type="spellStart"/>
            <w:r w:rsidRPr="000B5F7B">
              <w:rPr>
                <w:rFonts w:ascii="Times New Roman" w:hAnsi="Times New Roman" w:cs="Times New Roman"/>
                <w:sz w:val="20"/>
                <w:szCs w:val="20"/>
              </w:rPr>
              <w:t>center</w:t>
            </w:r>
            <w:proofErr w:type="spellEnd"/>
            <w:r w:rsidRPr="000B5F7B">
              <w:rPr>
                <w:rFonts w:ascii="Times New Roman" w:hAnsi="Times New Roman" w:cs="Times New Roman"/>
                <w:sz w:val="20"/>
                <w:szCs w:val="20"/>
              </w:rPr>
              <w:t xml:space="preserve"> of the universe to just one part of a larger system. The analogy implies the ego shifts from the "foreground to the background", becoming part of a "larger field of awareness”.</w:t>
            </w:r>
          </w:p>
        </w:tc>
      </w:tr>
      <w:tr w:rsidR="000B5F7B" w:rsidRPr="000B5F7B" w14:paraId="320E7E0F" w14:textId="77777777" w:rsidTr="00BB5DDD">
        <w:tc>
          <w:tcPr>
            <w:tcW w:w="1838" w:type="dxa"/>
          </w:tcPr>
          <w:p w14:paraId="114D2F12"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6, Q2</w:t>
            </w:r>
          </w:p>
        </w:tc>
        <w:tc>
          <w:tcPr>
            <w:tcW w:w="5954" w:type="dxa"/>
          </w:tcPr>
          <w:p w14:paraId="591380A8"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therapeutic benefit of reducing activity in the brain's Default Mode Network (DMN) is likely that it...</w:t>
            </w:r>
            <w:r w:rsidRPr="000B5F7B">
              <w:rPr>
                <w:rFonts w:ascii="Times New Roman" w:hAnsi="Times New Roman" w:cs="Times New Roman"/>
                <w:sz w:val="20"/>
                <w:szCs w:val="20"/>
              </w:rPr>
              <w:br/>
              <w:t>A. strengthens the ego's control over thoughts and emotions.</w:t>
            </w:r>
            <w:r w:rsidRPr="000B5F7B">
              <w:rPr>
                <w:rFonts w:ascii="Times New Roman" w:hAnsi="Times New Roman" w:cs="Times New Roman"/>
                <w:sz w:val="20"/>
                <w:szCs w:val="20"/>
              </w:rPr>
              <w:br/>
            </w:r>
            <w:r w:rsidRPr="000B5F7B">
              <w:rPr>
                <w:rFonts w:ascii="Times New Roman" w:hAnsi="Times New Roman" w:cs="Times New Roman"/>
                <w:b/>
                <w:bCs/>
                <w:sz w:val="20"/>
                <w:szCs w:val="20"/>
              </w:rPr>
              <w:t>B. allows for a temporary dissolution of a rigid sense of self.</w:t>
            </w:r>
            <w:r w:rsidRPr="000B5F7B">
              <w:rPr>
                <w:rFonts w:ascii="Times New Roman" w:hAnsi="Times New Roman" w:cs="Times New Roman"/>
                <w:sz w:val="20"/>
                <w:szCs w:val="20"/>
              </w:rPr>
              <w:br/>
              <w:t>C. increases the brain's filtering of incoming information.</w:t>
            </w:r>
            <w:r w:rsidRPr="000B5F7B">
              <w:rPr>
                <w:rFonts w:ascii="Times New Roman" w:hAnsi="Times New Roman" w:cs="Times New Roman"/>
                <w:sz w:val="20"/>
                <w:szCs w:val="20"/>
              </w:rPr>
              <w:br/>
              <w:t>D. enhances the creation of a stable, personal narrative.</w:t>
            </w:r>
          </w:p>
          <w:p w14:paraId="5C3B92EF"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DMN is described as where we create our "sense of self" and "ego" (4:17). Reducing its activity causes the ego to shift to the background (4:32), implying a temporary dissolution of the self, which is the core of the mystical-type experience described.</w:t>
            </w:r>
            <w:r w:rsidRPr="000B5F7B">
              <w:rPr>
                <w:rFonts w:ascii="Times New Roman" w:hAnsi="Times New Roman" w:cs="Times New Roman"/>
                <w:sz w:val="20"/>
                <w:szCs w:val="20"/>
              </w:rPr>
              <w:br/>
            </w:r>
          </w:p>
          <w:p w14:paraId="7480B5DC"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4:12 - 4:41</w:t>
            </w:r>
          </w:p>
        </w:tc>
        <w:tc>
          <w:tcPr>
            <w:tcW w:w="6156" w:type="dxa"/>
          </w:tcPr>
          <w:p w14:paraId="08CDAD5D"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558086C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“…psychedelics reduce activity in what's known as the brain's default mode network. This is where we create our sense of self. It's our equivalent to the ego, and it filters all incoming information according to our personal needs and priorities. When activity is reduced in the default mode network, our ego shifts from the foreground to the background, and we see that it's just part of a larger field of awareness…”</w:t>
            </w:r>
          </w:p>
          <w:p w14:paraId="3EBE55E8" w14:textId="77777777" w:rsidR="000B5F7B" w:rsidRPr="000B5F7B" w:rsidRDefault="000B5F7B" w:rsidP="000B5F7B">
            <w:pPr>
              <w:spacing w:line="278" w:lineRule="auto"/>
              <w:rPr>
                <w:rFonts w:ascii="Times New Roman" w:hAnsi="Times New Roman" w:cs="Times New Roman"/>
                <w:b/>
                <w:bCs/>
                <w:i/>
                <w:iCs/>
                <w:sz w:val="20"/>
                <w:szCs w:val="20"/>
              </w:rPr>
            </w:pPr>
          </w:p>
          <w:p w14:paraId="26F27D2D"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3FB8DD4C"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DMN is described as where we create our "sense of self" and "ego". Reducing its activity causes the ego to shift to the background, implying a temporary dissolution of the self, which is the core of the mystical-type experience described.</w:t>
            </w:r>
          </w:p>
        </w:tc>
      </w:tr>
      <w:tr w:rsidR="000B5F7B" w:rsidRPr="000B5F7B" w14:paraId="5C185550" w14:textId="77777777" w:rsidTr="00BB5DDD">
        <w:tc>
          <w:tcPr>
            <w:tcW w:w="1838" w:type="dxa"/>
          </w:tcPr>
          <w:p w14:paraId="7106C9EE"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7, Q1</w:t>
            </w:r>
          </w:p>
        </w:tc>
        <w:tc>
          <w:tcPr>
            <w:tcW w:w="5954" w:type="dxa"/>
          </w:tcPr>
          <w:p w14:paraId="2C7DB06A"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In the context of PTSD therapy, how do the neurological effects of MDMA create an optimal state for processing trauma?</w:t>
            </w:r>
            <w:r w:rsidRPr="000B5F7B">
              <w:rPr>
                <w:rFonts w:ascii="Times New Roman" w:hAnsi="Times New Roman" w:cs="Times New Roman"/>
                <w:sz w:val="20"/>
                <w:szCs w:val="20"/>
              </w:rPr>
              <w:br/>
              <w:t>A. By increasing brain activity in all major regions.</w:t>
            </w:r>
            <w:r w:rsidRPr="000B5F7B">
              <w:rPr>
                <w:rFonts w:ascii="Times New Roman" w:hAnsi="Times New Roman" w:cs="Times New Roman"/>
                <w:sz w:val="20"/>
                <w:szCs w:val="20"/>
              </w:rPr>
              <w:br/>
              <w:t>B. By sedating the patient to prevent emotional recall.</w:t>
            </w:r>
            <w:r w:rsidRPr="000B5F7B">
              <w:rPr>
                <w:rFonts w:ascii="Times New Roman" w:hAnsi="Times New Roman" w:cs="Times New Roman"/>
                <w:sz w:val="20"/>
                <w:szCs w:val="20"/>
              </w:rPr>
              <w:br/>
              <w:t>C. By temporarily erasing the traumatic memories.</w:t>
            </w:r>
            <w:r w:rsidRPr="000B5F7B">
              <w:rPr>
                <w:rFonts w:ascii="Times New Roman" w:hAnsi="Times New Roman" w:cs="Times New Roman"/>
                <w:sz w:val="20"/>
                <w:szCs w:val="20"/>
              </w:rPr>
              <w:br/>
            </w:r>
            <w:r w:rsidRPr="000B5F7B">
              <w:rPr>
                <w:rFonts w:ascii="Times New Roman" w:hAnsi="Times New Roman" w:cs="Times New Roman"/>
                <w:b/>
                <w:bCs/>
                <w:sz w:val="20"/>
                <w:szCs w:val="20"/>
              </w:rPr>
              <w:t>D. By reducing fear while increasing cognitive function.</w:t>
            </w:r>
          </w:p>
          <w:p w14:paraId="6CE59D35"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xml:space="preserve"> The speaker explains that in PTSD, the amygdala (fear) is </w:t>
            </w:r>
            <w:proofErr w:type="gramStart"/>
            <w:r w:rsidRPr="000B5F7B">
              <w:rPr>
                <w:rFonts w:ascii="Times New Roman" w:hAnsi="Times New Roman" w:cs="Times New Roman"/>
                <w:sz w:val="20"/>
                <w:szCs w:val="20"/>
              </w:rPr>
              <w:t>hyperactive</w:t>
            </w:r>
            <w:proofErr w:type="gramEnd"/>
            <w:r w:rsidRPr="000B5F7B">
              <w:rPr>
                <w:rFonts w:ascii="Times New Roman" w:hAnsi="Times New Roman" w:cs="Times New Roman"/>
                <w:sz w:val="20"/>
                <w:szCs w:val="20"/>
              </w:rPr>
              <w:t xml:space="preserve"> and the prefrontal cortex (logic) has reduced activity (7:20-7:28). MDMA reverses this, reducing amygdala activity and increasing prefrontal cortex activity (7:40-7:45), creating a state of reduced fear with maintained cognitive ability.</w:t>
            </w:r>
            <w:r w:rsidRPr="000B5F7B">
              <w:rPr>
                <w:rFonts w:ascii="Times New Roman" w:hAnsi="Times New Roman" w:cs="Times New Roman"/>
                <w:sz w:val="20"/>
                <w:szCs w:val="20"/>
              </w:rPr>
              <w:br/>
            </w:r>
          </w:p>
          <w:p w14:paraId="3FCCFE21"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7:35 - 7:45</w:t>
            </w:r>
          </w:p>
        </w:tc>
        <w:tc>
          <w:tcPr>
            <w:tcW w:w="6156" w:type="dxa"/>
          </w:tcPr>
          <w:p w14:paraId="363E05D7"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0472D862"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“…MDMA changes the brain in the opposite way. MDMA reduces activity in the amygdala, increases activity in the prefrontal cortex and…”</w:t>
            </w:r>
          </w:p>
          <w:p w14:paraId="44E3E1D2" w14:textId="77777777" w:rsidR="000B5F7B" w:rsidRPr="000B5F7B" w:rsidRDefault="000B5F7B" w:rsidP="000B5F7B">
            <w:pPr>
              <w:spacing w:line="278" w:lineRule="auto"/>
              <w:rPr>
                <w:rFonts w:ascii="Times New Roman" w:hAnsi="Times New Roman" w:cs="Times New Roman"/>
                <w:b/>
                <w:bCs/>
                <w:i/>
                <w:iCs/>
                <w:sz w:val="20"/>
                <w:szCs w:val="20"/>
              </w:rPr>
            </w:pPr>
          </w:p>
          <w:p w14:paraId="755B144C"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42268DBD"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 xml:space="preserve">The speaker explains that in PTSD, the amygdala (fear) is </w:t>
            </w:r>
            <w:proofErr w:type="gramStart"/>
            <w:r w:rsidRPr="000B5F7B">
              <w:rPr>
                <w:rFonts w:ascii="Times New Roman" w:hAnsi="Times New Roman" w:cs="Times New Roman"/>
                <w:sz w:val="20"/>
                <w:szCs w:val="20"/>
              </w:rPr>
              <w:t>hyperactive</w:t>
            </w:r>
            <w:proofErr w:type="gramEnd"/>
            <w:r w:rsidRPr="000B5F7B">
              <w:rPr>
                <w:rFonts w:ascii="Times New Roman" w:hAnsi="Times New Roman" w:cs="Times New Roman"/>
                <w:sz w:val="20"/>
                <w:szCs w:val="20"/>
              </w:rPr>
              <w:t xml:space="preserve"> and the prefrontal cortex (logic) has reduced activity. MDMA reverses this, reducing amygdala activity and increasing prefrontal cortex activity, creating a state of reduced fear with maintained cognitive ability.</w:t>
            </w:r>
          </w:p>
        </w:tc>
      </w:tr>
      <w:tr w:rsidR="000B5F7B" w:rsidRPr="000B5F7B" w14:paraId="3AF5810A" w14:textId="77777777" w:rsidTr="00BB5DDD">
        <w:tc>
          <w:tcPr>
            <w:tcW w:w="1838" w:type="dxa"/>
          </w:tcPr>
          <w:p w14:paraId="2C8DCD1C"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7, Q2</w:t>
            </w:r>
          </w:p>
        </w:tc>
        <w:tc>
          <w:tcPr>
            <w:tcW w:w="5954" w:type="dxa"/>
          </w:tcPr>
          <w:p w14:paraId="570265FD"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Which statement(s) correctly describe the neurological effects of MDMA as presented in the talk?</w:t>
            </w:r>
          </w:p>
          <w:p w14:paraId="120F8B4E" w14:textId="77777777" w:rsidR="000B5F7B" w:rsidRPr="000B5F7B" w:rsidRDefault="000B5F7B" w:rsidP="000B5F7B">
            <w:pPr>
              <w:numPr>
                <w:ilvl w:val="0"/>
                <w:numId w:val="2"/>
              </w:numPr>
              <w:spacing w:line="278" w:lineRule="auto"/>
              <w:rPr>
                <w:rFonts w:ascii="Times New Roman" w:hAnsi="Times New Roman" w:cs="Times New Roman"/>
                <w:sz w:val="20"/>
                <w:szCs w:val="20"/>
              </w:rPr>
            </w:pPr>
            <w:r w:rsidRPr="000B5F7B">
              <w:rPr>
                <w:rFonts w:ascii="Times New Roman" w:hAnsi="Times New Roman" w:cs="Times New Roman"/>
                <w:sz w:val="20"/>
                <w:szCs w:val="20"/>
              </w:rPr>
              <w:t>Statement 1: It increases activity in the prefrontal cortex.</w:t>
            </w:r>
          </w:p>
          <w:p w14:paraId="795FF47E" w14:textId="77777777" w:rsidR="000B5F7B" w:rsidRPr="000B5F7B" w:rsidRDefault="000B5F7B" w:rsidP="000B5F7B">
            <w:pPr>
              <w:numPr>
                <w:ilvl w:val="0"/>
                <w:numId w:val="2"/>
              </w:numPr>
              <w:spacing w:line="278" w:lineRule="auto"/>
              <w:rPr>
                <w:rFonts w:ascii="Times New Roman" w:hAnsi="Times New Roman" w:cs="Times New Roman"/>
                <w:sz w:val="20"/>
                <w:szCs w:val="20"/>
              </w:rPr>
            </w:pPr>
            <w:r w:rsidRPr="000B5F7B">
              <w:rPr>
                <w:rFonts w:ascii="Times New Roman" w:hAnsi="Times New Roman" w:cs="Times New Roman"/>
                <w:sz w:val="20"/>
                <w:szCs w:val="20"/>
              </w:rPr>
              <w:t>Statement 2: It decreases activity in the fear-processing amygdala.</w:t>
            </w:r>
          </w:p>
          <w:p w14:paraId="713378B6" w14:textId="77777777" w:rsidR="000B5F7B" w:rsidRPr="000B5F7B" w:rsidRDefault="000B5F7B" w:rsidP="000B5F7B">
            <w:pPr>
              <w:numPr>
                <w:ilvl w:val="0"/>
                <w:numId w:val="2"/>
              </w:numPr>
              <w:spacing w:line="278" w:lineRule="auto"/>
              <w:rPr>
                <w:rFonts w:ascii="Times New Roman" w:hAnsi="Times New Roman" w:cs="Times New Roman"/>
                <w:sz w:val="20"/>
                <w:szCs w:val="20"/>
              </w:rPr>
            </w:pPr>
            <w:r w:rsidRPr="000B5F7B">
              <w:rPr>
                <w:rFonts w:ascii="Times New Roman" w:hAnsi="Times New Roman" w:cs="Times New Roman"/>
                <w:sz w:val="20"/>
                <w:szCs w:val="20"/>
              </w:rPr>
              <w:t>Statement 3: It increases connectivity between the amygdala and hippocampus.</w:t>
            </w:r>
          </w:p>
          <w:p w14:paraId="5EAAD088" w14:textId="77777777" w:rsidR="000B5F7B" w:rsidRPr="000B5F7B" w:rsidRDefault="000B5F7B" w:rsidP="000B5F7B">
            <w:pPr>
              <w:numPr>
                <w:ilvl w:val="0"/>
                <w:numId w:val="2"/>
              </w:numPr>
              <w:spacing w:line="278" w:lineRule="auto"/>
              <w:rPr>
                <w:rFonts w:ascii="Times New Roman" w:hAnsi="Times New Roman" w:cs="Times New Roman"/>
                <w:sz w:val="20"/>
                <w:szCs w:val="20"/>
              </w:rPr>
            </w:pPr>
            <w:r w:rsidRPr="000B5F7B">
              <w:rPr>
                <w:rFonts w:ascii="Times New Roman" w:hAnsi="Times New Roman" w:cs="Times New Roman"/>
                <w:sz w:val="20"/>
                <w:szCs w:val="20"/>
              </w:rPr>
              <w:t>Statement 4: It releases the "love and nurturing" hormone, oxytocin.</w:t>
            </w:r>
            <w:r w:rsidRPr="000B5F7B">
              <w:rPr>
                <w:rFonts w:ascii="Times New Roman" w:hAnsi="Times New Roman" w:cs="Times New Roman"/>
                <w:sz w:val="20"/>
                <w:szCs w:val="20"/>
              </w:rPr>
              <w:br/>
            </w:r>
          </w:p>
          <w:p w14:paraId="5A0ED955"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lastRenderedPageBreak/>
              <w:t>A. Statements 1 and 2</w:t>
            </w:r>
            <w:r w:rsidRPr="000B5F7B">
              <w:rPr>
                <w:rFonts w:ascii="Times New Roman" w:hAnsi="Times New Roman" w:cs="Times New Roman"/>
                <w:sz w:val="20"/>
                <w:szCs w:val="20"/>
              </w:rPr>
              <w:br/>
              <w:t>B. Statements 2 and 4</w:t>
            </w:r>
            <w:r w:rsidRPr="000B5F7B">
              <w:rPr>
                <w:rFonts w:ascii="Times New Roman" w:hAnsi="Times New Roman" w:cs="Times New Roman"/>
                <w:sz w:val="20"/>
                <w:szCs w:val="20"/>
              </w:rPr>
              <w:br/>
              <w:t>C. Statements 1, 3 and 4</w:t>
            </w:r>
            <w:r w:rsidRPr="000B5F7B">
              <w:rPr>
                <w:rFonts w:ascii="Times New Roman" w:hAnsi="Times New Roman" w:cs="Times New Roman"/>
                <w:sz w:val="20"/>
                <w:szCs w:val="20"/>
              </w:rPr>
              <w:br/>
            </w:r>
            <w:r w:rsidRPr="000B5F7B">
              <w:rPr>
                <w:rFonts w:ascii="Times New Roman" w:hAnsi="Times New Roman" w:cs="Times New Roman"/>
                <w:b/>
                <w:bCs/>
                <w:sz w:val="20"/>
                <w:szCs w:val="20"/>
              </w:rPr>
              <w:t>D. Statements 1, 2, 3 and 4</w:t>
            </w:r>
          </w:p>
          <w:p w14:paraId="06B4694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talk explicitly mentions all four points. 1 &amp; 2 are shown in the brain scan comparison (7:35-7:45). 3 is stated as increasing connectivity between the amygdala and hippocampus (7:46). 4 is stated in the context of the Johns Hopkins study (7:59).</w:t>
            </w:r>
          </w:p>
          <w:p w14:paraId="523667C8"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br/>
            </w: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7:35 - 8:04</w:t>
            </w:r>
          </w:p>
        </w:tc>
        <w:tc>
          <w:tcPr>
            <w:tcW w:w="6156" w:type="dxa"/>
          </w:tcPr>
          <w:p w14:paraId="0C3851F4"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Transcript excerpt:</w:t>
            </w:r>
          </w:p>
          <w:p w14:paraId="67ACBF8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“…MDMA changes the brain in the opposite way. MDMA reduces activity in the amygdala, increases activity in the prefrontal cortex and increases connectivity between the amygdala and the hippocampus to remit traumatic memories to move into long-term storage. Recently, researchers at Johns Hopkins published a paper in "Nature," in which they demonstrated that MDMA releases oxytocin, the hormone of love and nurturing…”</w:t>
            </w:r>
          </w:p>
          <w:p w14:paraId="693B84BD" w14:textId="77777777" w:rsidR="000B5F7B" w:rsidRPr="000B5F7B" w:rsidRDefault="000B5F7B" w:rsidP="000B5F7B">
            <w:pPr>
              <w:spacing w:line="278" w:lineRule="auto"/>
              <w:rPr>
                <w:rFonts w:ascii="Times New Roman" w:hAnsi="Times New Roman" w:cs="Times New Roman"/>
                <w:b/>
                <w:bCs/>
                <w:i/>
                <w:iCs/>
                <w:sz w:val="20"/>
                <w:szCs w:val="20"/>
              </w:rPr>
            </w:pPr>
          </w:p>
          <w:p w14:paraId="2B602E70"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23E2481F"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sz w:val="20"/>
                <w:szCs w:val="20"/>
              </w:rPr>
              <w:t xml:space="preserve">The talk explicitly mentions that MDMA increases activity in the prefrontal cortex, decreases activity in the fear-processing amygdala, </w:t>
            </w:r>
            <w:r w:rsidRPr="000B5F7B">
              <w:rPr>
                <w:rFonts w:ascii="Times New Roman" w:hAnsi="Times New Roman" w:cs="Times New Roman"/>
                <w:sz w:val="20"/>
                <w:szCs w:val="20"/>
              </w:rPr>
              <w:lastRenderedPageBreak/>
              <w:t>increases connectivity between the amygdala and hippocampus, as well as releases the “love and nurturing” hormone, oxytocin.</w:t>
            </w:r>
          </w:p>
        </w:tc>
      </w:tr>
      <w:tr w:rsidR="000B5F7B" w:rsidRPr="000B5F7B" w14:paraId="079D9062" w14:textId="77777777" w:rsidTr="00BB5DDD">
        <w:tc>
          <w:tcPr>
            <w:tcW w:w="1838" w:type="dxa"/>
          </w:tcPr>
          <w:p w14:paraId="776423D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lastRenderedPageBreak/>
              <w:t>Concept 8, Q1</w:t>
            </w:r>
          </w:p>
        </w:tc>
        <w:tc>
          <w:tcPr>
            <w:tcW w:w="5954" w:type="dxa"/>
          </w:tcPr>
          <w:p w14:paraId="57BED1D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Why is the "inner-directed" therapeutic approach, combined with MDMA, considered crucial for treating trauma?</w:t>
            </w:r>
            <w:r w:rsidRPr="000B5F7B">
              <w:rPr>
                <w:rFonts w:ascii="Times New Roman" w:hAnsi="Times New Roman" w:cs="Times New Roman"/>
                <w:sz w:val="20"/>
                <w:szCs w:val="20"/>
              </w:rPr>
              <w:br/>
            </w:r>
            <w:r w:rsidRPr="000B5F7B">
              <w:rPr>
                <w:rFonts w:ascii="Times New Roman" w:hAnsi="Times New Roman" w:cs="Times New Roman"/>
                <w:b/>
                <w:bCs/>
                <w:sz w:val="20"/>
                <w:szCs w:val="20"/>
              </w:rPr>
              <w:t>A. It empowers the patient to access their own healing intelligence.</w:t>
            </w:r>
            <w:r w:rsidRPr="000B5F7B">
              <w:rPr>
                <w:rFonts w:ascii="Times New Roman" w:hAnsi="Times New Roman" w:cs="Times New Roman"/>
                <w:sz w:val="20"/>
                <w:szCs w:val="20"/>
              </w:rPr>
              <w:br/>
              <w:t>B. It ensures the therapist provides specific guidance and interpretation.</w:t>
            </w:r>
            <w:r w:rsidRPr="000B5F7B">
              <w:rPr>
                <w:rFonts w:ascii="Times New Roman" w:hAnsi="Times New Roman" w:cs="Times New Roman"/>
                <w:sz w:val="20"/>
                <w:szCs w:val="20"/>
              </w:rPr>
              <w:br/>
              <w:t>C. It allows patients to passively receive the drug's benefits.</w:t>
            </w:r>
            <w:r w:rsidRPr="000B5F7B">
              <w:rPr>
                <w:rFonts w:ascii="Times New Roman" w:hAnsi="Times New Roman" w:cs="Times New Roman"/>
                <w:sz w:val="20"/>
                <w:szCs w:val="20"/>
              </w:rPr>
              <w:br/>
              <w:t>D. It focuses the therapy exclusively on external coping mechanisms.</w:t>
            </w:r>
          </w:p>
          <w:p w14:paraId="4E84A82D"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speaker describes the approach as supporting the patient to experience "whatever is emerging" (10:07-10:13), implying trust in the patient's innate capacity to heal, rather than the therapist actively directing the content of the session.</w:t>
            </w:r>
            <w:r w:rsidRPr="000B5F7B">
              <w:rPr>
                <w:rFonts w:ascii="Times New Roman" w:hAnsi="Times New Roman" w:cs="Times New Roman"/>
                <w:sz w:val="20"/>
                <w:szCs w:val="20"/>
              </w:rPr>
              <w:br/>
            </w:r>
          </w:p>
          <w:p w14:paraId="5234B158"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10:03 - 10:13</w:t>
            </w:r>
          </w:p>
        </w:tc>
        <w:tc>
          <w:tcPr>
            <w:tcW w:w="6156" w:type="dxa"/>
          </w:tcPr>
          <w:p w14:paraId="4A84657E"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54367B86"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“…We call our treatment approach "inner-directed therapy," in that we support the patient to experience whatever's emerging within their minds or their bodies…”</w:t>
            </w:r>
          </w:p>
          <w:p w14:paraId="492D9AF9" w14:textId="77777777" w:rsidR="000B5F7B" w:rsidRPr="000B5F7B" w:rsidRDefault="000B5F7B" w:rsidP="000B5F7B">
            <w:pPr>
              <w:spacing w:line="278" w:lineRule="auto"/>
              <w:rPr>
                <w:rFonts w:ascii="Times New Roman" w:hAnsi="Times New Roman" w:cs="Times New Roman"/>
                <w:b/>
                <w:bCs/>
                <w:i/>
                <w:iCs/>
                <w:sz w:val="20"/>
                <w:szCs w:val="20"/>
              </w:rPr>
            </w:pPr>
          </w:p>
          <w:p w14:paraId="759F0D62"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71D15B0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 describes the approach as supporting the patient to experience "whatever is emerging", implying trust in the patient's innate capacity to heal, rather than the therapist actively directing the content of the session.</w:t>
            </w:r>
          </w:p>
        </w:tc>
      </w:tr>
      <w:tr w:rsidR="000B5F7B" w:rsidRPr="000B5F7B" w14:paraId="6604163A" w14:textId="77777777" w:rsidTr="00BB5DDD">
        <w:tc>
          <w:tcPr>
            <w:tcW w:w="1838" w:type="dxa"/>
          </w:tcPr>
          <w:p w14:paraId="42B8B0AE"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8, Q2</w:t>
            </w:r>
          </w:p>
        </w:tc>
        <w:tc>
          <w:tcPr>
            <w:tcW w:w="5954" w:type="dxa"/>
          </w:tcPr>
          <w:p w14:paraId="425EDC13"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A clinic wants to replicate the MDMA-assisted psychotherapy model from the talk. Which of these components is essential to their protocol?</w:t>
            </w:r>
            <w:r w:rsidRPr="000B5F7B">
              <w:rPr>
                <w:rFonts w:ascii="Times New Roman" w:hAnsi="Times New Roman" w:cs="Times New Roman"/>
                <w:sz w:val="20"/>
                <w:szCs w:val="20"/>
              </w:rPr>
              <w:br/>
              <w:t xml:space="preserve">A. Administering MDMA </w:t>
            </w:r>
            <w:proofErr w:type="gramStart"/>
            <w:r w:rsidRPr="000B5F7B">
              <w:rPr>
                <w:rFonts w:ascii="Times New Roman" w:hAnsi="Times New Roman" w:cs="Times New Roman"/>
                <w:sz w:val="20"/>
                <w:szCs w:val="20"/>
              </w:rPr>
              <w:t>on a daily basis</w:t>
            </w:r>
            <w:proofErr w:type="gramEnd"/>
            <w:r w:rsidRPr="000B5F7B">
              <w:rPr>
                <w:rFonts w:ascii="Times New Roman" w:hAnsi="Times New Roman" w:cs="Times New Roman"/>
                <w:sz w:val="20"/>
                <w:szCs w:val="20"/>
              </w:rPr>
              <w:t xml:space="preserve"> for one month.</w:t>
            </w:r>
            <w:r w:rsidRPr="000B5F7B">
              <w:rPr>
                <w:rFonts w:ascii="Times New Roman" w:hAnsi="Times New Roman" w:cs="Times New Roman"/>
                <w:sz w:val="20"/>
                <w:szCs w:val="20"/>
              </w:rPr>
              <w:br/>
              <w:t>B. Conducting drug sessions without any therapist present.</w:t>
            </w:r>
            <w:r w:rsidRPr="000B5F7B">
              <w:rPr>
                <w:rFonts w:ascii="Times New Roman" w:hAnsi="Times New Roman" w:cs="Times New Roman"/>
                <w:sz w:val="20"/>
                <w:szCs w:val="20"/>
              </w:rPr>
              <w:br/>
            </w:r>
            <w:r w:rsidRPr="000B5F7B">
              <w:rPr>
                <w:rFonts w:ascii="Times New Roman" w:hAnsi="Times New Roman" w:cs="Times New Roman"/>
                <w:b/>
                <w:bCs/>
                <w:sz w:val="20"/>
                <w:szCs w:val="20"/>
              </w:rPr>
              <w:t>C. Including non-drug psychotherapy sessions for integration.</w:t>
            </w:r>
            <w:r w:rsidRPr="000B5F7B">
              <w:rPr>
                <w:rFonts w:ascii="Times New Roman" w:hAnsi="Times New Roman" w:cs="Times New Roman"/>
                <w:sz w:val="20"/>
                <w:szCs w:val="20"/>
              </w:rPr>
              <w:br/>
              <w:t>D. Using only one therapist for all the sessions.</w:t>
            </w:r>
          </w:p>
          <w:p w14:paraId="4C2DAF13"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diagram and explanation show that the model includes multiple "integrative sessions" without the drug to help process the experience (9:51-10:03). The talk mentions a male-female co-therapy team (D is wrong), sessions are not daily (A is wrong), and therapists are present (B is wrong).</w:t>
            </w:r>
            <w:r w:rsidRPr="000B5F7B">
              <w:rPr>
                <w:rFonts w:ascii="Times New Roman" w:hAnsi="Times New Roman" w:cs="Times New Roman"/>
                <w:sz w:val="20"/>
                <w:szCs w:val="20"/>
              </w:rPr>
              <w:br/>
            </w:r>
          </w:p>
          <w:p w14:paraId="0FA25481"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9:51 - 10:03</w:t>
            </w:r>
          </w:p>
        </w:tc>
        <w:tc>
          <w:tcPr>
            <w:tcW w:w="6156" w:type="dxa"/>
          </w:tcPr>
          <w:p w14:paraId="6190A237"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04AC1185"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“…would only get MDMA on three occasions, separated by 12, 90-minute non-drug psychotherapy sessions, three before the first MDMA session for preparation and three after each MDMA session for integration…”</w:t>
            </w:r>
          </w:p>
          <w:p w14:paraId="5828C041" w14:textId="77777777" w:rsidR="000B5F7B" w:rsidRPr="000B5F7B" w:rsidRDefault="000B5F7B" w:rsidP="000B5F7B">
            <w:pPr>
              <w:spacing w:line="278" w:lineRule="auto"/>
              <w:rPr>
                <w:rFonts w:ascii="Times New Roman" w:hAnsi="Times New Roman" w:cs="Times New Roman"/>
                <w:b/>
                <w:bCs/>
                <w:i/>
                <w:iCs/>
                <w:sz w:val="20"/>
                <w:szCs w:val="20"/>
              </w:rPr>
            </w:pPr>
          </w:p>
          <w:p w14:paraId="2E646C82"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5DA38A78"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model includes multiple "integrative sessions" without the drug to help process the experience. The talk mentions a male-female co-therapy team, sessions are not daily, and therapists are present.</w:t>
            </w:r>
          </w:p>
        </w:tc>
      </w:tr>
      <w:tr w:rsidR="000B5F7B" w:rsidRPr="000B5F7B" w14:paraId="18C353A8" w14:textId="77777777" w:rsidTr="00BB5DDD">
        <w:tc>
          <w:tcPr>
            <w:tcW w:w="1838" w:type="dxa"/>
          </w:tcPr>
          <w:p w14:paraId="45D599D8"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9, Q1</w:t>
            </w:r>
          </w:p>
        </w:tc>
        <w:tc>
          <w:tcPr>
            <w:tcW w:w="5954" w:type="dxa"/>
          </w:tcPr>
          <w:p w14:paraId="2E7BC717"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What is the most significant implication of the finding that 68% of participants no longer had PTSD 12 months after MDMA-assisted therapy?</w:t>
            </w:r>
            <w:r w:rsidRPr="000B5F7B">
              <w:rPr>
                <w:rFonts w:ascii="Times New Roman" w:hAnsi="Times New Roman" w:cs="Times New Roman"/>
                <w:sz w:val="20"/>
                <w:szCs w:val="20"/>
              </w:rPr>
              <w:br/>
            </w:r>
            <w:r w:rsidRPr="000B5F7B">
              <w:rPr>
                <w:rFonts w:ascii="Times New Roman" w:hAnsi="Times New Roman" w:cs="Times New Roman"/>
                <w:b/>
                <w:bCs/>
                <w:sz w:val="20"/>
                <w:szCs w:val="20"/>
              </w:rPr>
              <w:t>A. The therapeutic benefits appear to be durable and lasting.</w:t>
            </w:r>
            <w:r w:rsidRPr="000B5F7B">
              <w:rPr>
                <w:rFonts w:ascii="Times New Roman" w:hAnsi="Times New Roman" w:cs="Times New Roman"/>
                <w:sz w:val="20"/>
                <w:szCs w:val="20"/>
              </w:rPr>
              <w:br/>
            </w:r>
            <w:r w:rsidRPr="000B5F7B">
              <w:rPr>
                <w:rFonts w:ascii="Times New Roman" w:hAnsi="Times New Roman" w:cs="Times New Roman"/>
                <w:sz w:val="20"/>
                <w:szCs w:val="20"/>
              </w:rPr>
              <w:lastRenderedPageBreak/>
              <w:t>B. The therapy is a quick fix for all mental health issues.</w:t>
            </w:r>
            <w:r w:rsidRPr="000B5F7B">
              <w:rPr>
                <w:rFonts w:ascii="Times New Roman" w:hAnsi="Times New Roman" w:cs="Times New Roman"/>
                <w:sz w:val="20"/>
                <w:szCs w:val="20"/>
              </w:rPr>
              <w:br/>
              <w:t>C. The placebo effect was responsible for most of the improvement.</w:t>
            </w:r>
            <w:r w:rsidRPr="000B5F7B">
              <w:rPr>
                <w:rFonts w:ascii="Times New Roman" w:hAnsi="Times New Roman" w:cs="Times New Roman"/>
                <w:sz w:val="20"/>
                <w:szCs w:val="20"/>
              </w:rPr>
              <w:br/>
              <w:t>D. The therapy works better than any other treatment available.</w:t>
            </w:r>
          </w:p>
          <w:p w14:paraId="5D918C1B"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key part of this finding is the "12-month follow-up" (12:24). The fact that a large majority of participants remained well a year after treatment ended suggests the benefits are not temporary but durable.</w:t>
            </w:r>
            <w:r w:rsidRPr="000B5F7B">
              <w:rPr>
                <w:rFonts w:ascii="Times New Roman" w:hAnsi="Times New Roman" w:cs="Times New Roman"/>
                <w:sz w:val="20"/>
                <w:szCs w:val="20"/>
              </w:rPr>
              <w:br/>
            </w:r>
          </w:p>
          <w:p w14:paraId="33B8BDFA"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12:24 - 12:31</w:t>
            </w:r>
          </w:p>
        </w:tc>
        <w:tc>
          <w:tcPr>
            <w:tcW w:w="6156" w:type="dxa"/>
          </w:tcPr>
          <w:p w14:paraId="515CF550"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Transcript excerpt:</w:t>
            </w:r>
          </w:p>
          <w:p w14:paraId="763BE19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w:t>
            </w:r>
            <w:proofErr w:type="gramStart"/>
            <w:r w:rsidRPr="000B5F7B">
              <w:rPr>
                <w:rFonts w:ascii="Times New Roman" w:hAnsi="Times New Roman" w:cs="Times New Roman"/>
                <w:sz w:val="20"/>
                <w:szCs w:val="20"/>
              </w:rPr>
              <w:t>So</w:t>
            </w:r>
            <w:proofErr w:type="gramEnd"/>
            <w:r w:rsidRPr="000B5F7B">
              <w:rPr>
                <w:rFonts w:ascii="Times New Roman" w:hAnsi="Times New Roman" w:cs="Times New Roman"/>
                <w:sz w:val="20"/>
                <w:szCs w:val="20"/>
              </w:rPr>
              <w:t xml:space="preserve"> at the 12-month follow-up one year after the last treatment session, two-thirds no longer have PTSD…”</w:t>
            </w:r>
          </w:p>
          <w:p w14:paraId="724959E7" w14:textId="77777777" w:rsidR="000B5F7B" w:rsidRPr="000B5F7B" w:rsidRDefault="000B5F7B" w:rsidP="000B5F7B">
            <w:pPr>
              <w:spacing w:line="278" w:lineRule="auto"/>
              <w:rPr>
                <w:rFonts w:ascii="Times New Roman" w:hAnsi="Times New Roman" w:cs="Times New Roman"/>
                <w:b/>
                <w:bCs/>
                <w:i/>
                <w:iCs/>
                <w:sz w:val="20"/>
                <w:szCs w:val="20"/>
              </w:rPr>
            </w:pPr>
          </w:p>
          <w:p w14:paraId="030AF838"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Elaboration:</w:t>
            </w:r>
          </w:p>
          <w:p w14:paraId="56E13537"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key part of this finding is the "12-month follow-up". The fact that a large majority of participants remained well a year after treatment ended suggests the benefits are not temporary but durable.</w:t>
            </w:r>
          </w:p>
        </w:tc>
      </w:tr>
      <w:tr w:rsidR="000B5F7B" w:rsidRPr="000B5F7B" w14:paraId="190E1B48" w14:textId="77777777" w:rsidTr="00BB5DDD">
        <w:tc>
          <w:tcPr>
            <w:tcW w:w="1838" w:type="dxa"/>
          </w:tcPr>
          <w:p w14:paraId="186D01E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lastRenderedPageBreak/>
              <w:t>Concept 9, Q2</w:t>
            </w:r>
          </w:p>
        </w:tc>
        <w:tc>
          <w:tcPr>
            <w:tcW w:w="5954" w:type="dxa"/>
          </w:tcPr>
          <w:p w14:paraId="28EE4199"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FDA granting "Breakthrough Therapy Designation" for MDMA-assisted psychotherapy suggests the agency believes the treatment...</w:t>
            </w:r>
            <w:r w:rsidRPr="000B5F7B">
              <w:rPr>
                <w:rFonts w:ascii="Times New Roman" w:hAnsi="Times New Roman" w:cs="Times New Roman"/>
                <w:sz w:val="20"/>
                <w:szCs w:val="20"/>
              </w:rPr>
              <w:br/>
              <w:t>A. is completely free from any potential risks or side effects.</w:t>
            </w:r>
            <w:r w:rsidRPr="000B5F7B">
              <w:rPr>
                <w:rFonts w:ascii="Times New Roman" w:hAnsi="Times New Roman" w:cs="Times New Roman"/>
                <w:sz w:val="20"/>
                <w:szCs w:val="20"/>
              </w:rPr>
              <w:br/>
            </w:r>
            <w:r w:rsidRPr="000B5F7B">
              <w:rPr>
                <w:rFonts w:ascii="Times New Roman" w:hAnsi="Times New Roman" w:cs="Times New Roman"/>
                <w:b/>
                <w:bCs/>
                <w:sz w:val="20"/>
                <w:szCs w:val="20"/>
              </w:rPr>
              <w:t>B. may offer a substantial improvement over existing therapies.</w:t>
            </w:r>
            <w:r w:rsidRPr="000B5F7B">
              <w:rPr>
                <w:rFonts w:ascii="Times New Roman" w:hAnsi="Times New Roman" w:cs="Times New Roman"/>
                <w:sz w:val="20"/>
                <w:szCs w:val="20"/>
              </w:rPr>
              <w:br/>
              <w:t>C. can be sold over the counter without a prescription.</w:t>
            </w:r>
            <w:r w:rsidRPr="000B5F7B">
              <w:rPr>
                <w:rFonts w:ascii="Times New Roman" w:hAnsi="Times New Roman" w:cs="Times New Roman"/>
                <w:sz w:val="20"/>
                <w:szCs w:val="20"/>
              </w:rPr>
              <w:br/>
              <w:t>D. has completed all necessary research and is ready for market.</w:t>
            </w:r>
          </w:p>
          <w:p w14:paraId="57576625"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"Breakthrough Therapy Designation" is a specific FDA status for drugs that may demonstrate substantial improvement over available therapy for serious conditions. It expedites development and review, but does not mean it's risk-free, ready for market, or for over-the-counter sale.</w:t>
            </w:r>
            <w:r w:rsidRPr="000B5F7B">
              <w:rPr>
                <w:rFonts w:ascii="Times New Roman" w:hAnsi="Times New Roman" w:cs="Times New Roman"/>
                <w:sz w:val="20"/>
                <w:szCs w:val="20"/>
              </w:rPr>
              <w:br/>
            </w:r>
          </w:p>
          <w:p w14:paraId="4EF671EE"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12:42 - 12:49</w:t>
            </w:r>
          </w:p>
        </w:tc>
        <w:tc>
          <w:tcPr>
            <w:tcW w:w="6156" w:type="dxa"/>
          </w:tcPr>
          <w:p w14:paraId="5F7DA528"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7235C65F"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“…On the basis of this data, the FDA has declared MDMA-assisted psychotherapy for PTSD a breakthrough therapy…”</w:t>
            </w:r>
          </w:p>
          <w:p w14:paraId="1408185C" w14:textId="77777777" w:rsidR="000B5F7B" w:rsidRPr="000B5F7B" w:rsidRDefault="000B5F7B" w:rsidP="000B5F7B">
            <w:pPr>
              <w:spacing w:line="278" w:lineRule="auto"/>
              <w:rPr>
                <w:rFonts w:ascii="Times New Roman" w:hAnsi="Times New Roman" w:cs="Times New Roman"/>
                <w:b/>
                <w:bCs/>
                <w:i/>
                <w:iCs/>
                <w:sz w:val="20"/>
                <w:szCs w:val="20"/>
              </w:rPr>
            </w:pPr>
          </w:p>
          <w:p w14:paraId="159B3FFD"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7FF29A15"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"Breakthrough Therapy Designation" is a specific FDA status for drugs that may demonstrate substantial improvement over available therapy for serious conditions. It expedites development and review, but does not mean it's risk-free, ready for market, or for over-the-counter sale.</w:t>
            </w:r>
            <w:r w:rsidRPr="000B5F7B">
              <w:rPr>
                <w:rFonts w:ascii="Times New Roman" w:hAnsi="Times New Roman" w:cs="Times New Roman"/>
                <w:sz w:val="20"/>
                <w:szCs w:val="20"/>
              </w:rPr>
              <w:br/>
            </w:r>
          </w:p>
        </w:tc>
      </w:tr>
      <w:tr w:rsidR="000B5F7B" w:rsidRPr="000B5F7B" w14:paraId="2D6490C6" w14:textId="77777777" w:rsidTr="00BB5DDD">
        <w:tc>
          <w:tcPr>
            <w:tcW w:w="1838" w:type="dxa"/>
          </w:tcPr>
          <w:p w14:paraId="4D39522D"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10, Q1</w:t>
            </w:r>
          </w:p>
        </w:tc>
        <w:tc>
          <w:tcPr>
            <w:tcW w:w="5954" w:type="dxa"/>
          </w:tcPr>
          <w:p w14:paraId="2B126AF4"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Based on the speaker's vision, what would a future psychedelic therapy clinic most likely offer?</w:t>
            </w:r>
            <w:r w:rsidRPr="000B5F7B">
              <w:rPr>
                <w:rFonts w:ascii="Times New Roman" w:hAnsi="Times New Roman" w:cs="Times New Roman"/>
                <w:sz w:val="20"/>
                <w:szCs w:val="20"/>
              </w:rPr>
              <w:br/>
              <w:t>A. Recreational access to a wide range of psychedelics.</w:t>
            </w:r>
            <w:r w:rsidRPr="000B5F7B">
              <w:rPr>
                <w:rFonts w:ascii="Times New Roman" w:hAnsi="Times New Roman" w:cs="Times New Roman"/>
                <w:sz w:val="20"/>
                <w:szCs w:val="20"/>
              </w:rPr>
              <w:br/>
              <w:t>B. Self-administered psychedelic kits for home use.</w:t>
            </w:r>
            <w:r w:rsidRPr="000B5F7B">
              <w:rPr>
                <w:rFonts w:ascii="Times New Roman" w:hAnsi="Times New Roman" w:cs="Times New Roman"/>
                <w:sz w:val="20"/>
                <w:szCs w:val="20"/>
              </w:rPr>
              <w:br/>
            </w:r>
            <w:r w:rsidRPr="000B5F7B">
              <w:rPr>
                <w:rFonts w:ascii="Times New Roman" w:hAnsi="Times New Roman" w:cs="Times New Roman"/>
                <w:b/>
                <w:bCs/>
                <w:sz w:val="20"/>
                <w:szCs w:val="20"/>
              </w:rPr>
              <w:t>C. Medically supervised sessions for specific, approved conditions.</w:t>
            </w:r>
            <w:r w:rsidRPr="000B5F7B">
              <w:rPr>
                <w:rFonts w:ascii="Times New Roman" w:hAnsi="Times New Roman" w:cs="Times New Roman"/>
                <w:sz w:val="20"/>
                <w:szCs w:val="20"/>
              </w:rPr>
              <w:br/>
              <w:t>D. Group psychedelic experiences without therapist supervision.</w:t>
            </w:r>
          </w:p>
          <w:p w14:paraId="7C9DEDFA" w14:textId="77777777" w:rsidR="000B5F7B" w:rsidRPr="000B5F7B" w:rsidRDefault="000B5F7B" w:rsidP="000B5F7B">
            <w:pPr>
              <w:spacing w:line="278" w:lineRule="auto"/>
              <w:rPr>
                <w:rFonts w:ascii="Times New Roman" w:hAnsi="Times New Roman" w:cs="Times New Roman"/>
                <w:b/>
                <w:bCs/>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The speaker's vision is for "thousands of psychedelic clinics" where "therapists will be able to administer" these substances (13:37-13:42) for approved uses, which is a medical, supervised model.</w:t>
            </w:r>
            <w:r w:rsidRPr="000B5F7B">
              <w:rPr>
                <w:rFonts w:ascii="Times New Roman" w:hAnsi="Times New Roman" w:cs="Times New Roman"/>
                <w:sz w:val="20"/>
                <w:szCs w:val="20"/>
              </w:rPr>
              <w:br/>
            </w:r>
          </w:p>
          <w:p w14:paraId="51BF79C5"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13:32 - 14:02</w:t>
            </w:r>
          </w:p>
        </w:tc>
        <w:tc>
          <w:tcPr>
            <w:tcW w:w="6156" w:type="dxa"/>
          </w:tcPr>
          <w:p w14:paraId="39AF4E69"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Transcript excerpt:</w:t>
            </w:r>
          </w:p>
          <w:p w14:paraId="155FF5CD"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 xml:space="preserve">“…We anticipate that over the next several decades, there will be thousands of psychedelic clinics established, at which, therapists will be able to administer MDMA, psilocybin, ketamine and other psychedelics to potentially millions of patients. These clinics can also evolve into </w:t>
            </w:r>
            <w:proofErr w:type="spellStart"/>
            <w:r w:rsidRPr="000B5F7B">
              <w:rPr>
                <w:rFonts w:ascii="Times New Roman" w:hAnsi="Times New Roman" w:cs="Times New Roman"/>
                <w:sz w:val="20"/>
                <w:szCs w:val="20"/>
              </w:rPr>
              <w:t>centers</w:t>
            </w:r>
            <w:proofErr w:type="spellEnd"/>
            <w:r w:rsidRPr="000B5F7B">
              <w:rPr>
                <w:rFonts w:ascii="Times New Roman" w:hAnsi="Times New Roman" w:cs="Times New Roman"/>
                <w:sz w:val="20"/>
                <w:szCs w:val="20"/>
              </w:rPr>
              <w:t xml:space="preserve"> where people can come for psychedelic psychotherapy for personal growth, for couples therapy or for spiritual, mystical experiences…”</w:t>
            </w:r>
          </w:p>
          <w:p w14:paraId="1D658348" w14:textId="77777777" w:rsidR="000B5F7B" w:rsidRPr="000B5F7B" w:rsidRDefault="000B5F7B" w:rsidP="000B5F7B">
            <w:pPr>
              <w:spacing w:line="278" w:lineRule="auto"/>
              <w:rPr>
                <w:rFonts w:ascii="Times New Roman" w:hAnsi="Times New Roman" w:cs="Times New Roman"/>
                <w:b/>
                <w:bCs/>
                <w:i/>
                <w:iCs/>
                <w:sz w:val="20"/>
                <w:szCs w:val="20"/>
              </w:rPr>
            </w:pPr>
          </w:p>
          <w:p w14:paraId="5A6A1169"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322AC216"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speaker's vision is for "thousands of psychedelic clinics" where "therapists will be able to administer" these substances for approved uses, which is a medical, supervised model.</w:t>
            </w:r>
          </w:p>
        </w:tc>
      </w:tr>
      <w:tr w:rsidR="000B5F7B" w:rsidRPr="000B5F7B" w14:paraId="5FDA15AB" w14:textId="77777777" w:rsidTr="00BB5DDD">
        <w:tc>
          <w:tcPr>
            <w:tcW w:w="1838" w:type="dxa"/>
          </w:tcPr>
          <w:p w14:paraId="0612BA0D"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Concept 10, Q2</w:t>
            </w:r>
          </w:p>
        </w:tc>
        <w:tc>
          <w:tcPr>
            <w:tcW w:w="5954" w:type="dxa"/>
          </w:tcPr>
          <w:p w14:paraId="17782817"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The speaker's strategy of working through the FDA drug development process is best described as an attempt to...</w:t>
            </w:r>
            <w:r w:rsidRPr="000B5F7B">
              <w:rPr>
                <w:rFonts w:ascii="Times New Roman" w:hAnsi="Times New Roman" w:cs="Times New Roman"/>
                <w:sz w:val="20"/>
                <w:szCs w:val="20"/>
              </w:rPr>
              <w:br/>
            </w:r>
            <w:r w:rsidRPr="000B5F7B">
              <w:rPr>
                <w:rFonts w:ascii="Times New Roman" w:hAnsi="Times New Roman" w:cs="Times New Roman"/>
                <w:b/>
                <w:bCs/>
                <w:sz w:val="20"/>
                <w:szCs w:val="20"/>
              </w:rPr>
              <w:t>A. re-establish psychedelics' legitimacy within the medical system.</w:t>
            </w:r>
            <w:r w:rsidRPr="000B5F7B">
              <w:rPr>
                <w:rFonts w:ascii="Times New Roman" w:hAnsi="Times New Roman" w:cs="Times New Roman"/>
                <w:sz w:val="20"/>
                <w:szCs w:val="20"/>
              </w:rPr>
              <w:br/>
              <w:t>B. challenge and dismantle the entire regulatory system.</w:t>
            </w:r>
            <w:r w:rsidRPr="000B5F7B">
              <w:rPr>
                <w:rFonts w:ascii="Times New Roman" w:hAnsi="Times New Roman" w:cs="Times New Roman"/>
                <w:sz w:val="20"/>
                <w:szCs w:val="20"/>
              </w:rPr>
              <w:br/>
            </w:r>
            <w:r w:rsidRPr="000B5F7B">
              <w:rPr>
                <w:rFonts w:ascii="Times New Roman" w:hAnsi="Times New Roman" w:cs="Times New Roman"/>
                <w:sz w:val="20"/>
                <w:szCs w:val="20"/>
              </w:rPr>
              <w:lastRenderedPageBreak/>
              <w:t>C. ensure the drugs become available for recreational use.</w:t>
            </w:r>
            <w:r w:rsidRPr="000B5F7B">
              <w:rPr>
                <w:rFonts w:ascii="Times New Roman" w:hAnsi="Times New Roman" w:cs="Times New Roman"/>
                <w:sz w:val="20"/>
                <w:szCs w:val="20"/>
              </w:rPr>
              <w:br/>
              <w:t>D. prove that psychotherapy is unnecessary for the drugs to work.</w:t>
            </w:r>
          </w:p>
          <w:p w14:paraId="77A6CA00"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b/>
                <w:bCs/>
                <w:sz w:val="20"/>
                <w:szCs w:val="20"/>
              </w:rPr>
              <w:t>Rationale:</w:t>
            </w:r>
            <w:r w:rsidRPr="000B5F7B">
              <w:rPr>
                <w:rFonts w:ascii="Times New Roman" w:hAnsi="Times New Roman" w:cs="Times New Roman"/>
                <w:sz w:val="20"/>
                <w:szCs w:val="20"/>
              </w:rPr>
              <w:t> By pursuing the official, rigorous FDA pathway (9:02) and aiming for prescription approval (13:13), the speaker's strategy is clearly to legitimize these treatments within the established medical and scientific framework, not to dismantle it or promote recreational use.</w:t>
            </w:r>
          </w:p>
          <w:p w14:paraId="54A0656C"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br/>
            </w:r>
            <w:r w:rsidRPr="000B5F7B">
              <w:rPr>
                <w:rFonts w:ascii="Times New Roman" w:hAnsi="Times New Roman" w:cs="Times New Roman"/>
                <w:b/>
                <w:bCs/>
                <w:sz w:val="20"/>
                <w:szCs w:val="20"/>
              </w:rPr>
              <w:t>Timestamp:</w:t>
            </w:r>
            <w:r w:rsidRPr="000B5F7B">
              <w:rPr>
                <w:rFonts w:ascii="Times New Roman" w:hAnsi="Times New Roman" w:cs="Times New Roman"/>
                <w:sz w:val="20"/>
                <w:szCs w:val="20"/>
              </w:rPr>
              <w:t> 8:54 - 9:08</w:t>
            </w:r>
          </w:p>
        </w:tc>
        <w:tc>
          <w:tcPr>
            <w:tcW w:w="6156" w:type="dxa"/>
          </w:tcPr>
          <w:p w14:paraId="285FD127"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lastRenderedPageBreak/>
              <w:t>Transcript excerpt:</w:t>
            </w:r>
          </w:p>
          <w:p w14:paraId="7EE794BD"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 xml:space="preserve">“…And </w:t>
            </w:r>
            <w:proofErr w:type="gramStart"/>
            <w:r w:rsidRPr="000B5F7B">
              <w:rPr>
                <w:rFonts w:ascii="Times New Roman" w:hAnsi="Times New Roman" w:cs="Times New Roman"/>
                <w:sz w:val="20"/>
                <w:szCs w:val="20"/>
              </w:rPr>
              <w:t>so</w:t>
            </w:r>
            <w:proofErr w:type="gramEnd"/>
            <w:r w:rsidRPr="000B5F7B">
              <w:rPr>
                <w:rFonts w:ascii="Times New Roman" w:hAnsi="Times New Roman" w:cs="Times New Roman"/>
                <w:sz w:val="20"/>
                <w:szCs w:val="20"/>
              </w:rPr>
              <w:t xml:space="preserve"> the only way that I could see to bring it back was through science, through medicine and through the FDA drug development </w:t>
            </w:r>
            <w:r w:rsidRPr="000B5F7B">
              <w:rPr>
                <w:rFonts w:ascii="Times New Roman" w:hAnsi="Times New Roman" w:cs="Times New Roman"/>
                <w:sz w:val="20"/>
                <w:szCs w:val="20"/>
              </w:rPr>
              <w:lastRenderedPageBreak/>
              <w:t xml:space="preserve">process. </w:t>
            </w:r>
            <w:proofErr w:type="gramStart"/>
            <w:r w:rsidRPr="000B5F7B">
              <w:rPr>
                <w:rFonts w:ascii="Times New Roman" w:hAnsi="Times New Roman" w:cs="Times New Roman"/>
                <w:sz w:val="20"/>
                <w:szCs w:val="20"/>
              </w:rPr>
              <w:t>So</w:t>
            </w:r>
            <w:proofErr w:type="gramEnd"/>
            <w:r w:rsidRPr="000B5F7B">
              <w:rPr>
                <w:rFonts w:ascii="Times New Roman" w:hAnsi="Times New Roman" w:cs="Times New Roman"/>
                <w:sz w:val="20"/>
                <w:szCs w:val="20"/>
              </w:rPr>
              <w:t xml:space="preserve"> in 1986, I started MAPS as a nonprofit psychedelic pharmaceutical company…”</w:t>
            </w:r>
          </w:p>
          <w:p w14:paraId="1542131E" w14:textId="77777777" w:rsidR="000B5F7B" w:rsidRPr="000B5F7B" w:rsidRDefault="000B5F7B" w:rsidP="000B5F7B">
            <w:pPr>
              <w:spacing w:line="278" w:lineRule="auto"/>
              <w:rPr>
                <w:rFonts w:ascii="Times New Roman" w:hAnsi="Times New Roman" w:cs="Times New Roman"/>
                <w:b/>
                <w:bCs/>
                <w:i/>
                <w:iCs/>
                <w:sz w:val="20"/>
                <w:szCs w:val="20"/>
              </w:rPr>
            </w:pPr>
          </w:p>
          <w:p w14:paraId="22E43480" w14:textId="77777777" w:rsidR="000B5F7B" w:rsidRPr="000B5F7B" w:rsidRDefault="000B5F7B" w:rsidP="000B5F7B">
            <w:pPr>
              <w:spacing w:line="278" w:lineRule="auto"/>
              <w:rPr>
                <w:rFonts w:ascii="Times New Roman" w:hAnsi="Times New Roman" w:cs="Times New Roman"/>
                <w:b/>
                <w:bCs/>
                <w:i/>
                <w:iCs/>
                <w:sz w:val="20"/>
                <w:szCs w:val="20"/>
              </w:rPr>
            </w:pPr>
            <w:r w:rsidRPr="000B5F7B">
              <w:rPr>
                <w:rFonts w:ascii="Times New Roman" w:hAnsi="Times New Roman" w:cs="Times New Roman"/>
                <w:b/>
                <w:bCs/>
                <w:i/>
                <w:iCs/>
                <w:sz w:val="20"/>
                <w:szCs w:val="20"/>
              </w:rPr>
              <w:t>Elaboration:</w:t>
            </w:r>
          </w:p>
          <w:p w14:paraId="27BEDABC" w14:textId="77777777" w:rsidR="000B5F7B" w:rsidRPr="000B5F7B" w:rsidRDefault="000B5F7B" w:rsidP="000B5F7B">
            <w:pPr>
              <w:spacing w:line="278" w:lineRule="auto"/>
              <w:rPr>
                <w:rFonts w:ascii="Times New Roman" w:hAnsi="Times New Roman" w:cs="Times New Roman"/>
                <w:sz w:val="20"/>
                <w:szCs w:val="20"/>
              </w:rPr>
            </w:pPr>
            <w:r w:rsidRPr="000B5F7B">
              <w:rPr>
                <w:rFonts w:ascii="Times New Roman" w:hAnsi="Times New Roman" w:cs="Times New Roman"/>
                <w:sz w:val="20"/>
                <w:szCs w:val="20"/>
              </w:rPr>
              <w:t>By pursuing the official, rigorous FDA pathway and aiming for prescription approval, the speaker's strategy is clearly to legitimize these treatments within the established medical and scientific framework, not to dismantle it or promote recreational use.</w:t>
            </w:r>
          </w:p>
        </w:tc>
      </w:tr>
    </w:tbl>
    <w:p w14:paraId="5A677E4C" w14:textId="77777777" w:rsidR="00B87D56" w:rsidRPr="009C4D21" w:rsidRDefault="00B87D56">
      <w:pPr>
        <w:rPr>
          <w:rFonts w:ascii="Times New Roman" w:hAnsi="Times New Roman" w:cs="Times New Roman"/>
          <w:sz w:val="20"/>
          <w:szCs w:val="20"/>
        </w:rPr>
      </w:pPr>
    </w:p>
    <w:sectPr w:rsidR="00B87D56" w:rsidRPr="009C4D21" w:rsidSect="006248C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886"/>
    <w:multiLevelType w:val="hybridMultilevel"/>
    <w:tmpl w:val="A6A44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36486A"/>
    <w:multiLevelType w:val="hybridMultilevel"/>
    <w:tmpl w:val="A8E62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A705BB"/>
    <w:multiLevelType w:val="hybridMultilevel"/>
    <w:tmpl w:val="2CF29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4680098">
    <w:abstractNumId w:val="1"/>
  </w:num>
  <w:num w:numId="2" w16cid:durableId="1446122115">
    <w:abstractNumId w:val="2"/>
  </w:num>
  <w:num w:numId="3" w16cid:durableId="170355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98"/>
    <w:rsid w:val="000B5F7B"/>
    <w:rsid w:val="000C3C5E"/>
    <w:rsid w:val="000C4FF6"/>
    <w:rsid w:val="00105698"/>
    <w:rsid w:val="002C6C89"/>
    <w:rsid w:val="006248C3"/>
    <w:rsid w:val="009C4D21"/>
    <w:rsid w:val="00B24F09"/>
    <w:rsid w:val="00B26722"/>
    <w:rsid w:val="00B87D56"/>
    <w:rsid w:val="00CC38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DFD8"/>
  <w15:chartTrackingRefBased/>
  <w15:docId w15:val="{47C9F555-D582-4BB6-8E98-BBC897C0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6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98"/>
    <w:rPr>
      <w:rFonts w:eastAsiaTheme="majorEastAsia" w:cstheme="majorBidi"/>
      <w:color w:val="272727" w:themeColor="text1" w:themeTint="D8"/>
    </w:rPr>
  </w:style>
  <w:style w:type="paragraph" w:styleId="Title">
    <w:name w:val="Title"/>
    <w:basedOn w:val="Normal"/>
    <w:next w:val="Normal"/>
    <w:link w:val="TitleChar"/>
    <w:uiPriority w:val="10"/>
    <w:qFormat/>
    <w:rsid w:val="00105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5698"/>
    <w:rPr>
      <w:i/>
      <w:iCs/>
      <w:color w:val="404040" w:themeColor="text1" w:themeTint="BF"/>
    </w:rPr>
  </w:style>
  <w:style w:type="paragraph" w:styleId="ListParagraph">
    <w:name w:val="List Paragraph"/>
    <w:basedOn w:val="Normal"/>
    <w:uiPriority w:val="34"/>
    <w:qFormat/>
    <w:rsid w:val="00105698"/>
    <w:pPr>
      <w:ind w:left="720"/>
      <w:contextualSpacing/>
    </w:pPr>
  </w:style>
  <w:style w:type="character" w:styleId="IntenseEmphasis">
    <w:name w:val="Intense Emphasis"/>
    <w:basedOn w:val="DefaultParagraphFont"/>
    <w:uiPriority w:val="21"/>
    <w:qFormat/>
    <w:rsid w:val="00105698"/>
    <w:rPr>
      <w:i/>
      <w:iCs/>
      <w:color w:val="0F4761" w:themeColor="accent1" w:themeShade="BF"/>
    </w:rPr>
  </w:style>
  <w:style w:type="paragraph" w:styleId="IntenseQuote">
    <w:name w:val="Intense Quote"/>
    <w:basedOn w:val="Normal"/>
    <w:next w:val="Normal"/>
    <w:link w:val="IntenseQuoteChar"/>
    <w:uiPriority w:val="30"/>
    <w:qFormat/>
    <w:rsid w:val="00105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698"/>
    <w:rPr>
      <w:i/>
      <w:iCs/>
      <w:color w:val="0F4761" w:themeColor="accent1" w:themeShade="BF"/>
    </w:rPr>
  </w:style>
  <w:style w:type="character" w:styleId="IntenseReference">
    <w:name w:val="Intense Reference"/>
    <w:basedOn w:val="DefaultParagraphFont"/>
    <w:uiPriority w:val="32"/>
    <w:qFormat/>
    <w:rsid w:val="00105698"/>
    <w:rPr>
      <w:b/>
      <w:bCs/>
      <w:smallCaps/>
      <w:color w:val="0F4761" w:themeColor="accent1" w:themeShade="BF"/>
      <w:spacing w:val="5"/>
    </w:rPr>
  </w:style>
  <w:style w:type="table" w:styleId="TableGrid">
    <w:name w:val="Table Grid"/>
    <w:basedOn w:val="TableNormal"/>
    <w:uiPriority w:val="39"/>
    <w:rsid w:val="006248C3"/>
    <w:pPr>
      <w:spacing w:line="240" w:lineRule="auto"/>
    </w:pPr>
    <w:rPr>
      <w:kern w:val="0"/>
      <w:lang w:val="en-S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7782</Words>
  <Characters>44361</Characters>
  <Application>Microsoft Office Word</Application>
  <DocSecurity>0</DocSecurity>
  <Lines>369</Lines>
  <Paragraphs>104</Paragraphs>
  <ScaleCrop>false</ScaleCrop>
  <Company>University of Kent</Company>
  <LinksUpToDate>false</LinksUpToDate>
  <CharactersWithSpaces>52039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Modirrousta-Galian</dc:creator>
  <cp:keywords/>
  <dc:description/>
  <cp:lastModifiedBy>Ariana Modirrousta-Galian</cp:lastModifiedBy>
  <cp:revision>6</cp:revision>
  <dcterms:created xsi:type="dcterms:W3CDTF">2026-09-11T09:11:00Z</dcterms:created>
  <dcterms:modified xsi:type="dcterms:W3CDTF">2026-09-11T09:14:00Z</dcterms:modified>
</cp:coreProperties>
</file>