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3618865" cy="1260475"/>
            <wp:effectExtent l="0" t="0" r="635"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5"/>
                    <a:stretch>
                      <a:fillRect/>
                    </a:stretch>
                  </pic:blipFill>
                  <pic:spPr>
                    <a:xfrm>
                      <a:off x="0" y="0"/>
                      <a:ext cx="3618865" cy="1260475"/>
                    </a:xfrm>
                    <a:prstGeom prst="rect">
                      <a:avLst/>
                    </a:prstGeom>
                    <a:noFill/>
                    <a:ln w="9525">
                      <a:noFill/>
                    </a:ln>
                  </pic:spPr>
                </pic:pic>
              </a:graphicData>
            </a:graphic>
          </wp:inline>
        </w:drawing>
      </w:r>
    </w:p>
    <w:p>
      <w:pPr>
        <w:jc w:val="center"/>
        <w:rPr>
          <w:rFonts w:ascii="SimSun" w:hAnsi="SimSun" w:eastAsia="SimSun" w:cs="SimSun"/>
          <w:sz w:val="24"/>
          <w:szCs w:val="24"/>
        </w:rPr>
      </w:pPr>
    </w:p>
    <w:p>
      <w:pPr>
        <w:jc w:val="center"/>
        <w:rPr>
          <w:rFonts w:ascii="SimSun" w:hAnsi="SimSun" w:eastAsia="SimSun" w:cs="SimSun"/>
          <w:sz w:val="24"/>
          <w:szCs w:val="24"/>
        </w:rPr>
      </w:pPr>
    </w:p>
    <w:p>
      <w:pPr>
        <w:jc w:val="center"/>
        <w:rPr>
          <w:rFonts w:ascii="SimSun" w:hAnsi="SimSun" w:eastAsia="SimSun" w:cs="SimSun"/>
          <w:sz w:val="24"/>
          <w:szCs w:val="24"/>
        </w:rPr>
      </w:pPr>
    </w:p>
    <w:p>
      <w:pPr>
        <w:jc w:val="center"/>
        <w:rPr>
          <w:rFonts w:ascii="SimSun" w:hAnsi="SimSun" w:eastAsia="SimSun" w:cs="SimSun"/>
          <w:sz w:val="24"/>
          <w:szCs w:val="24"/>
        </w:rPr>
      </w:pPr>
    </w:p>
    <w:p>
      <w:pPr>
        <w:jc w:val="center"/>
        <w:rPr>
          <w:rFonts w:ascii="SimSun" w:hAnsi="SimSun" w:eastAsia="SimSun" w:cs="SimSun"/>
          <w:sz w:val="24"/>
          <w:szCs w:val="24"/>
        </w:rPr>
      </w:pPr>
    </w:p>
    <w:p>
      <w:pPr>
        <w:jc w:val="center"/>
        <w:rPr>
          <w:rFonts w:ascii="Times New Roman" w:hAnsi="Times New Roman" w:eastAsia="SimSun" w:cs="Times New Roman"/>
          <w:color w:val="FF0000"/>
          <w:sz w:val="52"/>
          <w:szCs w:val="52"/>
        </w:rPr>
      </w:pPr>
      <w:r>
        <w:rPr>
          <w:rFonts w:ascii="Times New Roman" w:hAnsi="Times New Roman" w:eastAsia="SimSun" w:cs="Times New Roman"/>
          <w:color w:val="FF0000"/>
          <w:sz w:val="52"/>
          <w:szCs w:val="52"/>
        </w:rPr>
        <w:t>Turbojet</w:t>
      </w:r>
    </w:p>
    <w:p>
      <w:pPr>
        <w:jc w:val="center"/>
        <w:rPr>
          <w:rFonts w:ascii="Times New Roman" w:hAnsi="Times New Roman" w:eastAsia="SimSun" w:cs="Times New Roman"/>
          <w:sz w:val="52"/>
          <w:szCs w:val="52"/>
        </w:rPr>
      </w:pPr>
    </w:p>
    <w:p>
      <w:pPr>
        <w:jc w:val="center"/>
        <w:rPr>
          <w:rFonts w:ascii="Times New Roman" w:hAnsi="Times New Roman" w:eastAsia="SimSun" w:cs="Times New Roman"/>
          <w:sz w:val="52"/>
          <w:szCs w:val="52"/>
        </w:rPr>
      </w:pPr>
      <w:r>
        <w:rPr>
          <w:rFonts w:ascii="Times New Roman" w:hAnsi="Times New Roman" w:eastAsia="SimSun" w:cs="Times New Roman"/>
          <w:sz w:val="52"/>
          <w:szCs w:val="52"/>
        </w:rPr>
        <w:t xml:space="preserve">Proiect </w:t>
      </w:r>
    </w:p>
    <w:p>
      <w:pPr>
        <w:jc w:val="center"/>
        <w:rPr>
          <w:rFonts w:ascii="Times New Roman" w:hAnsi="Times New Roman" w:eastAsia="SimSun" w:cs="Times New Roman"/>
          <w:sz w:val="52"/>
          <w:szCs w:val="52"/>
          <w:lang w:val="ro-RO"/>
        </w:rPr>
      </w:pPr>
      <w:r>
        <w:rPr>
          <w:rFonts w:ascii="Times New Roman" w:hAnsi="Times New Roman" w:eastAsia="SimSun" w:cs="Times New Roman"/>
          <w:sz w:val="52"/>
          <w:szCs w:val="52"/>
        </w:rPr>
        <w:t>Proiectare Asistat</w:t>
      </w:r>
      <w:r>
        <w:rPr>
          <w:rFonts w:ascii="Times New Roman" w:hAnsi="Times New Roman" w:eastAsia="SimSun" w:cs="Times New Roman"/>
          <w:sz w:val="52"/>
          <w:szCs w:val="52"/>
          <w:lang w:val="ro-RO"/>
        </w:rPr>
        <w:t>ă pe calculator</w:t>
      </w:r>
    </w:p>
    <w:p>
      <w:pPr>
        <w:jc w:val="center"/>
        <w:rPr>
          <w:rFonts w:ascii="Times New Roman" w:hAnsi="Times New Roman" w:eastAsia="SimSun" w:cs="Times New Roman"/>
          <w:sz w:val="52"/>
          <w:szCs w:val="52"/>
          <w:lang w:val="ro-RO"/>
        </w:rPr>
      </w:pPr>
    </w:p>
    <w:p>
      <w:pPr>
        <w:jc w:val="center"/>
        <w:rPr>
          <w:rFonts w:ascii="Times New Roman" w:hAnsi="Times New Roman" w:eastAsia="SimSun" w:cs="Times New Roman"/>
          <w:sz w:val="52"/>
          <w:szCs w:val="52"/>
          <w:lang w:val="ro-RO"/>
        </w:rPr>
      </w:pPr>
    </w:p>
    <w:p>
      <w:pPr>
        <w:jc w:val="center"/>
        <w:rPr>
          <w:rFonts w:ascii="Times New Roman" w:hAnsi="Times New Roman" w:eastAsia="SimSun" w:cs="Times New Roman"/>
          <w:sz w:val="52"/>
          <w:szCs w:val="52"/>
          <w:lang w:val="ro-RO"/>
        </w:rPr>
      </w:pPr>
    </w:p>
    <w:p>
      <w:pPr>
        <w:jc w:val="center"/>
        <w:rPr>
          <w:rFonts w:ascii="Times New Roman" w:hAnsi="Times New Roman" w:eastAsia="SimSun" w:cs="Times New Roman"/>
          <w:sz w:val="52"/>
          <w:szCs w:val="52"/>
          <w:lang w:val="ro-RO"/>
        </w:rPr>
      </w:pPr>
    </w:p>
    <w:p>
      <w:pPr>
        <w:ind w:firstLine="280" w:firstLineChars="100"/>
        <w:jc w:val="both"/>
        <w:rPr>
          <w:rFonts w:ascii="Times New Roman" w:hAnsi="Times New Roman" w:eastAsia="SimSun" w:cs="Times New Roman"/>
          <w:sz w:val="28"/>
          <w:szCs w:val="28"/>
          <w:lang w:val="ro-RO"/>
        </w:rPr>
      </w:pPr>
      <w:r>
        <w:rPr>
          <w:rFonts w:ascii="Times New Roman" w:hAnsi="Times New Roman" w:eastAsia="SimSun" w:cs="Times New Roman"/>
          <w:sz w:val="28"/>
          <w:szCs w:val="28"/>
          <w:lang w:val="ro-RO"/>
        </w:rPr>
        <w:t>Îndrumător                                                                          Student</w:t>
      </w:r>
    </w:p>
    <w:p>
      <w:pPr>
        <w:ind w:firstLine="6300" w:firstLineChars="2250"/>
        <w:jc w:val="both"/>
        <w:rPr>
          <w:rFonts w:ascii="Times New Roman" w:hAnsi="Times New Roman" w:eastAsia="SimSun" w:cs="Times New Roman"/>
          <w:sz w:val="28"/>
          <w:szCs w:val="28"/>
          <w:lang w:val="ro-RO"/>
        </w:rPr>
      </w:pPr>
      <w:r>
        <w:rPr>
          <w:rFonts w:ascii="Times New Roman" w:hAnsi="Times New Roman" w:eastAsia="SimSun" w:cs="Times New Roman"/>
          <w:sz w:val="28"/>
          <w:szCs w:val="28"/>
          <w:lang w:val="ro-RO"/>
        </w:rPr>
        <w:t>Andrișan Ariana</w:t>
      </w:r>
    </w:p>
    <w:p>
      <w:pPr>
        <w:jc w:val="both"/>
        <w:rPr>
          <w:rFonts w:ascii="Times New Roman" w:hAnsi="Times New Roman" w:eastAsia="SimSun" w:cs="Times New Roman"/>
          <w:sz w:val="28"/>
          <w:szCs w:val="28"/>
          <w:lang w:val="ro-RO"/>
        </w:rPr>
      </w:pPr>
      <w:r>
        <w:rPr>
          <w:rFonts w:ascii="Times New Roman" w:hAnsi="Times New Roman" w:eastAsia="SimSun" w:cs="Times New Roman"/>
          <w:sz w:val="28"/>
          <w:szCs w:val="28"/>
          <w:lang w:val="ro-RO"/>
        </w:rPr>
        <w:t>Dr. Ing. Luminița Popa</w:t>
      </w:r>
    </w:p>
    <w:p>
      <w:pPr>
        <w:jc w:val="center"/>
        <w:rPr>
          <w:rFonts w:ascii="Times New Roman" w:hAnsi="Times New Roman" w:eastAsia="SimSun" w:cs="Times New Roman"/>
          <w:sz w:val="52"/>
          <w:szCs w:val="52"/>
          <w:lang w:val="ro-RO"/>
        </w:rPr>
      </w:pPr>
    </w:p>
    <w:p>
      <w:pPr>
        <w:jc w:val="center"/>
        <w:rPr>
          <w:rFonts w:ascii="Times New Roman" w:hAnsi="Times New Roman" w:eastAsia="SimSun" w:cs="Times New Roman"/>
          <w:sz w:val="52"/>
          <w:szCs w:val="52"/>
          <w:lang w:val="ro-RO"/>
        </w:rPr>
      </w:pPr>
    </w:p>
    <w:p>
      <w:pPr>
        <w:spacing w:before="240" w:after="120"/>
      </w:pPr>
      <w:r>
        <w:rPr>
          <w:rFonts w:ascii="Cambria" w:hAnsi="Cambria" w:cs="Cambria"/>
          <w:b/>
          <w:sz w:val="32"/>
          <w:szCs w:val="32"/>
          <w:lang w:val="ro-RO"/>
        </w:rPr>
        <w:t>Cuprins</w:t>
      </w:r>
    </w:p>
    <w:p>
      <w:pPr>
        <w:pStyle w:val="12"/>
      </w:pPr>
    </w:p>
    <w:p>
      <w:pPr>
        <w:pStyle w:val="7"/>
        <w:tabs>
          <w:tab w:val="right" w:leader="dot" w:pos="9354"/>
          <w:tab w:val="clear" w:pos="9972"/>
        </w:tabs>
        <w:rPr>
          <w:sz w:val="21"/>
          <w:szCs w:val="21"/>
        </w:rPr>
      </w:pPr>
      <w:r>
        <w:fldChar w:fldCharType="begin"/>
      </w:r>
      <w:r>
        <w:instrText xml:space="preserve"> TOC </w:instrText>
      </w:r>
      <w:r>
        <w:fldChar w:fldCharType="separate"/>
      </w:r>
      <w:r>
        <w:fldChar w:fldCharType="begin"/>
      </w:r>
      <w:r>
        <w:instrText xml:space="preserve"> HYPERLINK \l "__RefHeading__185_1480659264" </w:instrText>
      </w:r>
      <w:r>
        <w:fldChar w:fldCharType="separate"/>
      </w:r>
      <w:r>
        <w:rPr>
          <w:rStyle w:val="13"/>
          <w:sz w:val="21"/>
          <w:szCs w:val="21"/>
        </w:rPr>
        <w:t>Tema de proiectare</w:t>
      </w:r>
      <w:r>
        <w:rPr>
          <w:rStyle w:val="13"/>
          <w:sz w:val="21"/>
          <w:szCs w:val="21"/>
        </w:rPr>
        <w:tab/>
      </w:r>
      <w:r>
        <w:rPr>
          <w:rStyle w:val="13"/>
          <w:sz w:val="21"/>
          <w:szCs w:val="21"/>
        </w:rPr>
        <w:t>3</w:t>
      </w:r>
      <w:r>
        <w:rPr>
          <w:rStyle w:val="13"/>
          <w:sz w:val="21"/>
          <w:szCs w:val="21"/>
        </w:rPr>
        <w:fldChar w:fldCharType="end"/>
      </w:r>
    </w:p>
    <w:p>
      <w:pPr>
        <w:pStyle w:val="7"/>
        <w:tabs>
          <w:tab w:val="right" w:leader="dot" w:pos="9354"/>
          <w:tab w:val="clear" w:pos="9972"/>
        </w:tabs>
        <w:rPr>
          <w:sz w:val="21"/>
          <w:szCs w:val="21"/>
        </w:rPr>
      </w:pPr>
      <w:r>
        <w:fldChar w:fldCharType="begin"/>
      </w:r>
      <w:r>
        <w:instrText xml:space="preserve"> HYPERLINK \l "__RefHeading__187_1480659264" </w:instrText>
      </w:r>
      <w:r>
        <w:fldChar w:fldCharType="separate"/>
      </w:r>
      <w:r>
        <w:rPr>
          <w:rStyle w:val="13"/>
          <w:sz w:val="21"/>
          <w:szCs w:val="21"/>
        </w:rPr>
        <w:t>Capitol I – Caracteristici generale</w:t>
      </w:r>
      <w:r>
        <w:rPr>
          <w:rStyle w:val="13"/>
          <w:sz w:val="21"/>
          <w:szCs w:val="21"/>
          <w:lang w:val="ro-RO"/>
        </w:rPr>
        <w:t xml:space="preserve"> Turbojet </w:t>
      </w:r>
      <w:r>
        <w:rPr>
          <w:rStyle w:val="13"/>
          <w:sz w:val="21"/>
          <w:szCs w:val="21"/>
        </w:rPr>
        <w:t>+ Descriere CATIA V5</w:t>
      </w:r>
      <w:r>
        <w:rPr>
          <w:rStyle w:val="13"/>
          <w:sz w:val="21"/>
          <w:szCs w:val="21"/>
        </w:rPr>
        <w:tab/>
      </w:r>
      <w:r>
        <w:rPr>
          <w:rStyle w:val="13"/>
          <w:sz w:val="21"/>
          <w:szCs w:val="21"/>
        </w:rPr>
        <w:t>4</w:t>
      </w:r>
      <w:r>
        <w:rPr>
          <w:rStyle w:val="13"/>
          <w:sz w:val="21"/>
          <w:szCs w:val="21"/>
        </w:rPr>
        <w:fldChar w:fldCharType="end"/>
      </w:r>
    </w:p>
    <w:p>
      <w:pPr>
        <w:pStyle w:val="8"/>
        <w:tabs>
          <w:tab w:val="right" w:leader="dot" w:pos="9354"/>
          <w:tab w:val="clear" w:pos="9689"/>
        </w:tabs>
        <w:rPr>
          <w:sz w:val="21"/>
          <w:szCs w:val="21"/>
        </w:rPr>
      </w:pPr>
      <w:r>
        <w:fldChar w:fldCharType="begin"/>
      </w:r>
      <w:r>
        <w:instrText xml:space="preserve"> HYPERLINK \l "__RefHeading__189_1480659264" </w:instrText>
      </w:r>
      <w:r>
        <w:fldChar w:fldCharType="separate"/>
      </w:r>
      <w:r>
        <w:rPr>
          <w:rStyle w:val="13"/>
          <w:sz w:val="21"/>
          <w:szCs w:val="21"/>
        </w:rPr>
        <w:t xml:space="preserve">1.1.Caracteristici generale </w:t>
      </w:r>
      <w:r>
        <w:rPr>
          <w:rStyle w:val="13"/>
          <w:sz w:val="21"/>
          <w:szCs w:val="21"/>
          <w:lang w:val="ro-RO"/>
        </w:rPr>
        <w:t>Turbojet</w:t>
      </w:r>
      <w:r>
        <w:rPr>
          <w:rStyle w:val="13"/>
          <w:sz w:val="21"/>
          <w:szCs w:val="21"/>
        </w:rPr>
        <w:tab/>
      </w:r>
      <w:r>
        <w:rPr>
          <w:rStyle w:val="13"/>
          <w:sz w:val="21"/>
          <w:szCs w:val="21"/>
        </w:rPr>
        <w:t>4</w:t>
      </w:r>
      <w:r>
        <w:rPr>
          <w:rStyle w:val="13"/>
          <w:sz w:val="21"/>
          <w:szCs w:val="21"/>
        </w:rPr>
        <w:fldChar w:fldCharType="end"/>
      </w:r>
    </w:p>
    <w:p>
      <w:pPr>
        <w:pStyle w:val="8"/>
        <w:tabs>
          <w:tab w:val="right" w:leader="dot" w:pos="9354"/>
          <w:tab w:val="clear" w:pos="9689"/>
        </w:tabs>
      </w:pPr>
      <w:r>
        <w:fldChar w:fldCharType="begin"/>
      </w:r>
      <w:r>
        <w:instrText xml:space="preserve"> HYPERLINK \l "__RefHeading__191_1480659264" </w:instrText>
      </w:r>
      <w:r>
        <w:fldChar w:fldCharType="separate"/>
      </w:r>
      <w:r>
        <w:rPr>
          <w:rStyle w:val="13"/>
          <w:sz w:val="21"/>
          <w:szCs w:val="21"/>
        </w:rPr>
        <w:t>1.2.Descrierea software-ului CATIA V5</w:t>
      </w:r>
      <w:r>
        <w:rPr>
          <w:rStyle w:val="13"/>
          <w:sz w:val="21"/>
          <w:szCs w:val="21"/>
        </w:rPr>
        <w:tab/>
      </w:r>
      <w:r>
        <w:rPr>
          <w:rStyle w:val="13"/>
          <w:sz w:val="21"/>
          <w:szCs w:val="21"/>
        </w:rPr>
        <w:t>4</w:t>
      </w:r>
      <w:r>
        <w:rPr>
          <w:rStyle w:val="13"/>
          <w:sz w:val="21"/>
          <w:szCs w:val="21"/>
        </w:rPr>
        <w:fldChar w:fldCharType="end"/>
      </w:r>
    </w:p>
    <w:p>
      <w:pPr>
        <w:pStyle w:val="8"/>
        <w:tabs>
          <w:tab w:val="right" w:leader="dot" w:pos="9354"/>
          <w:tab w:val="clear" w:pos="9689"/>
        </w:tabs>
        <w:ind w:left="0"/>
      </w:pPr>
      <w:r>
        <w:t xml:space="preserve">Capitol II – Prezentare Proiect </w:t>
      </w:r>
      <w:r>
        <w:rPr>
          <w:lang w:val="ro-RO"/>
        </w:rPr>
        <w:t>Turbojet</w:t>
      </w:r>
      <w:r>
        <w:t>..................................................................5</w:t>
      </w:r>
    </w:p>
    <w:p>
      <w:pPr>
        <w:pStyle w:val="8"/>
        <w:tabs>
          <w:tab w:val="right" w:leader="dot" w:pos="9354"/>
          <w:tab w:val="clear" w:pos="9689"/>
        </w:tabs>
        <w:ind w:left="0"/>
      </w:pPr>
      <w:r>
        <w:t xml:space="preserve">    2.1. Partea 1 : Suportul............................................................................................................5,6</w:t>
      </w:r>
    </w:p>
    <w:p>
      <w:pPr>
        <w:pStyle w:val="8"/>
        <w:tabs>
          <w:tab w:val="right" w:leader="dot" w:pos="9354"/>
          <w:tab w:val="clear" w:pos="9689"/>
        </w:tabs>
        <w:ind w:left="0"/>
      </w:pPr>
      <w:r>
        <w:t xml:space="preserve">    2.2. Partea 2 : Elicea...................................................................................................................6</w:t>
      </w:r>
    </w:p>
    <w:p>
      <w:pPr>
        <w:pStyle w:val="8"/>
        <w:tabs>
          <w:tab w:val="right" w:leader="dot" w:pos="9354"/>
          <w:tab w:val="clear" w:pos="9689"/>
        </w:tabs>
        <w:ind w:left="0"/>
      </w:pPr>
      <w:r>
        <w:t xml:space="preserve">    2.3. Partea 3 : </w:t>
      </w:r>
      <w:r>
        <w:rPr>
          <w:lang w:val="ro-RO"/>
        </w:rPr>
        <w:t>Carcasa</w:t>
      </w:r>
      <w:r>
        <w:t>.....................................................................................................7</w:t>
      </w:r>
    </w:p>
    <w:p>
      <w:r>
        <w:t xml:space="preserve">    2.4. Partea 4: Aripa……………………………………………………………………………………………………..8</w:t>
      </w:r>
    </w:p>
    <w:p>
      <w:pPr>
        <w:pStyle w:val="8"/>
        <w:tabs>
          <w:tab w:val="right" w:leader="dot" w:pos="9354"/>
          <w:tab w:val="clear" w:pos="9689"/>
        </w:tabs>
        <w:ind w:left="0"/>
        <w:rPr>
          <w:rFonts w:ascii="Cambria" w:hAnsi="Cambria" w:cs="Cambria"/>
          <w:color w:val="000000"/>
          <w:lang w:val="ro-RO"/>
        </w:rPr>
      </w:pPr>
      <w:r>
        <w:t xml:space="preserve">  </w:t>
      </w:r>
      <w:r>
        <w:rPr>
          <w:color w:val="000000"/>
          <w:lang w:val="ro-RO"/>
        </w:rPr>
        <w:t>Capitolul III -  Asamblarea Partilor componente ale turbojetului</w:t>
      </w:r>
      <w:r>
        <w:rPr>
          <w:rFonts w:ascii="Cambria" w:hAnsi="Cambria" w:cs="Cambria"/>
          <w:color w:val="000000"/>
          <w:lang w:val="ro-RO"/>
        </w:rPr>
        <w:t>.........................................................................9</w:t>
      </w:r>
    </w:p>
    <w:p>
      <w:pPr>
        <w:pStyle w:val="8"/>
        <w:tabs>
          <w:tab w:val="right" w:leader="dot" w:pos="9354"/>
          <w:tab w:val="clear" w:pos="9689"/>
        </w:tabs>
        <w:ind w:left="0"/>
        <w:rPr>
          <w:rFonts w:ascii="Cambria" w:hAnsi="Cambria" w:cs="Cambria"/>
          <w:color w:val="000000"/>
          <w:lang w:val="ro-RO"/>
        </w:rPr>
      </w:pPr>
      <w:r>
        <w:rPr>
          <w:lang w:val="ro-RO"/>
        </w:rPr>
        <w:t>Capitolul IV - Drafting...............................................................................................................................10</w:t>
      </w:r>
    </w:p>
    <w:p>
      <w:pPr>
        <w:pStyle w:val="7"/>
        <w:tabs>
          <w:tab w:val="right" w:leader="dot" w:pos="9354"/>
          <w:tab w:val="clear" w:pos="9972"/>
        </w:tabs>
      </w:pPr>
      <w:r>
        <w:t xml:space="preserve">  </w:t>
      </w:r>
      <w:r>
        <w:rPr>
          <w:rStyle w:val="13"/>
        </w:rPr>
        <w:t>Concluzii......................................................................................................................................9</w:t>
      </w:r>
      <w:r>
        <w:t xml:space="preserve">   </w:t>
      </w:r>
    </w:p>
    <w:p>
      <w:pPr>
        <w:pStyle w:val="7"/>
        <w:tabs>
          <w:tab w:val="right" w:leader="dot" w:pos="9354"/>
          <w:tab w:val="clear" w:pos="9972"/>
        </w:tabs>
        <w:rPr>
          <w:rStyle w:val="13"/>
        </w:rPr>
      </w:pPr>
      <w:r>
        <w:t xml:space="preserve">  </w:t>
      </w:r>
      <w:r>
        <w:fldChar w:fldCharType="begin"/>
      </w:r>
      <w:r>
        <w:instrText xml:space="preserve"> HYPERLINK \l "__RefHeading__195_1480659264" </w:instrText>
      </w:r>
      <w:r>
        <w:fldChar w:fldCharType="separate"/>
      </w:r>
      <w:r>
        <w:rPr>
          <w:rStyle w:val="13"/>
        </w:rPr>
        <w:t>Direcții viitoare de dezvoltare</w:t>
      </w:r>
      <w:r>
        <w:rPr>
          <w:rStyle w:val="13"/>
        </w:rPr>
        <w:tab/>
      </w:r>
      <w:r>
        <w:rPr>
          <w:rStyle w:val="13"/>
        </w:rPr>
        <w:fldChar w:fldCharType="end"/>
      </w:r>
      <w:r>
        <w:rPr>
          <w:rStyle w:val="13"/>
        </w:rPr>
        <w:t>9</w:t>
      </w:r>
    </w:p>
    <w:p>
      <w:pPr>
        <w:pStyle w:val="8"/>
        <w:tabs>
          <w:tab w:val="right" w:leader="dot" w:pos="9354"/>
          <w:tab w:val="clear" w:pos="9689"/>
        </w:tabs>
        <w:ind w:left="0"/>
        <w:rPr>
          <w:rStyle w:val="13"/>
        </w:rPr>
      </w:pPr>
      <w:r>
        <w:rPr>
          <w:rStyle w:val="13"/>
        </w:rPr>
        <w:t xml:space="preserve">  I</w:t>
      </w:r>
      <w:r>
        <w:fldChar w:fldCharType="begin"/>
      </w:r>
      <w:r>
        <w:instrText xml:space="preserve"> HYPERLINK \l "__RefHeading__197_1480659264" </w:instrText>
      </w:r>
      <w:r>
        <w:fldChar w:fldCharType="separate"/>
      </w:r>
      <w:r>
        <w:rPr>
          <w:rStyle w:val="13"/>
        </w:rPr>
        <w:t>mpresii personale</w:t>
      </w:r>
      <w:r>
        <w:rPr>
          <w:rStyle w:val="13"/>
        </w:rPr>
        <w:tab/>
      </w:r>
      <w:r>
        <w:rPr>
          <w:rStyle w:val="13"/>
        </w:rPr>
        <w:fldChar w:fldCharType="end"/>
      </w:r>
      <w:r>
        <w:rPr>
          <w:rStyle w:val="13"/>
        </w:rPr>
        <w:t>10</w:t>
      </w:r>
    </w:p>
    <w:p>
      <w:pPr>
        <w:jc w:val="both"/>
        <w:rPr>
          <w:rFonts w:ascii="Times New Roman" w:hAnsi="Times New Roman" w:eastAsia="SimSun" w:cs="Times New Roman"/>
          <w:sz w:val="24"/>
          <w:szCs w:val="24"/>
          <w:lang w:val="ro-RO"/>
        </w:rPr>
      </w:pPr>
      <w:r>
        <w:rPr>
          <w:rStyle w:val="13"/>
        </w:rPr>
        <w:t xml:space="preserve">  </w:t>
      </w:r>
      <w:r>
        <w:fldChar w:fldCharType="begin"/>
      </w:r>
      <w:r>
        <w:instrText xml:space="preserve"> HYPERLINK \l "__RefHeading__199_1480659264" </w:instrText>
      </w:r>
      <w:r>
        <w:fldChar w:fldCharType="separate"/>
      </w:r>
      <w:r>
        <w:rPr>
          <w:rStyle w:val="13"/>
        </w:rPr>
        <w:t>Bibliografie</w:t>
      </w:r>
      <w:r>
        <w:rPr>
          <w:rStyle w:val="13"/>
        </w:rPr>
        <w:tab/>
      </w:r>
      <w:r>
        <w:rPr>
          <w:rStyle w:val="13"/>
        </w:rPr>
        <w:fldChar w:fldCharType="end"/>
      </w:r>
      <w:r>
        <w:rPr>
          <w:rStyle w:val="13"/>
        </w:rPr>
        <w:t>10</w:t>
      </w:r>
      <w:r>
        <w:fldChar w:fldCharType="end"/>
      </w:r>
    </w:p>
    <w:p>
      <w:pPr>
        <w:jc w:val="center"/>
        <w:rPr>
          <w:rFonts w:ascii="Times New Roman" w:hAnsi="Times New Roman" w:eastAsia="SimSun" w:cs="Times New Roman"/>
          <w:sz w:val="52"/>
          <w:szCs w:val="52"/>
          <w:lang w:val="ro-RO"/>
        </w:rPr>
      </w:pPr>
    </w:p>
    <w:p>
      <w:pPr>
        <w:jc w:val="center"/>
        <w:rPr>
          <w:rFonts w:ascii="Times New Roman" w:hAnsi="Times New Roman" w:eastAsia="SimSun" w:cs="Times New Roman"/>
          <w:sz w:val="52"/>
          <w:szCs w:val="52"/>
          <w:lang w:val="ro-RO"/>
        </w:rPr>
      </w:pPr>
    </w:p>
    <w:p>
      <w:pPr>
        <w:jc w:val="center"/>
        <w:rPr>
          <w:rFonts w:ascii="Times New Roman" w:hAnsi="Times New Roman" w:eastAsia="SimSun" w:cs="Times New Roman"/>
          <w:sz w:val="52"/>
          <w:szCs w:val="52"/>
          <w:lang w:val="ro-RO"/>
        </w:rPr>
      </w:pPr>
    </w:p>
    <w:p>
      <w:pPr>
        <w:jc w:val="center"/>
        <w:rPr>
          <w:rFonts w:ascii="Times New Roman" w:hAnsi="Times New Roman" w:eastAsia="SimSun" w:cs="Times New Roman"/>
          <w:sz w:val="52"/>
          <w:szCs w:val="52"/>
          <w:lang w:val="ro-RO"/>
        </w:rPr>
      </w:pPr>
    </w:p>
    <w:p>
      <w:pPr>
        <w:jc w:val="center"/>
        <w:rPr>
          <w:rFonts w:ascii="Times New Roman" w:hAnsi="Times New Roman" w:eastAsia="SimSun" w:cs="Times New Roman"/>
          <w:sz w:val="52"/>
          <w:szCs w:val="52"/>
          <w:lang w:val="ro-RO"/>
        </w:rPr>
      </w:pPr>
    </w:p>
    <w:p>
      <w:pPr>
        <w:jc w:val="both"/>
        <w:rPr>
          <w:rFonts w:ascii="Times New Roman" w:hAnsi="Times New Roman" w:eastAsia="SimSun" w:cs="Times New Roman"/>
          <w:sz w:val="52"/>
          <w:szCs w:val="52"/>
          <w:lang w:val="ro-RO"/>
        </w:rPr>
      </w:pPr>
      <w:r>
        <w:drawing>
          <wp:inline distT="0" distB="0" distL="0" distR="0">
            <wp:extent cx="5274310" cy="215836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5274310" cy="2158365"/>
                    </a:xfrm>
                    <a:prstGeom prst="rect">
                      <a:avLst/>
                    </a:prstGeom>
                    <a:noFill/>
                    <a:ln>
                      <a:noFill/>
                    </a:ln>
                  </pic:spPr>
                </pic:pic>
              </a:graphicData>
            </a:graphic>
          </wp:inline>
        </w:drawing>
      </w:r>
    </w:p>
    <w:p>
      <w:pPr>
        <w:jc w:val="center"/>
        <w:rPr>
          <w:rFonts w:ascii="Times New Roman" w:hAnsi="Times New Roman" w:eastAsia="SimSun" w:cs="Times New Roman"/>
          <w:sz w:val="52"/>
          <w:szCs w:val="52"/>
        </w:rPr>
      </w:pPr>
      <w:r>
        <w:rPr>
          <w:rFonts w:ascii="Times New Roman" w:hAnsi="Times New Roman" w:eastAsia="SimSun" w:cs="Times New Roman"/>
          <w:sz w:val="52"/>
          <w:szCs w:val="52"/>
        </w:rPr>
        <w:drawing>
          <wp:inline distT="0" distB="0" distL="114300" distR="114300">
            <wp:extent cx="5267960" cy="2313940"/>
            <wp:effectExtent l="0" t="0" r="2540" b="10160"/>
            <wp:docPr id="2" name="Picture 2" descr="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s"/>
                    <pic:cNvPicPr>
                      <a:picLocks noChangeAspect="1"/>
                    </pic:cNvPicPr>
                  </pic:nvPicPr>
                  <pic:blipFill>
                    <a:blip r:embed="rId7"/>
                    <a:stretch>
                      <a:fillRect/>
                    </a:stretch>
                  </pic:blipFill>
                  <pic:spPr>
                    <a:xfrm>
                      <a:off x="0" y="0"/>
                      <a:ext cx="5267960" cy="2313940"/>
                    </a:xfrm>
                    <a:prstGeom prst="rect">
                      <a:avLst/>
                    </a:prstGeom>
                  </pic:spPr>
                </pic:pic>
              </a:graphicData>
            </a:graphic>
          </wp:inline>
        </w:drawing>
      </w:r>
    </w:p>
    <w:p>
      <w:pPr>
        <w:jc w:val="center"/>
        <w:rPr>
          <w:rFonts w:ascii="Times New Roman" w:hAnsi="Times New Roman" w:eastAsia="SimSun" w:cs="Times New Roman"/>
          <w:sz w:val="52"/>
          <w:szCs w:val="52"/>
          <w:lang w:val="ro-RO"/>
        </w:rPr>
      </w:pPr>
      <w:r>
        <w:drawing>
          <wp:inline distT="0" distB="0" distL="0" distR="0">
            <wp:extent cx="5274310" cy="2967355"/>
            <wp:effectExtent l="0" t="0" r="2540" b="4445"/>
            <wp:docPr id="3" name="Picture 3" descr="Image result for turboj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age result for turboje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4310" cy="2967355"/>
                    </a:xfrm>
                    <a:prstGeom prst="rect">
                      <a:avLst/>
                    </a:prstGeom>
                    <a:noFill/>
                    <a:ln>
                      <a:noFill/>
                    </a:ln>
                  </pic:spPr>
                </pic:pic>
              </a:graphicData>
            </a:graphic>
          </wp:inline>
        </w:drawing>
      </w:r>
    </w:p>
    <w:p>
      <w:pPr>
        <w:jc w:val="center"/>
        <w:rPr>
          <w:rFonts w:ascii="Times New Roman" w:hAnsi="Times New Roman" w:eastAsia="SimSun" w:cs="Times New Roman"/>
          <w:sz w:val="52"/>
          <w:szCs w:val="52"/>
        </w:rPr>
      </w:pPr>
    </w:p>
    <w:p>
      <w:pPr>
        <w:pStyle w:val="2"/>
        <w:pageBreakBefore/>
        <w:numPr>
          <w:ilvl w:val="0"/>
          <w:numId w:val="0"/>
        </w:numPr>
        <w:rPr>
          <w:rFonts w:cs="Cambria"/>
        </w:rPr>
      </w:pPr>
      <w:r>
        <w:rPr>
          <w:u w:val="single"/>
          <w:lang w:val="ro-RO"/>
        </w:rPr>
        <w:t>Tema de proiectare</w:t>
      </w:r>
    </w:p>
    <w:p>
      <w:pPr>
        <w:rPr>
          <w:rFonts w:ascii="Cambria" w:hAnsi="Cambria" w:cs="Cambria"/>
          <w:sz w:val="28"/>
          <w:szCs w:val="28"/>
        </w:rPr>
      </w:pPr>
    </w:p>
    <w:p>
      <w:pPr>
        <w:rPr>
          <w:rFonts w:ascii="Cambria" w:hAnsi="Cambria" w:cs="Cambria"/>
          <w:sz w:val="28"/>
          <w:szCs w:val="28"/>
          <w:lang w:val="ro-RO"/>
        </w:rPr>
      </w:pPr>
      <w:r>
        <w:rPr>
          <w:rFonts w:ascii="Cambria" w:hAnsi="Cambria" w:cs="Cambria"/>
          <w:b/>
          <w:bCs/>
          <w:sz w:val="28"/>
          <w:szCs w:val="28"/>
          <w:lang w:val="ro-RO"/>
        </w:rPr>
        <w:t>Tema de proiectare o reprezinta constituirea unui model de turbojet pentru avion.</w:t>
      </w:r>
    </w:p>
    <w:p>
      <w:pPr>
        <w:rPr>
          <w:rFonts w:ascii="Cambria" w:hAnsi="Cambria" w:cs="Cambria"/>
          <w:sz w:val="28"/>
          <w:szCs w:val="28"/>
          <w:lang w:val="ro-RO"/>
        </w:rPr>
      </w:pPr>
    </w:p>
    <w:p>
      <w:pPr>
        <w:rPr>
          <w:rFonts w:ascii="Cambria" w:hAnsi="Cambria" w:cs="Cambria"/>
          <w:sz w:val="28"/>
          <w:szCs w:val="28"/>
          <w:lang w:val="ro-RO"/>
        </w:rPr>
      </w:pPr>
      <w:r>
        <w:rPr>
          <w:rFonts w:ascii="Cambria" w:hAnsi="Cambria" w:cs="Cambria"/>
          <w:b/>
          <w:bCs/>
          <w:sz w:val="28"/>
          <w:szCs w:val="28"/>
          <w:lang w:val="ro-RO"/>
        </w:rPr>
        <w:t xml:space="preserve">Elementele principale ale unui turbojet sunt </w:t>
      </w:r>
      <w:r>
        <w:rPr>
          <w:rFonts w:ascii="Cambria" w:hAnsi="Cambria" w:cs="Cambria"/>
          <w:sz w:val="28"/>
          <w:szCs w:val="28"/>
          <w:lang w:val="ro-RO"/>
        </w:rPr>
        <w:t xml:space="preserve">: </w:t>
      </w:r>
    </w:p>
    <w:p>
      <w:pPr>
        <w:rPr>
          <w:rFonts w:ascii="Cambria" w:hAnsi="Cambria" w:cs="Cambria"/>
          <w:sz w:val="28"/>
          <w:szCs w:val="28"/>
          <w:lang w:val="ro-RO"/>
        </w:rPr>
      </w:pPr>
      <w:r>
        <w:rPr>
          <w:rFonts w:ascii="Cambria" w:hAnsi="Cambria" w:cs="Cambria"/>
          <w:sz w:val="28"/>
          <w:szCs w:val="28"/>
          <w:lang w:val="ro-RO"/>
        </w:rPr>
        <w:t>-Suportul</w:t>
      </w:r>
    </w:p>
    <w:p>
      <w:pPr>
        <w:rPr>
          <w:rFonts w:ascii="Cambria" w:hAnsi="Cambria" w:cs="Cambria"/>
          <w:sz w:val="28"/>
          <w:szCs w:val="28"/>
          <w:lang w:val="ro-RO"/>
        </w:rPr>
      </w:pPr>
      <w:r>
        <w:rPr>
          <w:rFonts w:ascii="Cambria" w:hAnsi="Cambria" w:cs="Cambria"/>
          <w:sz w:val="28"/>
          <w:szCs w:val="28"/>
          <w:lang w:val="ro-RO"/>
        </w:rPr>
        <w:t>-Elicea</w:t>
      </w:r>
    </w:p>
    <w:p>
      <w:pPr>
        <w:rPr>
          <w:sz w:val="28"/>
          <w:szCs w:val="28"/>
          <w:lang w:val="ro-RO"/>
        </w:rPr>
      </w:pPr>
      <w:r>
        <w:rPr>
          <w:sz w:val="28"/>
          <w:szCs w:val="28"/>
          <w:lang w:val="ro-RO"/>
        </w:rPr>
        <w:t>-Carcasa</w:t>
      </w:r>
    </w:p>
    <w:p>
      <w:pPr>
        <w:rPr>
          <w:sz w:val="28"/>
          <w:szCs w:val="28"/>
          <w:lang w:val="ro-RO"/>
        </w:rPr>
      </w:pPr>
      <w:r>
        <w:rPr>
          <w:sz w:val="28"/>
          <w:szCs w:val="28"/>
          <w:lang w:val="ro-RO"/>
        </w:rPr>
        <w:t>-Aripa</w:t>
      </w:r>
    </w:p>
    <w:p>
      <w:pPr>
        <w:rPr>
          <w:rFonts w:ascii="Times New Roman" w:hAnsi="Times New Roman" w:eastAsia="SimSun" w:cs="Times New Roman"/>
          <w:sz w:val="52"/>
          <w:szCs w:val="52"/>
          <w:lang w:val="ro-RO"/>
        </w:rPr>
      </w:pPr>
    </w:p>
    <w:p>
      <w:pPr>
        <w:jc w:val="center"/>
        <w:rPr>
          <w:rFonts w:ascii="Times New Roman" w:hAnsi="Times New Roman" w:eastAsia="SimSun" w:cs="Times New Roman"/>
          <w:sz w:val="52"/>
          <w:szCs w:val="52"/>
          <w:lang w:val="ro-RO"/>
        </w:rPr>
      </w:pPr>
    </w:p>
    <w:p>
      <w:pPr>
        <w:jc w:val="center"/>
        <w:rPr>
          <w:rFonts w:ascii="Times New Roman" w:hAnsi="Times New Roman" w:eastAsia="SimSun" w:cs="Times New Roman"/>
          <w:sz w:val="52"/>
          <w:szCs w:val="52"/>
          <w:lang w:val="ro-RO"/>
        </w:rPr>
      </w:pPr>
    </w:p>
    <w:p>
      <w:pPr>
        <w:jc w:val="center"/>
        <w:rPr>
          <w:rFonts w:ascii="Times New Roman" w:hAnsi="Times New Roman" w:eastAsia="SimSun" w:cs="Times New Roman"/>
          <w:sz w:val="52"/>
          <w:szCs w:val="52"/>
          <w:lang w:val="ro-RO"/>
        </w:rPr>
      </w:pPr>
    </w:p>
    <w:p>
      <w:pPr>
        <w:jc w:val="center"/>
        <w:rPr>
          <w:rFonts w:ascii="Times New Roman" w:hAnsi="Times New Roman" w:eastAsia="SimSun" w:cs="Times New Roman"/>
          <w:sz w:val="52"/>
          <w:szCs w:val="52"/>
          <w:lang w:val="ro-RO"/>
        </w:rPr>
      </w:pPr>
    </w:p>
    <w:p>
      <w:pPr>
        <w:jc w:val="center"/>
        <w:rPr>
          <w:rFonts w:ascii="Times New Roman" w:hAnsi="Times New Roman" w:eastAsia="SimSun" w:cs="Times New Roman"/>
          <w:sz w:val="52"/>
          <w:szCs w:val="52"/>
          <w:lang w:val="ro-RO"/>
        </w:rPr>
      </w:pPr>
    </w:p>
    <w:p>
      <w:pPr>
        <w:jc w:val="both"/>
        <w:rPr>
          <w:rFonts w:ascii="Times New Roman" w:hAnsi="Times New Roman" w:eastAsia="SimSun" w:cs="Times New Roman"/>
          <w:sz w:val="52"/>
          <w:szCs w:val="52"/>
          <w:lang w:val="ro-RO"/>
        </w:rPr>
      </w:pPr>
    </w:p>
    <w:p>
      <w:pPr>
        <w:jc w:val="center"/>
        <w:rPr>
          <w:rFonts w:ascii="Times New Roman" w:hAnsi="Times New Roman" w:eastAsia="SimSun" w:cs="Times New Roman"/>
          <w:sz w:val="52"/>
          <w:szCs w:val="52"/>
          <w:lang w:val="ro-RO"/>
        </w:rPr>
      </w:pPr>
    </w:p>
    <w:p>
      <w:pPr>
        <w:jc w:val="center"/>
        <w:rPr>
          <w:rFonts w:ascii="Times New Roman" w:hAnsi="Times New Roman" w:eastAsia="SimSun" w:cs="Times New Roman"/>
          <w:sz w:val="52"/>
          <w:szCs w:val="52"/>
          <w:lang w:val="ro-RO"/>
        </w:rPr>
      </w:pPr>
    </w:p>
    <w:p>
      <w:pPr>
        <w:pStyle w:val="2"/>
        <w:pageBreakBefore/>
        <w:numPr>
          <w:ilvl w:val="0"/>
          <w:numId w:val="0"/>
        </w:numPr>
        <w:rPr>
          <w:color w:val="0070C0"/>
          <w:u w:val="single"/>
          <w:lang w:val="ro-RO"/>
        </w:rPr>
      </w:pPr>
      <w:r>
        <w:rPr>
          <w:color w:val="0070C0"/>
          <w:lang w:val="ro-RO"/>
        </w:rPr>
        <w:t xml:space="preserve">Capitol I -  </w:t>
      </w:r>
      <w:r>
        <w:fldChar w:fldCharType="begin"/>
      </w:r>
      <w:r>
        <w:instrText xml:space="preserve"> HYPERLINK \l "__RefHeading__187_1480659264" </w:instrText>
      </w:r>
      <w:r>
        <w:fldChar w:fldCharType="separate"/>
      </w:r>
      <w:r>
        <w:rPr>
          <w:rStyle w:val="13"/>
          <w:color w:val="0070C0"/>
          <w:lang w:val="ro-RO"/>
        </w:rPr>
        <w:t>Prezentare Caracteristici Turbojet + Descriere CATIA V5</w:t>
      </w:r>
      <w:r>
        <w:rPr>
          <w:rStyle w:val="13"/>
          <w:color w:val="0070C0"/>
          <w:lang w:val="ro-RO"/>
        </w:rPr>
        <w:fldChar w:fldCharType="end"/>
      </w:r>
    </w:p>
    <w:p>
      <w:pPr>
        <w:pStyle w:val="4"/>
        <w:rPr>
          <w:rFonts w:cs="Cambria"/>
          <w:color w:val="0070C0"/>
          <w:sz w:val="28"/>
          <w:szCs w:val="28"/>
        </w:rPr>
      </w:pPr>
      <w:bookmarkStart w:id="0" w:name="__RefHeading__189_1480659264"/>
      <w:bookmarkEnd w:id="0"/>
      <w:r>
        <w:rPr>
          <w:color w:val="0070C0"/>
          <w:sz w:val="28"/>
          <w:szCs w:val="28"/>
          <w:u w:val="single"/>
          <w:lang w:val="ro-RO"/>
        </w:rPr>
        <w:t>1.1 -  Prezentare Caracteristici Turbojet</w:t>
      </w:r>
    </w:p>
    <w:p>
      <w:pPr>
        <w:rPr>
          <w:rFonts w:ascii="Times New Roman" w:hAnsi="Times New Roman" w:eastAsia="SimSun" w:cs="Times New Roman"/>
          <w:b/>
          <w:bCs/>
          <w:color w:val="0070C0"/>
          <w:sz w:val="28"/>
          <w:szCs w:val="28"/>
        </w:rPr>
      </w:pPr>
    </w:p>
    <w:p>
      <w:pPr>
        <w:rPr>
          <w:rFonts w:ascii="Times New Roman" w:hAnsi="Times New Roman" w:eastAsia="SimSun" w:cs="Times New Roman"/>
          <w:sz w:val="28"/>
          <w:szCs w:val="28"/>
        </w:rPr>
      </w:pPr>
      <w:r>
        <w:rPr>
          <w:rFonts w:ascii="Times New Roman" w:hAnsi="Times New Roman" w:eastAsia="SimSun" w:cs="Times New Roman"/>
          <w:b/>
          <w:bCs/>
          <w:sz w:val="28"/>
          <w:szCs w:val="28"/>
        </w:rPr>
        <w:t>Turbojetul</w:t>
      </w:r>
      <w:r>
        <w:rPr>
          <w:rFonts w:ascii="Times New Roman" w:hAnsi="Times New Roman" w:eastAsia="SimSun" w:cs="Times New Roman"/>
          <w:sz w:val="28"/>
          <w:szCs w:val="28"/>
        </w:rPr>
        <w:t xml:space="preserve"> este un motor cu jet de aer, care se folosește de obicei în aeronave. Se compune dintr-o turbină cu gaz cu o duza de propulsie. Turbina cu gaz are o intrare de aer, un compresor, o cameră de combustie și o turbină (care conduce compresorul). Aerul comprimat din compresor este încălzit de combustibilul din camera de ardere și apoi este lăsat să se extindă prin turbină. Eșapamentul turbinei este apoi extins în duza de propulsie unde este accelerată la viteză mare pentru a asigura forța de tracțiune.</w:t>
      </w:r>
    </w:p>
    <w:p>
      <w:pPr>
        <w:rPr>
          <w:rFonts w:ascii="Times New Roman" w:hAnsi="Times New Roman" w:eastAsia="SimSun" w:cs="Times New Roman"/>
          <w:sz w:val="28"/>
          <w:szCs w:val="28"/>
        </w:rPr>
      </w:pPr>
      <w:r>
        <w:rPr>
          <w:rFonts w:ascii="SimSun" w:hAnsi="SimSun" w:eastAsia="SimSun" w:cs="SimSun"/>
          <w:sz w:val="24"/>
          <w:szCs w:val="24"/>
        </w:rPr>
        <w:drawing>
          <wp:anchor distT="0" distB="0" distL="114300" distR="114300" simplePos="0" relativeHeight="251658240" behindDoc="1" locked="0" layoutInCell="1" allowOverlap="1">
            <wp:simplePos x="0" y="0"/>
            <wp:positionH relativeFrom="column">
              <wp:posOffset>-468630</wp:posOffset>
            </wp:positionH>
            <wp:positionV relativeFrom="paragraph">
              <wp:posOffset>45085</wp:posOffset>
            </wp:positionV>
            <wp:extent cx="5229225" cy="2122805"/>
            <wp:effectExtent l="0" t="0" r="3175" b="10795"/>
            <wp:wrapTight wrapText="bothSides">
              <wp:wrapPolygon>
                <wp:start x="0" y="0"/>
                <wp:lineTo x="0" y="21451"/>
                <wp:lineTo x="21561" y="21451"/>
                <wp:lineTo x="21561" y="0"/>
                <wp:lineTo x="0" y="0"/>
              </wp:wrapPolygon>
            </wp:wrapTight>
            <wp:docPr id="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IMG_256"/>
                    <pic:cNvPicPr>
                      <a:picLocks noChangeAspect="1"/>
                    </pic:cNvPicPr>
                  </pic:nvPicPr>
                  <pic:blipFill>
                    <a:blip r:embed="rId9"/>
                    <a:stretch>
                      <a:fillRect/>
                    </a:stretch>
                  </pic:blipFill>
                  <pic:spPr>
                    <a:xfrm>
                      <a:off x="0" y="0"/>
                      <a:ext cx="5229225" cy="2122805"/>
                    </a:xfrm>
                    <a:prstGeom prst="rect">
                      <a:avLst/>
                    </a:prstGeom>
                    <a:noFill/>
                    <a:ln w="9525">
                      <a:noFill/>
                    </a:ln>
                  </pic:spPr>
                </pic:pic>
              </a:graphicData>
            </a:graphic>
          </wp:anchor>
        </w:drawing>
      </w:r>
    </w:p>
    <w:p>
      <w:pPr>
        <w:rPr>
          <w:rFonts w:ascii="Times New Roman" w:hAnsi="Times New Roman" w:eastAsia="SimSun" w:cs="Times New Roman"/>
          <w:sz w:val="28"/>
          <w:szCs w:val="28"/>
        </w:rPr>
      </w:pPr>
    </w:p>
    <w:p>
      <w:pPr>
        <w:pStyle w:val="4"/>
        <w:rPr>
          <w:rFonts w:cs="Cambria"/>
          <w:color w:val="252525"/>
          <w:sz w:val="28"/>
          <w:szCs w:val="28"/>
        </w:rPr>
      </w:pPr>
      <w:bookmarkStart w:id="1" w:name="__RefHeading__191_1480659264"/>
      <w:bookmarkEnd w:id="1"/>
    </w:p>
    <w:p>
      <w:pPr>
        <w:pStyle w:val="4"/>
        <w:rPr>
          <w:rFonts w:cs="Cambria"/>
          <w:color w:val="0070C0"/>
          <w:sz w:val="28"/>
          <w:szCs w:val="28"/>
        </w:rPr>
      </w:pPr>
      <w:r>
        <w:rPr>
          <w:color w:val="0070C0"/>
          <w:sz w:val="28"/>
          <w:szCs w:val="28"/>
          <w:u w:val="single"/>
          <w:lang w:val="ro-RO"/>
        </w:rPr>
        <w:t xml:space="preserve">1.2 – </w:t>
      </w:r>
      <w:r>
        <w:fldChar w:fldCharType="begin"/>
      </w:r>
      <w:r>
        <w:instrText xml:space="preserve"> HYPERLINK \l "__RefHeading__187_1480659264" </w:instrText>
      </w:r>
      <w:r>
        <w:fldChar w:fldCharType="separate"/>
      </w:r>
      <w:r>
        <w:rPr>
          <w:rStyle w:val="13"/>
          <w:color w:val="0070C0"/>
          <w:sz w:val="28"/>
          <w:szCs w:val="28"/>
          <w:u w:val="single"/>
          <w:lang w:val="ro-RO"/>
        </w:rPr>
        <w:t>Descrierea software-ului CATIA V5</w:t>
      </w:r>
      <w:r>
        <w:rPr>
          <w:rStyle w:val="13"/>
          <w:color w:val="0070C0"/>
          <w:sz w:val="28"/>
          <w:szCs w:val="28"/>
          <w:u w:val="single"/>
          <w:lang w:val="ro-RO"/>
        </w:rPr>
        <w:fldChar w:fldCharType="end"/>
      </w:r>
    </w:p>
    <w:p>
      <w:pPr>
        <w:pStyle w:val="3"/>
        <w:rPr>
          <w:rFonts w:ascii="Cambria" w:hAnsi="Cambria" w:cs="Cambria"/>
          <w:color w:val="252525"/>
          <w:sz w:val="28"/>
          <w:szCs w:val="28"/>
        </w:rPr>
      </w:pPr>
      <w:r>
        <w:rPr>
          <w:rFonts w:ascii="Cambria" w:hAnsi="Cambria" w:cs="Cambria"/>
          <w:b/>
          <w:bCs/>
          <w:color w:val="252525"/>
          <w:sz w:val="28"/>
          <w:szCs w:val="28"/>
        </w:rPr>
        <w:t xml:space="preserve">CATIA (Computer Aided Three Dimensional Interactive Application) </w:t>
      </w:r>
      <w:r>
        <w:rPr>
          <w:rFonts w:ascii="Cambria" w:hAnsi="Cambria" w:cs="Cambria"/>
          <w:color w:val="252525"/>
          <w:sz w:val="28"/>
          <w:szCs w:val="28"/>
        </w:rPr>
        <w:t xml:space="preserve">este o suită software comercială multiplatformă </w:t>
      </w:r>
      <w:r>
        <w:rPr>
          <w:rFonts w:ascii="Cambria" w:hAnsi="Cambria" w:cs="Cambria"/>
          <w:b/>
          <w:bCs/>
          <w:color w:val="252525"/>
          <w:sz w:val="28"/>
          <w:szCs w:val="28"/>
        </w:rPr>
        <w:t>CAD/CAM/CAE</w:t>
      </w:r>
      <w:r>
        <w:rPr>
          <w:rFonts w:ascii="Cambria" w:hAnsi="Cambria" w:cs="Cambria"/>
          <w:color w:val="252525"/>
          <w:sz w:val="28"/>
          <w:szCs w:val="28"/>
        </w:rPr>
        <w:t xml:space="preserve"> dezvoltată de compania franceză Dassault Systemes și comercializată în întrega lume de IBM. </w:t>
      </w:r>
    </w:p>
    <w:p>
      <w:pPr>
        <w:pStyle w:val="3"/>
        <w:rPr>
          <w:rFonts w:ascii="Cambria" w:hAnsi="Cambria" w:cs="Cambria"/>
          <w:color w:val="252525"/>
          <w:sz w:val="28"/>
          <w:szCs w:val="28"/>
        </w:rPr>
      </w:pPr>
      <w:r>
        <w:rPr>
          <w:rFonts w:ascii="Cambria" w:hAnsi="Cambria" w:cs="Cambria"/>
          <w:color w:val="252525"/>
          <w:sz w:val="28"/>
          <w:szCs w:val="28"/>
        </w:rPr>
        <w:t xml:space="preserve">Scrisă în limbajul de programare C++, </w:t>
      </w:r>
      <w:r>
        <w:rPr>
          <w:rFonts w:ascii="Cambria" w:hAnsi="Cambria" w:cs="Cambria"/>
          <w:b/>
          <w:bCs/>
          <w:color w:val="252525"/>
          <w:sz w:val="28"/>
          <w:szCs w:val="28"/>
        </w:rPr>
        <w:t>CATIA</w:t>
      </w:r>
      <w:r>
        <w:rPr>
          <w:rFonts w:ascii="Cambria" w:hAnsi="Cambria" w:cs="Cambria"/>
          <w:color w:val="252525"/>
          <w:sz w:val="28"/>
          <w:szCs w:val="28"/>
        </w:rPr>
        <w:t xml:space="preserve"> este temelia suitei software a Dassault Systemes.</w:t>
      </w:r>
    </w:p>
    <w:p>
      <w:pPr>
        <w:pStyle w:val="3"/>
        <w:rPr>
          <w:rFonts w:ascii="Cambria" w:hAnsi="Cambria" w:cs="Cambria"/>
          <w:b/>
          <w:bCs/>
          <w:color w:val="252525"/>
          <w:sz w:val="28"/>
          <w:szCs w:val="28"/>
        </w:rPr>
      </w:pPr>
      <w:r>
        <w:rPr>
          <w:rFonts w:ascii="Cambria" w:hAnsi="Cambria" w:cs="Cambria"/>
          <w:color w:val="252525"/>
          <w:sz w:val="28"/>
          <w:szCs w:val="28"/>
        </w:rPr>
        <w:t>Software-ul a fost creat după 1970 și înainte de 1980 să ajute la dezvoltarea avionului de luptă cu reacție Mirage, apoi a fost adoptat în industria aerospațială, auto, construcția de ambarcațiuni, și multe alte industrii.</w:t>
      </w:r>
    </w:p>
    <w:p>
      <w:pPr>
        <w:pStyle w:val="3"/>
        <w:rPr>
          <w:lang w:val="ro-RO"/>
        </w:rPr>
      </w:pPr>
      <w:r>
        <w:rPr>
          <w:rFonts w:ascii="Cambria" w:hAnsi="Cambria" w:cs="Cambria"/>
          <w:b/>
          <w:bCs/>
          <w:color w:val="252525"/>
          <w:sz w:val="28"/>
          <w:szCs w:val="28"/>
        </w:rPr>
        <w:t>CATIA</w:t>
      </w:r>
      <w:r>
        <w:rPr>
          <w:rFonts w:ascii="Cambria" w:hAnsi="Cambria" w:cs="Cambria"/>
          <w:color w:val="252525"/>
          <w:sz w:val="28"/>
          <w:szCs w:val="28"/>
        </w:rPr>
        <w:t xml:space="preserve"> este în directă competiție cu Siemens NX, Pro/ENGINEER, SolidWorks, Autodesk Inventor și Solid Edge.</w:t>
      </w:r>
    </w:p>
    <w:p>
      <w:pPr>
        <w:rPr>
          <w:lang w:val="ro-RO"/>
        </w:rPr>
      </w:pPr>
    </w:p>
    <w:p>
      <w:pPr>
        <w:rPr>
          <w:lang w:val="ro-RO"/>
        </w:rPr>
      </w:pPr>
      <w:r>
        <w:rPr>
          <w:rFonts w:ascii="Cambria" w:hAnsi="Cambria" w:cs="Cambria"/>
          <w:sz w:val="28"/>
          <w:szCs w:val="28"/>
          <w:lang w:val="ro-RO"/>
        </w:rPr>
        <w:t xml:space="preserve">În 1998, o versiune complet rescrisă de </w:t>
      </w:r>
      <w:r>
        <w:rPr>
          <w:rFonts w:ascii="Cambria" w:hAnsi="Cambria" w:cs="Cambria"/>
          <w:b/>
          <w:bCs/>
          <w:sz w:val="28"/>
          <w:szCs w:val="28"/>
          <w:lang w:val="ro-RO"/>
        </w:rPr>
        <w:t>CATIA</w:t>
      </w:r>
      <w:r>
        <w:rPr>
          <w:rFonts w:ascii="Cambria" w:hAnsi="Cambria" w:cs="Cambria"/>
          <w:sz w:val="28"/>
          <w:szCs w:val="28"/>
          <w:lang w:val="ro-RO"/>
        </w:rPr>
        <w:t>,</w:t>
      </w:r>
      <w:r>
        <w:rPr>
          <w:rFonts w:ascii="Cambria" w:hAnsi="Cambria" w:cs="Cambria"/>
          <w:b/>
          <w:bCs/>
          <w:sz w:val="28"/>
          <w:szCs w:val="28"/>
          <w:lang w:val="ro-RO"/>
        </w:rPr>
        <w:t xml:space="preserve"> CATIA V5</w:t>
      </w:r>
      <w:r>
        <w:rPr>
          <w:rFonts w:ascii="Cambria" w:hAnsi="Cambria" w:cs="Cambria"/>
          <w:sz w:val="28"/>
          <w:szCs w:val="28"/>
          <w:lang w:val="ro-RO"/>
        </w:rPr>
        <w:t xml:space="preserve"> a fost lansată, cu suport pentru UNIX, Windows NT și Windows XP începând cu anul 2001.</w:t>
      </w:r>
    </w:p>
    <w:p>
      <w:pPr>
        <w:rPr>
          <w:lang w:val="ro-RO"/>
        </w:rPr>
      </w:pPr>
    </w:p>
    <w:p>
      <w:pPr>
        <w:rPr>
          <w:rFonts w:ascii="Cambria" w:hAnsi="Cambria" w:cs="Cambria"/>
          <w:sz w:val="28"/>
          <w:szCs w:val="28"/>
          <w:lang w:val="ro-RO"/>
        </w:rPr>
      </w:pPr>
      <w:r>
        <w:rPr>
          <w:rFonts w:ascii="Cambria" w:hAnsi="Cambria" w:cs="Cambria"/>
          <w:b/>
          <w:bCs/>
          <w:sz w:val="28"/>
          <w:szCs w:val="28"/>
          <w:lang w:val="ro-RO"/>
        </w:rPr>
        <w:t>CATIA</w:t>
      </w:r>
      <w:r>
        <w:rPr>
          <w:rFonts w:ascii="Cambria" w:hAnsi="Cambria" w:cs="Cambria"/>
          <w:sz w:val="28"/>
          <w:szCs w:val="28"/>
          <w:lang w:val="ro-RO"/>
        </w:rPr>
        <w:t xml:space="preserve"> suportă mai multe etape ale dezvoltării unui produs, de la concepție, proiectare (</w:t>
      </w:r>
      <w:r>
        <w:rPr>
          <w:rFonts w:ascii="Cambria" w:hAnsi="Cambria" w:cs="Cambria"/>
          <w:b/>
          <w:bCs/>
          <w:sz w:val="28"/>
          <w:szCs w:val="28"/>
          <w:lang w:val="ro-RO"/>
        </w:rPr>
        <w:t>CAD</w:t>
      </w:r>
      <w:r>
        <w:rPr>
          <w:rFonts w:ascii="Cambria" w:hAnsi="Cambria" w:cs="Cambria"/>
          <w:sz w:val="28"/>
          <w:szCs w:val="28"/>
          <w:lang w:val="ro-RO"/>
        </w:rPr>
        <w:t>), fabricare (</w:t>
      </w:r>
      <w:r>
        <w:rPr>
          <w:rFonts w:ascii="Cambria" w:hAnsi="Cambria" w:cs="Cambria"/>
          <w:b/>
          <w:bCs/>
          <w:sz w:val="28"/>
          <w:szCs w:val="28"/>
          <w:lang w:val="ro-RO"/>
        </w:rPr>
        <w:t>CAM</w:t>
      </w:r>
      <w:r>
        <w:rPr>
          <w:rFonts w:ascii="Cambria" w:hAnsi="Cambria" w:cs="Cambria"/>
          <w:sz w:val="28"/>
          <w:szCs w:val="28"/>
          <w:lang w:val="ro-RO"/>
        </w:rPr>
        <w:t>), și analiză (</w:t>
      </w:r>
      <w:r>
        <w:rPr>
          <w:rFonts w:ascii="Cambria" w:hAnsi="Cambria" w:cs="Cambria"/>
          <w:b/>
          <w:bCs/>
          <w:sz w:val="28"/>
          <w:szCs w:val="28"/>
          <w:lang w:val="ro-RO"/>
        </w:rPr>
        <w:t>CAE</w:t>
      </w:r>
      <w:r>
        <w:rPr>
          <w:rFonts w:ascii="Cambria" w:hAnsi="Cambria" w:cs="Cambria"/>
          <w:sz w:val="28"/>
          <w:szCs w:val="28"/>
          <w:lang w:val="ro-RO"/>
        </w:rPr>
        <w:t xml:space="preserve">). </w:t>
      </w:r>
      <w:r>
        <w:rPr>
          <w:rFonts w:ascii="Cambria" w:hAnsi="Cambria" w:cs="Cambria"/>
          <w:b/>
          <w:bCs/>
          <w:sz w:val="28"/>
          <w:szCs w:val="28"/>
          <w:lang w:val="ro-RO"/>
        </w:rPr>
        <w:t>CATIA</w:t>
      </w:r>
      <w:r>
        <w:rPr>
          <w:rFonts w:ascii="Cambria" w:hAnsi="Cambria" w:cs="Cambria"/>
          <w:sz w:val="28"/>
          <w:szCs w:val="28"/>
          <w:lang w:val="ro-RO"/>
        </w:rPr>
        <w:t xml:space="preserve"> poate fi personalizată cu ajutorul API. </w:t>
      </w:r>
    </w:p>
    <w:p>
      <w:pPr>
        <w:rPr>
          <w:rFonts w:ascii="Cambria" w:hAnsi="Cambria" w:cs="Cambria"/>
          <w:sz w:val="28"/>
          <w:szCs w:val="28"/>
          <w:lang w:val="ro-RO"/>
        </w:rPr>
      </w:pPr>
    </w:p>
    <w:p>
      <w:pPr>
        <w:rPr>
          <w:rFonts w:ascii="Cambria" w:hAnsi="Cambria" w:cs="Cambria"/>
          <w:sz w:val="28"/>
          <w:szCs w:val="28"/>
          <w:lang w:val="ro-RO"/>
        </w:rPr>
      </w:pPr>
    </w:p>
    <w:p>
      <w:pPr>
        <w:rPr>
          <w:rFonts w:ascii="Cambria" w:hAnsi="Cambria" w:cs="Cambria"/>
          <w:b/>
          <w:bCs/>
          <w:sz w:val="28"/>
          <w:szCs w:val="28"/>
          <w:u w:val="single"/>
          <w:lang w:val="ro-RO"/>
        </w:rPr>
      </w:pPr>
    </w:p>
    <w:p>
      <w:pPr>
        <w:rPr>
          <w:rFonts w:ascii="Cambria" w:hAnsi="Cambria" w:cs="Cambria"/>
          <w:b/>
          <w:bCs/>
          <w:color w:val="0070C0"/>
          <w:sz w:val="28"/>
          <w:szCs w:val="28"/>
          <w:u w:val="single"/>
        </w:rPr>
      </w:pPr>
      <w:r>
        <w:rPr>
          <w:rFonts w:ascii="Cambria" w:hAnsi="Cambria" w:cs="Cambria"/>
          <w:b/>
          <w:bCs/>
          <w:color w:val="0070C0"/>
          <w:sz w:val="28"/>
          <w:szCs w:val="28"/>
          <w:u w:val="single"/>
          <w:lang w:val="ro-RO"/>
        </w:rPr>
        <w:t>Capitolul II - P</w:t>
      </w:r>
      <w:r>
        <w:rPr>
          <w:rFonts w:ascii="Cambria" w:hAnsi="Cambria" w:cs="Cambria"/>
          <w:b/>
          <w:bCs/>
          <w:color w:val="0070C0"/>
          <w:sz w:val="28"/>
          <w:szCs w:val="28"/>
          <w:u w:val="single"/>
        </w:rPr>
        <w:t>rezentarea proiectului Turbojet</w:t>
      </w:r>
    </w:p>
    <w:p>
      <w:pPr>
        <w:rPr>
          <w:rFonts w:ascii="Cambria" w:hAnsi="Cambria" w:cs="Cambria"/>
          <w:b/>
          <w:bCs/>
          <w:color w:val="0070C0"/>
          <w:sz w:val="28"/>
          <w:szCs w:val="28"/>
          <w:u w:val="single"/>
        </w:rPr>
      </w:pPr>
    </w:p>
    <w:p>
      <w:pPr>
        <w:rPr>
          <w:rFonts w:ascii="Cambria" w:hAnsi="Cambria" w:cs="Cambria"/>
          <w:b/>
          <w:bCs/>
          <w:color w:val="0070C0"/>
          <w:sz w:val="28"/>
          <w:szCs w:val="28"/>
          <w:u w:val="single"/>
        </w:rPr>
      </w:pPr>
    </w:p>
    <w:p>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4098925" cy="2391410"/>
            <wp:effectExtent l="0" t="0" r="3175" b="8890"/>
            <wp:docPr id="6"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IMG_256"/>
                    <pic:cNvPicPr>
                      <a:picLocks noChangeAspect="1"/>
                    </pic:cNvPicPr>
                  </pic:nvPicPr>
                  <pic:blipFill>
                    <a:blip r:embed="rId10"/>
                    <a:stretch>
                      <a:fillRect/>
                    </a:stretch>
                  </pic:blipFill>
                  <pic:spPr>
                    <a:xfrm>
                      <a:off x="0" y="0"/>
                      <a:ext cx="4098925" cy="2391410"/>
                    </a:xfrm>
                    <a:prstGeom prst="rect">
                      <a:avLst/>
                    </a:prstGeom>
                    <a:noFill/>
                    <a:ln w="9525">
                      <a:noFill/>
                    </a:ln>
                  </pic:spPr>
                </pic:pic>
              </a:graphicData>
            </a:graphic>
          </wp:inline>
        </w:drawing>
      </w:r>
    </w:p>
    <w:p>
      <w:pPr>
        <w:jc w:val="center"/>
        <w:rPr>
          <w:rFonts w:ascii="SimSun" w:hAnsi="SimSun" w:eastAsia="SimSun" w:cs="SimSun"/>
          <w:sz w:val="24"/>
          <w:szCs w:val="24"/>
        </w:rPr>
      </w:pPr>
    </w:p>
    <w:p>
      <w:pPr>
        <w:jc w:val="center"/>
        <w:rPr>
          <w:rFonts w:ascii="Cambria" w:hAnsi="Cambria" w:cs="Cambria"/>
          <w:b/>
          <w:bCs/>
          <w:sz w:val="28"/>
          <w:szCs w:val="28"/>
          <w:u w:val="single"/>
          <w:lang w:val="ro-RO"/>
        </w:rPr>
      </w:pPr>
      <w:r>
        <w:rPr>
          <w:rFonts w:ascii="SimSun" w:hAnsi="SimSun" w:eastAsia="SimSun" w:cs="SimSun"/>
          <w:sz w:val="24"/>
          <w:szCs w:val="24"/>
        </w:rPr>
        <w:drawing>
          <wp:inline distT="0" distB="0" distL="114300" distR="114300">
            <wp:extent cx="4314825" cy="3362325"/>
            <wp:effectExtent l="0" t="0" r="3175" b="3175"/>
            <wp:docPr id="7"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IMG_256"/>
                    <pic:cNvPicPr>
                      <a:picLocks noChangeAspect="1"/>
                    </pic:cNvPicPr>
                  </pic:nvPicPr>
                  <pic:blipFill>
                    <a:blip r:embed="rId11"/>
                    <a:stretch>
                      <a:fillRect/>
                    </a:stretch>
                  </pic:blipFill>
                  <pic:spPr>
                    <a:xfrm>
                      <a:off x="0" y="0"/>
                      <a:ext cx="4314825" cy="3362325"/>
                    </a:xfrm>
                    <a:prstGeom prst="rect">
                      <a:avLst/>
                    </a:prstGeom>
                    <a:noFill/>
                    <a:ln w="9525">
                      <a:noFill/>
                    </a:ln>
                  </pic:spPr>
                </pic:pic>
              </a:graphicData>
            </a:graphic>
          </wp:inline>
        </w:drawing>
      </w:r>
    </w:p>
    <w:p>
      <w:pPr>
        <w:rPr>
          <w:rFonts w:ascii="Cambria" w:hAnsi="Cambria" w:cs="Cambria"/>
          <w:b/>
          <w:bCs/>
          <w:sz w:val="28"/>
          <w:szCs w:val="28"/>
          <w:u w:val="single"/>
          <w:lang w:val="ro-RO"/>
        </w:rPr>
      </w:pPr>
    </w:p>
    <w:p>
      <w:pPr>
        <w:rPr>
          <w:rFonts w:ascii="Cambria" w:hAnsi="Cambria" w:cs="Cambria"/>
          <w:b/>
          <w:bCs/>
          <w:sz w:val="28"/>
          <w:szCs w:val="28"/>
          <w:u w:val="single"/>
          <w:lang w:val="ro-RO"/>
        </w:rPr>
      </w:pPr>
    </w:p>
    <w:p>
      <w:pPr>
        <w:rPr>
          <w:rFonts w:ascii="Cambria" w:hAnsi="Cambria" w:cs="Cambria"/>
          <w:b/>
          <w:bCs/>
          <w:sz w:val="28"/>
          <w:szCs w:val="28"/>
          <w:u w:val="single"/>
          <w:lang w:val="ro-RO"/>
        </w:rPr>
      </w:pPr>
    </w:p>
    <w:p>
      <w:pPr>
        <w:rPr>
          <w:rFonts w:ascii="SimSun" w:hAnsi="SimSun" w:eastAsia="SimSun" w:cs="SimSun"/>
          <w:sz w:val="24"/>
          <w:szCs w:val="24"/>
          <w:lang w:val="ro-RO"/>
        </w:rPr>
      </w:pPr>
      <w:bookmarkStart w:id="5" w:name="_GoBack"/>
      <w:bookmarkEnd w:id="5"/>
      <w:r>
        <w:rPr>
          <w:rFonts w:ascii="Cambria" w:hAnsi="Cambria" w:cs="Cambria"/>
          <w:b/>
          <w:bCs/>
          <w:sz w:val="28"/>
          <w:szCs w:val="28"/>
          <w:u w:val="single"/>
          <w:lang w:val="ro-RO"/>
        </w:rPr>
        <w:t>Proiectul</w:t>
      </w:r>
      <w:r>
        <w:rPr>
          <w:rFonts w:ascii="Cambria" w:hAnsi="Cambria" w:cs="Cambria"/>
          <w:sz w:val="28"/>
          <w:szCs w:val="28"/>
          <w:lang w:val="ro-RO"/>
        </w:rPr>
        <w:t xml:space="preserve"> este constituit din </w:t>
      </w:r>
      <w:r>
        <w:rPr>
          <w:rFonts w:ascii="Cambria" w:hAnsi="Cambria" w:cs="Cambria"/>
          <w:sz w:val="28"/>
          <w:szCs w:val="28"/>
        </w:rPr>
        <w:t>3</w:t>
      </w:r>
      <w:r>
        <w:rPr>
          <w:rFonts w:ascii="Cambria" w:hAnsi="Cambria" w:cs="Cambria"/>
          <w:sz w:val="28"/>
          <w:szCs w:val="28"/>
          <w:lang w:val="ro-RO"/>
        </w:rPr>
        <w:t xml:space="preserve"> părți, </w:t>
      </w:r>
      <w:r>
        <w:rPr>
          <w:rFonts w:ascii="Cambria" w:hAnsi="Cambria" w:cs="Cambria"/>
          <w:sz w:val="28"/>
          <w:szCs w:val="28"/>
        </w:rPr>
        <w:t xml:space="preserve">una reprezentând suportul și elicea, carcasa și aripa. </w:t>
      </w:r>
      <w:r>
        <w:rPr>
          <w:rFonts w:ascii="Cambria" w:hAnsi="Cambria" w:cs="Cambria"/>
          <w:sz w:val="28"/>
          <w:szCs w:val="28"/>
          <w:lang w:val="ro-RO"/>
        </w:rPr>
        <w:t>După constituirea celor</w:t>
      </w:r>
      <w:r>
        <w:rPr>
          <w:rFonts w:ascii="Cambria" w:hAnsi="Cambria" w:cs="Cambria"/>
          <w:sz w:val="28"/>
          <w:szCs w:val="28"/>
        </w:rPr>
        <w:t xml:space="preserve"> 3</w:t>
      </w:r>
      <w:r>
        <w:rPr>
          <w:rFonts w:ascii="Cambria" w:hAnsi="Cambria" w:cs="Cambria"/>
          <w:sz w:val="28"/>
          <w:szCs w:val="28"/>
          <w:lang w:val="ro-RO"/>
        </w:rPr>
        <w:t xml:space="preserve"> </w:t>
      </w:r>
      <w:r>
        <w:rPr>
          <w:rFonts w:ascii="Cambria" w:hAnsi="Cambria" w:cs="Cambria"/>
          <w:sz w:val="28"/>
          <w:szCs w:val="28"/>
        </w:rPr>
        <w:t>p</w:t>
      </w:r>
      <w:r>
        <w:rPr>
          <w:rFonts w:ascii="Cambria" w:hAnsi="Cambria" w:cs="Cambria"/>
          <w:sz w:val="28"/>
          <w:szCs w:val="28"/>
          <w:lang w:val="ro-RO"/>
        </w:rPr>
        <w:t xml:space="preserve">ărți ale proiectului acestea au fost asamblate cu ajutorul software-ului </w:t>
      </w:r>
      <w:r>
        <w:rPr>
          <w:rFonts w:ascii="Cambria" w:hAnsi="Cambria" w:cs="Cambria"/>
          <w:b/>
          <w:bCs/>
          <w:sz w:val="28"/>
          <w:szCs w:val="28"/>
          <w:lang w:val="ro-RO"/>
        </w:rPr>
        <w:t>CATIA V5</w:t>
      </w:r>
      <w:r>
        <w:rPr>
          <w:rFonts w:ascii="Cambria" w:hAnsi="Cambria" w:cs="Cambria"/>
          <w:sz w:val="28"/>
          <w:szCs w:val="28"/>
          <w:lang w:val="ro-RO"/>
        </w:rPr>
        <w:t xml:space="preserve">, folosindu-se funcția </w:t>
      </w:r>
      <w:r>
        <w:rPr>
          <w:rFonts w:ascii="Cambria" w:hAnsi="Cambria" w:cs="Cambria"/>
          <w:b/>
          <w:bCs/>
          <w:sz w:val="28"/>
          <w:szCs w:val="28"/>
          <w:lang w:val="ro-RO"/>
        </w:rPr>
        <w:t>Assembly Design</w:t>
      </w:r>
      <w:r>
        <w:rPr>
          <w:rFonts w:ascii="Cambria" w:hAnsi="Cambria" w:cs="Cambria"/>
          <w:sz w:val="28"/>
          <w:szCs w:val="28"/>
          <w:lang w:val="ro-RO"/>
        </w:rPr>
        <w:t>.</w:t>
      </w:r>
    </w:p>
    <w:p>
      <w:pPr>
        <w:jc w:val="both"/>
        <w:rPr>
          <w:rFonts w:ascii="Times New Roman" w:hAnsi="Times New Roman" w:eastAsia="SimSun" w:cs="Times New Roman"/>
          <w:sz w:val="52"/>
          <w:szCs w:val="52"/>
          <w:lang w:val="ro-RO"/>
        </w:rPr>
      </w:pPr>
    </w:p>
    <w:p>
      <w:pPr>
        <w:jc w:val="both"/>
        <w:rPr>
          <w:rFonts w:ascii="Times New Roman" w:hAnsi="Times New Roman" w:eastAsia="SimSun" w:cs="Times New Roman"/>
          <w:sz w:val="52"/>
          <w:szCs w:val="52"/>
          <w:lang w:val="ro-RO"/>
        </w:rPr>
      </w:pPr>
    </w:p>
    <w:p>
      <w:pPr>
        <w:jc w:val="both"/>
        <w:rPr>
          <w:rFonts w:ascii="Times New Roman" w:hAnsi="Times New Roman" w:eastAsia="SimSun" w:cs="Times New Roman"/>
          <w:sz w:val="52"/>
          <w:szCs w:val="52"/>
          <w:lang w:val="ro-RO"/>
        </w:rPr>
      </w:pPr>
    </w:p>
    <w:p>
      <w:pPr>
        <w:pStyle w:val="3"/>
        <w:rPr>
          <w:rFonts w:ascii="Cambria" w:hAnsi="Cambria" w:cs="Cambria"/>
          <w:b/>
          <w:bCs/>
          <w:color w:val="0066FF"/>
          <w:sz w:val="28"/>
          <w:szCs w:val="28"/>
          <w:u w:val="single"/>
          <w:lang w:val="ro-RO"/>
        </w:rPr>
      </w:pPr>
    </w:p>
    <w:p>
      <w:pPr>
        <w:pStyle w:val="3"/>
        <w:rPr>
          <w:rFonts w:ascii="Cambria" w:hAnsi="Cambria" w:cs="Cambria"/>
          <w:b/>
          <w:bCs/>
          <w:color w:val="0066FF"/>
          <w:sz w:val="28"/>
          <w:szCs w:val="28"/>
          <w:u w:val="single"/>
          <w:lang w:val="ro-RO"/>
        </w:rPr>
      </w:pPr>
    </w:p>
    <w:p>
      <w:pPr>
        <w:pStyle w:val="3"/>
        <w:rPr>
          <w:rFonts w:ascii="Cambria" w:hAnsi="Cambria" w:cs="Cambria"/>
          <w:b/>
          <w:bCs/>
          <w:color w:val="0066FF"/>
          <w:sz w:val="28"/>
          <w:szCs w:val="28"/>
          <w:u w:val="single"/>
          <w:lang w:val="ro-RO"/>
        </w:rPr>
      </w:pPr>
    </w:p>
    <w:p>
      <w:pPr>
        <w:pStyle w:val="3"/>
        <w:rPr>
          <w:rFonts w:ascii="Cambria" w:hAnsi="Cambria" w:cs="Cambria"/>
          <w:b/>
          <w:bCs/>
          <w:color w:val="0066FF"/>
          <w:sz w:val="28"/>
          <w:szCs w:val="28"/>
          <w:u w:val="single"/>
          <w:lang w:val="ro-RO"/>
        </w:rPr>
      </w:pPr>
    </w:p>
    <w:p>
      <w:pPr>
        <w:pStyle w:val="3"/>
        <w:rPr>
          <w:rFonts w:ascii="Cambria" w:hAnsi="Cambria" w:cs="Cambria"/>
          <w:b/>
          <w:bCs/>
          <w:color w:val="0066FF"/>
          <w:sz w:val="28"/>
          <w:szCs w:val="28"/>
          <w:u w:val="single"/>
          <w:lang w:val="ro-RO"/>
        </w:rPr>
      </w:pPr>
    </w:p>
    <w:p>
      <w:pPr>
        <w:pStyle w:val="3"/>
        <w:rPr>
          <w:rFonts w:ascii="Cambria" w:hAnsi="Cambria" w:cs="Cambria"/>
          <w:b/>
          <w:bCs/>
          <w:color w:val="0066FF"/>
          <w:sz w:val="28"/>
          <w:szCs w:val="28"/>
          <w:u w:val="single"/>
          <w:lang w:val="ro-RO"/>
        </w:rPr>
      </w:pPr>
    </w:p>
    <w:p>
      <w:pPr>
        <w:pStyle w:val="3"/>
        <w:rPr>
          <w:rFonts w:ascii="Cambria" w:hAnsi="Cambria" w:cs="Cambria"/>
          <w:b/>
          <w:bCs/>
          <w:color w:val="0066FF"/>
          <w:sz w:val="28"/>
          <w:szCs w:val="28"/>
          <w:u w:val="single"/>
          <w:lang w:val="ro-RO"/>
        </w:rPr>
      </w:pPr>
    </w:p>
    <w:p>
      <w:pPr>
        <w:pStyle w:val="3"/>
        <w:rPr>
          <w:lang w:val="ro-RO"/>
        </w:rPr>
      </w:pPr>
      <w:r>
        <w:rPr>
          <w:rFonts w:ascii="Cambria" w:hAnsi="Cambria" w:cs="Cambria"/>
          <w:b/>
          <w:bCs/>
          <w:color w:val="0066FF"/>
          <w:sz w:val="28"/>
          <w:szCs w:val="28"/>
          <w:u w:val="single"/>
          <w:lang w:val="ro-RO"/>
        </w:rPr>
        <w:t>2.1 –</w:t>
      </w:r>
      <w:r>
        <w:rPr>
          <w:rFonts w:ascii="Cambria" w:hAnsi="Cambria" w:cs="Cambria"/>
          <w:b/>
          <w:bCs/>
          <w:color w:val="0000CC"/>
          <w:sz w:val="28"/>
          <w:szCs w:val="28"/>
          <w:lang w:val="ro-RO"/>
        </w:rPr>
        <w:t xml:space="preserve"> </w:t>
      </w:r>
      <w:r>
        <w:rPr>
          <w:b/>
          <w:bCs/>
          <w:color w:val="0000CC"/>
          <w:sz w:val="28"/>
          <w:szCs w:val="28"/>
          <w:u w:val="single"/>
          <w:lang w:val="ro-RO"/>
        </w:rPr>
        <w:t>Partea 1 : Suportul și elicea</w:t>
      </w:r>
    </w:p>
    <w:p>
      <w:pPr>
        <w:jc w:val="both"/>
        <w:rPr>
          <w:rFonts w:ascii="Times New Roman" w:hAnsi="Times New Roman" w:eastAsia="SimSun" w:cs="Times New Roman"/>
          <w:sz w:val="52"/>
          <w:szCs w:val="52"/>
        </w:rPr>
      </w:pPr>
      <w:r>
        <w:drawing>
          <wp:inline distT="0" distB="0" distL="0" distR="0">
            <wp:extent cx="5274310" cy="233870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274310" cy="2338705"/>
                    </a:xfrm>
                    <a:prstGeom prst="rect">
                      <a:avLst/>
                    </a:prstGeom>
                    <a:noFill/>
                    <a:ln>
                      <a:noFill/>
                    </a:ln>
                  </pic:spPr>
                </pic:pic>
              </a:graphicData>
            </a:graphic>
          </wp:inline>
        </w:drawing>
      </w:r>
    </w:p>
    <w:p>
      <w:pPr>
        <w:jc w:val="both"/>
        <w:rPr>
          <w:rFonts w:ascii="Times New Roman" w:hAnsi="Times New Roman" w:eastAsia="SimSun" w:cs="Times New Roman"/>
          <w:sz w:val="52"/>
          <w:szCs w:val="52"/>
        </w:rPr>
      </w:pPr>
    </w:p>
    <w:p>
      <w:pPr>
        <w:jc w:val="both"/>
        <w:rPr>
          <w:rFonts w:ascii="Cambria" w:hAnsi="Cambria" w:cs="Cambria"/>
          <w:color w:val="000000"/>
          <w:sz w:val="28"/>
          <w:szCs w:val="28"/>
          <w:lang w:val="ro-RO"/>
        </w:rPr>
      </w:pPr>
      <w:r>
        <w:rPr>
          <w:rFonts w:ascii="Cambria" w:hAnsi="Cambria" w:cs="Cambria"/>
          <w:color w:val="000000"/>
          <w:sz w:val="28"/>
          <w:szCs w:val="28"/>
          <w:lang w:val="ro-RO"/>
        </w:rPr>
        <w:t>Pentru crearea suportului s-a trasat liniile perpendiculare pe axa xy, având dimensiunea totală de 4</w:t>
      </w:r>
      <w:r>
        <w:rPr>
          <w:rFonts w:ascii="Cambria" w:hAnsi="Cambria" w:cs="Cambria"/>
          <w:color w:val="000000"/>
          <w:sz w:val="28"/>
          <w:szCs w:val="28"/>
        </w:rPr>
        <w:t>8</w:t>
      </w:r>
      <w:r>
        <w:rPr>
          <w:rFonts w:ascii="Cambria" w:hAnsi="Cambria" w:cs="Cambria"/>
          <w:color w:val="000000"/>
          <w:sz w:val="28"/>
          <w:szCs w:val="28"/>
          <w:lang w:val="ro-RO"/>
        </w:rPr>
        <w:t>0, apoi s-a folosit optiunea Sharf, având First Angle de 360 de grade.</w:t>
      </w:r>
    </w:p>
    <w:p>
      <w:pPr>
        <w:jc w:val="both"/>
        <w:rPr>
          <w:rFonts w:ascii="Cambria" w:hAnsi="Cambria" w:cs="Cambria"/>
          <w:color w:val="000000"/>
          <w:sz w:val="28"/>
          <w:szCs w:val="28"/>
          <w:lang w:val="ro-RO"/>
        </w:rPr>
      </w:pPr>
    </w:p>
    <w:p>
      <w:pPr>
        <w:jc w:val="both"/>
        <w:rPr>
          <w:rFonts w:ascii="Cambria" w:hAnsi="Cambria" w:cs="Cambria"/>
          <w:color w:val="000000"/>
          <w:sz w:val="28"/>
          <w:szCs w:val="28"/>
          <w:lang w:val="ro-RO"/>
        </w:rPr>
      </w:pPr>
    </w:p>
    <w:p>
      <w:pPr>
        <w:jc w:val="both"/>
        <w:rPr>
          <w:rFonts w:ascii="Cambria" w:hAnsi="Cambria" w:cs="Cambria"/>
          <w:color w:val="000000"/>
          <w:sz w:val="28"/>
          <w:szCs w:val="28"/>
          <w:lang w:val="ro-RO"/>
        </w:rPr>
      </w:pPr>
      <w:r>
        <w:drawing>
          <wp:inline distT="0" distB="0" distL="0" distR="0">
            <wp:extent cx="5274310" cy="22098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2209800"/>
                    </a:xfrm>
                    <a:prstGeom prst="rect">
                      <a:avLst/>
                    </a:prstGeom>
                    <a:noFill/>
                    <a:ln>
                      <a:noFill/>
                    </a:ln>
                  </pic:spPr>
                </pic:pic>
              </a:graphicData>
            </a:graphic>
          </wp:inline>
        </w:drawing>
      </w:r>
    </w:p>
    <w:p>
      <w:pPr>
        <w:jc w:val="both"/>
        <w:rPr>
          <w:rFonts w:ascii="Cambria" w:hAnsi="Cambria" w:cs="Cambria"/>
          <w:color w:val="000000"/>
          <w:sz w:val="28"/>
          <w:szCs w:val="28"/>
          <w:lang w:val="ro-RO"/>
        </w:rPr>
      </w:pPr>
    </w:p>
    <w:p>
      <w:pPr>
        <w:jc w:val="both"/>
        <w:rPr>
          <w:rFonts w:ascii="Cambria" w:hAnsi="Cambria" w:cs="Cambria"/>
          <w:color w:val="000000"/>
          <w:sz w:val="28"/>
          <w:szCs w:val="28"/>
          <w:lang w:val="ro-RO"/>
        </w:rPr>
      </w:pPr>
      <w:r>
        <w:rPr>
          <w:rFonts w:ascii="Cambria" w:hAnsi="Cambria" w:cs="Cambria"/>
          <w:color w:val="000000"/>
          <w:sz w:val="28"/>
          <w:szCs w:val="28"/>
          <w:lang w:val="ro-RO"/>
        </w:rPr>
        <w:t>Elicea a fost poziționată la capatul rotund al barei metalice., având înălțimea de 70 și cea de-a doua 50, apoi s-a folosit optiunea Pad de 2mm respectiv 5mm. În final am folosit opțiunea Circular Pattern Definition, instances 40, Angular spacing 10 deg.</w:t>
      </w:r>
    </w:p>
    <w:p>
      <w:pPr>
        <w:jc w:val="both"/>
      </w:pPr>
    </w:p>
    <w:p>
      <w:pPr>
        <w:jc w:val="both"/>
      </w:pPr>
    </w:p>
    <w:p>
      <w:pPr>
        <w:jc w:val="both"/>
      </w:pPr>
    </w:p>
    <w:p>
      <w:pPr>
        <w:jc w:val="both"/>
      </w:pPr>
    </w:p>
    <w:p>
      <w:pPr>
        <w:pStyle w:val="3"/>
        <w:rPr>
          <w:b/>
          <w:bCs/>
          <w:color w:val="0000CC"/>
          <w:sz w:val="28"/>
          <w:szCs w:val="28"/>
          <w:u w:val="single"/>
          <w:lang w:val="ro-RO"/>
        </w:rPr>
      </w:pPr>
      <w:r>
        <w:rPr>
          <w:rFonts w:ascii="Cambria" w:hAnsi="Cambria" w:cs="Cambria"/>
          <w:b/>
          <w:bCs/>
          <w:color w:val="0066FF"/>
          <w:sz w:val="28"/>
          <w:szCs w:val="28"/>
          <w:u w:val="single"/>
          <w:lang w:val="ro-RO"/>
        </w:rPr>
        <w:t>2.2 –</w:t>
      </w:r>
      <w:r>
        <w:rPr>
          <w:rFonts w:ascii="Cambria" w:hAnsi="Cambria" w:cs="Cambria"/>
          <w:b/>
          <w:bCs/>
          <w:color w:val="0000CC"/>
          <w:sz w:val="28"/>
          <w:szCs w:val="28"/>
          <w:lang w:val="ro-RO"/>
        </w:rPr>
        <w:t xml:space="preserve"> </w:t>
      </w:r>
      <w:r>
        <w:rPr>
          <w:b/>
          <w:bCs/>
          <w:color w:val="0000CC"/>
          <w:sz w:val="28"/>
          <w:szCs w:val="28"/>
          <w:u w:val="single"/>
          <w:lang w:val="ro-RO"/>
        </w:rPr>
        <w:t>Partea 2 : Carcasa</w:t>
      </w:r>
    </w:p>
    <w:p>
      <w:pPr>
        <w:pStyle w:val="3"/>
        <w:rPr>
          <w:b/>
          <w:bCs/>
          <w:color w:val="0000CC"/>
          <w:sz w:val="28"/>
          <w:szCs w:val="28"/>
          <w:u w:val="single"/>
          <w:lang w:val="ro-RO"/>
        </w:rPr>
      </w:pPr>
    </w:p>
    <w:p>
      <w:pPr>
        <w:pStyle w:val="3"/>
        <w:rPr>
          <w:sz w:val="28"/>
          <w:szCs w:val="28"/>
          <w:u w:val="single"/>
          <w:lang w:val="ro-RO"/>
        </w:rPr>
      </w:pPr>
      <w:r>
        <w:rPr>
          <w:sz w:val="28"/>
          <w:szCs w:val="28"/>
          <w:u w:val="single"/>
          <w:lang w:val="ro-RO"/>
        </w:rPr>
        <w:t>Carcasa va incorpora elicea și bara metalică. Pentru proiectarea carcasei s-a realizat un cerc cu dimensiunea de 85 mm. Apoi într-o altă schită un alt cerc cu dimensiunea de 40 mm. Primul cerc fiind poziționat în partea din față, iar celălat în partea din spate.</w:t>
      </w:r>
    </w:p>
    <w:p>
      <w:pPr>
        <w:pStyle w:val="3"/>
        <w:rPr>
          <w:sz w:val="28"/>
          <w:szCs w:val="28"/>
          <w:u w:val="single"/>
          <w:lang w:val="ro-RO"/>
        </w:rPr>
      </w:pPr>
    </w:p>
    <w:p>
      <w:pPr>
        <w:pStyle w:val="3"/>
        <w:rPr>
          <w:sz w:val="28"/>
          <w:szCs w:val="28"/>
          <w:u w:val="single"/>
          <w:lang w:val="ro-RO"/>
        </w:rPr>
      </w:pPr>
      <w:r>
        <w:rPr>
          <w:sz w:val="28"/>
          <w:szCs w:val="28"/>
          <w:u w:val="single"/>
          <w:lang w:val="ro-RO"/>
        </w:rPr>
        <w:drawing>
          <wp:inline distT="0" distB="0" distL="114300" distR="114300">
            <wp:extent cx="5267325" cy="2962910"/>
            <wp:effectExtent l="0" t="0" r="3175" b="8890"/>
            <wp:docPr id="12" name="Picture 12"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Untitled2"/>
                    <pic:cNvPicPr>
                      <a:picLocks noChangeAspect="1"/>
                    </pic:cNvPicPr>
                  </pic:nvPicPr>
                  <pic:blipFill>
                    <a:blip r:embed="rId14"/>
                    <a:stretch>
                      <a:fillRect/>
                    </a:stretch>
                  </pic:blipFill>
                  <pic:spPr>
                    <a:xfrm>
                      <a:off x="0" y="0"/>
                      <a:ext cx="5267325" cy="2962910"/>
                    </a:xfrm>
                    <a:prstGeom prst="rect">
                      <a:avLst/>
                    </a:prstGeom>
                  </pic:spPr>
                </pic:pic>
              </a:graphicData>
            </a:graphic>
          </wp:inline>
        </w:drawing>
      </w:r>
    </w:p>
    <w:p>
      <w:pPr>
        <w:pStyle w:val="3"/>
        <w:rPr>
          <w:sz w:val="28"/>
          <w:szCs w:val="28"/>
          <w:u w:val="single"/>
          <w:lang w:val="ro-RO"/>
        </w:rPr>
      </w:pPr>
    </w:p>
    <w:p>
      <w:pPr>
        <w:pStyle w:val="3"/>
        <w:rPr>
          <w:sz w:val="28"/>
          <w:szCs w:val="28"/>
          <w:u w:val="single"/>
          <w:lang w:val="ro-RO"/>
        </w:rPr>
      </w:pPr>
      <w:r>
        <w:rPr>
          <w:sz w:val="28"/>
          <w:szCs w:val="28"/>
          <w:u w:val="single"/>
          <w:lang w:val="ro-RO"/>
        </w:rPr>
        <w:t>În final cu opțiunea Spline am trasat o linie curbată care constituie conturul carcasei.</w:t>
      </w:r>
    </w:p>
    <w:p>
      <w:pPr>
        <w:pStyle w:val="3"/>
        <w:rPr>
          <w:sz w:val="28"/>
          <w:szCs w:val="28"/>
          <w:u w:val="single"/>
          <w:lang w:val="ro-RO"/>
        </w:rPr>
      </w:pPr>
    </w:p>
    <w:p>
      <w:pPr>
        <w:pStyle w:val="3"/>
        <w:rPr>
          <w:sz w:val="28"/>
          <w:szCs w:val="28"/>
          <w:u w:val="single"/>
          <w:lang w:val="ro-RO"/>
        </w:rPr>
      </w:pPr>
      <w:r>
        <w:rPr>
          <w:sz w:val="28"/>
          <w:szCs w:val="28"/>
          <w:u w:val="single"/>
          <w:lang w:val="ro-RO"/>
        </w:rPr>
        <w:drawing>
          <wp:inline distT="0" distB="0" distL="114300" distR="114300">
            <wp:extent cx="5267325" cy="2962910"/>
            <wp:effectExtent l="0" t="0" r="3175" b="8890"/>
            <wp:docPr id="13" name="Picture 13"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ntitled2"/>
                    <pic:cNvPicPr>
                      <a:picLocks noChangeAspect="1"/>
                    </pic:cNvPicPr>
                  </pic:nvPicPr>
                  <pic:blipFill>
                    <a:blip r:embed="rId15"/>
                    <a:stretch>
                      <a:fillRect/>
                    </a:stretch>
                  </pic:blipFill>
                  <pic:spPr>
                    <a:xfrm>
                      <a:off x="0" y="0"/>
                      <a:ext cx="5267325" cy="2962910"/>
                    </a:xfrm>
                    <a:prstGeom prst="rect">
                      <a:avLst/>
                    </a:prstGeom>
                  </pic:spPr>
                </pic:pic>
              </a:graphicData>
            </a:graphic>
          </wp:inline>
        </w:drawing>
      </w:r>
    </w:p>
    <w:p>
      <w:pPr>
        <w:pStyle w:val="3"/>
        <w:rPr>
          <w:sz w:val="28"/>
          <w:szCs w:val="28"/>
          <w:u w:val="single"/>
          <w:lang w:val="ro-RO"/>
        </w:rPr>
      </w:pPr>
    </w:p>
    <w:p>
      <w:pPr>
        <w:pStyle w:val="3"/>
        <w:rPr>
          <w:sz w:val="28"/>
          <w:szCs w:val="28"/>
          <w:u w:val="single"/>
          <w:lang w:val="ro-RO"/>
        </w:rPr>
      </w:pPr>
      <w:r>
        <w:rPr>
          <w:sz w:val="28"/>
          <w:szCs w:val="28"/>
          <w:u w:val="single"/>
          <w:lang w:val="ro-RO"/>
        </w:rPr>
        <w:t>Concluzionând cu opțiunea aflată în Start - Mechanical Design - Wireframe and Surface Design, numită Revolution Surface Definition poziționată pe axa X, având primul unghi de 360n de grade, iar cel de-al doilea ungi de 0 grade.</w:t>
      </w:r>
    </w:p>
    <w:p>
      <w:pPr>
        <w:pStyle w:val="3"/>
        <w:rPr>
          <w:sz w:val="28"/>
          <w:szCs w:val="28"/>
          <w:u w:val="single"/>
          <w:lang w:val="ro-RO"/>
        </w:rPr>
      </w:pPr>
    </w:p>
    <w:p>
      <w:pPr>
        <w:pStyle w:val="3"/>
        <w:rPr>
          <w:sz w:val="28"/>
          <w:szCs w:val="28"/>
          <w:u w:val="single"/>
          <w:lang w:val="ro-RO"/>
        </w:rPr>
      </w:pPr>
      <w:r>
        <w:rPr>
          <w:sz w:val="28"/>
          <w:szCs w:val="28"/>
          <w:u w:val="single"/>
          <w:lang w:val="ro-RO"/>
        </w:rPr>
        <w:drawing>
          <wp:inline distT="0" distB="0" distL="114300" distR="114300">
            <wp:extent cx="5271770" cy="2506345"/>
            <wp:effectExtent l="0" t="0" r="11430" b="8255"/>
            <wp:docPr id="14" name="Picture 14"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Untitled2"/>
                    <pic:cNvPicPr>
                      <a:picLocks noChangeAspect="1"/>
                    </pic:cNvPicPr>
                  </pic:nvPicPr>
                  <pic:blipFill>
                    <a:blip r:embed="rId16"/>
                    <a:stretch>
                      <a:fillRect/>
                    </a:stretch>
                  </pic:blipFill>
                  <pic:spPr>
                    <a:xfrm>
                      <a:off x="0" y="0"/>
                      <a:ext cx="5271770" cy="2506345"/>
                    </a:xfrm>
                    <a:prstGeom prst="rect">
                      <a:avLst/>
                    </a:prstGeom>
                  </pic:spPr>
                </pic:pic>
              </a:graphicData>
            </a:graphic>
          </wp:inline>
        </w:drawing>
      </w:r>
    </w:p>
    <w:p>
      <w:pPr>
        <w:pStyle w:val="3"/>
        <w:rPr>
          <w:sz w:val="28"/>
          <w:szCs w:val="28"/>
          <w:u w:val="single"/>
          <w:lang w:val="ro-RO"/>
        </w:rPr>
      </w:pPr>
      <w:r>
        <w:rPr>
          <w:rFonts w:ascii="Cambria" w:hAnsi="Cambria" w:cs="Cambria"/>
          <w:b/>
          <w:bCs/>
          <w:color w:val="0066FF"/>
          <w:sz w:val="28"/>
          <w:szCs w:val="28"/>
          <w:u w:val="single"/>
          <w:lang w:val="ro-RO"/>
        </w:rPr>
        <w:t xml:space="preserve">2.3 – </w:t>
      </w:r>
      <w:r>
        <w:rPr>
          <w:rFonts w:ascii="Cambria" w:hAnsi="Cambria" w:cs="Cambria"/>
          <w:b/>
          <w:bCs/>
          <w:color w:val="002060"/>
          <w:sz w:val="28"/>
          <w:szCs w:val="28"/>
          <w:u w:val="single"/>
          <w:lang w:val="ro-RO"/>
        </w:rPr>
        <w:t>Partea 3: Aripa</w:t>
      </w:r>
    </w:p>
    <w:p>
      <w:pPr>
        <w:pStyle w:val="3"/>
        <w:rPr>
          <w:sz w:val="28"/>
          <w:szCs w:val="28"/>
          <w:u w:val="single"/>
          <w:lang w:val="ro-RO"/>
        </w:rPr>
      </w:pPr>
    </w:p>
    <w:p>
      <w:pPr>
        <w:pStyle w:val="3"/>
        <w:rPr>
          <w:sz w:val="28"/>
          <w:szCs w:val="28"/>
          <w:u w:val="single"/>
          <w:lang w:val="ro-RO"/>
        </w:rPr>
      </w:pPr>
      <w:r>
        <w:drawing>
          <wp:inline distT="0" distB="0" distL="0" distR="0">
            <wp:extent cx="5274310" cy="296926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274310" cy="2969260"/>
                    </a:xfrm>
                    <a:prstGeom prst="rect">
                      <a:avLst/>
                    </a:prstGeom>
                    <a:noFill/>
                    <a:ln>
                      <a:noFill/>
                    </a:ln>
                  </pic:spPr>
                </pic:pic>
              </a:graphicData>
            </a:graphic>
          </wp:inline>
        </w:drawing>
      </w:r>
    </w:p>
    <w:p>
      <w:pPr>
        <w:pStyle w:val="3"/>
        <w:rPr>
          <w:sz w:val="28"/>
          <w:szCs w:val="28"/>
          <w:u w:val="single"/>
          <w:lang w:val="ro-RO"/>
        </w:rPr>
      </w:pPr>
    </w:p>
    <w:p>
      <w:pPr>
        <w:pStyle w:val="3"/>
        <w:rPr>
          <w:sz w:val="28"/>
          <w:szCs w:val="28"/>
          <w:u w:val="single"/>
          <w:lang w:val="ro-RO"/>
        </w:rPr>
      </w:pPr>
      <w:r>
        <w:rPr>
          <w:sz w:val="28"/>
          <w:szCs w:val="28"/>
          <w:u w:val="single"/>
          <w:lang w:val="ro-RO"/>
        </w:rPr>
        <w:t>Aripa a fost proiectată tot în Part Desing, având un desing simplu pentru a completa turbojetul și pentru a-l pune mai mult în evindență, punând mai mult accent pe utilitatea acestui obiect.</w:t>
      </w:r>
    </w:p>
    <w:p>
      <w:pPr>
        <w:pStyle w:val="3"/>
        <w:rPr>
          <w:sz w:val="28"/>
          <w:szCs w:val="28"/>
          <w:u w:val="single"/>
          <w:lang w:val="ro-RO"/>
        </w:rPr>
      </w:pPr>
      <w:r>
        <w:rPr>
          <w:sz w:val="28"/>
          <w:szCs w:val="28"/>
          <w:u w:val="single"/>
          <w:lang w:val="ro-RO"/>
        </w:rPr>
        <w:t>Acesta are lățimea de 100mm și Pad de 10mm.</w:t>
      </w:r>
    </w:p>
    <w:p>
      <w:pPr>
        <w:pStyle w:val="3"/>
        <w:rPr>
          <w:sz w:val="28"/>
          <w:szCs w:val="28"/>
          <w:u w:val="single"/>
          <w:lang w:val="ro-RO"/>
        </w:rPr>
      </w:pPr>
    </w:p>
    <w:p>
      <w:pPr>
        <w:pStyle w:val="3"/>
        <w:rPr>
          <w:sz w:val="28"/>
          <w:szCs w:val="28"/>
          <w:u w:val="single"/>
          <w:lang w:val="ro-RO"/>
        </w:rPr>
      </w:pPr>
    </w:p>
    <w:p>
      <w:pPr>
        <w:pStyle w:val="3"/>
        <w:rPr>
          <w:rFonts w:ascii="Cambria" w:hAnsi="Cambria" w:cs="Cambria"/>
          <w:b/>
          <w:bCs/>
          <w:color w:val="0000CC"/>
          <w:sz w:val="28"/>
          <w:szCs w:val="28"/>
          <w:u w:val="single"/>
          <w:lang w:val="ro-RO"/>
        </w:rPr>
      </w:pPr>
      <w:r>
        <w:rPr>
          <w:rFonts w:ascii="Cambria" w:hAnsi="Cambria" w:cs="Cambria"/>
          <w:b/>
          <w:bCs/>
          <w:color w:val="0066FF"/>
          <w:sz w:val="28"/>
          <w:szCs w:val="28"/>
          <w:u w:val="single"/>
          <w:lang w:val="ro-RO"/>
        </w:rPr>
        <w:t>Capitolul III –</w:t>
      </w:r>
      <w:r>
        <w:rPr>
          <w:rFonts w:ascii="Cambria" w:hAnsi="Cambria" w:cs="Cambria"/>
          <w:b/>
          <w:bCs/>
          <w:color w:val="0000CC"/>
          <w:sz w:val="28"/>
          <w:szCs w:val="28"/>
          <w:lang w:val="ro-RO"/>
        </w:rPr>
        <w:t xml:space="preserve"> </w:t>
      </w:r>
      <w:r>
        <w:rPr>
          <w:rFonts w:ascii="Cambria" w:hAnsi="Cambria" w:cs="Cambria"/>
          <w:b/>
          <w:bCs/>
          <w:color w:val="0000CC"/>
          <w:sz w:val="28"/>
          <w:szCs w:val="28"/>
          <w:u w:val="single"/>
          <w:lang w:val="ro-RO"/>
        </w:rPr>
        <w:t>Asamblarea Partilor componente ale turbojetului</w:t>
      </w:r>
    </w:p>
    <w:p>
      <w:pPr>
        <w:pStyle w:val="3"/>
        <w:rPr>
          <w:rFonts w:ascii="Cambria" w:hAnsi="Cambria" w:cs="Cambria"/>
          <w:b/>
          <w:bCs/>
          <w:color w:val="0000CC"/>
          <w:sz w:val="28"/>
          <w:szCs w:val="28"/>
          <w:u w:val="single"/>
          <w:lang w:val="ro-RO"/>
        </w:rPr>
      </w:pPr>
    </w:p>
    <w:p>
      <w:pPr>
        <w:pStyle w:val="3"/>
        <w:rPr>
          <w:color w:val="000000"/>
          <w:sz w:val="28"/>
          <w:szCs w:val="28"/>
        </w:rPr>
      </w:pPr>
      <w:r>
        <w:rPr>
          <w:rFonts w:ascii="Cambria" w:hAnsi="Cambria" w:cs="Cambria"/>
          <w:b/>
          <w:bCs/>
          <w:color w:val="000000"/>
          <w:sz w:val="28"/>
          <w:szCs w:val="28"/>
          <w:u w:val="single"/>
          <w:lang w:val="ro-RO"/>
        </w:rPr>
        <w:t>Asamblarea</w:t>
      </w:r>
      <w:r>
        <w:rPr>
          <w:rFonts w:ascii="Cambria" w:hAnsi="Cambria" w:cs="Cambria"/>
          <w:b/>
          <w:bCs/>
          <w:color w:val="000000"/>
          <w:sz w:val="28"/>
          <w:szCs w:val="28"/>
          <w:lang w:val="ro-RO"/>
        </w:rPr>
        <w:t xml:space="preserve"> </w:t>
      </w:r>
      <w:r>
        <w:rPr>
          <w:rFonts w:ascii="Cambria" w:hAnsi="Cambria" w:cs="Cambria"/>
          <w:color w:val="000000"/>
          <w:sz w:val="28"/>
          <w:szCs w:val="28"/>
          <w:lang w:val="ro-RO"/>
        </w:rPr>
        <w:t xml:space="preserve">s-a realizat cu ajutorul functiei </w:t>
      </w:r>
      <w:r>
        <w:rPr>
          <w:rFonts w:ascii="Cambria" w:hAnsi="Cambria" w:cs="Cambria"/>
          <w:b/>
          <w:bCs/>
          <w:color w:val="000000"/>
          <w:sz w:val="28"/>
          <w:szCs w:val="28"/>
          <w:lang w:val="ro-RO"/>
        </w:rPr>
        <w:t xml:space="preserve">Assembly Design </w:t>
      </w:r>
      <w:r>
        <w:rPr>
          <w:rFonts w:ascii="Cambria" w:hAnsi="Cambria" w:cs="Cambria"/>
          <w:color w:val="000000"/>
          <w:sz w:val="28"/>
          <w:szCs w:val="28"/>
          <w:lang w:val="ro-RO"/>
        </w:rPr>
        <w:t xml:space="preserve">in cadrul software-ului </w:t>
      </w:r>
      <w:r>
        <w:rPr>
          <w:rFonts w:ascii="Cambria" w:hAnsi="Cambria" w:cs="Cambria"/>
          <w:b/>
          <w:bCs/>
          <w:color w:val="000000"/>
          <w:sz w:val="28"/>
          <w:szCs w:val="28"/>
          <w:lang w:val="ro-RO"/>
        </w:rPr>
        <w:t>CATIA V5.</w:t>
      </w:r>
    </w:p>
    <w:p>
      <w:pPr>
        <w:pStyle w:val="3"/>
        <w:rPr>
          <w:color w:val="000000"/>
          <w:sz w:val="28"/>
          <w:szCs w:val="28"/>
          <w:lang w:val="ro-RO"/>
        </w:rPr>
      </w:pPr>
      <w:r>
        <w:rPr>
          <w:color w:val="000000"/>
          <w:sz w:val="28"/>
          <w:szCs w:val="28"/>
          <w:lang w:val="ro-RO"/>
        </w:rPr>
        <w:t>Cele două componente au fost importate în program, după aplicată opțiunea.</w:t>
      </w:r>
    </w:p>
    <w:p>
      <w:pPr>
        <w:pStyle w:val="3"/>
        <w:rPr>
          <w:rFonts w:ascii="Cambria" w:hAnsi="Cambria" w:cs="Cambria"/>
          <w:b/>
          <w:bCs/>
          <w:color w:val="000000"/>
          <w:sz w:val="28"/>
          <w:szCs w:val="28"/>
          <w:lang w:val="ro-RO"/>
        </w:rPr>
      </w:pPr>
      <w:r>
        <w:rPr>
          <w:rFonts w:ascii="Cambria" w:hAnsi="Cambria" w:cs="Cambria"/>
          <w:color w:val="000000"/>
          <w:sz w:val="28"/>
          <w:szCs w:val="28"/>
          <w:lang w:val="ro-RO"/>
        </w:rPr>
        <w:t xml:space="preserve">Principalele comenzi folosite in cadrul asamblarii au fost : </w:t>
      </w:r>
      <w:r>
        <w:rPr>
          <w:rFonts w:ascii="Cambria" w:hAnsi="Cambria" w:cs="Cambria"/>
          <w:b/>
          <w:bCs/>
          <w:color w:val="000000"/>
          <w:sz w:val="28"/>
          <w:szCs w:val="28"/>
          <w:lang w:val="ro-RO"/>
        </w:rPr>
        <w:t xml:space="preserve">OFFSET 0 </w:t>
      </w:r>
      <w:r>
        <w:rPr>
          <w:rFonts w:ascii="Cambria" w:hAnsi="Cambria" w:cs="Cambria"/>
          <w:color w:val="000000"/>
          <w:sz w:val="28"/>
          <w:szCs w:val="28"/>
          <w:lang w:val="ro-RO"/>
        </w:rPr>
        <w:t xml:space="preserve">respectiv </w:t>
      </w:r>
      <w:r>
        <w:rPr>
          <w:rFonts w:ascii="Cambria" w:hAnsi="Cambria" w:cs="Cambria"/>
          <w:b/>
          <w:bCs/>
          <w:color w:val="000000"/>
          <w:sz w:val="28"/>
          <w:szCs w:val="28"/>
          <w:lang w:val="ro-RO"/>
        </w:rPr>
        <w:t>MANIPULATION.</w:t>
      </w:r>
    </w:p>
    <w:p>
      <w:pPr>
        <w:pStyle w:val="3"/>
        <w:rPr>
          <w:lang w:val="ro-RO"/>
        </w:rPr>
      </w:pPr>
    </w:p>
    <w:p>
      <w:pPr>
        <w:pStyle w:val="3"/>
        <w:rPr>
          <w:rFonts w:ascii="Cambria" w:hAnsi="Cambria"/>
          <w:b/>
          <w:color w:val="0070C0"/>
          <w:sz w:val="28"/>
          <w:szCs w:val="28"/>
          <w:lang w:val="ro-RO"/>
        </w:rPr>
      </w:pPr>
      <w:r>
        <w:rPr>
          <w:rFonts w:ascii="Cambria" w:hAnsi="Cambria"/>
          <w:b/>
          <w:color w:val="408BF0"/>
          <w:sz w:val="28"/>
          <w:szCs w:val="28"/>
          <w:u w:val="single"/>
          <w:lang w:val="ro-RO"/>
        </w:rPr>
        <w:t>Capitolul IV</w:t>
      </w:r>
      <w:r>
        <w:rPr>
          <w:rFonts w:ascii="Cambria" w:hAnsi="Cambria"/>
          <w:color w:val="2E75B6" w:themeColor="accent1" w:themeShade="BF"/>
          <w:sz w:val="28"/>
          <w:szCs w:val="28"/>
          <w:lang w:val="ro-RO"/>
        </w:rPr>
        <w:t xml:space="preserve"> </w:t>
      </w:r>
      <w:r>
        <w:rPr>
          <w:rFonts w:ascii="Cambria" w:hAnsi="Cambria"/>
          <w:sz w:val="28"/>
          <w:szCs w:val="28"/>
          <w:lang w:val="ro-RO"/>
        </w:rPr>
        <w:t xml:space="preserve">– </w:t>
      </w:r>
      <w:r>
        <w:rPr>
          <w:rFonts w:ascii="Cambria" w:hAnsi="Cambria"/>
          <w:b/>
          <w:color w:val="0070C0"/>
          <w:sz w:val="28"/>
          <w:szCs w:val="28"/>
          <w:lang w:val="ro-RO"/>
        </w:rPr>
        <w:t>Drafting</w:t>
      </w:r>
    </w:p>
    <w:p>
      <w:pPr>
        <w:pStyle w:val="3"/>
        <w:rPr>
          <w:rFonts w:ascii="Cambria" w:hAnsi="Cambria"/>
          <w:sz w:val="28"/>
          <w:szCs w:val="28"/>
          <w:lang w:val="ro-RO"/>
        </w:rPr>
      </w:pPr>
    </w:p>
    <w:p>
      <w:pPr>
        <w:pStyle w:val="3"/>
        <w:rPr>
          <w:rFonts w:ascii="Cambria" w:hAnsi="Cambria"/>
          <w:sz w:val="28"/>
          <w:szCs w:val="28"/>
          <w:lang w:val="ro-RO"/>
        </w:rPr>
      </w:pPr>
      <w:r>
        <w:rPr>
          <w:rFonts w:ascii="Cambria" w:hAnsi="Cambria"/>
          <w:sz w:val="28"/>
          <w:szCs w:val="28"/>
          <w:lang w:val="ro-RO"/>
        </w:rPr>
        <w:t>Schițele următoare prezintă dimensiunile pieselor.</w:t>
      </w:r>
    </w:p>
    <w:p>
      <w:pPr>
        <w:pStyle w:val="3"/>
        <w:rPr>
          <w:rFonts w:ascii="Cambria" w:hAnsi="Cambria"/>
          <w:sz w:val="28"/>
          <w:szCs w:val="28"/>
          <w:lang w:val="ro-RO"/>
        </w:rPr>
      </w:pPr>
    </w:p>
    <w:p>
      <w:pPr>
        <w:pStyle w:val="3"/>
        <w:rPr>
          <w:rFonts w:ascii="Cambria" w:hAnsi="Cambria"/>
          <w:sz w:val="28"/>
          <w:szCs w:val="28"/>
          <w:lang w:val="ro-RO"/>
        </w:rPr>
      </w:pPr>
      <w:r>
        <w:drawing>
          <wp:inline distT="0" distB="0" distL="0" distR="0">
            <wp:extent cx="5274310" cy="296926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274310" cy="2969260"/>
                    </a:xfrm>
                    <a:prstGeom prst="rect">
                      <a:avLst/>
                    </a:prstGeom>
                    <a:noFill/>
                    <a:ln>
                      <a:noFill/>
                    </a:ln>
                  </pic:spPr>
                </pic:pic>
              </a:graphicData>
            </a:graphic>
          </wp:inline>
        </w:drawing>
      </w:r>
    </w:p>
    <w:p>
      <w:pPr>
        <w:pStyle w:val="3"/>
        <w:rPr>
          <w:rFonts w:ascii="Cambria" w:hAnsi="Cambria"/>
          <w:sz w:val="28"/>
          <w:szCs w:val="28"/>
          <w:lang w:val="ro-RO"/>
        </w:rPr>
      </w:pPr>
    </w:p>
    <w:p>
      <w:pPr>
        <w:pStyle w:val="3"/>
        <w:rPr>
          <w:rFonts w:ascii="Cambria" w:hAnsi="Cambria"/>
          <w:sz w:val="28"/>
          <w:szCs w:val="28"/>
          <w:lang w:val="ro-RO"/>
        </w:rPr>
      </w:pPr>
      <w:r>
        <w:drawing>
          <wp:inline distT="0" distB="0" distL="0" distR="0">
            <wp:extent cx="5274310" cy="296926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274310" cy="2969260"/>
                    </a:xfrm>
                    <a:prstGeom prst="rect">
                      <a:avLst/>
                    </a:prstGeom>
                    <a:noFill/>
                    <a:ln>
                      <a:noFill/>
                    </a:ln>
                  </pic:spPr>
                </pic:pic>
              </a:graphicData>
            </a:graphic>
          </wp:inline>
        </w:drawing>
      </w:r>
    </w:p>
    <w:p>
      <w:pPr>
        <w:pStyle w:val="3"/>
        <w:rPr>
          <w:rFonts w:ascii="Cambria" w:hAnsi="Cambria"/>
          <w:sz w:val="28"/>
          <w:szCs w:val="28"/>
          <w:lang w:val="ro-RO"/>
        </w:rPr>
      </w:pPr>
    </w:p>
    <w:p>
      <w:pPr>
        <w:pStyle w:val="3"/>
        <w:rPr>
          <w:rFonts w:ascii="Cambria" w:hAnsi="Cambria"/>
          <w:sz w:val="28"/>
          <w:szCs w:val="28"/>
          <w:lang w:val="ro-RO"/>
        </w:rPr>
      </w:pPr>
      <w:r>
        <w:drawing>
          <wp:inline distT="0" distB="0" distL="0" distR="0">
            <wp:extent cx="5274310" cy="296926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274310" cy="2969260"/>
                    </a:xfrm>
                    <a:prstGeom prst="rect">
                      <a:avLst/>
                    </a:prstGeom>
                    <a:noFill/>
                    <a:ln>
                      <a:noFill/>
                    </a:ln>
                  </pic:spPr>
                </pic:pic>
              </a:graphicData>
            </a:graphic>
          </wp:inline>
        </w:drawing>
      </w:r>
    </w:p>
    <w:p>
      <w:pPr>
        <w:pStyle w:val="2"/>
        <w:rPr>
          <w:lang w:val="ro-RO"/>
        </w:rPr>
      </w:pPr>
      <w:r>
        <w:rPr>
          <w:lang w:val="ro-RO"/>
        </w:rPr>
        <w:t>Concluzii</w:t>
      </w:r>
    </w:p>
    <w:p>
      <w:pPr>
        <w:rPr>
          <w:lang w:val="ro-RO"/>
        </w:rPr>
      </w:pPr>
      <w:r>
        <w:rPr>
          <w:rFonts w:ascii="Cambria" w:hAnsi="Cambria"/>
          <w:sz w:val="28"/>
          <w:szCs w:val="28"/>
          <w:lang w:val="ro-RO"/>
        </w:rPr>
        <w:t>Pentru realizarea acestui proiect s-au folosit comenzi cat si functii prezentate in cadrul laboratoarelor de Proiectare Asistata de Calculator. Acestea au fost de mare ajutor. Proiectarea a fost realizată treptat în urma documentării despre tot ce înseamnă turbojet.</w:t>
      </w:r>
    </w:p>
    <w:p>
      <w:pPr>
        <w:pStyle w:val="4"/>
        <w:rPr>
          <w:lang w:val="ro-RO"/>
        </w:rPr>
      </w:pPr>
    </w:p>
    <w:p>
      <w:pPr>
        <w:pStyle w:val="4"/>
        <w:rPr>
          <w:sz w:val="28"/>
          <w:szCs w:val="28"/>
        </w:rPr>
      </w:pPr>
      <w:bookmarkStart w:id="2" w:name="__RefHeading__195_1480659264"/>
      <w:bookmarkEnd w:id="2"/>
      <w:r>
        <w:rPr>
          <w:sz w:val="28"/>
          <w:szCs w:val="28"/>
          <w:lang w:val="ro-RO"/>
        </w:rPr>
        <w:t>Direcții viitoare de dezvoltare</w:t>
      </w:r>
    </w:p>
    <w:p>
      <w:pPr>
        <w:pStyle w:val="4"/>
        <w:rPr>
          <w:color w:val="auto"/>
          <w:lang w:val="ro-RO"/>
        </w:rPr>
      </w:pPr>
      <w:r>
        <w:rPr>
          <w:b w:val="0"/>
          <w:bCs w:val="0"/>
          <w:color w:val="auto"/>
          <w:lang w:val="ro-RO"/>
        </w:rPr>
        <w:t>Proiectul în sine este mult mai complex, având diferite rotițe, consider că prin adăugarea componentelor lipsă, proiectul poate fi îmbunățit.</w:t>
      </w:r>
    </w:p>
    <w:p>
      <w:pPr>
        <w:pStyle w:val="4"/>
        <w:rPr>
          <w:lang w:val="ro-RO"/>
        </w:rPr>
      </w:pPr>
    </w:p>
    <w:p>
      <w:pPr>
        <w:pStyle w:val="4"/>
        <w:rPr>
          <w:sz w:val="28"/>
          <w:szCs w:val="28"/>
          <w:lang w:val="ro-RO"/>
        </w:rPr>
      </w:pPr>
      <w:bookmarkStart w:id="3" w:name="__RefHeading__197_1480659264"/>
      <w:bookmarkEnd w:id="3"/>
      <w:r>
        <w:rPr>
          <w:sz w:val="28"/>
          <w:szCs w:val="28"/>
          <w:lang w:val="ro-RO"/>
        </w:rPr>
        <w:t>Impresii personale</w:t>
      </w:r>
    </w:p>
    <w:p>
      <w:pPr>
        <w:rPr>
          <w:lang w:val="ro-RO"/>
        </w:rPr>
      </w:pPr>
      <w:r>
        <w:rPr>
          <w:rFonts w:ascii="Cambria" w:hAnsi="Cambria"/>
          <w:sz w:val="28"/>
          <w:szCs w:val="28"/>
          <w:lang w:val="ro-RO"/>
        </w:rPr>
        <w:t>Proiectul include o parte din principalele comenzi din Catia. Acest proiect m-a învățat să utilizez mai bine acest program, având ocazia de a observa câte lucruri poți proiecta cu ajutorul lui.</w:t>
      </w:r>
    </w:p>
    <w:p>
      <w:pPr>
        <w:pStyle w:val="2"/>
      </w:pPr>
      <w:bookmarkStart w:id="4" w:name="__RefHeading__199_1480659264"/>
      <w:bookmarkEnd w:id="4"/>
      <w:r>
        <w:rPr>
          <w:lang w:val="ro-RO"/>
        </w:rPr>
        <w:t>Bibliografie</w:t>
      </w:r>
    </w:p>
    <w:p>
      <w:r>
        <w:t xml:space="preserve">[1] </w:t>
      </w:r>
      <w:r>
        <w:rPr>
          <w:rFonts w:ascii="Cambria" w:hAnsi="Cambria" w:cs="Cambria"/>
          <w:b/>
          <w:bCs/>
          <w:sz w:val="28"/>
          <w:szCs w:val="28"/>
        </w:rPr>
        <w:t xml:space="preserve">Fan Grabgad.com </w:t>
      </w:r>
    </w:p>
    <w:p>
      <w:r>
        <w:t>[</w:t>
      </w:r>
      <w:r>
        <w:rPr>
          <w:lang w:val="en-US"/>
        </w:rPr>
        <w:t>1</w:t>
      </w:r>
      <w:r>
        <w:t xml:space="preserve">] </w:t>
      </w:r>
      <w:r>
        <w:rPr>
          <w:rFonts w:ascii="Cambria" w:hAnsi="Cambria" w:cs="Cambria"/>
          <w:b/>
          <w:bCs/>
          <w:color w:val="000000"/>
          <w:sz w:val="28"/>
          <w:szCs w:val="28"/>
        </w:rPr>
        <w:t>CATIA V5 tutorial stand fan assembly and design</w:t>
      </w:r>
      <w:r>
        <w:rPr>
          <w:b/>
          <w:bCs/>
        </w:rPr>
        <w:t xml:space="preserve">  </w:t>
      </w:r>
      <w:r>
        <w:t xml:space="preserve"> </w:t>
      </w:r>
      <w:r>
        <w:fldChar w:fldCharType="begin"/>
      </w:r>
      <w:r>
        <w:instrText xml:space="preserve"> HYPERLINK "https://www.youtube.com/watch?v=f71bfC8H72I" </w:instrText>
      </w:r>
      <w:r>
        <w:fldChar w:fldCharType="separate"/>
      </w:r>
      <w:r>
        <w:rPr>
          <w:rStyle w:val="10"/>
        </w:rPr>
        <w:t>https://www.youtube.com/watch?v=f71bfC8H72I</w:t>
      </w:r>
      <w:r>
        <w:rPr>
          <w:rStyle w:val="10"/>
        </w:rPr>
        <w:fldChar w:fldCharType="end"/>
      </w:r>
      <w:r>
        <w:t xml:space="preserve"> </w:t>
      </w:r>
    </w:p>
    <w:p>
      <w:r>
        <w:t>[</w:t>
      </w:r>
      <w:r>
        <w:rPr>
          <w:lang w:val="en-US"/>
        </w:rPr>
        <w:t>2</w:t>
      </w:r>
      <w:r>
        <w:t>]</w:t>
      </w:r>
      <w:r>
        <w:rPr>
          <w:rFonts w:ascii="Cambria" w:hAnsi="Cambria" w:cs="Cambria"/>
          <w:b/>
          <w:bCs/>
          <w:sz w:val="28"/>
          <w:szCs w:val="28"/>
        </w:rPr>
        <w:t xml:space="preserve"> Informatii Catia</w:t>
      </w:r>
    </w:p>
    <w:p>
      <w:r>
        <w:fldChar w:fldCharType="begin"/>
      </w:r>
      <w:r>
        <w:instrText xml:space="preserve"> HYPERLINK "https://ro.wikipedia.org/wiki/Catia" </w:instrText>
      </w:r>
      <w:r>
        <w:fldChar w:fldCharType="separate"/>
      </w:r>
      <w:r>
        <w:rPr>
          <w:rStyle w:val="10"/>
        </w:rPr>
        <w:t>https://ro.wikipedia.org/wiki/Catia</w:t>
      </w:r>
      <w:r>
        <w:rPr>
          <w:rStyle w:val="10"/>
        </w:rPr>
        <w:fldChar w:fldCharType="end"/>
      </w:r>
    </w:p>
    <w:p>
      <w:pPr>
        <w:rPr>
          <w:lang w:val="ro-RO"/>
        </w:rPr>
      </w:pPr>
      <w:r>
        <w:t>[</w:t>
      </w:r>
      <w:r>
        <w:rPr>
          <w:lang w:val="en-US"/>
        </w:rPr>
        <w:t>3</w:t>
      </w:r>
      <w:r>
        <w:t>]</w:t>
      </w:r>
      <w:r>
        <w:rPr>
          <w:rFonts w:ascii="Cambria" w:hAnsi="Cambria" w:cs="Cambria"/>
          <w:b/>
          <w:bCs/>
          <w:sz w:val="28"/>
          <w:szCs w:val="28"/>
        </w:rPr>
        <w:t xml:space="preserve"> Informatii </w:t>
      </w:r>
      <w:r>
        <w:rPr>
          <w:rFonts w:ascii="Cambria" w:hAnsi="Cambria" w:cs="Cambria"/>
          <w:b/>
          <w:bCs/>
          <w:sz w:val="28"/>
          <w:szCs w:val="28"/>
          <w:lang w:val="ro-RO"/>
        </w:rPr>
        <w:t>Turbojet</w:t>
      </w:r>
    </w:p>
    <w:p>
      <w:r>
        <w:fldChar w:fldCharType="begin"/>
      </w:r>
      <w:r>
        <w:instrText xml:space="preserve"> HYPERLINK "https://en.wikipedia.org/wiki/Turbojet" </w:instrText>
      </w:r>
      <w:r>
        <w:fldChar w:fldCharType="separate"/>
      </w:r>
      <w:r>
        <w:rPr>
          <w:rStyle w:val="10"/>
        </w:rPr>
        <w:t>https://en.wikipedia.org/wiki/Turbojet</w:t>
      </w:r>
      <w:r>
        <w:rPr>
          <w:rStyle w:val="10"/>
        </w:rPr>
        <w:fldChar w:fldCharType="end"/>
      </w:r>
    </w:p>
    <w:p>
      <w:pPr>
        <w:rPr>
          <w:lang w:val="ro-RO"/>
        </w:rPr>
      </w:pPr>
      <w:r>
        <w:t>[</w:t>
      </w:r>
      <w:r>
        <w:rPr>
          <w:lang w:val="en-US"/>
        </w:rPr>
        <w:t>4</w:t>
      </w:r>
      <w:r>
        <w:t>]</w:t>
      </w:r>
      <w:r>
        <w:rPr>
          <w:rFonts w:ascii="Cambria" w:hAnsi="Cambria" w:cs="Cambria"/>
          <w:b/>
          <w:bCs/>
          <w:sz w:val="28"/>
          <w:szCs w:val="28"/>
        </w:rPr>
        <w:t xml:space="preserve"> </w:t>
      </w:r>
      <w:r>
        <w:rPr>
          <w:rFonts w:ascii="Cambria" w:hAnsi="Cambria" w:cs="Cambria"/>
          <w:b/>
          <w:bCs/>
          <w:sz w:val="28"/>
          <w:szCs w:val="28"/>
          <w:lang w:val="ro-RO"/>
        </w:rPr>
        <w:t>Youtube</w:t>
      </w:r>
      <w:r>
        <w:rPr>
          <w:rFonts w:ascii="Cambria" w:hAnsi="Cambria" w:cs="Cambria"/>
          <w:b/>
          <w:bCs/>
          <w:sz w:val="28"/>
          <w:szCs w:val="28"/>
        </w:rPr>
        <w:t xml:space="preserve"> </w:t>
      </w:r>
      <w:r>
        <w:rPr>
          <w:rFonts w:ascii="Cambria" w:hAnsi="Cambria" w:cs="Cambria"/>
          <w:b/>
          <w:bCs/>
          <w:sz w:val="28"/>
          <w:szCs w:val="28"/>
          <w:lang w:val="ro-RO"/>
        </w:rPr>
        <w:t>Catia</w:t>
      </w:r>
    </w:p>
    <w:p>
      <w:r>
        <w:fldChar w:fldCharType="begin"/>
      </w:r>
      <w:r>
        <w:instrText xml:space="preserve"> HYPERLINK "https://www.youtube.com/results?search_query=+catia" </w:instrText>
      </w:r>
      <w:r>
        <w:fldChar w:fldCharType="separate"/>
      </w:r>
      <w:r>
        <w:rPr>
          <w:rStyle w:val="10"/>
        </w:rPr>
        <w:t>https://www.youtube.com/results?search_query=+catia</w:t>
      </w:r>
      <w:r>
        <w:rPr>
          <w:rStyle w:val="10"/>
        </w:rPr>
        <w:fldChar w:fldCharType="end"/>
      </w:r>
    </w:p>
    <w:p/>
    <w:p>
      <w:pPr>
        <w:rPr>
          <w:lang w:val="ro-RO"/>
        </w:rPr>
      </w:pPr>
    </w:p>
    <w:p>
      <w:pPr>
        <w:rPr>
          <w:lang w:val="ro-RO"/>
        </w:rPr>
      </w:pPr>
    </w:p>
    <w:p>
      <w:pPr>
        <w:pStyle w:val="3"/>
        <w:rPr>
          <w:rFonts w:ascii="Cambria" w:hAnsi="Cambria" w:cs="Cambria"/>
          <w:b/>
          <w:bCs/>
          <w:color w:val="0000CC"/>
          <w:sz w:val="28"/>
          <w:szCs w:val="28"/>
          <w:u w:val="single"/>
          <w:lang w:val="ro-RO"/>
        </w:rPr>
      </w:pPr>
    </w:p>
    <w:p>
      <w:pPr>
        <w:pStyle w:val="3"/>
        <w:rPr>
          <w:sz w:val="28"/>
          <w:szCs w:val="28"/>
          <w:u w:val="single"/>
          <w:lang w:val="ro-RO"/>
        </w:rPr>
      </w:pPr>
    </w:p>
    <w:p>
      <w:pPr>
        <w:pStyle w:val="3"/>
        <w:rPr>
          <w:color w:val="000000"/>
          <w:sz w:val="28"/>
          <w:szCs w:val="28"/>
        </w:rPr>
      </w:pPr>
    </w:p>
    <w:p>
      <w:pPr>
        <w:jc w:val="both"/>
        <w:rPr>
          <w:lang w:val="ro-RO"/>
        </w:rPr>
      </w:pPr>
    </w:p>
    <w:sectPr>
      <w:headerReference r:id="rId3"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MS Mincho">
    <w:altName w:val="Yu Gothic UI"/>
    <w:panose1 w:val="02020609040205080304"/>
    <w:charset w:val="80"/>
    <w:family w:val="modern"/>
    <w:pitch w:val="default"/>
    <w:sig w:usb0="00000000" w:usb1="00000000" w:usb2="08000012" w:usb3="00000000" w:csb0="0002009F" w:csb1="00000000"/>
  </w:font>
  <w:font w:name="Yu Gothic UI">
    <w:panose1 w:val="020B0500000000000000"/>
    <w:charset w:val="80"/>
    <w:family w:val="auto"/>
    <w:pitch w:val="default"/>
    <w:sig w:usb0="E00002FF" w:usb1="2AC7FDFF" w:usb2="00000016" w:usb3="00000000" w:csb0="2002009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tabs>
        <w:tab w:val="center" w:pos="4536"/>
        <w:tab w:val="right" w:pos="9072"/>
        <w:tab w:val="clear" w:pos="4153"/>
        <w:tab w:val="clear" w:pos="8306"/>
      </w:tabs>
      <w:rPr>
        <w:rFonts w:ascii="Cambria" w:hAnsi="Cambria" w:cs="Cambria"/>
      </w:rPr>
    </w:pPr>
    <w:r>
      <w:rPr>
        <w:rFonts w:ascii="Cambria" w:hAnsi="Cambria" w:cs="Cambria"/>
      </w:rPr>
      <w:t>Departamentul Automatică şi Tehnologia Informaţiei</w:t>
    </w:r>
  </w:p>
  <w:p>
    <w:pPr>
      <w:pStyle w:val="6"/>
      <w:tabs>
        <w:tab w:val="center" w:pos="4536"/>
        <w:tab w:val="right" w:pos="9072"/>
        <w:tab w:val="clear" w:pos="4153"/>
        <w:tab w:val="clear" w:pos="8306"/>
      </w:tabs>
      <w:rPr>
        <w:rFonts w:ascii="Cambria" w:hAnsi="Cambria" w:cs="Cambria"/>
      </w:rPr>
    </w:pPr>
    <w:r>
      <w:rPr>
        <w:rFonts w:ascii="Cambria" w:hAnsi="Cambria" w:cs="Cambria"/>
      </w:rPr>
      <w:t>Programul de studii : Tehnologia Informatiei</w:t>
    </w:r>
  </w:p>
  <w:p>
    <w:pPr>
      <w:pStyle w:val="6"/>
      <w:tabs>
        <w:tab w:val="center" w:pos="4536"/>
        <w:tab w:val="right" w:pos="9072"/>
        <w:tab w:val="clear" w:pos="4153"/>
        <w:tab w:val="clear" w:pos="8306"/>
      </w:tabs>
    </w:pPr>
    <w:r>
      <w:rPr>
        <w:rFonts w:ascii="Cambria" w:hAnsi="Cambria" w:cs="Cambria"/>
      </w:rPr>
      <w:t>Proiect la disciplina “Proiectare asistata de calculator”</w:t>
    </w:r>
  </w:p>
  <w:p>
    <w:pPr>
      <w:pStyle w:val="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tentative="0">
      <w:start w:val="1"/>
      <w:numFmt w:val="none"/>
      <w:pStyle w:val="2"/>
      <w:suff w:val="nothing"/>
      <w:lvlText w:val=""/>
      <w:lvlJc w:val="left"/>
      <w:pPr>
        <w:tabs>
          <w:tab w:val="left" w:pos="0"/>
        </w:tabs>
        <w:ind w:left="432" w:hanging="432"/>
      </w:pPr>
    </w:lvl>
    <w:lvl w:ilvl="1" w:tentative="0">
      <w:start w:val="1"/>
      <w:numFmt w:val="none"/>
      <w:pStyle w:val="4"/>
      <w:suff w:val="nothing"/>
      <w:lvlText w:val=""/>
      <w:lvlJc w:val="left"/>
      <w:pPr>
        <w:tabs>
          <w:tab w:val="left" w:pos="0"/>
        </w:tabs>
        <w:ind w:left="576" w:hanging="576"/>
      </w:pPr>
    </w:lvl>
    <w:lvl w:ilvl="2" w:tentative="0">
      <w:start w:val="1"/>
      <w:numFmt w:val="none"/>
      <w:suff w:val="nothing"/>
      <w:lvlText w:val=""/>
      <w:lvlJc w:val="left"/>
      <w:pPr>
        <w:tabs>
          <w:tab w:val="left" w:pos="0"/>
        </w:tabs>
        <w:ind w:left="720" w:hanging="720"/>
      </w:pPr>
    </w:lvl>
    <w:lvl w:ilvl="3" w:tentative="0">
      <w:start w:val="1"/>
      <w:numFmt w:val="none"/>
      <w:suff w:val="nothing"/>
      <w:lvlText w:val=""/>
      <w:lvlJc w:val="left"/>
      <w:pPr>
        <w:tabs>
          <w:tab w:val="left" w:pos="864"/>
        </w:tabs>
        <w:ind w:left="864" w:hanging="864"/>
      </w:pPr>
    </w:lvl>
    <w:lvl w:ilvl="4" w:tentative="0">
      <w:start w:val="1"/>
      <w:numFmt w:val="none"/>
      <w:suff w:val="nothing"/>
      <w:lvlText w:val=""/>
      <w:lvlJc w:val="left"/>
      <w:pPr>
        <w:tabs>
          <w:tab w:val="left" w:pos="1008"/>
        </w:tabs>
        <w:ind w:left="1008" w:hanging="1008"/>
      </w:pPr>
    </w:lvl>
    <w:lvl w:ilvl="5" w:tentative="0">
      <w:start w:val="1"/>
      <w:numFmt w:val="none"/>
      <w:suff w:val="nothing"/>
      <w:lvlText w:val=""/>
      <w:lvlJc w:val="left"/>
      <w:pPr>
        <w:tabs>
          <w:tab w:val="left" w:pos="1152"/>
        </w:tabs>
        <w:ind w:left="1152" w:hanging="1152"/>
      </w:pPr>
    </w:lvl>
    <w:lvl w:ilvl="6" w:tentative="0">
      <w:start w:val="1"/>
      <w:numFmt w:val="none"/>
      <w:suff w:val="nothing"/>
      <w:lvlText w:val=""/>
      <w:lvlJc w:val="left"/>
      <w:pPr>
        <w:tabs>
          <w:tab w:val="left" w:pos="1296"/>
        </w:tabs>
        <w:ind w:left="1296" w:hanging="1296"/>
      </w:pPr>
    </w:lvl>
    <w:lvl w:ilvl="7" w:tentative="0">
      <w:start w:val="1"/>
      <w:numFmt w:val="none"/>
      <w:suff w:val="nothing"/>
      <w:lvlText w:val=""/>
      <w:lvlJc w:val="left"/>
      <w:pPr>
        <w:tabs>
          <w:tab w:val="left" w:pos="1440"/>
        </w:tabs>
        <w:ind w:left="1440" w:hanging="1440"/>
      </w:pPr>
    </w:lvl>
    <w:lvl w:ilvl="8" w:tentative="0">
      <w:start w:val="1"/>
      <w:numFmt w:val="none"/>
      <w:suff w:val="nothing"/>
      <w:lvlText w:val=""/>
      <w:lvlJc w:val="left"/>
      <w:pPr>
        <w:tabs>
          <w:tab w:val="left" w:pos="1584"/>
        </w:tabs>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5CD7"/>
    <w:rsid w:val="00026948"/>
    <w:rsid w:val="000B6C0A"/>
    <w:rsid w:val="00135CD7"/>
    <w:rsid w:val="002E19A4"/>
    <w:rsid w:val="003766A8"/>
    <w:rsid w:val="0041128D"/>
    <w:rsid w:val="005A56F5"/>
    <w:rsid w:val="0065198A"/>
    <w:rsid w:val="00673B67"/>
    <w:rsid w:val="00763486"/>
    <w:rsid w:val="007D4FB7"/>
    <w:rsid w:val="008E7E9C"/>
    <w:rsid w:val="00A76426"/>
    <w:rsid w:val="00B5160F"/>
    <w:rsid w:val="00BE6F15"/>
    <w:rsid w:val="00C94341"/>
    <w:rsid w:val="00D669FA"/>
    <w:rsid w:val="00E3510F"/>
    <w:rsid w:val="00E6583E"/>
    <w:rsid w:val="00EC3E7B"/>
    <w:rsid w:val="0144462F"/>
    <w:rsid w:val="20007BA1"/>
    <w:rsid w:val="26D75E75"/>
    <w:rsid w:val="31342931"/>
    <w:rsid w:val="708A0EC2"/>
    <w:rsid w:val="7C0C3A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imes New Roma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lang w:val="en-US" w:eastAsia="zh-CN" w:bidi="ar-SA"/>
    </w:rPr>
  </w:style>
  <w:style w:type="paragraph" w:styleId="2">
    <w:name w:val="heading 1"/>
    <w:basedOn w:val="1"/>
    <w:next w:val="3"/>
    <w:qFormat/>
    <w:uiPriority w:val="0"/>
    <w:pPr>
      <w:keepNext/>
      <w:keepLines/>
      <w:numPr>
        <w:ilvl w:val="0"/>
        <w:numId w:val="1"/>
      </w:numPr>
      <w:spacing w:before="480" w:after="120"/>
      <w:outlineLvl w:val="0"/>
    </w:pPr>
    <w:rPr>
      <w:rFonts w:ascii="Cambria" w:hAnsi="Cambria"/>
      <w:b/>
      <w:bCs/>
      <w:color w:val="365F91"/>
      <w:sz w:val="28"/>
      <w:szCs w:val="28"/>
    </w:rPr>
  </w:style>
  <w:style w:type="paragraph" w:styleId="4">
    <w:name w:val="heading 2"/>
    <w:basedOn w:val="1"/>
    <w:next w:val="3"/>
    <w:qFormat/>
    <w:uiPriority w:val="0"/>
    <w:pPr>
      <w:keepNext/>
      <w:keepLines/>
      <w:numPr>
        <w:ilvl w:val="1"/>
        <w:numId w:val="1"/>
      </w:numPr>
      <w:spacing w:before="240" w:after="120"/>
      <w:outlineLvl w:val="1"/>
    </w:pPr>
    <w:rPr>
      <w:rFonts w:ascii="Cambria" w:hAnsi="Cambria"/>
      <w:b/>
      <w:bCs/>
      <w:color w:val="4F81BD"/>
      <w:sz w:val="26"/>
      <w:szCs w:val="26"/>
    </w:rPr>
  </w:style>
  <w:style w:type="character" w:default="1" w:styleId="9">
    <w:name w:val="Default Paragraph Font"/>
    <w:semiHidden/>
    <w:unhideWhenUsed/>
    <w:uiPriority w:val="1"/>
  </w:style>
  <w:style w:type="table" w:default="1" w:styleId="11">
    <w:name w:val="Normal Table"/>
    <w:semiHidden/>
    <w:unhideWhenUsed/>
    <w:uiPriority w:val="99"/>
    <w:tblPr>
      <w:tblLayout w:type="fixed"/>
      <w:tblCellMar>
        <w:top w:w="0" w:type="dxa"/>
        <w:left w:w="108" w:type="dxa"/>
        <w:bottom w:w="0" w:type="dxa"/>
        <w:right w:w="108" w:type="dxa"/>
      </w:tblCellMar>
    </w:tblPr>
  </w:style>
  <w:style w:type="paragraph" w:styleId="3">
    <w:name w:val="Body Text"/>
    <w:basedOn w:val="1"/>
    <w:qFormat/>
    <w:uiPriority w:val="0"/>
    <w:pPr>
      <w:spacing w:after="120"/>
    </w:pPr>
  </w:style>
  <w:style w:type="paragraph" w:styleId="5">
    <w:name w:val="footer"/>
    <w:basedOn w:val="1"/>
    <w:uiPriority w:val="0"/>
    <w:pPr>
      <w:tabs>
        <w:tab w:val="center" w:pos="4153"/>
        <w:tab w:val="right" w:pos="8306"/>
      </w:tabs>
      <w:snapToGrid w:val="0"/>
    </w:pPr>
    <w:rPr>
      <w:sz w:val="18"/>
      <w:szCs w:val="18"/>
    </w:rPr>
  </w:style>
  <w:style w:type="paragraph" w:styleId="6">
    <w:name w:val="header"/>
    <w:basedOn w:val="1"/>
    <w:qFormat/>
    <w:uiPriority w:val="0"/>
    <w:pPr>
      <w:tabs>
        <w:tab w:val="center" w:pos="4153"/>
        <w:tab w:val="right" w:pos="8306"/>
      </w:tabs>
      <w:snapToGrid w:val="0"/>
    </w:pPr>
    <w:rPr>
      <w:sz w:val="18"/>
      <w:szCs w:val="18"/>
    </w:rPr>
  </w:style>
  <w:style w:type="paragraph" w:styleId="7">
    <w:name w:val="toc 1"/>
    <w:basedOn w:val="1"/>
    <w:next w:val="1"/>
    <w:qFormat/>
    <w:uiPriority w:val="0"/>
    <w:pPr>
      <w:tabs>
        <w:tab w:val="right" w:leader="dot" w:pos="9972"/>
      </w:tabs>
      <w:spacing w:after="100"/>
    </w:pPr>
  </w:style>
  <w:style w:type="paragraph" w:styleId="8">
    <w:name w:val="toc 2"/>
    <w:basedOn w:val="1"/>
    <w:next w:val="1"/>
    <w:uiPriority w:val="0"/>
    <w:pPr>
      <w:tabs>
        <w:tab w:val="right" w:leader="dot" w:pos="9689"/>
      </w:tabs>
      <w:spacing w:after="100"/>
      <w:ind w:left="240"/>
    </w:pPr>
  </w:style>
  <w:style w:type="character" w:styleId="10">
    <w:name w:val="Hyperlink"/>
    <w:qFormat/>
    <w:uiPriority w:val="0"/>
    <w:rPr>
      <w:color w:val="0000FF"/>
      <w:u w:val="single"/>
    </w:rPr>
  </w:style>
  <w:style w:type="paragraph" w:styleId="12">
    <w:name w:val="No Spacing"/>
    <w:qFormat/>
    <w:uiPriority w:val="0"/>
    <w:pPr>
      <w:suppressAutoHyphens/>
      <w:spacing w:after="160" w:line="100" w:lineRule="atLeast"/>
    </w:pPr>
    <w:rPr>
      <w:rFonts w:ascii="Calibri" w:hAnsi="Calibri" w:eastAsia="MS Mincho" w:cs="Times New Roman"/>
      <w:sz w:val="22"/>
      <w:szCs w:val="22"/>
      <w:lang w:val="en-US" w:eastAsia="ar-SA" w:bidi="ar-SA"/>
    </w:rPr>
  </w:style>
  <w:style w:type="character" w:customStyle="1" w:styleId="13">
    <w:name w:val="Index Link"/>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jpe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jpeg"/><Relationship Id="rId11" Type="http://schemas.openxmlformats.org/officeDocument/2006/relationships/image" Target="media/image7.pn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4D2357B-57A9-45C6-B940-997B6749CBEA}">
  <ds:schemaRefs/>
</ds:datastoreItem>
</file>

<file path=docProps/app.xml><?xml version="1.0" encoding="utf-8"?>
<Properties xmlns="http://schemas.openxmlformats.org/officeDocument/2006/extended-properties" xmlns:vt="http://schemas.openxmlformats.org/officeDocument/2006/docPropsVTypes">
  <Template>Normal</Template>
  <Pages>16</Pages>
  <Words>1043</Words>
  <Characters>5948</Characters>
  <Lines>49</Lines>
  <Paragraphs>13</Paragraphs>
  <TotalTime>19</TotalTime>
  <ScaleCrop>false</ScaleCrop>
  <LinksUpToDate>false</LinksUpToDate>
  <CharactersWithSpaces>6978</CharactersWithSpaces>
  <Application>WPS Office_10.2.0.5838_F1E327BC-269C-435d-A152-05C5408002CA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2018-12-15T18:06:00Z</dcterms:created>
  <dc:creator>Ariana</dc:creator>
  <cp:lastModifiedBy>Ariana</cp:lastModifiedBy>
  <dcterms:modified xsi:type="dcterms:W3CDTF">2019-01-14T10:57:40Z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1033-10.2.0.5838</vt:lpwstr>
  </property>
</Properties>
</file>