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left="420"/>
        <w:jc w:val="center"/>
        <w:rPr>
          <w:b/>
          <w:sz w:val="72"/>
          <w:szCs w:val="72"/>
        </w:rPr>
      </w:pPr>
      <w:bookmarkStart w:id="0" w:name="_Toc235938903"/>
      <w:r>
        <w:rPr>
          <w:rFonts w:hint="eastAsia"/>
          <w:b/>
          <w:sz w:val="72"/>
          <w:szCs w:val="72"/>
        </w:rPr>
        <w:t>浙江大学城市学院</w:t>
      </w:r>
    </w:p>
    <w:p>
      <w:pPr>
        <w:ind w:left="420"/>
        <w:jc w:val="center"/>
        <w:rPr>
          <w:b/>
          <w:sz w:val="48"/>
          <w:szCs w:val="48"/>
        </w:rPr>
      </w:pPr>
      <w:r>
        <w:rPr>
          <w:rFonts w:hint="eastAsia"/>
          <w:b/>
          <w:sz w:val="48"/>
          <w:szCs w:val="48"/>
        </w:rPr>
        <w:t>计算机与计算科学学院</w:t>
      </w:r>
    </w:p>
    <w:p>
      <w:pPr>
        <w:ind w:left="420"/>
        <w:jc w:val="center"/>
        <w:rPr>
          <w:b/>
          <w:sz w:val="48"/>
          <w:szCs w:val="48"/>
        </w:rPr>
      </w:pPr>
    </w:p>
    <w:bookmarkEnd w:id="0"/>
    <w:p>
      <w:pPr>
        <w:ind w:left="420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教师测试用例</w:t>
      </w:r>
    </w:p>
    <w:p>
      <w:pPr>
        <w:ind w:left="420"/>
        <w:jc w:val="center"/>
        <w:rPr>
          <w:sz w:val="36"/>
          <w:szCs w:val="36"/>
        </w:rPr>
      </w:pPr>
      <w:r>
        <w:rPr>
          <w:sz w:val="36"/>
          <w:szCs w:val="36"/>
        </w:rPr>
        <w:drawing>
          <wp:inline distT="0" distB="0" distL="114300" distR="114300">
            <wp:extent cx="4114800" cy="4114800"/>
            <wp:effectExtent l="0" t="0" r="0" b="0"/>
            <wp:docPr id="1" name="图片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logo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1124" w:firstLineChars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题目：</w:t>
      </w:r>
      <w:r>
        <w:rPr>
          <w:rFonts w:hint="eastAsia" w:ascii="宋体" w:hAnsi="宋体"/>
          <w:sz w:val="28"/>
          <w:szCs w:val="28"/>
          <w:u w:val="single"/>
        </w:rPr>
        <w:t>软件工程系列课程教学辅助网站</w:t>
      </w:r>
    </w:p>
    <w:p>
      <w:pPr>
        <w:ind w:firstLine="630" w:firstLineChars="300"/>
        <w:jc w:val="left"/>
        <w:rPr>
          <w:b/>
          <w:bCs/>
          <w:sz w:val="28"/>
          <w:szCs w:val="28"/>
        </w:rPr>
      </w:pPr>
      <w:r>
        <w:rPr>
          <w:rFonts w:hint="eastAsia"/>
        </w:rPr>
        <w:t xml:space="preserve">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>小组：</w:t>
      </w:r>
      <w:r>
        <w:rPr>
          <w:rFonts w:hint="eastAsia"/>
          <w:bCs/>
          <w:sz w:val="28"/>
          <w:szCs w:val="28"/>
          <w:u w:val="single"/>
        </w:rPr>
        <w:t>PRD2017-</w:t>
      </w:r>
      <w:r>
        <w:rPr>
          <w:rFonts w:hint="eastAsia" w:ascii="隶书" w:eastAsia="隶书"/>
          <w:sz w:val="28"/>
          <w:szCs w:val="28"/>
          <w:u w:val="single"/>
        </w:rPr>
        <w:t xml:space="preserve">G2 </w:t>
      </w:r>
      <w:r>
        <w:rPr>
          <w:rFonts w:hint="eastAsia"/>
          <w:bCs/>
          <w:sz w:val="28"/>
          <w:szCs w:val="28"/>
        </w:rPr>
        <w:t xml:space="preserve"> </w:t>
      </w:r>
      <w:r>
        <w:rPr>
          <w:rFonts w:hint="eastAsia"/>
          <w:b/>
          <w:bCs/>
          <w:sz w:val="28"/>
          <w:szCs w:val="28"/>
        </w:rPr>
        <w:t xml:space="preserve">   </w:t>
      </w:r>
    </w:p>
    <w:p>
      <w:pPr>
        <w:ind w:firstLine="1124" w:firstLineChars="400"/>
        <w:jc w:val="left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组长：</w:t>
      </w:r>
      <w:r>
        <w:rPr>
          <w:rFonts w:hint="eastAsia" w:ascii="宋体" w:hAnsi="宋体"/>
          <w:sz w:val="28"/>
          <w:szCs w:val="28"/>
          <w:u w:val="single"/>
        </w:rPr>
        <w:t>简浩男  31501333</w:t>
      </w:r>
    </w:p>
    <w:p>
      <w:pPr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/>
          <w:b/>
          <w:bCs/>
          <w:sz w:val="28"/>
          <w:szCs w:val="28"/>
        </w:rPr>
        <w:t xml:space="preserve">        成员：</w:t>
      </w:r>
      <w:r>
        <w:rPr>
          <w:rFonts w:hint="eastAsia" w:ascii="宋体" w:hAnsi="宋体"/>
          <w:sz w:val="28"/>
          <w:szCs w:val="28"/>
          <w:u w:val="single"/>
        </w:rPr>
        <w:t>温中磊  31501341</w:t>
      </w:r>
    </w:p>
    <w:p>
      <w:pPr>
        <w:ind w:left="1680" w:leftChars="800" w:firstLine="280" w:firstLineChars="10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吕政凯  31501339</w:t>
      </w:r>
    </w:p>
    <w:p>
      <w:pPr>
        <w:ind w:left="1260" w:leftChars="600" w:firstLine="700" w:firstLineChars="250"/>
        <w:jc w:val="left"/>
        <w:rPr>
          <w:rFonts w:ascii="宋体" w:hAnsi="宋体"/>
          <w:sz w:val="28"/>
          <w:szCs w:val="28"/>
          <w:u w:val="single"/>
        </w:rPr>
      </w:pPr>
      <w:r>
        <w:rPr>
          <w:rFonts w:hint="eastAsia" w:ascii="宋体" w:hAnsi="宋体"/>
          <w:sz w:val="28"/>
          <w:szCs w:val="28"/>
          <w:u w:val="single"/>
        </w:rPr>
        <w:t>楼静靓  31501338</w:t>
      </w:r>
    </w:p>
    <w:p>
      <w:pPr>
        <w:ind w:firstLine="1960" w:firstLineChars="700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sz w:val="28"/>
          <w:szCs w:val="28"/>
          <w:u w:val="single"/>
        </w:rPr>
        <w:t>陈金润  31501326</w:t>
      </w:r>
    </w:p>
    <w:p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5"/>
        <w:tblW w:w="8659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408"/>
        <w:gridCol w:w="1197"/>
        <w:gridCol w:w="777"/>
        <w:gridCol w:w="1987"/>
        <w:gridCol w:w="994"/>
        <w:gridCol w:w="1408"/>
        <w:gridCol w:w="88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408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197" w:type="dxa"/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777" w:type="dxa"/>
            <w:tcBorders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987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994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408" w:type="dxa"/>
            <w:tcBorders>
              <w:left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888" w:type="dxa"/>
            <w:tcBorders>
              <w:lef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0.1.0.171208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</w:t>
            </w: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7</w:t>
            </w:r>
            <w:r>
              <w:rPr>
                <w:rFonts w:hint="eastAsia" w:ascii="宋体" w:hAnsi="宋体"/>
                <w:sz w:val="18"/>
                <w:szCs w:val="18"/>
              </w:rPr>
              <w:t>-12-08</w:t>
            </w:r>
          </w:p>
        </w:tc>
        <w:tc>
          <w:tcPr>
            <w:tcW w:w="77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简浩男</w:t>
            </w:r>
          </w:p>
        </w:tc>
        <w:tc>
          <w:tcPr>
            <w:tcW w:w="198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99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S</w:t>
            </w:r>
          </w:p>
        </w:tc>
        <w:tc>
          <w:tcPr>
            <w:tcW w:w="1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2017-12-14</w:t>
            </w:r>
          </w:p>
        </w:tc>
        <w:tc>
          <w:tcPr>
            <w:tcW w:w="888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0.1.1.180110</w:t>
            </w: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2018-01-10</w:t>
            </w:r>
          </w:p>
        </w:tc>
        <w:tc>
          <w:tcPr>
            <w:tcW w:w="77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吕政凯</w:t>
            </w:r>
          </w:p>
        </w:tc>
        <w:tc>
          <w:tcPr>
            <w:tcW w:w="198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left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根据需求变更修改相应内容</w:t>
            </w:r>
          </w:p>
        </w:tc>
        <w:tc>
          <w:tcPr>
            <w:tcW w:w="99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M</w:t>
            </w:r>
          </w:p>
        </w:tc>
        <w:tc>
          <w:tcPr>
            <w:tcW w:w="1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2018-01-10</w:t>
            </w:r>
          </w:p>
        </w:tc>
        <w:tc>
          <w:tcPr>
            <w:tcW w:w="888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1.0.0.180115</w:t>
            </w:r>
            <w:bookmarkStart w:id="242" w:name="_GoBack"/>
            <w:bookmarkEnd w:id="242"/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2018-01-15</w:t>
            </w:r>
          </w:p>
        </w:tc>
        <w:tc>
          <w:tcPr>
            <w:tcW w:w="77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  <w:tc>
          <w:tcPr>
            <w:tcW w:w="198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发布</w:t>
            </w:r>
          </w:p>
        </w:tc>
        <w:tc>
          <w:tcPr>
            <w:tcW w:w="99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Theme="minorEastAsia"/>
                <w:sz w:val="18"/>
                <w:szCs w:val="18"/>
                <w:lang w:val="en-US" w:eastAsia="zh-CN"/>
              </w:rPr>
            </w:pPr>
            <w:r>
              <w:rPr>
                <w:rFonts w:hint="eastAsia" w:ascii="宋体" w:hAnsi="宋体"/>
                <w:sz w:val="18"/>
                <w:szCs w:val="18"/>
                <w:lang w:val="en-US" w:eastAsia="zh-CN"/>
              </w:rPr>
              <w:t>2018-01-15</w:t>
            </w:r>
          </w:p>
        </w:tc>
        <w:tc>
          <w:tcPr>
            <w:tcW w:w="888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  <w:lang w:val="en-US" w:eastAsia="zh-CN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98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99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408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1197" w:type="dxa"/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777" w:type="dxa"/>
            <w:tcBorders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987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994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bCs/>
                <w:sz w:val="18"/>
                <w:szCs w:val="18"/>
              </w:rPr>
            </w:pPr>
          </w:p>
        </w:tc>
        <w:tc>
          <w:tcPr>
            <w:tcW w:w="1408" w:type="dxa"/>
            <w:tcBorders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  <w:tc>
          <w:tcPr>
            <w:tcW w:w="888" w:type="dxa"/>
            <w:tcBorders>
              <w:left w:val="single" w:color="auto" w:sz="4" w:space="0"/>
            </w:tcBorders>
            <w:vAlign w:val="center"/>
          </w:tcPr>
          <w:p>
            <w:pPr>
              <w:jc w:val="center"/>
              <w:rPr>
                <w:rFonts w:ascii="宋体" w:hAnsi="宋体"/>
                <w:sz w:val="18"/>
                <w:szCs w:val="18"/>
              </w:rPr>
            </w:pPr>
          </w:p>
        </w:tc>
      </w:tr>
    </w:tbl>
    <w:p>
      <w:pPr>
        <w:rPr>
          <w:rFonts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jc w:val="left"/>
        <w:rPr>
          <w:rFonts w:ascii="宋体" w:hAnsi="宋体"/>
        </w:rPr>
      </w:pPr>
      <w:r>
        <w:rPr>
          <w:rFonts w:hint="eastAsia" w:ascii="宋体" w:hAnsi="宋体"/>
        </w:rPr>
        <w:t>日期格式：</w:t>
      </w:r>
      <w:r>
        <w:rPr>
          <w:rFonts w:ascii="宋体" w:hAnsi="宋体"/>
        </w:rPr>
        <w:t>YYYY-MM-DD</w:t>
      </w:r>
      <w:r>
        <w:rPr>
          <w:rFonts w:hint="eastAsia" w:ascii="宋体" w:hAnsi="宋体"/>
        </w:rPr>
        <w:t>。</w:t>
      </w:r>
    </w:p>
    <w:sdt>
      <w:sdtPr>
        <w:rPr>
          <w:rFonts w:ascii="宋体" w:hAnsi="宋体" w:eastAsia="宋体"/>
          <w:kern w:val="0"/>
          <w:szCs w:val="20"/>
        </w:rPr>
        <w:id w:val="-79765732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/>
          <w:kern w:val="0"/>
          <w:sz w:val="20"/>
          <w:szCs w:val="20"/>
        </w:rPr>
      </w:sdtEndPr>
      <w:sdtContent>
        <w:p>
          <w:pPr>
            <w:jc w:val="center"/>
          </w:pPr>
          <w:r>
            <w:rPr>
              <w:rFonts w:ascii="宋体" w:hAnsi="宋体" w:eastAsia="宋体"/>
            </w:rPr>
            <w:t>目录</w:t>
          </w:r>
        </w:p>
        <w:p>
          <w:pPr>
            <w:pStyle w:val="7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"_Toc3311" </w:instrText>
          </w:r>
          <w:r>
            <w:fldChar w:fldCharType="separate"/>
          </w:r>
          <w:sdt>
            <w:sdtPr>
              <w:rPr>
                <w:b/>
                <w:bCs/>
                <w:kern w:val="2"/>
                <w:sz w:val="21"/>
                <w:szCs w:val="22"/>
              </w:rPr>
              <w:id w:val="147465210"/>
              <w:placeholder>
                <w:docPart w:val="{8c3ec188-7fa4-4a95-b3f7-64d5b66042d3}"/>
              </w:placeholder>
            </w:sdtPr>
            <w:sdtEndPr>
              <w:rPr>
                <w:b/>
                <w:bCs/>
                <w:kern w:val="2"/>
                <w:sz w:val="21"/>
                <w:szCs w:val="22"/>
              </w:rPr>
            </w:sdtEndPr>
            <w:sdtContent>
              <w:r>
                <w:rPr>
                  <w:rFonts w:hint="eastAsia"/>
                  <w:b/>
                  <w:bCs/>
                </w:rPr>
                <w:t>1. 测试用例</w:t>
              </w:r>
            </w:sdtContent>
          </w:sdt>
          <w:r>
            <w:rPr>
              <w:b/>
              <w:bCs/>
            </w:rPr>
            <w:tab/>
          </w:r>
          <w:r>
            <w:rPr>
              <w:b/>
              <w:bCs/>
            </w:rPr>
            <w:t>3</w:t>
          </w:r>
          <w:r>
            <w:rPr>
              <w:b/>
              <w:bCs/>
            </w:rP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"_Toc15066"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333447013"/>
              <w:placeholder>
                <w:docPart w:val="{eed32fce-b7e6-46d2-8649-cc4ee0843056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ascii="Arial" w:hAnsi="Arial" w:eastAsia="黑体"/>
                </w:rPr>
                <w:t xml:space="preserve">1.1 </w:t>
              </w:r>
              <w:r>
                <w:rPr>
                  <w:rFonts w:hint="eastAsia" w:ascii="Arial" w:hAnsi="Arial" w:eastAsia="黑体"/>
                </w:rPr>
                <w:t>用户登录</w:t>
              </w:r>
            </w:sdtContent>
          </w:sdt>
          <w:r>
            <w:tab/>
          </w:r>
          <w:r>
            <w:t>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"_Toc14513"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1796289145"/>
              <w:placeholder>
                <w:docPart w:val="{d6435bc5-59d9-414a-a944-4e81db731d6e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ascii="Arial" w:hAnsi="Arial" w:eastAsia="黑体"/>
                </w:rPr>
                <w:t xml:space="preserve">1.2 </w:t>
              </w:r>
              <w:r>
                <w:rPr>
                  <w:rFonts w:hint="eastAsia" w:ascii="Arial" w:hAnsi="Arial" w:eastAsia="黑体"/>
                </w:rPr>
                <w:t>用户注销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"_Toc23196"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310678012"/>
              <w:placeholder>
                <w:docPart w:val="{37cb36d4-beb6-4431-90dd-f828a158472f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ascii="Arial" w:hAnsi="Arial" w:eastAsia="黑体"/>
                </w:rPr>
                <w:t xml:space="preserve">1.3 </w:t>
              </w:r>
              <w:r>
                <w:rPr>
                  <w:rFonts w:hint="eastAsia" w:ascii="Arial" w:hAnsi="Arial" w:eastAsia="黑体"/>
                </w:rPr>
                <w:t>浏览总论坛</w:t>
              </w:r>
            </w:sdtContent>
          </w:sdt>
          <w:r>
            <w:tab/>
          </w:r>
          <w:r>
            <w:t>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"_Toc1847"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780028906"/>
              <w:placeholder>
                <w:docPart w:val="{dd44dc5e-8341-4b6c-be99-fbc5e3cd072d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ascii="Arial" w:hAnsi="Arial" w:eastAsia="黑体"/>
                </w:rPr>
                <w:t xml:space="preserve">1.4 </w:t>
              </w:r>
              <w:r>
                <w:rPr>
                  <w:rFonts w:hint="eastAsia" w:ascii="Arial" w:hAnsi="Arial" w:eastAsia="黑体"/>
                </w:rPr>
                <w:t>浏览课程论坛</w:t>
              </w:r>
            </w:sdtContent>
          </w:sdt>
          <w:r>
            <w:tab/>
          </w:r>
          <w:r>
            <w:t>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"_Toc23620"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611870535"/>
              <w:placeholder>
                <w:docPart w:val="{216b41fc-c7f2-4c86-8123-7aa4628b747b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ascii="Arial" w:hAnsi="Arial" w:eastAsia="黑体"/>
                </w:rPr>
                <w:t xml:space="preserve">1.5 </w:t>
              </w:r>
              <w:r>
                <w:rPr>
                  <w:rFonts w:hint="eastAsia" w:ascii="Arial" w:hAnsi="Arial" w:eastAsia="黑体"/>
                </w:rPr>
                <w:t>论坛发帖</w:t>
              </w:r>
            </w:sdtContent>
          </w:sdt>
          <w:r>
            <w:tab/>
          </w:r>
          <w:r>
            <w:t>6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"_Toc22198"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1491592865"/>
              <w:placeholder>
                <w:docPart w:val="{e498a2b8-85a2-4421-aa12-a361e50c7ecd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ascii="Arial" w:hAnsi="Arial" w:eastAsia="黑体"/>
                </w:rPr>
                <w:t xml:space="preserve">1.6 </w:t>
              </w:r>
              <w:r>
                <w:rPr>
                  <w:rFonts w:hint="eastAsia" w:ascii="Arial" w:hAnsi="Arial" w:eastAsia="黑体"/>
                </w:rPr>
                <w:t>删除帖子</w:t>
              </w:r>
            </w:sdtContent>
          </w:sdt>
          <w:r>
            <w:tab/>
          </w:r>
          <w:r>
            <w:t>7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"_Toc7170"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492919102"/>
              <w:placeholder>
                <w:docPart w:val="{4a8e433d-7dad-4cff-b897-112fb0666477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ascii="Arial" w:hAnsi="Arial" w:eastAsia="黑体"/>
                </w:rPr>
                <w:t xml:space="preserve">1.7 </w:t>
              </w:r>
              <w:r>
                <w:rPr>
                  <w:rFonts w:hint="eastAsia" w:ascii="Arial" w:hAnsi="Arial" w:eastAsia="黑体"/>
                </w:rPr>
                <w:t>论坛删除回复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"_Toc2534"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423960560"/>
              <w:placeholder>
                <w:docPart w:val="{2ed86a0d-9b2a-4efd-ae52-f42faede6c9a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ascii="Arial" w:hAnsi="Arial" w:eastAsia="黑体"/>
                </w:rPr>
                <w:t xml:space="preserve">1.8 </w:t>
              </w:r>
              <w:r>
                <w:rPr>
                  <w:rFonts w:hint="eastAsia" w:ascii="Arial" w:hAnsi="Arial" w:eastAsia="黑体"/>
                </w:rPr>
                <w:t>论坛回复帖子</w:t>
              </w:r>
            </w:sdtContent>
          </w:sdt>
          <w:r>
            <w:tab/>
          </w:r>
          <w:r>
            <w:t>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"_Toc13270"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1122734940"/>
              <w:placeholder>
                <w:docPart w:val="{2735184c-3da2-4d23-b403-ee0d90dc7f04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ascii="Arial" w:hAnsi="Arial" w:eastAsia="黑体"/>
                </w:rPr>
                <w:t xml:space="preserve">1.9 </w:t>
              </w:r>
              <w:r>
                <w:rPr>
                  <w:rFonts w:hint="eastAsia" w:ascii="Arial" w:hAnsi="Arial" w:eastAsia="黑体"/>
                </w:rPr>
                <w:t>我参与的帖子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"_Toc5217"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2037641716"/>
              <w:placeholder>
                <w:docPart w:val="{536574ae-5277-4065-a05c-dd2962688e6c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ascii="Arial" w:hAnsi="Arial" w:eastAsia="黑体"/>
                </w:rPr>
                <w:t xml:space="preserve">1.10 </w:t>
              </w:r>
              <w:r>
                <w:rPr>
                  <w:rFonts w:hint="eastAsia" w:ascii="Arial" w:hAnsi="Arial" w:eastAsia="黑体"/>
                </w:rPr>
                <w:t>查看全部帖子</w:t>
              </w:r>
            </w:sdtContent>
          </w:sdt>
          <w:r>
            <w:tab/>
          </w:r>
          <w:r>
            <w:t>10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"_Toc27680"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827245849"/>
              <w:placeholder>
                <w:docPart w:val="{714fc15b-28b9-4254-b584-6b016a64377e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1.11 设置精华帖</w:t>
              </w:r>
            </w:sdtContent>
          </w:sdt>
          <w:r>
            <w:tab/>
          </w:r>
          <w:r>
            <w:t>11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"_Toc31599"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1496172756"/>
              <w:placeholder>
                <w:docPart w:val="{489b17e7-1cac-4e02-b29e-4d8736d34bb8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1.12 设置置顶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"_Toc16843"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187533312"/>
              <w:placeholder>
                <w:docPart w:val="{91b33c9b-c777-41d9-8f58-a33252bf1a34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1.13 查看帮助</w:t>
              </w:r>
            </w:sdtContent>
          </w:sdt>
          <w:r>
            <w:tab/>
          </w:r>
          <w:r>
            <w:t>12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"_Toc10768"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167869753"/>
              <w:placeholder>
                <w:docPart w:val="{25f3d866-4122-4a2e-9fa5-1131a5aa1876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1.14 浏览个人中心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"_Toc13995"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1557283765"/>
              <w:placeholder>
                <w:docPart w:val="{cb68d410-1797-454e-ba82-8b080b32580e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1.15 查看最新消息</w:t>
              </w:r>
            </w:sdtContent>
          </w:sdt>
          <w:r>
            <w:tab/>
          </w:r>
          <w:r>
            <w:t>13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"_Toc6729"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745886440"/>
              <w:placeholder>
                <w:docPart w:val="{4cccc389-5c56-4357-84f7-144f5910f26b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1.16 查看个人资料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"_Toc1551"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404231242"/>
              <w:placeholder>
                <w:docPart w:val="{e6df7a10-b04e-4c5e-a68d-15e69b5e8d0c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1.17 修改个人资料</w:t>
              </w:r>
            </w:sdtContent>
          </w:sdt>
          <w:r>
            <w:tab/>
          </w:r>
          <w:r>
            <w:t>14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"_Toc9742"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194973704"/>
              <w:placeholder>
                <w:docPart w:val="{72588d1f-8b75-420e-8d74-d00454e03d14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1.18 查看我的课程</w:t>
              </w:r>
            </w:sdtContent>
          </w:sdt>
          <w:r>
            <w:tab/>
          </w:r>
          <w:r>
            <w:t>17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"_Toc26256"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1018125471"/>
              <w:placeholder>
                <w:docPart w:val="{50ea63a9-9f58-4808-a3a1-77c913328f70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1.19 查看设置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"_Toc9272"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1782248333"/>
              <w:placeholder>
                <w:docPart w:val="{2b182dca-8a45-4ce0-98e2-83a0bf34d8b6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1.20 修改密码</w:t>
              </w:r>
            </w:sdtContent>
          </w:sdt>
          <w:r>
            <w:tab/>
          </w:r>
          <w:r>
            <w:t>18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"_Toc2979"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264153664"/>
              <w:placeholder>
                <w:docPart w:val="{d556a2f2-2fa6-4473-871b-a357f27f1e7f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1.21 查看我的课程</w:t>
              </w:r>
            </w:sdtContent>
          </w:sdt>
          <w:r>
            <w:tab/>
          </w:r>
          <w:r>
            <w:t>20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"_Toc23143"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289974319"/>
              <w:placeholder>
                <w:docPart w:val="{765fb4fd-a26c-4e71-aab4-e47ca8486dec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1.22 添加我的课程</w:t>
              </w:r>
            </w:sdtContent>
          </w:sdt>
          <w:r>
            <w:tab/>
          </w:r>
          <w:r>
            <w:t>21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"_Toc27774"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1169526102"/>
              <w:placeholder>
                <w:docPart w:val="{87d596c4-8562-40ca-876a-a0072f82c620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1.23 删除我的课程</w:t>
              </w:r>
            </w:sdtContent>
          </w:sdt>
          <w:r>
            <w:tab/>
          </w:r>
          <w:r>
            <w:t>23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"_Toc21188"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2094579361"/>
              <w:placeholder>
                <w:docPart w:val="{d1e758e8-e916-4593-9aee-64e72909ccdb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1.24 取消申请课程</w:t>
              </w:r>
            </w:sdtContent>
          </w:sdt>
          <w:r>
            <w:tab/>
          </w:r>
          <w:r>
            <w:t>24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"_Toc17220"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1747726964"/>
              <w:placeholder>
                <w:docPart w:val="{5cb8351e-867f-4784-bafc-5eeb12e35c3a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1.26 修改课程公告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  <w:ind w:left="420"/>
          </w:pPr>
          <w:r>
            <w:fldChar w:fldCharType="begin"/>
          </w:r>
          <w:r>
            <w:instrText xml:space="preserve"> HYPERLINK \l "_Toc23803" </w:instrText>
          </w:r>
          <w:r>
            <w:fldChar w:fldCharType="separate"/>
          </w:r>
          <w:sdt>
            <w:sdtPr>
              <w:rPr>
                <w:kern w:val="2"/>
                <w:sz w:val="21"/>
                <w:szCs w:val="22"/>
              </w:rPr>
              <w:id w:val="-869293810"/>
              <w:placeholder>
                <w:docPart w:val="{fd30874d-7b72-4762-a915-9e0a5d93e21d}"/>
              </w:placeholder>
            </w:sdtPr>
            <w:sdtEndPr>
              <w:rPr>
                <w:kern w:val="2"/>
                <w:sz w:val="21"/>
                <w:szCs w:val="22"/>
              </w:rPr>
            </w:sdtEndPr>
            <w:sdtContent>
              <w:r>
                <w:rPr>
                  <w:rFonts w:hint="eastAsia" w:ascii="Arial" w:hAnsi="Arial" w:eastAsia="黑体"/>
                </w:rPr>
                <w:t>1.27 修改课程介绍</w:t>
              </w:r>
            </w:sdtContent>
          </w:sdt>
          <w:r>
            <w:tab/>
          </w:r>
          <w:r>
            <w:t>25</w:t>
          </w:r>
          <w:r>
            <w:fldChar w:fldCharType="end"/>
          </w:r>
        </w:p>
      </w:sdtContent>
    </w:sdt>
    <w:p/>
    <w:p/>
    <w:p/>
    <w:p>
      <w:pPr>
        <w:pStyle w:val="2"/>
        <w:numPr>
          <w:ilvl w:val="0"/>
          <w:numId w:val="1"/>
        </w:numPr>
      </w:pPr>
      <w:bookmarkStart w:id="1" w:name="_Toc26789"/>
      <w:bookmarkStart w:id="2" w:name="_Toc11444"/>
      <w:bookmarkStart w:id="3" w:name="_Toc23163"/>
      <w:bookmarkStart w:id="4" w:name="_Toc11560"/>
      <w:bookmarkStart w:id="5" w:name="_Toc13899"/>
      <w:bookmarkStart w:id="6" w:name="_Toc26202"/>
      <w:bookmarkStart w:id="7" w:name="_Toc21282"/>
      <w:bookmarkStart w:id="8" w:name="_Toc3311"/>
      <w:bookmarkStart w:id="9" w:name="_Toc4947"/>
      <w:r>
        <w:rPr>
          <w:rFonts w:hint="eastAsia"/>
        </w:rPr>
        <w:t>测试用例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</w:p>
    <w:p>
      <w:pPr>
        <w:pStyle w:val="3"/>
        <w:numPr>
          <w:ilvl w:val="1"/>
          <w:numId w:val="2"/>
        </w:numPr>
      </w:pPr>
      <w:bookmarkStart w:id="10" w:name="_Toc2120"/>
      <w:bookmarkStart w:id="11" w:name="_Toc2538"/>
      <w:bookmarkStart w:id="12" w:name="_Toc6072"/>
      <w:bookmarkStart w:id="13" w:name="_Toc25374"/>
      <w:bookmarkStart w:id="14" w:name="_Toc5577"/>
      <w:bookmarkStart w:id="15" w:name="_Toc23999"/>
      <w:bookmarkStart w:id="16" w:name="_Toc10254"/>
      <w:bookmarkStart w:id="17" w:name="_Toc26063"/>
      <w:bookmarkStart w:id="18" w:name="_Toc15066"/>
      <w:r>
        <w:rPr>
          <w:rFonts w:hint="eastAsia"/>
        </w:rPr>
        <w:t>用户登录</w:t>
      </w:r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当用户进入网站首页，想要进入系统内部完成各项操作时，点击右上角的登录按钮，然后输入用户名和密码，最后点击登录按钮即可完成登陆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测试输入账号不合法或者为空时系统是否会报错。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1、[31401200</w:t>
            </w:r>
            <w:r>
              <w:t>,</w:t>
            </w:r>
            <w:r>
              <w:rPr>
                <w:rFonts w:hint="eastAsia"/>
              </w:rPr>
              <w:t>1234567]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3140120</w:t>
            </w:r>
            <w:r>
              <w:t>,</w:t>
            </w:r>
            <w:r>
              <w:rPr>
                <w:rFonts w:hint="eastAsia"/>
              </w:rPr>
              <w:t>1234567]</w:t>
            </w:r>
          </w:p>
          <w:p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NULL</w:t>
            </w:r>
            <w:r>
              <w:t>,</w:t>
            </w:r>
            <w:r>
              <w:rPr>
                <w:rFonts w:hint="eastAsia"/>
              </w:rPr>
              <w:t>1234567]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  <w:r>
              <w:t xml:space="preserve"> </w:t>
            </w:r>
          </w:p>
          <w:p>
            <w:r>
              <w:rPr>
                <w:rFonts w:hint="eastAsia"/>
              </w:rPr>
              <w:t>测试数据2为账号错误情况</w:t>
            </w:r>
          </w:p>
          <w:p>
            <w:r>
              <w:rPr>
                <w:rFonts w:hint="eastAsia"/>
              </w:rPr>
              <w:t>测试数据3为账号为空情况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测试数据1应提示登录成功</w:t>
            </w:r>
          </w:p>
          <w:p>
            <w:r>
              <w:rPr>
                <w:rFonts w:hint="eastAsia"/>
              </w:rPr>
              <w:t>测试数据2应提示账号或密码错误</w:t>
            </w:r>
          </w:p>
          <w:p>
            <w:r>
              <w:rPr>
                <w:rFonts w:hint="eastAsia"/>
              </w:rPr>
              <w:t>测试数据3应提示请输入账号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用户登录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当用户进入网站首页，想要进入系统内部完成各项操作时，点击右上角的登录按钮，然后输入用户名和密码，最后点击登录按钮即可完成登陆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测试输入密码不合法或者为空时系统是否会报错。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1、[31401200</w:t>
            </w:r>
            <w:r>
              <w:t>,</w:t>
            </w:r>
            <w:r>
              <w:rPr>
                <w:rFonts w:hint="eastAsia"/>
              </w:rPr>
              <w:t>1234567]</w:t>
            </w:r>
          </w:p>
          <w:p>
            <w:r>
              <w:rPr>
                <w:rFonts w:hint="eastAsia"/>
              </w:rPr>
              <w:t>2、[31401200</w:t>
            </w:r>
            <w:r>
              <w:t>,</w:t>
            </w:r>
            <w:r>
              <w:rPr>
                <w:rFonts w:hint="eastAsia"/>
                <w:color w:val="FF0000"/>
              </w:rPr>
              <w:t>12345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3、[31401200</w:t>
            </w:r>
            <w:r>
              <w:t>,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  <w:r>
              <w:t xml:space="preserve"> </w:t>
            </w:r>
          </w:p>
          <w:p>
            <w:r>
              <w:rPr>
                <w:rFonts w:hint="eastAsia"/>
              </w:rPr>
              <w:t>测试数据2为密码错误情况</w:t>
            </w:r>
          </w:p>
          <w:p>
            <w:r>
              <w:rPr>
                <w:rFonts w:hint="eastAsia"/>
              </w:rPr>
              <w:t>测试数据3为密码为空情况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1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测试数据1应提示登录成功</w:t>
            </w:r>
          </w:p>
          <w:p>
            <w:r>
              <w:rPr>
                <w:rFonts w:hint="eastAsia"/>
              </w:rPr>
              <w:t>测试数据2应提示账号或密码错误</w:t>
            </w:r>
          </w:p>
          <w:p>
            <w:r>
              <w:rPr>
                <w:rFonts w:hint="eastAsia"/>
              </w:rPr>
              <w:t>测试数据3应提示请输入密码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  <w:numPr>
          <w:ilvl w:val="1"/>
          <w:numId w:val="2"/>
        </w:numPr>
      </w:pPr>
      <w:bookmarkStart w:id="19" w:name="_Toc3888"/>
      <w:bookmarkStart w:id="20" w:name="_Toc1863"/>
      <w:bookmarkStart w:id="21" w:name="_Toc25546"/>
      <w:bookmarkStart w:id="22" w:name="_Toc28302"/>
      <w:bookmarkStart w:id="23" w:name="_Toc229"/>
      <w:bookmarkStart w:id="24" w:name="_Toc11540"/>
      <w:bookmarkStart w:id="25" w:name="_Toc19829"/>
      <w:bookmarkStart w:id="26" w:name="_Toc22278"/>
      <w:bookmarkStart w:id="27" w:name="_Toc14513"/>
      <w:r>
        <w:rPr>
          <w:rFonts w:hint="eastAsia"/>
        </w:rPr>
        <w:t>用户注销</w:t>
      </w:r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用户注销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当用户登录完成后，想要退出登录，点击右上角的“注销”即可退出登录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测试用户能否正常退出。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IE</w:t>
            </w:r>
          </w:p>
          <w:p>
            <w:r>
              <w:t>Chrome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使用不同浏览器点击注销选项。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都可以退出登录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  <w:numPr>
          <w:ilvl w:val="1"/>
          <w:numId w:val="2"/>
        </w:numPr>
      </w:pPr>
      <w:bookmarkStart w:id="28" w:name="_Toc9224"/>
      <w:bookmarkStart w:id="29" w:name="_Toc5035"/>
      <w:bookmarkStart w:id="30" w:name="_Toc9550"/>
      <w:bookmarkStart w:id="31" w:name="_Toc21149"/>
      <w:bookmarkStart w:id="32" w:name="_Toc29732"/>
      <w:bookmarkStart w:id="33" w:name="_Toc4903"/>
      <w:bookmarkStart w:id="34" w:name="_Toc12909"/>
      <w:bookmarkStart w:id="35" w:name="_Toc23196"/>
      <w:bookmarkStart w:id="36" w:name="_Toc21529"/>
      <w:r>
        <w:rPr>
          <w:rFonts w:hint="eastAsia"/>
        </w:rPr>
        <w:t>浏览总论坛</w:t>
      </w:r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浏览总论坛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当用户进入网站首页，点击导航栏中的“论坛”，进入论坛界面，即可查看每个课程的论坛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测试用户能否正常进入论坛，论坛布局显示是否正常，是否存在乱码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论坛正常进入，布局正常，不存在乱码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  <w:numPr>
          <w:ilvl w:val="1"/>
          <w:numId w:val="2"/>
        </w:numPr>
      </w:pPr>
      <w:bookmarkStart w:id="37" w:name="_Toc9019"/>
      <w:bookmarkStart w:id="38" w:name="_Toc27887"/>
      <w:bookmarkStart w:id="39" w:name="_Toc29080"/>
      <w:bookmarkStart w:id="40" w:name="_Toc29048"/>
      <w:bookmarkStart w:id="41" w:name="_Toc1847"/>
      <w:bookmarkStart w:id="42" w:name="_Toc14486"/>
      <w:bookmarkStart w:id="43" w:name="_Toc22562"/>
      <w:bookmarkStart w:id="44" w:name="_Toc8244"/>
      <w:bookmarkStart w:id="45" w:name="_Toc24456"/>
      <w:r>
        <w:rPr>
          <w:rFonts w:hint="eastAsia"/>
        </w:rPr>
        <w:t>浏览课程论坛</w:t>
      </w:r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浏览课程论坛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6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当用户进入总论坛页面，点击论坛课程名字，进入该课程论坛界面，即可查看每个课程的论坛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测试用户能否正常进入论坛，论坛布局显示是否正常，是否存在乱码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使用不同浏览器进入论坛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论坛正常进入，布局正常，不存在乱码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  <w:numPr>
          <w:ilvl w:val="1"/>
          <w:numId w:val="2"/>
        </w:numPr>
      </w:pPr>
      <w:bookmarkStart w:id="46" w:name="_Toc12661"/>
      <w:bookmarkStart w:id="47" w:name="_Toc32179"/>
      <w:bookmarkStart w:id="48" w:name="_Toc12280"/>
      <w:bookmarkStart w:id="49" w:name="_Toc775"/>
      <w:bookmarkStart w:id="50" w:name="_Toc6460"/>
      <w:bookmarkStart w:id="51" w:name="_Toc23620"/>
      <w:bookmarkStart w:id="52" w:name="_Toc6728"/>
      <w:bookmarkStart w:id="53" w:name="_Toc29481"/>
      <w:bookmarkStart w:id="54" w:name="_Toc3483"/>
      <w:r>
        <w:rPr>
          <w:rFonts w:hint="eastAsia"/>
        </w:rPr>
        <w:t>论坛发帖</w:t>
      </w:r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论坛发帖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当用户进入论坛想要发表交流主题帖时，然后点击“创建话题”，进入发帖界面。在编辑框内输入主题和内容之后点击“发帖”按钮，则成功发布主题。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测试用户能否正常发帖，输入非法信息时系统的处理，附件过大时系统的处理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1、[测试帖，这里是测试帖，附件40</w:t>
            </w:r>
            <w:r>
              <w:t>M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ULL</w:t>
            </w:r>
            <w:r>
              <w:rPr>
                <w:rFonts w:hint="eastAsia"/>
              </w:rPr>
              <w:t>，这里是测试帖，附件40</w:t>
            </w:r>
            <w:r>
              <w:t>M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a*</w:t>
            </w:r>
            <w:r>
              <w:rPr>
                <w:color w:val="FF0000"/>
              </w:rPr>
              <w:t>100</w:t>
            </w:r>
            <w:r>
              <w:rPr>
                <w:rFonts w:hint="eastAsia"/>
              </w:rPr>
              <w:t>，这里是测试帖，附件40</w:t>
            </w:r>
            <w:r>
              <w:t>M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测试数据1为正常情况。</w:t>
            </w:r>
          </w:p>
          <w:p>
            <w:r>
              <w:rPr>
                <w:rFonts w:hint="eastAsia"/>
              </w:rPr>
              <w:t>测试数据2未标题为空</w:t>
            </w:r>
          </w:p>
          <w:p>
            <w:r>
              <w:rPr>
                <w:rFonts w:hint="eastAsia"/>
              </w:rPr>
              <w:t>测试数据3为长标题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测试1能正常发帖</w:t>
            </w:r>
          </w:p>
          <w:p>
            <w:r>
              <w:rPr>
                <w:rFonts w:hint="eastAsia"/>
              </w:rPr>
              <w:t>测试2应提示标题不可为空</w:t>
            </w:r>
          </w:p>
          <w:p>
            <w:r>
              <w:rPr>
                <w:rFonts w:hint="eastAsia"/>
              </w:rPr>
              <w:t>测试3应提示标题不可超过100字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论坛发帖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当用户进入论坛想要发表交流主题帖时，然后点击“创建话题”，进入发帖界面。在编辑框内输入主题和内容之后点击“发帖”按钮，则成功发布主题。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测试用户能否正常发帖，输入非法信息时系统的处理，附件过大时系统的处理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1、[测试帖，这里是测试帖，附件40</w:t>
            </w:r>
            <w:r>
              <w:t>M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2、[测试帖，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，附件40</w:t>
            </w:r>
            <w:r>
              <w:t>M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3、[测试帖，</w:t>
            </w:r>
            <w:r>
              <w:rPr>
                <w:rFonts w:hint="eastAsia"/>
                <w:color w:val="FF0000"/>
              </w:rPr>
              <w:t>a*10000</w:t>
            </w:r>
            <w:r>
              <w:rPr>
                <w:rFonts w:hint="eastAsia"/>
              </w:rPr>
              <w:t>，附件40</w:t>
            </w:r>
            <w:r>
              <w:t>M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测试数据1为正常情况。</w:t>
            </w:r>
          </w:p>
          <w:p>
            <w:r>
              <w:rPr>
                <w:rFonts w:hint="eastAsia"/>
              </w:rPr>
              <w:t>测试数据2为内容为空</w:t>
            </w:r>
          </w:p>
          <w:p>
            <w:r>
              <w:rPr>
                <w:rFonts w:hint="eastAsia"/>
              </w:rPr>
              <w:t>测试数据3为长文本内容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测试1能正常发帖</w:t>
            </w:r>
          </w:p>
          <w:p>
            <w:r>
              <w:rPr>
                <w:rFonts w:hint="eastAsia"/>
              </w:rPr>
              <w:t>测试2应提示内容不可为空</w:t>
            </w:r>
          </w:p>
          <w:p>
            <w:r>
              <w:rPr>
                <w:rFonts w:hint="eastAsia"/>
              </w:rPr>
              <w:t>测试3应提示内容不可超过1000字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论坛发帖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当用户进入论坛想要发表交流主题帖时，然后点击“创建话题”，进入发帖界面。在编辑框内输入主题和内容之后点击“发帖”按钮，则成功发布主题。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测试用户能否正常发帖，输入非法信息时系统的处理，附件过大时系统的处理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1、[测试帖，这里是测试帖，附件40</w:t>
            </w:r>
            <w:r>
              <w:t>M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2、[测试帖，这里是测试帖，</w:t>
            </w:r>
            <w:r>
              <w:rPr>
                <w:rFonts w:hint="eastAsia"/>
                <w:color w:val="FF0000"/>
              </w:rPr>
              <w:t>附件40G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3、[测试帖，这里是测试帖，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测试数据1为正常情况。</w:t>
            </w:r>
          </w:p>
          <w:p>
            <w:r>
              <w:rPr>
                <w:rFonts w:hint="eastAsia"/>
              </w:rPr>
              <w:t>测试数据2为附件大小为超大文件</w:t>
            </w:r>
          </w:p>
          <w:p>
            <w:r>
              <w:rPr>
                <w:rFonts w:hint="eastAsia"/>
              </w:rPr>
              <w:t>测试数据3为附件为空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测试1、3均能正常发帖</w:t>
            </w:r>
          </w:p>
          <w:p>
            <w:r>
              <w:rPr>
                <w:rFonts w:hint="eastAsia"/>
              </w:rPr>
              <w:t>测试2应提示附件过大，是否需要继续上传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  <w:numPr>
          <w:ilvl w:val="1"/>
          <w:numId w:val="2"/>
        </w:numPr>
      </w:pPr>
      <w:bookmarkStart w:id="55" w:name="_Toc19115"/>
      <w:bookmarkStart w:id="56" w:name="_Toc26881"/>
      <w:bookmarkStart w:id="57" w:name="_Toc22198"/>
      <w:bookmarkStart w:id="58" w:name="_Toc21805"/>
      <w:bookmarkStart w:id="59" w:name="_Toc31490"/>
      <w:bookmarkStart w:id="60" w:name="_Toc29265"/>
      <w:bookmarkStart w:id="61" w:name="_Toc28379"/>
      <w:bookmarkStart w:id="62" w:name="_Toc12643"/>
      <w:bookmarkStart w:id="63" w:name="_Toc13312"/>
      <w:r>
        <w:rPr>
          <w:rFonts w:hint="eastAsia"/>
        </w:rPr>
        <w:t>删除帖子</w:t>
      </w:r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删除帖子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当用户进入论坛查看自己发布的帖子时，点击“删除”按钮即可删除自己的帖子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测试用户能否正常删帖和批量删帖。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4"/>
              </w:numPr>
            </w:pPr>
            <w:r>
              <w:rPr>
                <w:rFonts w:hint="eastAsia"/>
              </w:rPr>
              <w:t>[测试帖]</w:t>
            </w:r>
          </w:p>
          <w:p>
            <w:r>
              <w:rPr>
                <w:rFonts w:hint="eastAsia"/>
              </w:rPr>
              <w:t>2、[测试帖，测试帖，测试帖，测试帖·······]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测试数据1通过选定一个帖子点击删除按钮</w:t>
            </w:r>
          </w:p>
          <w:p>
            <w:pPr>
              <w:numPr>
                <w:ilvl w:val="0"/>
                <w:numId w:val="5"/>
              </w:numPr>
            </w:pPr>
            <w:r>
              <w:rPr>
                <w:rFonts w:hint="eastAsia"/>
              </w:rPr>
              <w:t>测试数据2通过选定多个帖子点击删除按钮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测试1、2都提示删除成功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  <w:numPr>
          <w:ilvl w:val="1"/>
          <w:numId w:val="2"/>
        </w:numPr>
      </w:pPr>
      <w:bookmarkStart w:id="64" w:name="_Toc14204"/>
      <w:bookmarkStart w:id="65" w:name="_Toc9273"/>
      <w:bookmarkStart w:id="66" w:name="_Toc5117"/>
      <w:bookmarkStart w:id="67" w:name="_Toc10322"/>
      <w:bookmarkStart w:id="68" w:name="_Toc19098"/>
      <w:bookmarkStart w:id="69" w:name="_Toc12238"/>
      <w:bookmarkStart w:id="70" w:name="_Toc2382"/>
      <w:bookmarkStart w:id="71" w:name="_Toc23816"/>
      <w:bookmarkStart w:id="72" w:name="_Toc7170"/>
      <w:r>
        <w:rPr>
          <w:rFonts w:hint="eastAsia"/>
        </w:rPr>
        <w:t>论坛删除回复</w:t>
      </w:r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论坛删除回复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当用户进入论坛查看自己的回复时，点击“删除”按钮即可删除自己的回复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测试用户能否正常删回复。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[测试帖]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点击删除按钮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系统提示是否删除？是，则显示删除成功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  <w:numPr>
          <w:ilvl w:val="1"/>
          <w:numId w:val="2"/>
        </w:numPr>
      </w:pPr>
      <w:bookmarkStart w:id="73" w:name="_Toc10992"/>
      <w:bookmarkStart w:id="74" w:name="_Toc28585"/>
      <w:bookmarkStart w:id="75" w:name="_Toc2534"/>
      <w:bookmarkStart w:id="76" w:name="_Toc26068"/>
      <w:bookmarkStart w:id="77" w:name="_Toc20965"/>
      <w:bookmarkStart w:id="78" w:name="_Toc23006"/>
      <w:bookmarkStart w:id="79" w:name="_Toc10653"/>
      <w:bookmarkStart w:id="80" w:name="_Toc12959"/>
      <w:bookmarkStart w:id="81" w:name="_Toc11493"/>
      <w:r>
        <w:rPr>
          <w:rFonts w:hint="eastAsia"/>
        </w:rPr>
        <w:t>论坛回复帖子</w:t>
      </w:r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论坛回复帖子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用户进入论坛选择要回复的帖子，点击“回复”，系统响应进入相应回复的输入框，用户输入要回复的内容，点击“发表”即可回复帖子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测试用户能否正常回复。当输入内容过长时，系统的反馈信息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1</w:t>
            </w:r>
            <w:r>
              <w:rPr>
                <w:rFonts w:hint="eastAsia"/>
              </w:rPr>
              <w:t>、[无引用内容，</w:t>
            </w:r>
            <w:r>
              <w:t>aaaaa</w:t>
            </w:r>
            <w:r>
              <w:rPr>
                <w:rFonts w:hint="eastAsia"/>
              </w:rPr>
              <w:t>，附件40M]</w:t>
            </w:r>
          </w:p>
          <w:p>
            <w:r>
              <w:rPr>
                <w:rFonts w:hint="eastAsia"/>
              </w:rPr>
              <w:t>2、[无引用内容，</w:t>
            </w:r>
            <w:r>
              <w:rPr>
                <w:color w:val="FF0000"/>
              </w:rPr>
              <w:t>a*10000</w:t>
            </w:r>
            <w:r>
              <w:rPr>
                <w:rFonts w:hint="eastAsia"/>
              </w:rPr>
              <w:t>，附件40M]</w:t>
            </w:r>
          </w:p>
          <w:p>
            <w:r>
              <w:rPr>
                <w:rFonts w:hint="eastAsia"/>
              </w:rPr>
              <w:t>3、[无引用内容，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，附件40M]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测试数据2为大文本情况</w:t>
            </w:r>
          </w:p>
          <w:p>
            <w:r>
              <w:rPr>
                <w:rFonts w:hint="eastAsia"/>
              </w:rPr>
              <w:t>测试数据3位空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数据1提示回复成功</w:t>
            </w:r>
          </w:p>
          <w:p>
            <w:r>
              <w:rPr>
                <w:rFonts w:hint="eastAsia"/>
              </w:rPr>
              <w:t>数据2提示内容超过1000字</w:t>
            </w:r>
          </w:p>
          <w:p>
            <w:r>
              <w:rPr>
                <w:rFonts w:hint="eastAsia"/>
              </w:rPr>
              <w:t>数据3提示内容不能为空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论坛回复帖子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用户进入论坛选择要回复的帖子，点击“回复”，系统响应进入相应回复的输入框，用户输入要回复的内容，点击“发表”即可回复帖子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测试用户能否正常回复。当输入内容过长时，系统的反馈信息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1</w:t>
            </w:r>
            <w:r>
              <w:rPr>
                <w:rFonts w:hint="eastAsia"/>
              </w:rPr>
              <w:t>、[无引用内容，</w:t>
            </w:r>
            <w:r>
              <w:t>aaaaa</w:t>
            </w:r>
            <w:r>
              <w:rPr>
                <w:rFonts w:hint="eastAsia"/>
              </w:rPr>
              <w:t>，附件40M]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引用内容</w:t>
            </w:r>
            <w:r>
              <w:rPr>
                <w:rFonts w:hint="eastAsia"/>
              </w:rPr>
              <w:t>，</w:t>
            </w:r>
            <w:r>
              <w:t>aaaaa</w:t>
            </w:r>
            <w:r>
              <w:rPr>
                <w:rFonts w:hint="eastAsia"/>
              </w:rPr>
              <w:t>，附件40M]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测试数据2为引用情况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数据1、2提示回复成功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论坛回复帖子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用户进入论坛选择要回复的帖子，点击“回复”，系统响应进入相应回复的输入框，用户输入要回复的内容，点击“发表”即可回复帖子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测试用户能否正常回复。当输入内容过长时，系统的反馈信息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1</w:t>
            </w:r>
            <w:r>
              <w:rPr>
                <w:rFonts w:hint="eastAsia"/>
              </w:rPr>
              <w:t>、[无引用内容，</w:t>
            </w:r>
            <w:r>
              <w:t>aaaaa</w:t>
            </w:r>
            <w:r>
              <w:rPr>
                <w:rFonts w:hint="eastAsia"/>
              </w:rPr>
              <w:t>，附件40M]</w:t>
            </w:r>
          </w:p>
          <w:p>
            <w:r>
              <w:rPr>
                <w:rFonts w:hint="eastAsia"/>
              </w:rPr>
              <w:t>2、[无引用内容，</w:t>
            </w:r>
            <w:r>
              <w:t>aaaaa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  <w:color w:val="FF0000"/>
              </w:rPr>
              <w:t>附件40G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测试数据2为超大附件情况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数据1提示回复成功</w:t>
            </w:r>
          </w:p>
          <w:p>
            <w:r>
              <w:rPr>
                <w:rFonts w:hint="eastAsia"/>
              </w:rPr>
              <w:t>数据2提示附件大小过大，是否要继续上传？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  <w:numPr>
          <w:ilvl w:val="1"/>
          <w:numId w:val="2"/>
        </w:numPr>
      </w:pPr>
      <w:bookmarkStart w:id="82" w:name="_Toc21667"/>
      <w:bookmarkStart w:id="83" w:name="_Toc13740"/>
      <w:bookmarkStart w:id="84" w:name="_Toc30677"/>
      <w:bookmarkStart w:id="85" w:name="_Toc14456"/>
      <w:bookmarkStart w:id="86" w:name="_Toc5808"/>
      <w:bookmarkStart w:id="87" w:name="_Toc2951"/>
      <w:bookmarkStart w:id="88" w:name="_Toc14391"/>
      <w:bookmarkStart w:id="89" w:name="_Toc28171"/>
      <w:bookmarkStart w:id="90" w:name="_Toc13270"/>
      <w:r>
        <w:rPr>
          <w:rFonts w:hint="eastAsia"/>
        </w:rPr>
        <w:t>我参与的帖子</w:t>
      </w:r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我参与的帖子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当用户进入论坛，查看所有帖子后，选择“我参与的”，即可查看所有当前教师用户参与的帖子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测试能否正常显示用户参与的帖子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测试不同浏览器访问我参与帖子页面的显示情况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正确显示相关内容，按时间排序自上而下。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  <w:numPr>
          <w:ilvl w:val="1"/>
          <w:numId w:val="2"/>
        </w:numPr>
      </w:pPr>
      <w:bookmarkStart w:id="91" w:name="_Toc28417"/>
      <w:bookmarkStart w:id="92" w:name="_Toc27469"/>
      <w:bookmarkStart w:id="93" w:name="_Toc25103"/>
      <w:bookmarkStart w:id="94" w:name="_Toc9363"/>
      <w:bookmarkStart w:id="95" w:name="_Toc21553"/>
      <w:bookmarkStart w:id="96" w:name="_Toc14238"/>
      <w:bookmarkStart w:id="97" w:name="_Toc5217"/>
      <w:bookmarkStart w:id="98" w:name="_Toc18466"/>
      <w:bookmarkStart w:id="99" w:name="_Toc1438"/>
      <w:r>
        <w:rPr>
          <w:rFonts w:hint="eastAsia"/>
        </w:rPr>
        <w:t>查看全部帖子</w:t>
      </w:r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查看全部帖子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当用户进入论坛，查看所有帖子后，选择“全部帖子”，即可查看所有的帖子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测试能否正常所有的帖子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测试不同浏览器访问我参与帖子页面的显示情况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正确显示相关内容，按时间排序自上而下。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100" w:name="_Toc15956"/>
      <w:bookmarkStart w:id="101" w:name="_Toc27680"/>
      <w:bookmarkStart w:id="102" w:name="_Toc23872"/>
      <w:bookmarkStart w:id="103" w:name="_Toc4019"/>
      <w:bookmarkStart w:id="104" w:name="_Toc2257"/>
      <w:bookmarkStart w:id="105" w:name="_Toc25036"/>
      <w:bookmarkStart w:id="106" w:name="_Toc26774"/>
      <w:bookmarkStart w:id="107" w:name="_Toc2962"/>
      <w:bookmarkStart w:id="108" w:name="_Toc10009"/>
      <w:r>
        <w:rPr>
          <w:rFonts w:hint="eastAsia"/>
        </w:rPr>
        <w:t>1.11 设置精华帖</w:t>
      </w:r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设置精华帖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当用户进入论坛，查看所有帖子后，选中一个帖子，点击“加精”按钮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测试能否正常给帖子加精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测试不同浏览器点击加精帖子的加精情况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正确显示加精帖子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109" w:name="_Toc28744"/>
      <w:bookmarkStart w:id="110" w:name="_Toc5212"/>
      <w:bookmarkStart w:id="111" w:name="_Toc8304"/>
      <w:bookmarkStart w:id="112" w:name="_Toc20177"/>
      <w:bookmarkStart w:id="113" w:name="_Toc4393"/>
      <w:bookmarkStart w:id="114" w:name="_Toc30935"/>
      <w:bookmarkStart w:id="115" w:name="_Toc1443"/>
      <w:bookmarkStart w:id="116" w:name="_Toc31599"/>
      <w:bookmarkStart w:id="117" w:name="_Toc30205"/>
      <w:r>
        <w:rPr>
          <w:rFonts w:hint="eastAsia"/>
        </w:rPr>
        <w:t>1.12 设置置顶</w:t>
      </w:r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设置置顶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当用户进入论坛，查看所有帖子后，选中一个帖子，点击“置顶”按钮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测试能否正常给帖子置顶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测试不同浏览器点击置顶帖子的置顶情况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正确把置顶帖子显示在顶端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118" w:name="_Toc9730"/>
      <w:bookmarkStart w:id="119" w:name="_Toc4568"/>
      <w:bookmarkStart w:id="120" w:name="_Toc5203"/>
      <w:bookmarkStart w:id="121" w:name="_Toc5834"/>
      <w:bookmarkStart w:id="122" w:name="_Toc31806"/>
      <w:bookmarkStart w:id="123" w:name="_Toc16843"/>
      <w:bookmarkStart w:id="124" w:name="_Toc20596"/>
      <w:bookmarkStart w:id="125" w:name="_Toc22047"/>
      <w:bookmarkStart w:id="126" w:name="_Toc3237"/>
      <w:r>
        <w:rPr>
          <w:rFonts w:hint="eastAsia"/>
        </w:rPr>
        <w:t>1.13 查看帮助</w:t>
      </w:r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当用户进入首页后，点击帮助进入帮助界面，查看网页帮助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测试文字排版是否有问题，按钮功能是否正常链接到帮助页面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IE</w:t>
            </w:r>
          </w:p>
          <w:p>
            <w:r>
              <w:t>Chrome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用不同的浏览器进去帮助页面。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都可以正常打开，并且文字排版正常。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127" w:name="_Toc670"/>
      <w:bookmarkStart w:id="128" w:name="_Toc10768"/>
      <w:bookmarkStart w:id="129" w:name="_Toc13017"/>
      <w:bookmarkStart w:id="130" w:name="_Toc25114"/>
      <w:bookmarkStart w:id="131" w:name="_Toc30487"/>
      <w:bookmarkStart w:id="132" w:name="_Toc27971"/>
      <w:bookmarkStart w:id="133" w:name="_Toc4148"/>
      <w:bookmarkStart w:id="134" w:name="_Toc18202"/>
      <w:bookmarkStart w:id="135" w:name="_Toc14688"/>
      <w:r>
        <w:rPr>
          <w:rFonts w:hint="eastAsia"/>
        </w:rPr>
        <w:t>1.14 浏览个人中心</w:t>
      </w:r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浏览个人中心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当教师用户登录后点击右上角的“欢迎，XXX”进入个人中心，进入后即可查看个人中心的信息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测试能否正常打开个人中心，页面布局是否出现问题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测试不同浏览器访问个人中心的显示情况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正确显示相关内容，页面布局合理。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136" w:name="_Toc19811"/>
      <w:bookmarkStart w:id="137" w:name="_Toc15500"/>
      <w:bookmarkStart w:id="138" w:name="_Toc4546"/>
      <w:bookmarkStart w:id="139" w:name="_Toc22740"/>
      <w:bookmarkStart w:id="140" w:name="_Toc14472"/>
      <w:bookmarkStart w:id="141" w:name="_Toc2271"/>
      <w:bookmarkStart w:id="142" w:name="_Toc9941"/>
      <w:bookmarkStart w:id="143" w:name="_Toc8626"/>
      <w:bookmarkStart w:id="144" w:name="_Toc13995"/>
      <w:r>
        <w:rPr>
          <w:rFonts w:hint="eastAsia"/>
        </w:rPr>
        <w:t>1.15 查看最新消息</w:t>
      </w:r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查看最新消息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当教师用户登录后点击右上角的“欢迎，XXX”进入个人中心，选择最新消息里的一条查看信息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测试能否正常显示信息的格式，页面布局是否出现问题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测试不同浏览器访问最新消息的内容的显示情况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正确显示相关内容，页面布局合理。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145" w:name="_Toc8942"/>
      <w:bookmarkStart w:id="146" w:name="_Toc15708"/>
      <w:bookmarkStart w:id="147" w:name="_Toc8618"/>
      <w:bookmarkStart w:id="148" w:name="_Toc11722"/>
      <w:bookmarkStart w:id="149" w:name="_Toc32762"/>
      <w:bookmarkStart w:id="150" w:name="_Toc6729"/>
      <w:bookmarkStart w:id="151" w:name="_Toc25942"/>
      <w:bookmarkStart w:id="152" w:name="_Toc9993"/>
      <w:bookmarkStart w:id="153" w:name="_Toc16043"/>
      <w:r>
        <w:rPr>
          <w:rFonts w:hint="eastAsia"/>
        </w:rPr>
        <w:t>1.16 查看个人资料</w:t>
      </w:r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当教师用户登录后，进入个人中心，即可查看个人资料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测试个人资料能否正常显示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测试不同浏览器访问个人资料的显示情况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154" w:name="_Toc12712"/>
      <w:bookmarkStart w:id="155" w:name="_Toc17344"/>
      <w:bookmarkStart w:id="156" w:name="_Toc14382"/>
      <w:bookmarkStart w:id="157" w:name="_Toc18429"/>
      <w:bookmarkStart w:id="158" w:name="_Toc18537"/>
      <w:bookmarkStart w:id="159" w:name="_Toc1551"/>
      <w:bookmarkStart w:id="160" w:name="_Toc30172"/>
      <w:bookmarkStart w:id="161" w:name="_Toc1882"/>
      <w:bookmarkStart w:id="162" w:name="_Toc31748"/>
      <w:r>
        <w:rPr>
          <w:rFonts w:hint="eastAsia"/>
        </w:rPr>
        <w:t>1.17 修改个人资料</w:t>
      </w:r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当教师用户登录后，进入个人中心的个人资料界面，点击“修改”按钮，进行修改个人资料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测试个人资料能否正常修改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[15858260455,506071730@qq.com,310015,这是我的个人简介，NULL]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1585826045</w:t>
            </w:r>
            <w:r>
              <w:rPr>
                <w:rFonts w:hint="eastAsia"/>
              </w:rPr>
              <w:t>,506071730@qq.com,310015,这是我的个人简介，NULL]</w:t>
            </w:r>
          </w:p>
          <w:p>
            <w:pPr>
              <w:numPr>
                <w:ilvl w:val="0"/>
                <w:numId w:val="6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,506071730@qq.com,310015,这是我的个人简介，NULL]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数据2为手机号码长度有误情况</w:t>
            </w:r>
          </w:p>
          <w:p>
            <w:r>
              <w:rPr>
                <w:rFonts w:hint="eastAsia"/>
              </w:rPr>
              <w:t>数据3为手机号码为空情况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数据1显示修改成功</w:t>
            </w:r>
          </w:p>
          <w:p>
            <w:r>
              <w:rPr>
                <w:rFonts w:hint="eastAsia"/>
              </w:rPr>
              <w:t>数据2显示手机号码输入有误</w:t>
            </w:r>
          </w:p>
          <w:p>
            <w:r>
              <w:rPr>
                <w:rFonts w:hint="eastAsia"/>
              </w:rPr>
              <w:t>数据3显示手机号码不能为空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当教师用户登录后，进入个人中心的个人资料界面，点击“修改”按钮，进行修改个人资料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测试个人资料能否正常修改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1、[15858260455,506071730@qq.com,310015,这是我的个人简介，NULL]</w:t>
            </w:r>
          </w:p>
          <w:p>
            <w:r>
              <w:rPr>
                <w:rFonts w:hint="eastAsia"/>
              </w:rPr>
              <w:t>2、[15858260455,</w:t>
            </w:r>
            <w:r>
              <w:rPr>
                <w:rFonts w:hint="eastAsia"/>
                <w:color w:val="FF0000"/>
              </w:rPr>
              <w:t>506071730qq.com</w:t>
            </w:r>
            <w:r>
              <w:rPr>
                <w:rFonts w:hint="eastAsia"/>
              </w:rPr>
              <w:t>,310015,这是我的个人简介，NULL]</w:t>
            </w:r>
          </w:p>
          <w:p>
            <w:r>
              <w:rPr>
                <w:rFonts w:hint="eastAsia"/>
              </w:rPr>
              <w:t>3、[15858260455,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,310015,这是我的个人简介，NULL]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数据2为邮箱格式有误情况</w:t>
            </w:r>
          </w:p>
          <w:p>
            <w:r>
              <w:rPr>
                <w:rFonts w:hint="eastAsia"/>
              </w:rPr>
              <w:t>数据3为邮箱为空情况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数据1显示修改成功</w:t>
            </w:r>
          </w:p>
          <w:p>
            <w:r>
              <w:rPr>
                <w:rFonts w:hint="eastAsia"/>
              </w:rPr>
              <w:t>数据2显示邮箱输入有误</w:t>
            </w:r>
          </w:p>
          <w:p>
            <w:r>
              <w:rPr>
                <w:rFonts w:hint="eastAsia"/>
              </w:rPr>
              <w:t>数据3显示邮箱不能为空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当教师用户登录后，进入个人中心的个人资料界面，点击“修改”按钮，进行修改个人资料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测试个人资料能否正常修改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1、[15858260455,506071730@qq.com,310015,这是我的个人简介，NULL]</w:t>
            </w:r>
          </w:p>
          <w:p>
            <w:r>
              <w:rPr>
                <w:rFonts w:hint="eastAsia"/>
              </w:rPr>
              <w:t>2、[15858260455,506071730@qq.com,</w:t>
            </w:r>
            <w:r>
              <w:rPr>
                <w:rFonts w:hint="eastAsia"/>
                <w:color w:val="FF0000"/>
              </w:rPr>
              <w:t>31001</w:t>
            </w:r>
            <w:r>
              <w:rPr>
                <w:rFonts w:hint="eastAsia"/>
              </w:rPr>
              <w:t>,这是我的个人简介，NULL]</w:t>
            </w:r>
          </w:p>
          <w:p>
            <w:r>
              <w:rPr>
                <w:rFonts w:hint="eastAsia"/>
              </w:rPr>
              <w:t>3、[15858260455,506071730@qq.com,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,这是我的个人简介，NULL]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数据2为邮编格式有误情况</w:t>
            </w:r>
          </w:p>
          <w:p>
            <w:r>
              <w:rPr>
                <w:rFonts w:hint="eastAsia"/>
              </w:rPr>
              <w:t>数据3为邮编为空情况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数据1、3显示修改成功</w:t>
            </w:r>
          </w:p>
          <w:p>
            <w:r>
              <w:rPr>
                <w:rFonts w:hint="eastAsia"/>
              </w:rPr>
              <w:t>数据2显示邮编输入有误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当教师用户登录后，进入个人中心的个人资料界面，点击“修改”按钮，进行修改个人资料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测试个人资料能否正常修改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1、[15858260455,506071730@qq.com,310015,这是我的个人简介，NULL]</w:t>
            </w:r>
          </w:p>
          <w:p>
            <w:r>
              <w:rPr>
                <w:rFonts w:hint="eastAsia"/>
              </w:rPr>
              <w:t>2、[15858260455,506071730@qq.com,310015,</w:t>
            </w:r>
            <w:r>
              <w:rPr>
                <w:rFonts w:hint="eastAsia"/>
                <w:color w:val="FF0000"/>
              </w:rPr>
              <w:t>a*1000</w:t>
            </w:r>
            <w:r>
              <w:rPr>
                <w:rFonts w:hint="eastAsia"/>
              </w:rPr>
              <w:t>，NULL]</w:t>
            </w:r>
          </w:p>
          <w:p>
            <w:r>
              <w:rPr>
                <w:rFonts w:hint="eastAsia"/>
              </w:rPr>
              <w:t>3、[15858260455,506071730@qq.com,310015,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，NULL]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数据2为个人简介过长情况</w:t>
            </w:r>
          </w:p>
          <w:p>
            <w:r>
              <w:rPr>
                <w:rFonts w:hint="eastAsia"/>
              </w:rPr>
              <w:t>数据3为个人简介为空情况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数据1、3显示修改成功</w:t>
            </w:r>
          </w:p>
          <w:p>
            <w:r>
              <w:rPr>
                <w:rFonts w:hint="eastAsia"/>
              </w:rPr>
              <w:t>数据2显示个人简介最长为100字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当教师用户登录后，进入个人中心的个人资料界面，点击“修改”按钮，进行修改个人资料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测试个人资料能否正常修改</w:t>
            </w:r>
            <w: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1、[15858260455,506071730@qq.com,310015,这是我的个人简介，NULL]</w:t>
            </w:r>
          </w:p>
          <w:p>
            <w:r>
              <w:rPr>
                <w:rFonts w:hint="eastAsia"/>
              </w:rPr>
              <w:t>2、[15858260455,506071730@qq.com,310015,这是我的个人简介，</w:t>
            </w:r>
            <w:r>
              <w:rPr>
                <w:rFonts w:hint="eastAsia"/>
                <w:color w:val="FF0000"/>
              </w:rPr>
              <w:t>上传正常的图片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3、[15858260455,506071730@qq.com,310015,这是我的个人简介，</w:t>
            </w:r>
            <w:r>
              <w:rPr>
                <w:rFonts w:hint="eastAsia"/>
                <w:color w:val="FF0000"/>
              </w:rPr>
              <w:t>上传不可描述的图片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数据1为无上传图片</w:t>
            </w:r>
          </w:p>
          <w:p>
            <w:r>
              <w:rPr>
                <w:rFonts w:hint="eastAsia"/>
              </w:rPr>
              <w:t>数据2为上传正常的图片</w:t>
            </w:r>
          </w:p>
          <w:p>
            <w:r>
              <w:rPr>
                <w:rFonts w:hint="eastAsia"/>
              </w:rPr>
              <w:t>数据3为上传奇怪的图片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数据1、2、3显示修改成功</w:t>
            </w:r>
          </w:p>
          <w:p>
            <w:r>
              <w:rPr>
                <w:rFonts w:hint="eastAsia"/>
              </w:rPr>
              <w:t>但数据3审核后会收到上传图片违规的通知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163" w:name="_Toc24125"/>
      <w:bookmarkStart w:id="164" w:name="_Toc11827"/>
      <w:bookmarkStart w:id="165" w:name="_Toc30779"/>
      <w:bookmarkStart w:id="166" w:name="_Toc12072"/>
      <w:bookmarkStart w:id="167" w:name="_Toc16168"/>
      <w:bookmarkStart w:id="168" w:name="_Toc19520"/>
      <w:bookmarkStart w:id="169" w:name="_Toc9742"/>
      <w:bookmarkStart w:id="170" w:name="_Toc8351"/>
      <w:bookmarkStart w:id="171" w:name="_Toc6354"/>
      <w:r>
        <w:rPr>
          <w:rFonts w:hint="eastAsia"/>
        </w:rPr>
        <w:t>1.18 查看我的课程</w:t>
      </w:r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当教师用户登录后，进入个人中心，即可查看教授的课程。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测试我的课程能否正常显示，显示是否完全。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测试不同浏览器课程的显示情况与内容正确与否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172" w:name="_Toc14654"/>
      <w:bookmarkStart w:id="173" w:name="_Toc26256"/>
      <w:bookmarkStart w:id="174" w:name="_Toc29228"/>
      <w:bookmarkStart w:id="175" w:name="_Toc10399"/>
      <w:bookmarkStart w:id="176" w:name="_Toc5746"/>
      <w:bookmarkStart w:id="177" w:name="_Toc21692"/>
      <w:bookmarkStart w:id="178" w:name="_Toc14446"/>
      <w:bookmarkStart w:id="179" w:name="_Toc17320"/>
      <w:bookmarkStart w:id="180" w:name="_Toc29593"/>
      <w:r>
        <w:rPr>
          <w:rFonts w:hint="eastAsia"/>
        </w:rPr>
        <w:t>1.19 查看设置</w:t>
      </w:r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查看设置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当教师用户登录后，进入个人中心，即可查看设置。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测试设置能否正常显示，显示是否完全。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测试不同浏览器设置的显示情况与内容正确与否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181" w:name="_Toc13835"/>
      <w:bookmarkStart w:id="182" w:name="_Toc1147"/>
      <w:bookmarkStart w:id="183" w:name="_Toc20859"/>
      <w:bookmarkStart w:id="184" w:name="_Toc22991"/>
      <w:bookmarkStart w:id="185" w:name="_Toc9031"/>
      <w:bookmarkStart w:id="186" w:name="_Toc504"/>
      <w:bookmarkStart w:id="187" w:name="_Toc1501"/>
      <w:bookmarkStart w:id="188" w:name="_Toc28282"/>
      <w:bookmarkStart w:id="189" w:name="_Toc9272"/>
      <w:r>
        <w:rPr>
          <w:rFonts w:hint="eastAsia"/>
        </w:rPr>
        <w:t>1.20 修改密码</w:t>
      </w:r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当教师用户登录后，进入个人中心，查看设置，进行修改密码。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测试是否可以正常修改密码，处理输入密码的正确性。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[123456，1234567，1234567]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12345</w:t>
            </w:r>
            <w:r>
              <w:rPr>
                <w:rFonts w:hint="eastAsia"/>
              </w:rPr>
              <w:t>，1234567，1234567]</w:t>
            </w:r>
          </w:p>
          <w:p>
            <w:pPr>
              <w:numPr>
                <w:ilvl w:val="0"/>
                <w:numId w:val="7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，123456，123456]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数据2为原密码错误情况</w:t>
            </w:r>
          </w:p>
          <w:p>
            <w:r>
              <w:rPr>
                <w:rFonts w:hint="eastAsia"/>
              </w:rPr>
              <w:t>数据3为原密码为空情况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数据1显示修改成功</w:t>
            </w:r>
          </w:p>
          <w:p>
            <w:r>
              <w:rPr>
                <w:rFonts w:hint="eastAsia"/>
              </w:rPr>
              <w:t>数据2显示输入密码错误</w:t>
            </w:r>
          </w:p>
          <w:p>
            <w:r>
              <w:rPr>
                <w:rFonts w:hint="eastAsia"/>
              </w:rPr>
              <w:t>数据3显示原密码不能为空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修改密码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当教师用户登录后，进入个人中心，查看设置，进行修改密码。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测试是否可以正常修改密码，处理输入密码的正确性。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1、[123456，1234567，1234567]</w:t>
            </w:r>
          </w:p>
          <w:p>
            <w:r>
              <w:rPr>
                <w:rFonts w:hint="eastAsia"/>
              </w:rPr>
              <w:t>2、[123456，</w:t>
            </w:r>
            <w:r>
              <w:rPr>
                <w:rFonts w:hint="eastAsia"/>
                <w:color w:val="FF0000"/>
              </w:rPr>
              <w:t>123456</w:t>
            </w:r>
            <w:r>
              <w:rPr>
                <w:rFonts w:hint="eastAsia"/>
              </w:rPr>
              <w:t>，1234567]</w:t>
            </w:r>
          </w:p>
          <w:p>
            <w:r>
              <w:rPr>
                <w:rFonts w:hint="eastAsia"/>
              </w:rPr>
              <w:t>3、[123456，</w:t>
            </w:r>
            <w:r>
              <w:rPr>
                <w:rFonts w:hint="eastAsia"/>
                <w:color w:val="FF0000"/>
              </w:rPr>
              <w:t>12345</w:t>
            </w:r>
            <w:r>
              <w:rPr>
                <w:rFonts w:hint="eastAsia"/>
              </w:rPr>
              <w:t>，123456]</w:t>
            </w:r>
          </w:p>
          <w:p>
            <w:r>
              <w:rPr>
                <w:rFonts w:hint="eastAsia"/>
              </w:rPr>
              <w:t>4、[123456，</w:t>
            </w:r>
            <w:r>
              <w:rPr>
                <w:rFonts w:hint="eastAsia"/>
                <w:color w:val="FF0000"/>
              </w:rPr>
              <w:t>123456789101112131415</w:t>
            </w:r>
            <w:r>
              <w:rPr>
                <w:rFonts w:hint="eastAsia"/>
              </w:rPr>
              <w:t>，123456]</w:t>
            </w:r>
          </w:p>
          <w:p>
            <w:r>
              <w:rPr>
                <w:rFonts w:hint="eastAsia"/>
              </w:rPr>
              <w:t>5、[123456，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，1234567]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数据2为原密码与新密码一样情况</w:t>
            </w:r>
          </w:p>
          <w:p>
            <w:r>
              <w:rPr>
                <w:rFonts w:hint="eastAsia"/>
              </w:rPr>
              <w:t>数据3为新密码少于6位情况</w:t>
            </w:r>
          </w:p>
          <w:p>
            <w:r>
              <w:rPr>
                <w:rFonts w:hint="eastAsia"/>
              </w:rPr>
              <w:t>数据4为新密码多于16位情况</w:t>
            </w:r>
          </w:p>
          <w:p>
            <w:r>
              <w:rPr>
                <w:rFonts w:hint="eastAsia"/>
              </w:rPr>
              <w:t>数据5为新密码为空情况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数据1显示修改成功</w:t>
            </w:r>
          </w:p>
          <w:p>
            <w:r>
              <w:rPr>
                <w:rFonts w:hint="eastAsia"/>
              </w:rPr>
              <w:t>数据2显示输入新密码不能与原密码一样</w:t>
            </w:r>
          </w:p>
          <w:p>
            <w:r>
              <w:rPr>
                <w:rFonts w:hint="eastAsia"/>
              </w:rPr>
              <w:t>数据3显示输入密码有误</w:t>
            </w:r>
          </w:p>
          <w:p>
            <w:r>
              <w:rPr>
                <w:rFonts w:hint="eastAsia"/>
              </w:rPr>
              <w:t>数据4显示输入密码有误</w:t>
            </w:r>
          </w:p>
          <w:p>
            <w:r>
              <w:rPr>
                <w:rFonts w:hint="eastAsia"/>
              </w:rPr>
              <w:t>数据5显示新密码不能为空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修改密码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当教师用户登录后，进入个人中心，查看设置，进行修改密码。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测试是否可以正常修改密码，处理输入密码的正确性。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1、[123456，1234567，1234567]</w:t>
            </w:r>
          </w:p>
          <w:p>
            <w:r>
              <w:rPr>
                <w:rFonts w:hint="eastAsia"/>
              </w:rPr>
              <w:t>2、[123456，1234567，</w:t>
            </w:r>
            <w:r>
              <w:rPr>
                <w:rFonts w:hint="eastAsia"/>
                <w:color w:val="FF0000"/>
              </w:rPr>
              <w:t>123456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3、[123456，1234567，</w:t>
            </w:r>
            <w:r>
              <w:rPr>
                <w:rFonts w:hint="eastAsia"/>
                <w:color w:val="FF0000"/>
              </w:rPr>
              <w:t>12345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4、[123456，1234567，</w:t>
            </w:r>
            <w:r>
              <w:rPr>
                <w:rFonts w:hint="eastAsia"/>
                <w:color w:val="FF0000"/>
              </w:rPr>
              <w:t>123456789101112131415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5、[123456，1234567，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数据2为原密码与新密码一样情况</w:t>
            </w:r>
          </w:p>
          <w:p>
            <w:r>
              <w:rPr>
                <w:rFonts w:hint="eastAsia"/>
              </w:rPr>
              <w:t>数据3为新密码少于6位情况</w:t>
            </w:r>
          </w:p>
          <w:p>
            <w:r>
              <w:rPr>
                <w:rFonts w:hint="eastAsia"/>
              </w:rPr>
              <w:t>数据4为新密码多于16位情况</w:t>
            </w:r>
          </w:p>
          <w:p>
            <w:r>
              <w:rPr>
                <w:rFonts w:hint="eastAsia"/>
              </w:rPr>
              <w:t>数据5为新密码为空情况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数据1显示修改成功</w:t>
            </w:r>
          </w:p>
          <w:p>
            <w:r>
              <w:rPr>
                <w:rFonts w:hint="eastAsia"/>
              </w:rPr>
              <w:t>数据2显示输入新密码不能与原密码一样</w:t>
            </w:r>
          </w:p>
          <w:p>
            <w:r>
              <w:rPr>
                <w:rFonts w:hint="eastAsia"/>
              </w:rPr>
              <w:t>数据3显示输入密码有误</w:t>
            </w:r>
          </w:p>
          <w:p>
            <w:r>
              <w:rPr>
                <w:rFonts w:hint="eastAsia"/>
              </w:rPr>
              <w:t>数据4显示输入密码有误</w:t>
            </w:r>
          </w:p>
          <w:p>
            <w:r>
              <w:rPr>
                <w:rFonts w:hint="eastAsia"/>
              </w:rPr>
              <w:t>数据5显示新密码不能为空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190" w:name="_Toc24872"/>
      <w:bookmarkStart w:id="191" w:name="_Toc18669"/>
      <w:bookmarkStart w:id="192" w:name="_Toc161"/>
      <w:bookmarkStart w:id="193" w:name="_Toc18480"/>
      <w:bookmarkStart w:id="194" w:name="_Toc5062"/>
      <w:bookmarkStart w:id="195" w:name="_Toc29574"/>
      <w:bookmarkStart w:id="196" w:name="_Toc30604"/>
      <w:bookmarkStart w:id="197" w:name="_Toc6575"/>
      <w:bookmarkStart w:id="198" w:name="_Toc2979"/>
      <w:r>
        <w:rPr>
          <w:rFonts w:hint="eastAsia"/>
        </w:rPr>
        <w:t>1.21 查看</w:t>
      </w:r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r>
        <w:rPr>
          <w:rFonts w:hint="eastAsia"/>
        </w:rPr>
        <w:t>我的课程</w:t>
      </w:r>
      <w:bookmarkEnd w:id="198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当教师用户登录后，进入个人中心，在“我的课程”中，点击一门课程进入课程界面。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测试课程内容能否正常显示，显示是否完全。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测试不同浏览器课程信息的显示情况与内容正确与否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正确显示相关内容。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199" w:name="_Toc3931"/>
      <w:bookmarkStart w:id="200" w:name="_Toc2698"/>
      <w:bookmarkStart w:id="201" w:name="_Toc10038"/>
      <w:bookmarkStart w:id="202" w:name="_Toc23143"/>
      <w:bookmarkStart w:id="203" w:name="_Toc23047"/>
      <w:bookmarkStart w:id="204" w:name="_Toc29772"/>
      <w:bookmarkStart w:id="205" w:name="_Toc29679"/>
      <w:bookmarkStart w:id="206" w:name="_Toc7312"/>
      <w:bookmarkStart w:id="207" w:name="_Toc18910"/>
      <w:r>
        <w:rPr>
          <w:rFonts w:hint="eastAsia"/>
        </w:rPr>
        <w:t>1.22 添加我的课程</w:t>
      </w:r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[软件需求，这是软件需求的简介，软件需求（第三版），图片，这是教材简介]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rFonts w:hint="eastAsia"/>
              </w:rPr>
              <w:t>，这是软件需求的简介，软件需求（第三版），图片，这是教材简介]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，这是软件需求的简介，软件需求（第三版），图片，这是教材简介]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数据2为课程内容描述为乱写的情况</w:t>
            </w:r>
          </w:p>
          <w:p>
            <w:r>
              <w:rPr>
                <w:rFonts w:hint="eastAsia"/>
              </w:rPr>
              <w:t>数据3为课程内容描述为空的情况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数据1、2显示成功申请。虽然数据2能成功申请，但是却会被拒绝添加</w:t>
            </w:r>
          </w:p>
          <w:p>
            <w:r>
              <w:rPr>
                <w:rFonts w:hint="eastAsia"/>
              </w:rPr>
              <w:t>数据3显示课程内容描述不能为空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1、[软件需求，这是软件需求的简介，软件需求（第三版），图片，这是教材简介]</w:t>
            </w:r>
          </w:p>
          <w:p>
            <w:r>
              <w:rPr>
                <w:rFonts w:hint="eastAsia"/>
              </w:rPr>
              <w:t>2、[软件需求，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rFonts w:hint="eastAsia"/>
              </w:rPr>
              <w:t>，软件需求（第三版），图片，这是教材简介]</w:t>
            </w:r>
          </w:p>
          <w:p>
            <w:r>
              <w:rPr>
                <w:rFonts w:hint="eastAsia"/>
              </w:rPr>
              <w:t>3、[软件需求，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，软件需求（第三版），图片，这是教材简介]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数据2为课程内容介绍为乱写的情况</w:t>
            </w:r>
          </w:p>
          <w:p>
            <w:r>
              <w:rPr>
                <w:rFonts w:hint="eastAsia"/>
              </w:rPr>
              <w:t>数据3为课程内容介绍为空的情况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数据1、2显示成功申请。虽然数据2能成功申请，但是却会被拒绝添加</w:t>
            </w:r>
          </w:p>
          <w:p>
            <w:r>
              <w:rPr>
                <w:rFonts w:hint="eastAsia"/>
              </w:rPr>
              <w:t>数据3显示课程内容介绍不能为空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1、[软件需求，这是软件需求的简介，软件需求（第三版），图片，这是教材简介]</w:t>
            </w:r>
          </w:p>
          <w:p>
            <w:r>
              <w:rPr>
                <w:rFonts w:hint="eastAsia"/>
              </w:rPr>
              <w:t>2、[软件需求，这是软件需求的简介，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rFonts w:hint="eastAsia"/>
              </w:rPr>
              <w:t>，图片，这是教材简介]</w:t>
            </w:r>
          </w:p>
          <w:p>
            <w:r>
              <w:rPr>
                <w:rFonts w:hint="eastAsia"/>
              </w:rPr>
              <w:t>3、[软件需求，这是软件需求的简介，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，图片，这是教材简介]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数据2为课程教材名称为乱写的情况</w:t>
            </w:r>
          </w:p>
          <w:p>
            <w:r>
              <w:rPr>
                <w:rFonts w:hint="eastAsia"/>
              </w:rPr>
              <w:t>数据3为课程教材名称为空的情况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数据1、2显示成功申请。虽然数据2能成功申请，但是却会被拒绝添加</w:t>
            </w:r>
          </w:p>
          <w:p>
            <w:r>
              <w:rPr>
                <w:rFonts w:hint="eastAsia"/>
              </w:rPr>
              <w:t>数据3显示课程内容介绍不能为空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1、[软件需求，这是软件需求的简介，软件需求（第三版），图片，这是教材简介]</w:t>
            </w:r>
          </w:p>
          <w:p>
            <w:r>
              <w:rPr>
                <w:rFonts w:hint="eastAsia"/>
              </w:rPr>
              <w:t>2、[软件需求，这是软件需求的简介，软件需求（第三版），</w:t>
            </w:r>
            <w:r>
              <w:rPr>
                <w:rFonts w:hint="eastAsia"/>
                <w:color w:val="FF0000"/>
              </w:rPr>
              <w:t>黄图</w:t>
            </w:r>
            <w:r>
              <w:rPr>
                <w:rFonts w:hint="eastAsia"/>
              </w:rPr>
              <w:t>，这是教材简介]</w:t>
            </w:r>
          </w:p>
          <w:p>
            <w:r>
              <w:rPr>
                <w:rFonts w:hint="eastAsia"/>
              </w:rPr>
              <w:t>3、[软件需求，这是软件需求的简介，软件需求（第三版），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数据2为课程教材图片为非法图片的情况</w:t>
            </w:r>
          </w:p>
          <w:p>
            <w:r>
              <w:rPr>
                <w:rFonts w:hint="eastAsia"/>
              </w:rPr>
              <w:t>数据3为课程教材图片为空的情况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数据1、2、3显示成功申请。但是数据2不能通过审核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1、[软件需求，这是软件需求的简介，软件需求（第三版），图片，这是教材简介]</w:t>
            </w:r>
          </w:p>
          <w:p>
            <w:r>
              <w:rPr>
                <w:rFonts w:hint="eastAsia"/>
              </w:rPr>
              <w:t>2、[软件需求，这是软件需求的简介，软件需求（第三版），</w:t>
            </w:r>
            <w:r>
              <w:rPr>
                <w:rFonts w:hint="eastAsia"/>
                <w:color w:val="FF0000"/>
              </w:rPr>
              <w:t>黄图</w:t>
            </w:r>
            <w:r>
              <w:rPr>
                <w:rFonts w:hint="eastAsia"/>
              </w:rPr>
              <w:t>，这是教材简介]</w:t>
            </w:r>
          </w:p>
          <w:p>
            <w:r>
              <w:rPr>
                <w:rFonts w:hint="eastAsia"/>
              </w:rPr>
              <w:t>3、[软件需求，这是软件需求的简介，软件需求（第三版），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数据2为课程教材图片为非法图片的情况</w:t>
            </w:r>
          </w:p>
          <w:p>
            <w:r>
              <w:rPr>
                <w:rFonts w:hint="eastAsia"/>
              </w:rPr>
              <w:t>数据3为课程教材图片为空的情况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数据1、2、3显示成功申请。但是数据2不能通过审核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208" w:name="_Toc25602"/>
      <w:bookmarkStart w:id="209" w:name="_Toc3010"/>
      <w:bookmarkStart w:id="210" w:name="_Toc6119"/>
      <w:bookmarkStart w:id="211" w:name="_Toc17338"/>
      <w:bookmarkStart w:id="212" w:name="_Toc31268"/>
      <w:bookmarkStart w:id="213" w:name="_Toc6723"/>
      <w:bookmarkStart w:id="214" w:name="_Toc27774"/>
      <w:bookmarkStart w:id="215" w:name="_Toc3422"/>
      <w:bookmarkStart w:id="216" w:name="_Toc26913"/>
      <w:r>
        <w:rPr>
          <w:rFonts w:hint="eastAsia"/>
        </w:rPr>
        <w:t>1.23 删除我的课程</w:t>
      </w:r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删除我的课程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当教师用户登录后，进入个人中心，在“我的课程”中，选定课程，点击“删除课程”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测试是否能正确的删除课程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选择需要删除的课程，点击删除课程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点击删除能够弹出是否确认删除，点击“是”，删除课程，删除完能正常显示界面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217" w:name="_Toc24430"/>
      <w:bookmarkStart w:id="218" w:name="_Toc1145"/>
      <w:bookmarkStart w:id="219" w:name="_Toc26970"/>
      <w:bookmarkStart w:id="220" w:name="_Toc13743"/>
      <w:bookmarkStart w:id="221" w:name="_Toc21188"/>
      <w:bookmarkStart w:id="222" w:name="_Toc21265"/>
      <w:bookmarkStart w:id="223" w:name="_Toc23567"/>
      <w:bookmarkStart w:id="224" w:name="_Toc31242"/>
      <w:bookmarkStart w:id="225" w:name="_Toc8422"/>
      <w:r>
        <w:rPr>
          <w:rFonts w:hint="eastAsia"/>
        </w:rPr>
        <w:t>1.24 取消申请课程</w:t>
      </w:r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取消申请课程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当教师用户登录后，进入个人中心，在“我的课程”中，选定课程，点击“取消申请”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测试是否能正确的取消申请的课程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选择需要取消申请的课程，点击“取消申请”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点击“取消申请”能够弹出是否确认取消，点击“是”，删除课程申请，删除完能正常显示界面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226" w:name="_Toc12454"/>
      <w:bookmarkStart w:id="227" w:name="_Toc767"/>
      <w:bookmarkStart w:id="228" w:name="_Toc18258"/>
      <w:bookmarkStart w:id="229" w:name="_Toc15809"/>
      <w:bookmarkStart w:id="230" w:name="_Toc30201"/>
      <w:bookmarkStart w:id="231" w:name="_Toc30268"/>
      <w:bookmarkStart w:id="232" w:name="_Toc17168"/>
      <w:bookmarkStart w:id="233" w:name="_Toc17220"/>
      <w:r>
        <w:rPr>
          <w:rFonts w:hint="eastAsia"/>
        </w:rPr>
        <w:t>1.26 修改课程公告</w:t>
      </w:r>
      <w:bookmarkEnd w:id="226"/>
      <w:bookmarkEnd w:id="227"/>
      <w:bookmarkEnd w:id="228"/>
      <w:bookmarkEnd w:id="229"/>
      <w:bookmarkEnd w:id="230"/>
      <w:bookmarkEnd w:id="231"/>
      <w:bookmarkEnd w:id="232"/>
      <w:bookmarkEnd w:id="233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修改课程公告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选择一门课程，系统响应跳转到对应课程界面，在“课程公告”中点击“编辑”，系统跳转到对应页面，用户输入相关信息，点击“提交”，系统弹出提示框，点击“确定”，完成修改；点击“取消”，放弃修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测试课程信息在不同情况下能否修改，系统是否有提示。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color w:val="FF0000"/>
              </w:rPr>
              <w:t>[测试*10000]</w:t>
            </w:r>
          </w:p>
          <w:p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ULL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</w:t>
            </w:r>
            <w:r>
              <w:t xml:space="preserve"> </w:t>
            </w:r>
            <w:r>
              <w:rPr>
                <w:rFonts w:hint="eastAsia"/>
              </w:rPr>
              <w:t>为大文本</w:t>
            </w:r>
          </w:p>
          <w:p>
            <w:r>
              <w:rPr>
                <w:rFonts w:hint="eastAsia"/>
              </w:rPr>
              <w:t>测试数据3为空值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数据1、3显示修改成功</w:t>
            </w:r>
          </w:p>
          <w:p>
            <w:r>
              <w:rPr>
                <w:rFonts w:hint="eastAsia"/>
              </w:rPr>
              <w:t>数据2显示字数不能大于1000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bookmarkStart w:id="234" w:name="_Toc20075"/>
      <w:bookmarkStart w:id="235" w:name="_Toc2460"/>
      <w:bookmarkStart w:id="236" w:name="_Toc10283"/>
      <w:bookmarkStart w:id="237" w:name="_Toc17213"/>
      <w:bookmarkStart w:id="238" w:name="_Toc25707"/>
      <w:bookmarkStart w:id="239" w:name="_Toc15717"/>
      <w:bookmarkStart w:id="240" w:name="_Toc2834"/>
      <w:bookmarkStart w:id="241" w:name="_Toc23803"/>
      <w:r>
        <w:rPr>
          <w:rFonts w:hint="eastAsia"/>
        </w:rPr>
        <w:t>1.27 修改课程介绍</w:t>
      </w:r>
      <w:bookmarkEnd w:id="234"/>
      <w:bookmarkEnd w:id="235"/>
      <w:bookmarkEnd w:id="236"/>
      <w:bookmarkEnd w:id="237"/>
      <w:bookmarkEnd w:id="238"/>
      <w:bookmarkEnd w:id="239"/>
      <w:bookmarkEnd w:id="240"/>
      <w:bookmarkEnd w:id="241"/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当教师用户登录后，进入个人中心，在“我的课程”中，点击“添加课程”，进入添加课程界面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测试是否能正确的添加课程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[软件需求，这是软件需求的简介，软件需求（第三版），图片，这是教材简介]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rFonts w:hint="eastAsia"/>
              </w:rPr>
              <w:t>，这是软件需求的简介，软件需求（第三版），图片，这是教材简介]</w:t>
            </w:r>
          </w:p>
          <w:p>
            <w:pPr>
              <w:numPr>
                <w:ilvl w:val="0"/>
                <w:numId w:val="8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，这是软件需求的简介，软件需求（第三版），图片，这是教材简介]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数据2为课程内容描述为乱写的情况</w:t>
            </w:r>
          </w:p>
          <w:p>
            <w:r>
              <w:rPr>
                <w:rFonts w:hint="eastAsia"/>
              </w:rPr>
              <w:t>数据3为课程内容描述为空的情况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数据1、2显示成功申请。虽然数据2能成功申请，但是却会被拒绝添加</w:t>
            </w:r>
          </w:p>
          <w:p>
            <w:r>
              <w:rPr>
                <w:rFonts w:hint="eastAsia"/>
              </w:rPr>
              <w:t>数据3显示课程内容描述不能为空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1、[软件需求，这是软件需求的简介，软件需求（第三版），图片，这是教材简介]</w:t>
            </w:r>
          </w:p>
          <w:p>
            <w:r>
              <w:rPr>
                <w:rFonts w:hint="eastAsia"/>
              </w:rPr>
              <w:t>2、[软件需求，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rFonts w:hint="eastAsia"/>
              </w:rPr>
              <w:t>，软件需求（第三版），图片，这是教材简介]</w:t>
            </w:r>
          </w:p>
          <w:p>
            <w:r>
              <w:rPr>
                <w:rFonts w:hint="eastAsia"/>
              </w:rPr>
              <w:t>3、[软件需求，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，软件需求（第三版），图片，这是教材简介]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数据2为课程内容介绍为乱写的情况</w:t>
            </w:r>
          </w:p>
          <w:p>
            <w:r>
              <w:rPr>
                <w:rFonts w:hint="eastAsia"/>
              </w:rPr>
              <w:t>数据3为课程内容介绍为空的情况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数据1、2显示成功申请。虽然数据2能成功申请，但是却会被拒绝添加</w:t>
            </w:r>
          </w:p>
          <w:p>
            <w:r>
              <w:rPr>
                <w:rFonts w:hint="eastAsia"/>
              </w:rPr>
              <w:t>数据3显示课程内容介绍不能为空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1、[软件需求，这是软件需求的简介，软件需求（第三版），图片，这是教材简介]</w:t>
            </w:r>
          </w:p>
          <w:p>
            <w:r>
              <w:rPr>
                <w:rFonts w:hint="eastAsia"/>
              </w:rPr>
              <w:t>2、[软件需求，这是软件需求的简介，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rFonts w:hint="eastAsia"/>
              </w:rPr>
              <w:t>，图片，这是教材简介]</w:t>
            </w:r>
          </w:p>
          <w:p>
            <w:r>
              <w:rPr>
                <w:rFonts w:hint="eastAsia"/>
              </w:rPr>
              <w:t>3、[软件需求，这是软件需求的简介，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，图片，这是教材简介]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数据2为课程教材名称为乱写的情况</w:t>
            </w:r>
          </w:p>
          <w:p>
            <w:r>
              <w:rPr>
                <w:rFonts w:hint="eastAsia"/>
              </w:rPr>
              <w:t>数据3为课程教材名称为空的情况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数据1、2显示成功申请。虽然数据2能成功申请，但是却会被拒绝添加</w:t>
            </w:r>
          </w:p>
          <w:p>
            <w:r>
              <w:rPr>
                <w:rFonts w:hint="eastAsia"/>
              </w:rPr>
              <w:t>数据3显示课程内容介绍不能为空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1、[软件需求，这是软件需求的简介，软件需求（第三版），图片，这是教材简介]</w:t>
            </w:r>
          </w:p>
          <w:p>
            <w:r>
              <w:rPr>
                <w:rFonts w:hint="eastAsia"/>
              </w:rPr>
              <w:t>2、[软件需求，这是软件需求的简介，软件需求（第三版），</w:t>
            </w:r>
            <w:r>
              <w:rPr>
                <w:rFonts w:hint="eastAsia"/>
                <w:color w:val="FF0000"/>
              </w:rPr>
              <w:t>黄图</w:t>
            </w:r>
            <w:r>
              <w:rPr>
                <w:rFonts w:hint="eastAsia"/>
              </w:rPr>
              <w:t>，这是教材简介]</w:t>
            </w:r>
          </w:p>
          <w:p>
            <w:r>
              <w:rPr>
                <w:rFonts w:hint="eastAsia"/>
              </w:rPr>
              <w:t>3、[软件需求，这是软件需求的简介，软件需求（第三版），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数据2为课程教材图片为非法图片的情况</w:t>
            </w:r>
          </w:p>
          <w:p>
            <w:r>
              <w:rPr>
                <w:rFonts w:hint="eastAsia"/>
              </w:rPr>
              <w:t>数据3为课程教材图片为空的情况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数据1、2、3显示成功申请。但是数据2不能通过审核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添加我的课程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当教师用户登录后，进入个人中心，在“我的课程”中，点击“添加课程”，进入添加课程界面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测试是否能正确的添加课程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1、[软件需求，这是软件需求的简介，软件需求（第三版），图片，这是教材简介]</w:t>
            </w:r>
          </w:p>
          <w:p>
            <w:r>
              <w:rPr>
                <w:rFonts w:hint="eastAsia"/>
              </w:rPr>
              <w:t>2、[软件需求，这是软件需求的简介，软件需求（第三版），</w:t>
            </w:r>
            <w:r>
              <w:rPr>
                <w:rFonts w:hint="eastAsia"/>
                <w:color w:val="FF0000"/>
              </w:rPr>
              <w:t>黄图</w:t>
            </w:r>
            <w:r>
              <w:rPr>
                <w:rFonts w:hint="eastAsia"/>
              </w:rPr>
              <w:t>，这是教材简介]</w:t>
            </w:r>
          </w:p>
          <w:p>
            <w:r>
              <w:rPr>
                <w:rFonts w:hint="eastAsia"/>
              </w:rPr>
              <w:t>3、[软件需求，这是软件需求的简介，软件需求（第三版），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，这是教材简介]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38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数据1为正常情况</w:t>
            </w:r>
          </w:p>
          <w:p>
            <w:r>
              <w:rPr>
                <w:rFonts w:hint="eastAsia"/>
              </w:rPr>
              <w:t>数据2为课程教材图片为非法图片的情况</w:t>
            </w:r>
          </w:p>
          <w:p>
            <w:r>
              <w:rPr>
                <w:rFonts w:hint="eastAsia"/>
              </w:rPr>
              <w:t>数据3为课程教材图片为空的情况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数据1、2、3显示成功申请。但是数据2不能通过审核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  <w:numPr>
          <w:ilvl w:val="0"/>
          <w:numId w:val="9"/>
        </w:numPr>
      </w:pPr>
      <w:r>
        <w:rPr>
          <w:rFonts w:hint="eastAsia"/>
        </w:rPr>
        <w:t>28 上传课程资料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上传教学资料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2017.12.15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测试教学资料在不同情况下能否上传，系统是否有提示。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1、[测试，[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,这是测试文件]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NU</w:t>
            </w:r>
            <w:r>
              <w:rPr>
                <w:color w:val="FF0000"/>
              </w:rPr>
              <w:t>LL</w:t>
            </w:r>
            <w:r>
              <w:rPr>
                <w:rFonts w:hint="eastAsia"/>
              </w:rPr>
              <w:t>，[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,这是测试文件]</w:t>
            </w:r>
          </w:p>
          <w:p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测试*100</w:t>
            </w:r>
            <w:r>
              <w:rPr>
                <w:rFonts w:hint="eastAsia"/>
              </w:rPr>
              <w:t>，测试.doc,这是测试文件]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</w:t>
            </w:r>
            <w:r>
              <w:t xml:space="preserve"> </w:t>
            </w:r>
            <w:r>
              <w:rPr>
                <w:rFonts w:hint="eastAsia"/>
              </w:rPr>
              <w:t>为名称为空</w:t>
            </w:r>
          </w:p>
          <w:p>
            <w:r>
              <w:rPr>
                <w:rFonts w:hint="eastAsia"/>
              </w:rPr>
              <w:t>测试数据3为长名称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测试1提示上传成功</w:t>
            </w:r>
          </w:p>
          <w:p>
            <w:r>
              <w:rPr>
                <w:rFonts w:hint="eastAsia"/>
              </w:rPr>
              <w:t>测试2提示信息不完全</w:t>
            </w:r>
          </w:p>
          <w:p>
            <w:r>
              <w:rPr>
                <w:rFonts w:hint="eastAsia"/>
              </w:rPr>
              <w:t>测试3提示名称过长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 w:eastAsia="宋体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 w:eastAsia="宋体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9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上传教学资料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 w:eastAsia="宋体"/>
              </w:rPr>
              <w:t>2017.12.15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测试教学资料在不同情况下能否上传，系统是否有提示。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1、[测试，[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,这是测试文件]</w:t>
            </w:r>
          </w:p>
          <w:p>
            <w:r>
              <w:rPr>
                <w:rFonts w:hint="eastAsia"/>
              </w:rPr>
              <w:t>2、[测试，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ULL</w:t>
            </w:r>
            <w:r>
              <w:rPr>
                <w:rFonts w:hint="eastAsia"/>
              </w:rPr>
              <w:t>,这是测试文件]</w:t>
            </w:r>
          </w:p>
          <w:p>
            <w:r>
              <w:rPr>
                <w:rFonts w:hint="eastAsia"/>
              </w:rPr>
              <w:t>3、[测试，</w:t>
            </w:r>
            <w:r>
              <w:rPr>
                <w:rFonts w:hint="eastAsia"/>
                <w:color w:val="FF0000"/>
              </w:rPr>
              <w:t>(</w:t>
            </w:r>
            <w:r>
              <w:rPr>
                <w:color w:val="FF0000"/>
              </w:rPr>
              <w:t>50,+</w:t>
            </w:r>
            <w:r>
              <w:rPr>
                <w:rFonts w:ascii="Arial" w:hAnsi="Arial" w:cs="Arial"/>
                <w:color w:val="FF0000"/>
                <w:sz w:val="23"/>
                <w:szCs w:val="23"/>
                <w:shd w:val="clear" w:color="auto" w:fill="FFFFFF"/>
              </w:rPr>
              <w:t xml:space="preserve"> ∞)</w:t>
            </w:r>
            <w:r>
              <w:rPr>
                <w:color w:val="FF0000"/>
              </w:rPr>
              <w:t>MB</w:t>
            </w:r>
            <w:r>
              <w:rPr>
                <w:rFonts w:hint="eastAsia"/>
              </w:rPr>
              <w:t>,这是测试文件]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测试数据2为文件为空</w:t>
            </w:r>
          </w:p>
          <w:p>
            <w:r>
              <w:rPr>
                <w:rFonts w:hint="eastAsia"/>
              </w:rPr>
              <w:t>测试数据3为大文件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测试1提示上传成功</w:t>
            </w:r>
          </w:p>
          <w:p>
            <w:r>
              <w:rPr>
                <w:rFonts w:hint="eastAsia"/>
              </w:rPr>
              <w:t>测试2提示信息不完全</w:t>
            </w:r>
          </w:p>
          <w:p>
            <w:r>
              <w:rPr>
                <w:rFonts w:hint="eastAsia"/>
              </w:rPr>
              <w:t>测试3提示附件过大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 w:eastAsia="宋体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上传教学资料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 w:eastAsia="宋体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，用户在“课程资料上传”中点击“浏览”或“浏览本地”上传资料，同时可以在“说明”中输入对文件的相关说明，点击“提交”即可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测试教学资料在不同情况下能否上传，系统是否有提示。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1、[测试，[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,这是测试文件]</w:t>
            </w:r>
          </w:p>
          <w:p>
            <w:r>
              <w:rPr>
                <w:rFonts w:hint="eastAsia"/>
              </w:rPr>
              <w:t>2、[测试，[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FF0000"/>
              </w:rPr>
              <w:t>N</w:t>
            </w:r>
            <w:r>
              <w:rPr>
                <w:color w:val="FF0000"/>
              </w:rPr>
              <w:t>ULL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>3、[测试，[</w:t>
            </w:r>
            <w:r>
              <w:t>0,50</w:t>
            </w:r>
            <w:r>
              <w:rPr>
                <w:rFonts w:hint="eastAsia"/>
              </w:rPr>
              <w:t>]</w:t>
            </w:r>
            <w:r>
              <w:t>MB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  <w:color w:val="FF0000"/>
              </w:rPr>
              <w:t>这是测试文件*100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测试数据2为文件介绍为空</w:t>
            </w:r>
          </w:p>
          <w:p>
            <w:r>
              <w:rPr>
                <w:rFonts w:hint="eastAsia"/>
              </w:rPr>
              <w:t>测试数据3为长文件介绍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测试1提示上传成功</w:t>
            </w:r>
          </w:p>
          <w:p>
            <w:r>
              <w:rPr>
                <w:rFonts w:hint="eastAsia"/>
              </w:rPr>
              <w:t>测试2提示上传成功</w:t>
            </w:r>
          </w:p>
          <w:p>
            <w:r>
              <w:rPr>
                <w:rFonts w:hint="eastAsia"/>
              </w:rPr>
              <w:t>测试3提示上传成功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 w:eastAsia="宋体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1.29 删除课程资料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删除课程资料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 w:eastAsia="宋体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 w:eastAsia="宋体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，用户在“课程资料”中点击“编辑”，系统响应，用户点击相应课程资料文件夹，系统响应，显示课程资料，点击课程资料后面的“删除”按钮，即可删除该资料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测试课程资料删除在不同浏览器下是否正常。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在不同浏览器中进行删除操作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 w:eastAsia="宋体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1.30 添加课程资料文件夹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 w:eastAsia="宋体"/>
              </w:rPr>
              <w:t>添加</w:t>
            </w:r>
            <w:r>
              <w:rPr>
                <w:rFonts w:hint="eastAsia"/>
              </w:rPr>
              <w:t>课程资料文件夹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 w:eastAsia="宋体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 w:eastAsia="宋体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当用户进入了教师个人中心，选择相应课程，系统响应跳转到对应课程界面，用户在“课程资料”中点击“编辑”，系统响应，用户选择对应课程资料文件夹后面的“</w:t>
            </w:r>
            <w:r>
              <w:rPr>
                <w:rFonts w:hint="eastAsia" w:ascii="宋体" w:hAnsi="宋体" w:eastAsia="宋体" w:cs="宋体"/>
              </w:rPr>
              <w:t>添加</w:t>
            </w:r>
            <w:r>
              <w:rPr>
                <w:rFonts w:hint="eastAsia" w:ascii="宋体" w:hAnsi="宋体" w:cs="宋体"/>
              </w:rPr>
              <w:t>”按钮，即可</w:t>
            </w:r>
            <w:r>
              <w:rPr>
                <w:rFonts w:hint="eastAsia" w:ascii="宋体" w:hAnsi="宋体" w:eastAsia="宋体" w:cs="宋体"/>
              </w:rPr>
              <w:t>添加</w:t>
            </w:r>
            <w:r>
              <w:rPr>
                <w:rFonts w:hint="eastAsia" w:ascii="宋体" w:hAnsi="宋体" w:cs="宋体"/>
              </w:rPr>
              <w:t>该资料文件夹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测试课程资料文件夹</w:t>
            </w:r>
            <w:r>
              <w:rPr>
                <w:rFonts w:hint="eastAsia" w:eastAsia="宋体"/>
              </w:rPr>
              <w:t>添加</w:t>
            </w:r>
            <w:r>
              <w:rPr>
                <w:rFonts w:hint="eastAsia"/>
              </w:rPr>
              <w:t>在不同浏览器下是否正常。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在不同浏览器中进行</w:t>
            </w:r>
            <w:r>
              <w:rPr>
                <w:rFonts w:hint="eastAsia" w:eastAsia="宋体"/>
              </w:rPr>
              <w:t>添加</w:t>
            </w:r>
            <w:r>
              <w:rPr>
                <w:rFonts w:hint="eastAsia"/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 w:eastAsia="宋体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1.31 删除课程资料文件夹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删除课程资料文件夹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</w:t>
            </w:r>
            <w:r>
              <w:rPr>
                <w:rFonts w:hint="eastAsia" w:eastAsia="宋体"/>
              </w:rPr>
              <w:t>7</w:t>
            </w:r>
            <w:r>
              <w:rPr>
                <w:rFonts w:hint="eastAsia"/>
              </w:rPr>
              <w:t>-1</w:t>
            </w:r>
            <w:r>
              <w:rPr>
                <w:rFonts w:hint="eastAsia" w:eastAsia="宋体"/>
              </w:rPr>
              <w:t>2</w:t>
            </w:r>
            <w:r>
              <w:rPr>
                <w:rFonts w:hint="eastAsia"/>
              </w:rPr>
              <w:t>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当用户进入了教师个人中心，选择相应课程，系统响应跳转到对应课程界面，用户在“课程资料”中点击“编辑”，系统响应，用户选择对应课程资料文件夹后面的“删除”按钮，即可删除该资料文件夹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测试课程资料文件夹删除在不同浏览器下是否正常。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在不同浏览器中进行删除操作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删除成功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pPr>
              <w:rPr>
                <w:rFonts w:eastAsia="宋体"/>
              </w:rPr>
            </w:pPr>
            <w:r>
              <w:rPr>
                <w:rFonts w:hint="eastAsia" w:eastAsia="宋体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</w:t>
            </w:r>
            <w:r>
              <w:rPr>
                <w:rFonts w:hint="eastAsia" w:eastAsia="宋体"/>
              </w:rPr>
              <w:t>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1.32 查看课堂答疑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查看课堂答疑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当用户进入了教师个人中心，选择相应课程，系统响应跳转到对应课程界面，用户点击“课堂答疑”，即可查看课堂答疑的相关信息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测试不同浏览器访问是否正常。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使用不同浏览器查看课堂答疑页面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正常访问，页面显示正常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1.33 查看聊天记录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查看聊天记录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当用户进入了答疑课堂后，即可查看历史记录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测试不同浏览器访问是否正常。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使用不同浏览器查看聊天记录页面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正常访问，页面显示正常，聊天记录完整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1.34 导出聊天记录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导出聊天记录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2016-11-15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当用户进入了答疑课堂后，在“聊天记录”中的“下载”按钮，即可下载历史记录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测试不同浏览器访问下载是否正常。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使用不同浏览器下载历史纪录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正常下载，打开后显示正常，历史记录完整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1.35 进入答疑课堂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进入答疑课堂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当用户进入了教师个人中心，选择相应课程，系统响应跳转到对应课程界面后，教师用户点击“进入”，系统响应，用户选择相应答疑课堂，并且当前时间是答疑课堂开放时间，即可进入答疑课堂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测试不同浏览器进入答疑课堂是否正常。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使用不同浏览器进入答疑课堂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正常进入，页面显示正常。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1.36 答疑课堂发言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答疑课堂发言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当用户进入了对应的答疑课堂后，在相应输入框中输入内容，点击“发送”，即可发言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测试不同输入情况下是否能正常发言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1、[测试发言]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2、</w:t>
            </w:r>
            <w:r>
              <w:rPr>
                <w:rFonts w:hint="eastAsia"/>
                <w:color w:val="FF0000"/>
              </w:rPr>
              <w:t>[测试发言]*1000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测试1为正常情况</w:t>
            </w:r>
          </w:p>
          <w:p>
            <w:r>
              <w:rPr>
                <w:rFonts w:hint="eastAsia"/>
              </w:rPr>
              <w:t>测试2为大文本</w:t>
            </w:r>
          </w:p>
          <w:p>
            <w:r>
              <w:rPr>
                <w:rFonts w:hint="eastAsia"/>
              </w:rPr>
              <w:t>测试3为空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测试1成功发送</w:t>
            </w:r>
          </w:p>
          <w:p>
            <w:r>
              <w:rPr>
                <w:rFonts w:hint="eastAsia"/>
              </w:rPr>
              <w:t>测试2提示输入信息过长</w:t>
            </w:r>
          </w:p>
          <w:p>
            <w:r>
              <w:rPr>
                <w:rFonts w:hint="eastAsia"/>
              </w:rPr>
              <w:t>测试3提示内容不能为空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1.37 上传图片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当用户进入了对应的答疑课堂后，点击“图片”状的按钮，即可上传图片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测试不同大小、格式图片能否正常上传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1、[1.jpg</w:t>
            </w:r>
            <w:r>
              <w:t>,2.png,3.bmp,4.gif</w:t>
            </w:r>
            <w:r>
              <w:rPr>
                <w:rFonts w:hint="eastAsia"/>
              </w:rPr>
              <w:t>]</w:t>
            </w:r>
            <w:r>
              <w:t xml:space="preserve"> (</w:t>
            </w:r>
            <w:r>
              <w:rPr>
                <w:rFonts w:hint="eastAsia"/>
              </w:rPr>
              <w:t>均小于5</w:t>
            </w:r>
            <w:r>
              <w:t>MB)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1.doc</w:t>
            </w:r>
            <w:r>
              <w:rPr>
                <w:rFonts w:hint="eastAsia"/>
              </w:rPr>
              <w:t>,2.pn</w:t>
            </w:r>
            <w:r>
              <w:t>g,3.bmp,</w:t>
            </w:r>
            <w:r>
              <w:rPr>
                <w:color w:val="FF0000"/>
              </w:rPr>
              <w:t>4.gif</w:t>
            </w:r>
            <w:r>
              <w:rPr>
                <w:rFonts w:hint="eastAsia"/>
              </w:rPr>
              <w:t>]（4.gif大小为12MB）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测试数据2为类型异常与大图片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测试1成功发送四张图</w:t>
            </w:r>
          </w:p>
          <w:p>
            <w:r>
              <w:rPr>
                <w:rFonts w:hint="eastAsia"/>
              </w:rPr>
              <w:t>测试2提示类型不对与图片过大，只发送2.png</w:t>
            </w:r>
            <w:r>
              <w:t>,3.bmp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杨天然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1.38 上传文件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上传文件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当用户进入了对应的答疑课堂后，点击“图片”状的按钮，即可上传图片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测试不同大小、格式文件能否正常上传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1、[测试文件1</w:t>
            </w:r>
            <w:r>
              <w:t>.</w:t>
            </w:r>
            <w:r>
              <w:rPr>
                <w:rFonts w:hint="eastAsia"/>
              </w:rPr>
              <w:t>doc</w:t>
            </w:r>
            <w:r>
              <w:t>,</w:t>
            </w:r>
            <w:r>
              <w:rPr>
                <w:rFonts w:hint="eastAsia"/>
              </w:rPr>
              <w:t xml:space="preserve"> 测试文件2.rar]（大小均小于50MB）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测试文件1</w:t>
            </w:r>
            <w:r>
              <w:rPr>
                <w:color w:val="FF0000"/>
              </w:rPr>
              <w:t>.</w:t>
            </w:r>
            <w:r>
              <w:rPr>
                <w:rFonts w:hint="eastAsia"/>
                <w:color w:val="FF0000"/>
              </w:rPr>
              <w:t>doc</w:t>
            </w:r>
            <w:r>
              <w:t>,</w:t>
            </w:r>
            <w:r>
              <w:rPr>
                <w:rFonts w:hint="eastAsia"/>
              </w:rPr>
              <w:t xml:space="preserve"> 测试文件2.rar]（文件1大小为55MB）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测试数据2为大文件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测试1成功上传</w:t>
            </w:r>
          </w:p>
          <w:p>
            <w:r>
              <w:rPr>
                <w:rFonts w:hint="eastAsia"/>
              </w:rPr>
              <w:t>测试2提示文件过大，只上传测试文件2</w:t>
            </w:r>
            <w:r>
              <w:t>.rar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>
      <w:pPr>
        <w:pStyle w:val="3"/>
      </w:pPr>
      <w:r>
        <w:rPr>
          <w:rFonts w:hint="eastAsia"/>
        </w:rPr>
        <w:t>1.39 延长答疑时间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延长答疑时间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当用户进入了对应的答疑课堂后，点击 “时钟”按钮，然后输入延长的时间，点击“确认”按钮，即可延长时间，并且系统会在此时通知在答疑课堂中的用户延长时间和结束时间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测试不同输入情况下，系统能否正常反应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网络连接正常，已在答疑课堂中，当前时间14：00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1、</w:t>
            </w:r>
            <w:r>
              <w:t>[15:00]</w:t>
            </w:r>
          </w:p>
          <w:p>
            <w:r>
              <w:t>2</w:t>
            </w:r>
            <w:r>
              <w:rPr>
                <w:rFonts w:hint="eastAsia"/>
              </w:rPr>
              <w:t>、</w:t>
            </w:r>
            <w:r>
              <w:rPr>
                <w:color w:val="FF0000"/>
              </w:rPr>
              <w:t>[</w:t>
            </w:r>
            <w:r>
              <w:rPr>
                <w:rFonts w:hint="eastAsia"/>
                <w:color w:val="FF0000"/>
              </w:rPr>
              <w:t>13:00</w:t>
            </w:r>
            <w:r>
              <w:rPr>
                <w:color w:val="FF0000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测试数据2为时间格式错误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情况1提示延长成功</w:t>
            </w:r>
          </w:p>
          <w:p>
            <w:r>
              <w:rPr>
                <w:rFonts w:hint="eastAsia"/>
              </w:rPr>
              <w:t>情况2提示时间设置错误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1.40 退出答疑课堂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退出答疑课堂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用户在答疑时间结束时，点击 “退出”按钮，会提醒关闭课堂还是挂起课堂。点击“是”之后，在所有人退出答疑教室后，该答疑教室关闭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测试不同浏览器是否可以正常退出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使用不同浏览器等待询问是否延长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正常退出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>
      <w:pPr>
        <w:pStyle w:val="3"/>
      </w:pPr>
      <w:r>
        <w:rPr>
          <w:rFonts w:hint="eastAsia"/>
        </w:rPr>
        <w:t>1.41 开设答疑课堂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用户进入答疑课堂界面，点击“开设答疑”，进入开设答疑界面，选择开设答疑时间，结束时间和主题来开设答疑课堂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测试设置不同的答疑时间段和主题名是否能正常开设答疑课堂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网络连接正常,当前时间2017-12-15 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[SRS答疑课堂，2017-12-15 01:00，2017-12-15 02:00]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123</w:t>
            </w:r>
            <w:r>
              <w:rPr>
                <w:rFonts w:hint="eastAsia"/>
              </w:rPr>
              <w:t>，2017-12-15 01:00，2017-12-15 02:00]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，2017-12-15 01:00，2017-12-15 02:00]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数据1为正常数据</w:t>
            </w:r>
          </w:p>
          <w:p>
            <w:r>
              <w:rPr>
                <w:rFonts w:hint="eastAsia"/>
              </w:rPr>
              <w:t>数据2为主题名为不合理的</w:t>
            </w:r>
          </w:p>
          <w:p>
            <w:r>
              <w:rPr>
                <w:rFonts w:hint="eastAsia"/>
              </w:rPr>
              <w:t>数据3为主题名为空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数据1、2显示开设成功</w:t>
            </w:r>
          </w:p>
          <w:p>
            <w:r>
              <w:rPr>
                <w:rFonts w:hint="eastAsia"/>
              </w:rPr>
              <w:t>数据3显示主题名不能为空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用户进入答疑课堂界面，点击“开设答疑”，进入开设答疑界面，选择开设答疑时间，结束时间和主题来开设答疑课堂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测试设置不同的答疑时间段和主题名是否能正常开设答疑课堂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网络连接正常,当前时间2017-12-15 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[SRS答疑课堂，2017-12-15 01:00，2017-12-15 02:00]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[SRS答疑课堂，</w:t>
            </w:r>
            <w:r>
              <w:rPr>
                <w:rFonts w:hint="eastAsia"/>
                <w:color w:val="FF0000"/>
              </w:rPr>
              <w:t>2017-12-14 01:00</w:t>
            </w:r>
            <w:r>
              <w:rPr>
                <w:rFonts w:hint="eastAsia"/>
              </w:rPr>
              <w:t>，2017-12-15 02:00]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[SRS答疑课堂，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，2017-12-15 02:00]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数据1为正常数据</w:t>
            </w:r>
          </w:p>
          <w:p>
            <w:r>
              <w:rPr>
                <w:rFonts w:hint="eastAsia"/>
              </w:rPr>
              <w:t>数据2为开始时间为不合理的</w:t>
            </w:r>
          </w:p>
          <w:p>
            <w:r>
              <w:rPr>
                <w:rFonts w:hint="eastAsia"/>
              </w:rPr>
              <w:t>数据3为开始时间为空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数据1显示开设成功</w:t>
            </w:r>
          </w:p>
          <w:p>
            <w:r>
              <w:rPr>
                <w:rFonts w:hint="eastAsia"/>
              </w:rPr>
              <w:t>数据2显示开始时间错误</w:t>
            </w:r>
          </w:p>
          <w:p>
            <w:r>
              <w:rPr>
                <w:rFonts w:hint="eastAsia"/>
              </w:rPr>
              <w:t>数据3显示开始时间不能为空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用户进入答疑课堂界面，点击“开设答疑”，进入开设答疑界面，选择开设答疑时间，结束时间和主题来开设答疑课堂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测试设置不同的答疑时间段和主题名是否能正常开设答疑课堂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网络连接正常,当前时间2017-12-15 00:00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[SRS答疑课堂，2017-12-15 01:00，2017-12-15 02:00]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[SRS答疑课堂，2017-12-15 01:00，</w:t>
            </w:r>
            <w:r>
              <w:rPr>
                <w:rFonts w:hint="eastAsia"/>
                <w:color w:val="FF0000"/>
              </w:rPr>
              <w:t>2017-12-14 01:00</w:t>
            </w:r>
            <w:r>
              <w:rPr>
                <w:rFonts w:hint="eastAsia"/>
              </w:rPr>
              <w:t>]</w:t>
            </w:r>
          </w:p>
          <w:p>
            <w:pPr>
              <w:numPr>
                <w:ilvl w:val="0"/>
                <w:numId w:val="10"/>
              </w:numPr>
            </w:pPr>
            <w:r>
              <w:rPr>
                <w:rFonts w:hint="eastAsia"/>
              </w:rPr>
              <w:t>[SRS答疑课堂，2017-12-15 01:00，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数据1为正常数据</w:t>
            </w:r>
          </w:p>
          <w:p>
            <w:r>
              <w:rPr>
                <w:rFonts w:hint="eastAsia"/>
              </w:rPr>
              <w:t>数据2为结束时间为不合理的</w:t>
            </w:r>
          </w:p>
          <w:p>
            <w:r>
              <w:rPr>
                <w:rFonts w:hint="eastAsia"/>
              </w:rPr>
              <w:t>数据3为结束时间为空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数据1显示开设成功</w:t>
            </w:r>
          </w:p>
          <w:p>
            <w:r>
              <w:rPr>
                <w:rFonts w:hint="eastAsia"/>
              </w:rPr>
              <w:t>数据2显示结束时间错误</w:t>
            </w:r>
          </w:p>
          <w:p>
            <w:r>
              <w:rPr>
                <w:rFonts w:hint="eastAsia"/>
              </w:rPr>
              <w:t>数据3显示结束时间不能为空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1.42 查看课程链接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当用户进入了教师个人中心，选择相应课程，系统响应跳转到对应课程界面后，用户在“课程链接”中即可查看课程链接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测试不同浏览器是否可以查看课程链接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使用不同浏览器查看课程链接页面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课程信息正常显示，无乱码，格式正确，显示顺序自上而下按时间排序。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1.44 添加课程链接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添加课程链接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后，用户在“课程链接”中点击“添加链接”，系统响应，在“添加链接”中用户输入链接地址和链接图片，点击“添加”，即可添加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测试不同输入情况系统能否正确反应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1</w:t>
            </w:r>
            <w:r>
              <w:rPr>
                <w:rFonts w:hint="eastAsia"/>
              </w:rPr>
              <w:t>、[</w:t>
            </w:r>
            <w:r>
              <w:t>https://bb.zucc.edu.cn/,</w:t>
            </w:r>
            <w:r>
              <w:rPr>
                <w:rFonts w:hint="eastAsia"/>
              </w:rPr>
              <w:t>图片]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wwww.bb.com</w:t>
            </w:r>
            <w:r>
              <w:rPr>
                <w:rFonts w:hint="eastAsia"/>
              </w:rPr>
              <w:t>，图片]</w:t>
            </w:r>
          </w:p>
          <w:p>
            <w:r>
              <w:rPr>
                <w:rFonts w:hint="eastAsia"/>
              </w:rPr>
              <w:t>3、[</w:t>
            </w:r>
            <w:r>
              <w:rPr>
                <w:color w:val="FF0000"/>
              </w:rPr>
              <w:t>NULL</w:t>
            </w:r>
            <w:r>
              <w:t>,</w:t>
            </w:r>
            <w:r>
              <w:rPr>
                <w:rFonts w:hint="eastAsia"/>
              </w:rPr>
              <w:t>图片]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测试1为正常</w:t>
            </w:r>
          </w:p>
          <w:p>
            <w:r>
              <w:rPr>
                <w:rFonts w:hint="eastAsia"/>
              </w:rPr>
              <w:t>测试2为格式错误</w:t>
            </w:r>
          </w:p>
          <w:p>
            <w:r>
              <w:rPr>
                <w:rFonts w:hint="eastAsia"/>
              </w:rPr>
              <w:t>测试3为缺值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1添加成功</w:t>
            </w:r>
          </w:p>
          <w:p>
            <w:r>
              <w:rPr>
                <w:rFonts w:hint="eastAsia"/>
              </w:rPr>
              <w:t>2提示格式错误</w:t>
            </w:r>
          </w:p>
          <w:p>
            <w:r>
              <w:rPr>
                <w:rFonts w:hint="eastAsia"/>
              </w:rPr>
              <w:t>3提示信息缺少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添加课程链接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当用户进入了教师个人中心，选择相应课程，系统响应跳转到对应课程界面后，用户在“课程链接”中点击“编辑”，系统响应，在“添加链接”中用户输入链接地址和链接说明，点击“添加”，即可添加链接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测试不同输入情况系统能否正确反应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1</w:t>
            </w:r>
            <w:r>
              <w:rPr>
                <w:rFonts w:hint="eastAsia"/>
              </w:rPr>
              <w:t>、[</w:t>
            </w:r>
            <w:r>
              <w:t>https://bb.zucc.edu.cn/,</w:t>
            </w:r>
            <w:r>
              <w:rPr>
                <w:rFonts w:hint="eastAsia"/>
              </w:rPr>
              <w:t>图片]</w:t>
            </w:r>
          </w:p>
          <w:p>
            <w:r>
              <w:rPr>
                <w:rFonts w:hint="eastAsia"/>
              </w:rPr>
              <w:t>2、[</w:t>
            </w:r>
            <w:r>
              <w:t>https://bb.zucc.edu.cn/,</w:t>
            </w:r>
            <w:r>
              <w:rPr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测试1为正常</w:t>
            </w:r>
          </w:p>
          <w:p>
            <w:r>
              <w:rPr>
                <w:rFonts w:hint="eastAsia"/>
              </w:rPr>
              <w:t>测试2为缺值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1添加成功</w:t>
            </w:r>
          </w:p>
          <w:p>
            <w:r>
              <w:rPr>
                <w:rFonts w:hint="eastAsia"/>
              </w:rPr>
              <w:t>2提示信息缺少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1.45 删除课程链接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当用户进入了教师个人中心，选择相应课程，系统响应跳转到对应课程界面后，用户在“课程链接”中点击“编辑”，系统响应，在“已存在链接”中选择对应链接后面的“删除”，即可删除课程链接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测试不同浏览器系统是否能够删除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使用不同浏览器进行删除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删除成功，剩余的链接按首字母顺序排序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1.46 课程搜索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课程搜索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当用户进入了教师个人中心，选择相应课程，系统响应跳转到对应课程界面后，用户在“课程搜索”中输入搜索的内容，系统响应，在搜索界面上以列表的形式显示搜素出来的内容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测试搜索出来的数据是否正常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[杨枨老师]</w:t>
            </w:r>
          </w:p>
          <w:p>
            <w:r>
              <w:rPr>
                <w:rFonts w:hint="eastAsia"/>
              </w:rPr>
              <w:t>[aaaaaaaaaa]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在搜索框输入需要搜索的内容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数据1搜索出哪些字段有“杨枨老师”字眼的</w:t>
            </w:r>
          </w:p>
          <w:p>
            <w:r>
              <w:rPr>
                <w:rFonts w:hint="eastAsia"/>
              </w:rPr>
              <w:t>数据2显示找不到相应记录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1.47 全站搜索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当用户在搜索栏中输入想要搜索的内容，然后点击“全站搜索”，系统响应显示出索搜到的内容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测试不同浏览器能否检索出相关信息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r>
              <w:t>IE</w:t>
            </w:r>
          </w:p>
          <w:p>
            <w:r>
              <w:t>C</w:t>
            </w:r>
            <w:r>
              <w:rPr>
                <w:rFonts w:hint="eastAsia"/>
              </w:rPr>
              <w:t>hrome</w:t>
            </w:r>
          </w:p>
          <w:p>
            <w:r>
              <w:t>Firefox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使用不同浏览器进行全站搜索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检索出相关信息并按相关度排序，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p>
      <w:pPr>
        <w:pStyle w:val="3"/>
      </w:pPr>
      <w:r>
        <w:rPr>
          <w:rFonts w:hint="eastAsia"/>
        </w:rPr>
        <w:t>1.48 忘记密码</w:t>
      </w:r>
    </w:p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当用户在登陆界面点击“忘记密码”时，系统响应跳转到找回密码界面，输入账号、邮箱、问题以及答案，然后系统会提示：密码已发送至您的邮箱。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测试用户修改密码，安全性如何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[31501000，15858260455，123456]</w:t>
            </w:r>
          </w:p>
          <w:p>
            <w:r>
              <w:rPr>
                <w:rFonts w:hint="eastAsia"/>
              </w:rPr>
              <w:t>2、[31501000，</w:t>
            </w:r>
            <w:r>
              <w:rPr>
                <w:rFonts w:hint="eastAsia"/>
                <w:color w:val="FF0000"/>
              </w:rPr>
              <w:t>12345678910</w:t>
            </w:r>
            <w:r>
              <w:t>,</w:t>
            </w:r>
            <w:r>
              <w:rPr>
                <w:rFonts w:hint="eastAsia"/>
              </w:rPr>
              <w:t>123456]</w:t>
            </w:r>
          </w:p>
          <w:p>
            <w:r>
              <w:rPr>
                <w:rFonts w:hint="eastAsia"/>
              </w:rPr>
              <w:t>3、[31501000，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,123456]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测试数据2为手机号码不是注册手机号码</w:t>
            </w:r>
          </w:p>
          <w:p>
            <w:r>
              <w:rPr>
                <w:rFonts w:hint="eastAsia"/>
              </w:rPr>
              <w:t>测试数据3为手机号码为空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数据1显示修改密码页面</w:t>
            </w:r>
          </w:p>
          <w:p>
            <w:r>
              <w:rPr>
                <w:rFonts w:hint="eastAsia"/>
              </w:rPr>
              <w:t>数据2显示信息有误</w:t>
            </w:r>
          </w:p>
          <w:p>
            <w:r>
              <w:rPr>
                <w:rFonts w:hint="eastAsia"/>
              </w:rPr>
              <w:t>数据3显示手机号码不能为空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忘记密码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当用户在登陆界面点击“忘记密码”时，系统响应跳转到找回密码界面，输入账号、邮箱、问题以及答案，然后系统会提示：密码已发送至您的邮箱。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测试用户修改密码，安全性如何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[31501000，15858260455，123456]</w:t>
            </w:r>
          </w:p>
          <w:p>
            <w:r>
              <w:rPr>
                <w:rFonts w:hint="eastAsia"/>
              </w:rPr>
              <w:t>2、[</w:t>
            </w:r>
            <w:r>
              <w:rPr>
                <w:rFonts w:hint="eastAsia"/>
                <w:color w:val="FF0000"/>
              </w:rPr>
              <w:t>31501001</w:t>
            </w:r>
            <w:r>
              <w:rPr>
                <w:rFonts w:hint="eastAsia"/>
              </w:rPr>
              <w:t>，15858260455</w:t>
            </w:r>
            <w:r>
              <w:t>,</w:t>
            </w:r>
            <w:r>
              <w:rPr>
                <w:rFonts w:hint="eastAsia"/>
              </w:rPr>
              <w:t>123456]</w:t>
            </w:r>
          </w:p>
          <w:p>
            <w:r>
              <w:rPr>
                <w:rFonts w:hint="eastAsia"/>
              </w:rPr>
              <w:t>3、[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，15858260455,123456]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测试数据2为账号与手机号不一致</w:t>
            </w:r>
          </w:p>
          <w:p>
            <w:r>
              <w:rPr>
                <w:rFonts w:hint="eastAsia"/>
              </w:rPr>
              <w:t>测试数据3为账号为空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数据1显示修改密码页面</w:t>
            </w:r>
          </w:p>
          <w:p>
            <w:r>
              <w:rPr>
                <w:rFonts w:hint="eastAsia"/>
              </w:rPr>
              <w:t>数据2显示信息有误</w:t>
            </w:r>
          </w:p>
          <w:p>
            <w:r>
              <w:rPr>
                <w:rFonts w:hint="eastAsia"/>
              </w:rPr>
              <w:t>数据3显示账号不能为空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/>
    <w:tbl>
      <w:tblPr>
        <w:tblStyle w:val="5"/>
        <w:tblW w:w="8460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60"/>
        <w:gridCol w:w="1440"/>
        <w:gridCol w:w="1080"/>
        <w:gridCol w:w="540"/>
        <w:gridCol w:w="1440"/>
        <w:gridCol w:w="180"/>
        <w:gridCol w:w="1080"/>
        <w:gridCol w:w="144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项目/软件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软件工程系列课程教学辅助网站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版本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1.0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作者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功能模块名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忘记密码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用例编号</w:t>
            </w:r>
          </w:p>
        </w:tc>
        <w:tc>
          <w:tcPr>
            <w:tcW w:w="3060" w:type="dxa"/>
            <w:gridSpan w:val="3"/>
            <w:tcBorders>
              <w:top w:val="nil"/>
            </w:tcBorders>
          </w:tcPr>
          <w:p>
            <w:pPr>
              <w:pStyle w:val="6"/>
              <w:numPr>
                <w:ilvl w:val="0"/>
                <w:numId w:val="3"/>
              </w:numPr>
              <w:ind w:firstLineChars="0"/>
            </w:pPr>
          </w:p>
        </w:tc>
        <w:tc>
          <w:tcPr>
            <w:tcW w:w="1440" w:type="dxa"/>
            <w:tcBorders>
              <w:top w:val="nil"/>
            </w:tcBorders>
          </w:tcPr>
          <w:p>
            <w:r>
              <w:rPr>
                <w:rFonts w:hint="eastAsia"/>
              </w:rPr>
              <w:t>编制人</w:t>
            </w:r>
          </w:p>
        </w:tc>
        <w:tc>
          <w:tcPr>
            <w:tcW w:w="2700" w:type="dxa"/>
            <w:gridSpan w:val="3"/>
            <w:tcBorders>
              <w:top w:val="nil"/>
            </w:tcBorders>
          </w:tcPr>
          <w:p>
            <w:r>
              <w:rPr>
                <w:rFonts w:hint="eastAsia"/>
              </w:rPr>
              <w:t>简浩男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2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修改历史</w:t>
            </w:r>
          </w:p>
        </w:tc>
        <w:tc>
          <w:tcPr>
            <w:tcW w:w="3060" w:type="dxa"/>
            <w:gridSpan w:val="3"/>
          </w:tcPr>
          <w:p>
            <w:r>
              <w:rPr>
                <w:rFonts w:hint="eastAsia"/>
              </w:rPr>
              <w:t>无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编制时间</w:t>
            </w:r>
          </w:p>
        </w:tc>
        <w:tc>
          <w:tcPr>
            <w:tcW w:w="2700" w:type="dxa"/>
            <w:gridSpan w:val="3"/>
          </w:tcPr>
          <w:p>
            <w:r>
              <w:rPr>
                <w:rFonts w:hint="eastAsia"/>
              </w:rPr>
              <w:t>2017-12-15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功能特性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 w:ascii="宋体" w:hAnsi="宋体" w:cs="宋体"/>
              </w:rPr>
              <w:t>当用户在登陆界面点击“忘记密码”时，系统响应跳转到找回密码界面，输入账号、邮箱、问题以及答案，然后系统会提示：密码已发送至您的邮箱。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4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测试目的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测试用户修改密码，安全性如何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预置条件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网络连接正常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测试数据</w:t>
            </w:r>
          </w:p>
        </w:tc>
        <w:tc>
          <w:tcPr>
            <w:tcW w:w="7200" w:type="dxa"/>
            <w:gridSpan w:val="7"/>
          </w:tcPr>
          <w:p>
            <w:pPr>
              <w:numPr>
                <w:ilvl w:val="0"/>
                <w:numId w:val="11"/>
              </w:numPr>
            </w:pPr>
            <w:r>
              <w:rPr>
                <w:rFonts w:hint="eastAsia"/>
              </w:rPr>
              <w:t>[31501000，15858260455，123456]</w:t>
            </w:r>
          </w:p>
          <w:p>
            <w:r>
              <w:rPr>
                <w:rFonts w:hint="eastAsia"/>
              </w:rPr>
              <w:t>2、[31501000，15858260455</w:t>
            </w:r>
            <w:r>
              <w:t>,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  <w:color w:val="FF0000"/>
              </w:rPr>
              <w:t>123455</w:t>
            </w:r>
            <w:r>
              <w:rPr>
                <w:rFonts w:hint="eastAsia"/>
              </w:rPr>
              <w:t>]</w:t>
            </w:r>
          </w:p>
          <w:p>
            <w:r>
              <w:rPr>
                <w:rFonts w:hint="eastAsia"/>
              </w:rPr>
              <w:t xml:space="preserve">3、[31501000，15858260455,  </w:t>
            </w:r>
            <w:r>
              <w:rPr>
                <w:rFonts w:hint="eastAsia"/>
                <w:color w:val="FF0000"/>
              </w:rPr>
              <w:t>NULL</w:t>
            </w:r>
            <w:r>
              <w:rPr>
                <w:rFonts w:hint="eastAsia"/>
              </w:rPr>
              <w:t>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操作描述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测试数据1为正常情况</w:t>
            </w:r>
          </w:p>
          <w:p>
            <w:r>
              <w:rPr>
                <w:rFonts w:hint="eastAsia"/>
              </w:rPr>
              <w:t>测试数据2为验证码错误</w:t>
            </w:r>
          </w:p>
          <w:p>
            <w:r>
              <w:rPr>
                <w:rFonts w:hint="eastAsia"/>
              </w:rPr>
              <w:t>测试数据3为验证码为空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16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期望结果</w:t>
            </w:r>
          </w:p>
        </w:tc>
        <w:tc>
          <w:tcPr>
            <w:tcW w:w="7200" w:type="dxa"/>
            <w:gridSpan w:val="7"/>
          </w:tcPr>
          <w:p>
            <w:r>
              <w:rPr>
                <w:rFonts w:hint="eastAsia"/>
              </w:rPr>
              <w:t>数据1显示修改密码页面</w:t>
            </w:r>
          </w:p>
          <w:p>
            <w:r>
              <w:rPr>
                <w:rFonts w:hint="eastAsia"/>
              </w:rPr>
              <w:t>数据2显示验证码有误</w:t>
            </w:r>
          </w:p>
          <w:p>
            <w:r>
              <w:rPr>
                <w:rFonts w:hint="eastAsia"/>
              </w:rPr>
              <w:t>数据3显示验证码不能为空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3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实际结果</w:t>
            </w:r>
          </w:p>
        </w:tc>
        <w:tc>
          <w:tcPr>
            <w:tcW w:w="7200" w:type="dxa"/>
            <w:gridSpan w:val="7"/>
          </w:tcPr>
          <w:p/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55" w:hRule="atLeast"/>
        </w:trPr>
        <w:tc>
          <w:tcPr>
            <w:tcW w:w="1260" w:type="dxa"/>
          </w:tcPr>
          <w:p>
            <w:r>
              <w:rPr>
                <w:rFonts w:hint="eastAsia"/>
              </w:rPr>
              <w:t>测试人员</w:t>
            </w:r>
          </w:p>
        </w:tc>
        <w:tc>
          <w:tcPr>
            <w:tcW w:w="1440" w:type="dxa"/>
          </w:tcPr>
          <w:p>
            <w:r>
              <w:rPr>
                <w:rFonts w:hint="eastAsia"/>
              </w:rPr>
              <w:t>简浩男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开发人员</w:t>
            </w:r>
          </w:p>
        </w:tc>
        <w:tc>
          <w:tcPr>
            <w:tcW w:w="2160" w:type="dxa"/>
            <w:gridSpan w:val="3"/>
          </w:tcPr>
          <w:p>
            <w:r>
              <w:rPr>
                <w:rFonts w:hint="eastAsia"/>
              </w:rPr>
              <w:t>PRD-G02</w:t>
            </w:r>
          </w:p>
        </w:tc>
        <w:tc>
          <w:tcPr>
            <w:tcW w:w="1080" w:type="dxa"/>
          </w:tcPr>
          <w:p>
            <w:r>
              <w:rPr>
                <w:rFonts w:hint="eastAsia"/>
              </w:rPr>
              <w:t>测试日期</w:t>
            </w:r>
          </w:p>
        </w:tc>
        <w:tc>
          <w:tcPr>
            <w:tcW w:w="1440" w:type="dxa"/>
          </w:tcPr>
          <w:p/>
        </w:tc>
      </w:tr>
    </w:tbl>
    <w:p/>
    <w:p>
      <w:pPr>
        <w:widowControl/>
        <w:jc w:val="left"/>
      </w:pPr>
      <w:r>
        <w:br w:type="page"/>
      </w:r>
    </w:p>
    <w:p>
      <w:pPr>
        <w:spacing w:before="156" w:beforeLines="50" w:after="156" w:afterLines="50" w:line="360" w:lineRule="auto"/>
        <w:jc w:val="center"/>
        <w:rPr>
          <w:rFonts w:ascii="宋体" w:hAnsi="宋体"/>
          <w:b/>
          <w:bCs/>
          <w:sz w:val="32"/>
          <w:szCs w:val="32"/>
        </w:rPr>
      </w:pPr>
      <w:r>
        <w:rPr>
          <w:rFonts w:hint="eastAsia" w:ascii="宋体" w:hAnsi="宋体"/>
          <w:b/>
          <w:bCs/>
          <w:sz w:val="32"/>
          <w:szCs w:val="32"/>
        </w:rPr>
        <w:t>文档修订记录</w:t>
      </w:r>
    </w:p>
    <w:tbl>
      <w:tblPr>
        <w:tblStyle w:val="5"/>
        <w:tblW w:w="9381" w:type="dxa"/>
        <w:jc w:val="center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70" w:type="dxa"/>
          <w:bottom w:w="0" w:type="dxa"/>
          <w:right w:w="70" w:type="dxa"/>
        </w:tblCellMar>
      </w:tblPr>
      <w:tblGrid>
        <w:gridCol w:w="1531"/>
        <w:gridCol w:w="1134"/>
        <w:gridCol w:w="850"/>
        <w:gridCol w:w="1568"/>
        <w:gridCol w:w="1073"/>
        <w:gridCol w:w="1470"/>
        <w:gridCol w:w="1755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tblHeader/>
          <w:jc w:val="center"/>
        </w:trPr>
        <w:tc>
          <w:tcPr>
            <w:tcW w:w="1531" w:type="dxa"/>
            <w:tcBorders>
              <w:top w:val="single" w:color="auto" w:sz="12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版本</w:t>
            </w:r>
          </w:p>
        </w:tc>
        <w:tc>
          <w:tcPr>
            <w:tcW w:w="1134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修订日期</w:t>
            </w:r>
          </w:p>
        </w:tc>
        <w:tc>
          <w:tcPr>
            <w:tcW w:w="850" w:type="dxa"/>
            <w:tcBorders>
              <w:top w:val="single" w:color="auto" w:sz="12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修订人</w:t>
            </w:r>
          </w:p>
        </w:tc>
        <w:tc>
          <w:tcPr>
            <w:tcW w:w="1568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修订</w:t>
            </w:r>
            <w:r>
              <w:rPr>
                <w:rFonts w:hint="eastAsia" w:ascii="宋体" w:hAnsi="宋体"/>
                <w:b/>
                <w:color w:val="000000"/>
                <w:szCs w:val="21"/>
              </w:rPr>
              <w:t>说明</w:t>
            </w:r>
          </w:p>
        </w:tc>
        <w:tc>
          <w:tcPr>
            <w:tcW w:w="1073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color w:val="000000"/>
                <w:szCs w:val="21"/>
              </w:rPr>
              <w:t>修订状态</w:t>
            </w:r>
          </w:p>
        </w:tc>
        <w:tc>
          <w:tcPr>
            <w:tcW w:w="1470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bCs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审批日期</w:t>
            </w:r>
          </w:p>
        </w:tc>
        <w:tc>
          <w:tcPr>
            <w:tcW w:w="1755" w:type="dxa"/>
            <w:tcBorders>
              <w:top w:val="single" w:color="auto" w:sz="12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hint="eastAsia" w:ascii="宋体" w:hAnsi="宋体"/>
                <w:b/>
                <w:szCs w:val="21"/>
              </w:rPr>
            </w:pPr>
            <w:r>
              <w:rPr>
                <w:rFonts w:hint="eastAsia" w:ascii="宋体" w:hAnsi="宋体"/>
                <w:b/>
                <w:bCs/>
                <w:szCs w:val="21"/>
              </w:rPr>
              <w:t>批准</w:t>
            </w:r>
            <w:r>
              <w:rPr>
                <w:rFonts w:hint="eastAsia" w:ascii="宋体" w:hAnsi="宋体"/>
                <w:b/>
                <w:szCs w:val="21"/>
              </w:rPr>
              <w:t>人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53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1.0.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171212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2017-12-</w:t>
            </w:r>
            <w:r>
              <w:rPr>
                <w:rFonts w:ascii="宋体" w:hAnsi="宋体"/>
                <w:sz w:val="18"/>
                <w:szCs w:val="18"/>
              </w:rPr>
              <w:t>12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 w:eastAsia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简浩男</w:t>
            </w:r>
          </w:p>
        </w:tc>
        <w:tc>
          <w:tcPr>
            <w:tcW w:w="156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S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2017-12-14</w:t>
            </w:r>
          </w:p>
        </w:tc>
        <w:tc>
          <w:tcPr>
            <w:tcW w:w="17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53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ascii="宋体" w:hAnsi="宋体"/>
                <w:color w:val="000000"/>
                <w:sz w:val="18"/>
                <w:szCs w:val="18"/>
              </w:rPr>
              <w:t>0.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1.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</w:t>
            </w:r>
            <w:r>
              <w:rPr>
                <w:rFonts w:hint="eastAsia" w:ascii="宋体" w:hAnsi="宋体"/>
                <w:color w:val="000000"/>
                <w:sz w:val="18"/>
                <w:szCs w:val="18"/>
              </w:rPr>
              <w:t>.</w:t>
            </w:r>
            <w:r>
              <w:rPr>
                <w:rFonts w:ascii="宋体" w:hAnsi="宋体"/>
                <w:color w:val="000000"/>
                <w:sz w:val="18"/>
                <w:szCs w:val="18"/>
              </w:rPr>
              <w:t>171216</w:t>
            </w: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2017-12-16</w:t>
            </w: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简浩男</w:t>
            </w:r>
          </w:p>
        </w:tc>
        <w:tc>
          <w:tcPr>
            <w:tcW w:w="156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keepNext/>
              <w:keepLines/>
              <w:jc w:val="left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修改各用例细节部分</w:t>
            </w: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M</w:t>
            </w:r>
          </w:p>
        </w:tc>
        <w:tc>
          <w:tcPr>
            <w:tcW w:w="147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  <w:r>
              <w:rPr>
                <w:rFonts w:hint="eastAsia" w:ascii="宋体" w:hAnsi="宋体"/>
                <w:sz w:val="18"/>
                <w:szCs w:val="18"/>
              </w:rPr>
              <w:t>2017-12-18</w:t>
            </w:r>
          </w:p>
        </w:tc>
        <w:tc>
          <w:tcPr>
            <w:tcW w:w="17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000000"/>
                <w:sz w:val="18"/>
                <w:szCs w:val="18"/>
              </w:rPr>
            </w:pPr>
            <w:r>
              <w:rPr>
                <w:rFonts w:hint="eastAsia" w:ascii="宋体" w:hAnsi="宋体"/>
                <w:color w:val="000000"/>
                <w:sz w:val="18"/>
                <w:szCs w:val="18"/>
              </w:rPr>
              <w:t>简浩男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53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531" w:type="dxa"/>
            <w:tcBorders>
              <w:top w:val="single" w:color="auto" w:sz="6" w:space="0"/>
              <w:left w:val="single" w:color="auto" w:sz="12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auto" w:sz="6" w:space="0"/>
              <w:left w:val="single" w:color="auto" w:sz="4" w:space="0"/>
              <w:bottom w:val="single" w:color="auto" w:sz="6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70" w:type="dxa"/>
            <w:bottom w:w="0" w:type="dxa"/>
            <w:right w:w="70" w:type="dxa"/>
          </w:tblCellMar>
        </w:tblPrEx>
        <w:trPr>
          <w:cantSplit/>
          <w:trHeight w:val="510" w:hRule="atLeast"/>
          <w:jc w:val="center"/>
        </w:trPr>
        <w:tc>
          <w:tcPr>
            <w:tcW w:w="1531" w:type="dxa"/>
            <w:tcBorders>
              <w:top w:val="single" w:color="auto" w:sz="6" w:space="0"/>
              <w:left w:val="single" w:color="auto" w:sz="12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134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6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850" w:type="dxa"/>
            <w:tcBorders>
              <w:top w:val="single" w:color="auto" w:sz="6" w:space="0"/>
              <w:left w:val="single" w:color="auto" w:sz="6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color w:val="FF0000"/>
                <w:sz w:val="18"/>
                <w:szCs w:val="18"/>
              </w:rPr>
            </w:pPr>
          </w:p>
        </w:tc>
        <w:tc>
          <w:tcPr>
            <w:tcW w:w="1568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left"/>
              <w:rPr>
                <w:rFonts w:hint="eastAsia" w:ascii="宋体" w:hAnsi="宋体"/>
                <w:bCs/>
                <w:sz w:val="18"/>
                <w:szCs w:val="18"/>
              </w:rPr>
            </w:pPr>
          </w:p>
        </w:tc>
        <w:tc>
          <w:tcPr>
            <w:tcW w:w="1073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bCs/>
                <w:sz w:val="18"/>
                <w:szCs w:val="18"/>
              </w:rPr>
            </w:pPr>
          </w:p>
        </w:tc>
        <w:tc>
          <w:tcPr>
            <w:tcW w:w="1470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  <w:tc>
          <w:tcPr>
            <w:tcW w:w="1755" w:type="dxa"/>
            <w:tcBorders>
              <w:top w:val="single" w:color="auto" w:sz="6" w:space="0"/>
              <w:left w:val="single" w:color="auto" w:sz="4" w:space="0"/>
              <w:bottom w:val="single" w:color="auto" w:sz="12" w:space="0"/>
              <w:right w:val="single" w:color="auto" w:sz="12" w:space="0"/>
            </w:tcBorders>
            <w:vAlign w:val="center"/>
          </w:tcPr>
          <w:p>
            <w:pPr>
              <w:jc w:val="center"/>
              <w:rPr>
                <w:rFonts w:hint="eastAsia" w:ascii="宋体" w:hAnsi="宋体"/>
                <w:sz w:val="18"/>
                <w:szCs w:val="18"/>
              </w:rPr>
            </w:pPr>
          </w:p>
        </w:tc>
      </w:tr>
    </w:tbl>
    <w:p>
      <w:pPr>
        <w:rPr>
          <w:rFonts w:hint="eastAsia" w:ascii="宋体" w:hAnsi="宋体"/>
        </w:rPr>
      </w:pPr>
      <w:r>
        <w:rPr>
          <w:rFonts w:hint="eastAsia" w:ascii="宋体" w:hAnsi="宋体"/>
          <w:color w:val="000000"/>
        </w:rPr>
        <w:t>修订</w:t>
      </w:r>
      <w:r>
        <w:rPr>
          <w:rFonts w:hint="eastAsia" w:ascii="宋体" w:hAnsi="宋体"/>
        </w:rPr>
        <w:t>状态：S--首次编写，A--增加，M--修改，D--删除；</w:t>
      </w:r>
    </w:p>
    <w:p>
      <w:pPr>
        <w:jc w:val="left"/>
        <w:rPr>
          <w:rFonts w:hint="eastAsia" w:ascii="宋体" w:hAnsi="宋体"/>
        </w:rPr>
      </w:pPr>
      <w:r>
        <w:rPr>
          <w:rFonts w:hint="eastAsia" w:ascii="宋体" w:hAnsi="宋体"/>
        </w:rPr>
        <w:t>日期格式：YYYY-MM-DD。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329962"/>
    <w:multiLevelType w:val="singleLevel"/>
    <w:tmpl w:val="5A329962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A32998B"/>
    <w:multiLevelType w:val="multilevel"/>
    <w:tmpl w:val="5A32998B"/>
    <w:lvl w:ilvl="0" w:tentative="0">
      <w:start w:val="1"/>
      <w:numFmt w:val="decimal"/>
      <w:suff w:val="space"/>
      <w:lvlText w:val="%1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 w:tentative="0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 w:tentative="0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 w:tentative="0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 w:tentative="0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 w:tentative="0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 w:tentative="0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 w:tentative="0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>
    <w:nsid w:val="5A32A59B"/>
    <w:multiLevelType w:val="singleLevel"/>
    <w:tmpl w:val="5A32A59B"/>
    <w:lvl w:ilvl="0" w:tentative="0">
      <w:start w:val="1"/>
      <w:numFmt w:val="decimal"/>
      <w:suff w:val="nothing"/>
      <w:lvlText w:val="%1、"/>
      <w:lvlJc w:val="left"/>
    </w:lvl>
  </w:abstractNum>
  <w:abstractNum w:abstractNumId="3">
    <w:nsid w:val="5A32A5E3"/>
    <w:multiLevelType w:val="singleLevel"/>
    <w:tmpl w:val="5A32A5E3"/>
    <w:lvl w:ilvl="0" w:tentative="0">
      <w:start w:val="1"/>
      <w:numFmt w:val="decimal"/>
      <w:suff w:val="nothing"/>
      <w:lvlText w:val="%1、"/>
      <w:lvlJc w:val="left"/>
    </w:lvl>
  </w:abstractNum>
  <w:abstractNum w:abstractNumId="4">
    <w:nsid w:val="5A32B205"/>
    <w:multiLevelType w:val="singleLevel"/>
    <w:tmpl w:val="5A32B205"/>
    <w:lvl w:ilvl="0" w:tentative="0">
      <w:start w:val="1"/>
      <w:numFmt w:val="decimal"/>
      <w:suff w:val="nothing"/>
      <w:lvlText w:val="%1、"/>
      <w:lvlJc w:val="left"/>
    </w:lvl>
  </w:abstractNum>
  <w:abstractNum w:abstractNumId="5">
    <w:nsid w:val="5A32B6F7"/>
    <w:multiLevelType w:val="singleLevel"/>
    <w:tmpl w:val="5A32B6F7"/>
    <w:lvl w:ilvl="0" w:tentative="0">
      <w:start w:val="1"/>
      <w:numFmt w:val="decimal"/>
      <w:suff w:val="nothing"/>
      <w:lvlText w:val="%1、"/>
      <w:lvlJc w:val="left"/>
    </w:lvl>
  </w:abstractNum>
  <w:abstractNum w:abstractNumId="6">
    <w:nsid w:val="5A337817"/>
    <w:multiLevelType w:val="singleLevel"/>
    <w:tmpl w:val="5A337817"/>
    <w:lvl w:ilvl="0" w:tentative="0">
      <w:start w:val="1"/>
      <w:numFmt w:val="decimal"/>
      <w:suff w:val="nothing"/>
      <w:lvlText w:val="%1、"/>
      <w:lvlJc w:val="left"/>
    </w:lvl>
  </w:abstractNum>
  <w:abstractNum w:abstractNumId="7">
    <w:nsid w:val="5A3389CA"/>
    <w:multiLevelType w:val="singleLevel"/>
    <w:tmpl w:val="5A3389CA"/>
    <w:lvl w:ilvl="0" w:tentative="0">
      <w:start w:val="1"/>
      <w:numFmt w:val="decimal"/>
      <w:suff w:val="space"/>
      <w:lvlText w:val="%1."/>
      <w:lvlJc w:val="left"/>
    </w:lvl>
  </w:abstractNum>
  <w:abstractNum w:abstractNumId="8">
    <w:nsid w:val="5A33FCF5"/>
    <w:multiLevelType w:val="singleLevel"/>
    <w:tmpl w:val="5A33FCF5"/>
    <w:lvl w:ilvl="0" w:tentative="0">
      <w:start w:val="1"/>
      <w:numFmt w:val="decimal"/>
      <w:suff w:val="nothing"/>
      <w:lvlText w:val="%1、"/>
      <w:lvlJc w:val="left"/>
    </w:lvl>
  </w:abstractNum>
  <w:abstractNum w:abstractNumId="9">
    <w:nsid w:val="5A340674"/>
    <w:multiLevelType w:val="singleLevel"/>
    <w:tmpl w:val="5A340674"/>
    <w:lvl w:ilvl="0" w:tentative="0">
      <w:start w:val="1"/>
      <w:numFmt w:val="decimal"/>
      <w:suff w:val="nothing"/>
      <w:lvlText w:val="%1、"/>
      <w:lvlJc w:val="left"/>
    </w:lvl>
  </w:abstractNum>
  <w:abstractNum w:abstractNumId="10">
    <w:nsid w:val="64E45811"/>
    <w:multiLevelType w:val="multilevel"/>
    <w:tmpl w:val="64E45811"/>
    <w:lvl w:ilvl="0" w:tentative="0">
      <w:start w:val="1"/>
      <w:numFmt w:val="decimal"/>
      <w:lvlText w:val="TCT-00%1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10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1D4B83"/>
    <w:rsid w:val="002B5CC7"/>
    <w:rsid w:val="007672B4"/>
    <w:rsid w:val="00793A48"/>
    <w:rsid w:val="1DB265DF"/>
    <w:rsid w:val="1FCD648A"/>
    <w:rsid w:val="22EE3C8C"/>
    <w:rsid w:val="242143F9"/>
    <w:rsid w:val="378D6E32"/>
    <w:rsid w:val="3C960382"/>
    <w:rsid w:val="3EAF661D"/>
    <w:rsid w:val="411D4B83"/>
    <w:rsid w:val="47E47ABF"/>
    <w:rsid w:val="49ED6E9F"/>
    <w:rsid w:val="4D334F62"/>
    <w:rsid w:val="4DDB5E10"/>
    <w:rsid w:val="640149B9"/>
    <w:rsid w:val="7A6C0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unhideWhenUsed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List Paragraph"/>
    <w:basedOn w:val="1"/>
    <w:qFormat/>
    <w:uiPriority w:val="34"/>
    <w:pPr>
      <w:ind w:firstLine="420" w:firstLineChars="200"/>
    </w:pPr>
  </w:style>
  <w:style w:type="paragraph" w:customStyle="1" w:styleId="7">
    <w:name w:val="WPSOffice手动目录 1"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customStyle="1" w:styleId="8">
    <w:name w:val="WPSOffice手动目录 2"/>
    <w:qFormat/>
    <w:uiPriority w:val="0"/>
    <w:pPr>
      <w:ind w:left="200" w:leftChars="200"/>
    </w:pPr>
    <w:rPr>
      <w:rFonts w:asciiTheme="minorHAnsi" w:hAnsiTheme="minorHAnsi" w:eastAsiaTheme="minorEastAsia" w:cstheme="minorBidi"/>
      <w:lang w:val="en-US" w:eastAsia="zh-CN" w:bidi="ar-SA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c3ec188-7fa4-4a95-b3f7-64d5b66042d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C3EC188-7FA4-4A95-B3F7-64D5B66042D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ed32fce-b7e6-46d2-8649-cc4ee08430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ED32FCE-B7E6-46D2-8649-CC4EE08430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435bc5-59d9-414a-a944-4e81db731d6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435BC5-59D9-414A-A944-4E81DB731D6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7cb36d4-beb6-4431-90dd-f828a158472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7CB36D4-BEB6-4431-90DD-F828A158472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d44dc5e-8341-4b6c-be99-fbc5e3cd072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D44DC5E-8341-4B6C-BE99-FBC5E3CD072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16b41fc-c7f2-4c86-8123-7aa4628b747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16B41FC-C7F2-4C86-8123-7AA4628B747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498a2b8-85a2-4421-aa12-a361e50c7ec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498A2B8-85A2-4421-AA12-A361E50C7EC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8e433d-7dad-4cff-b897-112fb0666477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8E433D-7DAD-4CFF-B897-112FB0666477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d86a0d-9b2a-4efd-ae52-f42faede6c9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D86A0D-9B2A-4EFD-AE52-F42FAEDE6C9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735184c-3da2-4d23-b403-ee0d90dc7f0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735184C-3DA2-4D23-B403-EE0D90DC7F0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36574ae-5277-4065-a05c-dd2962688e6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36574AE-5277-4065-A05C-DD2962688E6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14fc15b-28b9-4254-b584-6b016a64377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14FC15B-28B9-4254-B584-6B016A64377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89b17e7-1cac-4e02-b29e-4d8736d34bb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89B17E7-1CAC-4E02-B29E-4D8736D34BB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1b33c9b-c777-41d9-8f58-a33252bf1a3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1B33C9B-C777-41D9-8F58-A33252BF1A3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5f3d866-4122-4a2e-9fa5-1131a5aa187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5F3D866-4122-4A2E-9FA5-1131A5AA187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b68d410-1797-454e-ba82-8b080b32580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B68D410-1797-454E-BA82-8B080B32580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cccc389-5c56-4357-84f7-144f5910f26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CCCC389-5C56-4357-84F7-144F5910F26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df7a10-b04e-4c5e-a68d-15e69b5e8d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DF7A10-B04E-4C5E-A68D-15E69B5E8D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2588d1f-8b75-420e-8d74-d00454e03d1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2588D1F-8B75-420E-8D74-D00454E03D1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ea63a9-9f58-4808-a3a1-77c913328f7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EA63A9-9F58-4808-A3A1-77C913328F7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b182dca-8a45-4ce0-98e2-83a0bf34d8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B182DCA-8A45-4CE0-98E2-83A0BF34D8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556a2f2-2fa6-4473-871b-a357f27f1e7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556A2F2-2FA6-4473-871B-A357F27F1E7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65fb4fd-a26c-4e71-aab4-e47ca8486de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65FB4FD-A26C-4E71-AAB4-E47CA8486DE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7d596c4-8562-40ca-876a-a0072f82c62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7D596C4-8562-40CA-876A-A0072F82C62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1e758e8-e916-4593-9aee-64e72909ccd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1E758E8-E916-4593-9AEE-64E72909CCD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cb8351e-867f-4784-bafc-5eeb12e35c3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CB8351E-867F-4784-BAFC-5EEB12E35C3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fd30874d-7b72-4762-a915-9e0a5d93e21d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FD30874D-7B72-4762-A915-9E0A5D93E21D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隶书">
    <w:panose1 w:val="02010509060101010101"/>
    <w:charset w:val="86"/>
    <w:family w:val="modern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doNotDisplayPageBoundaries w:val="1"/>
  <w:bordersDoNotSurroundHeader w:val="1"/>
  <w:bordersDoNotSurroundFooter w:val="1"/>
  <w:defaultTabStop w:val="420"/>
  <w:characterSpacingControl w:val="doNotCompress"/>
  <w:compat>
    <w:useFELayout/>
    <w:splitPgBreakAndParaMark/>
    <w:compatSetting w:name="compatibilityMode" w:uri="http://schemas.microsoft.com/office/word" w:val="14"/>
  </w:compat>
  <w:rsids>
    <w:rsidRoot w:val="0031392A"/>
    <w:rsid w:val="0031392A"/>
    <w:rsid w:val="006C37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iPriority="1" w:name="Default Paragraph Font"/>
    <w:lsdException w:qFormat="1" w:uiPriority="99" w:name="Normal Table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4204</Words>
  <Characters>23968</Characters>
  <Lines>199</Lines>
  <Paragraphs>56</Paragraphs>
  <TotalTime>0</TotalTime>
  <ScaleCrop>false</ScaleCrop>
  <LinksUpToDate>false</LinksUpToDate>
  <CharactersWithSpaces>28116</CharactersWithSpaces>
  <Application>WPS Office_10.1.0.7106_F1E327BC-269C-435d-A152-05C5408002CA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2017-12-14T15:26:00Z</dcterms:created>
  <dc:creator>hasee</dc:creator>
  <cp:lastModifiedBy>hasee</cp:lastModifiedBy>
  <dcterms:modified xsi:type="dcterms:W3CDTF">2018-01-16T10:37:36Z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2052-10.1.0.7106</vt:lpwstr>
  </property>
</Properties>
</file>