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39"/>
        <w:ind w:left="3706" w:right="3708" w:firstLine="4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Applied Stats I </w:t>
      </w:r>
      <w:r>
        <w:rPr>
          <w:rFonts w:ascii="Georgia"/>
          <w:b/>
          <w:w w:val="95"/>
          <w:sz w:val="24"/>
        </w:rPr>
        <w:t>Exam One </w:t>
      </w:r>
      <w:r>
        <w:rPr>
          <w:rFonts w:ascii="Georgia"/>
          <w:b/>
          <w:w w:val="95"/>
          <w:sz w:val="24"/>
        </w:rPr>
        <w:t>Review</w:t>
      </w:r>
    </w:p>
    <w:p>
      <w:pPr>
        <w:pStyle w:val="BodyText"/>
        <w:spacing w:before="11"/>
        <w:ind w:left="0" w:firstLine="0"/>
        <w:rPr>
          <w:rFonts w:ascii="Georgia"/>
          <w:b/>
          <w:sz w:val="23"/>
        </w:rPr>
      </w:pPr>
    </w:p>
    <w:p>
      <w:pPr>
        <w:pStyle w:val="BodyText"/>
        <w:spacing w:line="206" w:lineRule="auto" w:before="0"/>
        <w:ind w:left="119" w:right="117" w:firstLine="0"/>
        <w:jc w:val="both"/>
      </w:pPr>
      <w:r>
        <w:rPr>
          <w:rFonts w:ascii="Georgia"/>
          <w:b/>
          <w:w w:val="110"/>
        </w:rPr>
        <w:t>Disclaimer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w w:val="110"/>
        </w:rPr>
        <w:t>The following questions are meant to serve as preparation, and are examples of what may appear on the first exam.</w:t>
      </w:r>
      <w:r>
        <w:rPr>
          <w:spacing w:val="40"/>
          <w:w w:val="110"/>
        </w:rPr>
        <w:t> </w:t>
      </w:r>
      <w:r>
        <w:rPr>
          <w:w w:val="110"/>
        </w:rPr>
        <w:t>Do not rely on this content as your sole means of preparation, this is meant to guide your studying.</w:t>
      </w:r>
    </w:p>
    <w:p>
      <w:pPr>
        <w:pStyle w:val="BodyText"/>
        <w:spacing w:before="13"/>
        <w:ind w:left="0" w:firstLine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3"/>
        <w:jc w:val="left"/>
      </w:pPr>
      <w:r>
        <w:rPr>
          <w:spacing w:val="-2"/>
        </w:rPr>
        <w:t>Terms</w:t>
      </w:r>
    </w:p>
    <w:p>
      <w:pPr>
        <w:pStyle w:val="BodyText"/>
        <w:spacing w:before="212"/>
        <w:ind w:left="119" w:firstLine="0"/>
        <w:jc w:val="both"/>
      </w:pP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define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describe</w:t>
      </w:r>
      <w:r>
        <w:rPr>
          <w:spacing w:val="-8"/>
          <w:w w:val="110"/>
        </w:rPr>
        <w:t> </w:t>
      </w:r>
      <w:r>
        <w:rPr>
          <w:w w:val="110"/>
        </w:rPr>
        <w:t>why</w:t>
      </w:r>
      <w:r>
        <w:rPr>
          <w:spacing w:val="-7"/>
          <w:w w:val="110"/>
        </w:rPr>
        <w:t> </w:t>
      </w:r>
      <w:r>
        <w:rPr>
          <w:w w:val="110"/>
        </w:rPr>
        <w:t>they’re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important: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2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Describing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data: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822" w:header="0" w:top="1420" w:bottom="1020" w:left="1320" w:right="132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Parameter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vs.</w:t>
      </w:r>
      <w:r>
        <w:rPr>
          <w:spacing w:val="27"/>
          <w:w w:val="115"/>
          <w:sz w:val="24"/>
        </w:rPr>
        <w:t> </w:t>
      </w:r>
      <w:r>
        <w:rPr>
          <w:spacing w:val="-2"/>
          <w:w w:val="115"/>
          <w:sz w:val="24"/>
        </w:rPr>
        <w:t>statistic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" w:after="0"/>
        <w:ind w:left="1220" w:right="0" w:hanging="253"/>
        <w:jc w:val="left"/>
        <w:rPr>
          <w:sz w:val="24"/>
        </w:rPr>
      </w:pPr>
      <w:r>
        <w:rPr>
          <w:spacing w:val="-4"/>
          <w:w w:val="120"/>
          <w:sz w:val="24"/>
        </w:rPr>
        <w:t>Data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Observations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" w:after="0"/>
        <w:ind w:left="1220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Population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Sample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Variable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Qualitative/quantitative</w:t>
      </w:r>
      <w:r>
        <w:rPr>
          <w:spacing w:val="33"/>
          <w:w w:val="120"/>
          <w:sz w:val="24"/>
        </w:rPr>
        <w:t> </w:t>
      </w:r>
      <w:r>
        <w:rPr>
          <w:spacing w:val="-4"/>
          <w:w w:val="120"/>
          <w:sz w:val="24"/>
        </w:rPr>
        <w:t>data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02" w:after="0"/>
        <w:ind w:left="1220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Nominal/ordinal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0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Granularity</w:t>
      </w:r>
      <w:r>
        <w:rPr>
          <w:spacing w:val="-5"/>
          <w:w w:val="115"/>
          <w:sz w:val="24"/>
        </w:rPr>
        <w:t> </w:t>
      </w:r>
      <w:r>
        <w:rPr>
          <w:spacing w:val="-2"/>
          <w:w w:val="115"/>
          <w:sz w:val="24"/>
        </w:rPr>
        <w:t>(continuous/discrete)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03" w:after="0"/>
        <w:ind w:left="1220" w:right="0" w:hanging="253"/>
        <w:jc w:val="left"/>
        <w:rPr>
          <w:sz w:val="24"/>
        </w:rPr>
      </w:pPr>
      <w:r>
        <w:rPr>
          <w:spacing w:val="-4"/>
          <w:w w:val="105"/>
          <w:sz w:val="24"/>
        </w:rPr>
        <w:t>Skew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03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Outliers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3595" w:space="892"/>
            <w:col w:w="5113"/>
          </w:cols>
        </w:sectPr>
      </w:pPr>
    </w:p>
    <w:p>
      <w:pPr>
        <w:pStyle w:val="BodyText"/>
        <w:spacing w:before="10"/>
        <w:ind w:left="0" w:firstLine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86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Measures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Central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Tendency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Dispersion: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>
          <w:spacing w:val="-4"/>
          <w:w w:val="110"/>
          <w:sz w:val="24"/>
        </w:rPr>
        <w:t>Mean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Median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spacing w:val="-2"/>
          <w:w w:val="110"/>
          <w:sz w:val="24"/>
        </w:rPr>
        <w:t>Variance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> </w:t>
      </w:r>
      <w:r>
        <w:rPr>
          <w:spacing w:val="-2"/>
          <w:w w:val="115"/>
          <w:sz w:val="24"/>
        </w:rPr>
        <w:t>deviation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2022" w:space="2465"/>
            <w:col w:w="5113"/>
          </w:cols>
        </w:sectPr>
      </w:pP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86" w:after="0"/>
        <w:ind w:left="705" w:right="0" w:hanging="235"/>
        <w:jc w:val="left"/>
        <w:rPr>
          <w:sz w:val="24"/>
        </w:rPr>
      </w:pPr>
      <w:r>
        <w:rPr>
          <w:spacing w:val="-2"/>
          <w:w w:val="115"/>
          <w:sz w:val="24"/>
        </w:rPr>
        <w:t>Distributions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Normal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Distribution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7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T</w:t>
      </w:r>
      <w:r>
        <w:rPr>
          <w:spacing w:val="15"/>
          <w:w w:val="115"/>
          <w:sz w:val="24"/>
        </w:rPr>
        <w:t> </w:t>
      </w:r>
      <w:r>
        <w:rPr>
          <w:spacing w:val="-2"/>
          <w:w w:val="115"/>
          <w:sz w:val="24"/>
        </w:rPr>
        <w:t>Distribution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6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Degrees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Freedom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6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> </w:t>
      </w:r>
      <w:r>
        <w:rPr>
          <w:spacing w:val="-2"/>
          <w:w w:val="115"/>
          <w:sz w:val="24"/>
        </w:rPr>
        <w:t>deviation/variance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Sampling </w:t>
      </w:r>
      <w:r>
        <w:rPr>
          <w:spacing w:val="-2"/>
          <w:w w:val="110"/>
          <w:sz w:val="24"/>
        </w:rPr>
        <w:t>distribution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9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Central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Limit</w:t>
      </w:r>
      <w:r>
        <w:rPr>
          <w:spacing w:val="-7"/>
          <w:w w:val="115"/>
          <w:sz w:val="24"/>
        </w:rPr>
        <w:t> </w:t>
      </w:r>
      <w:r>
        <w:rPr>
          <w:spacing w:val="-2"/>
          <w:w w:val="115"/>
          <w:sz w:val="24"/>
        </w:rPr>
        <w:t>Theorem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92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> </w:t>
      </w:r>
      <w:r>
        <w:rPr>
          <w:spacing w:val="-4"/>
          <w:w w:val="115"/>
          <w:sz w:val="24"/>
        </w:rPr>
        <w:t>error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4174" w:space="313"/>
            <w:col w:w="5113"/>
          </w:cols>
        </w:sectPr>
      </w:pP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85" w:after="0"/>
        <w:ind w:left="705" w:right="0" w:hanging="235"/>
        <w:jc w:val="left"/>
        <w:rPr>
          <w:sz w:val="24"/>
        </w:rPr>
      </w:pPr>
      <w:r>
        <w:rPr>
          <w:spacing w:val="-2"/>
          <w:w w:val="115"/>
          <w:sz w:val="24"/>
        </w:rPr>
        <w:t>Estimation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Point</w:t>
      </w:r>
      <w:r>
        <w:rPr>
          <w:spacing w:val="4"/>
          <w:w w:val="115"/>
          <w:sz w:val="24"/>
        </w:rPr>
        <w:t> </w:t>
      </w:r>
      <w:r>
        <w:rPr>
          <w:spacing w:val="-2"/>
          <w:w w:val="115"/>
          <w:sz w:val="24"/>
        </w:rPr>
        <w:t>estimate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8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Confidence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interval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8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Confidence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level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spacing w:val="-4"/>
          <w:w w:val="110"/>
          <w:sz w:val="24"/>
        </w:rPr>
        <w:t>Bias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0" w:after="0"/>
        <w:ind w:left="1220" w:right="0" w:hanging="253"/>
        <w:jc w:val="left"/>
        <w:rPr>
          <w:sz w:val="24"/>
        </w:rPr>
      </w:pPr>
      <w:r>
        <w:rPr>
          <w:spacing w:val="-2"/>
          <w:w w:val="105"/>
          <w:sz w:val="24"/>
        </w:rPr>
        <w:t>Efficiency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3224" w:space="1263"/>
            <w:col w:w="5113"/>
          </w:cols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59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Hypothesis</w:t>
      </w:r>
      <w:r>
        <w:rPr>
          <w:spacing w:val="14"/>
          <w:w w:val="110"/>
          <w:sz w:val="24"/>
        </w:rPr>
        <w:t> </w:t>
      </w:r>
      <w:r>
        <w:rPr>
          <w:spacing w:val="-2"/>
          <w:w w:val="110"/>
          <w:sz w:val="24"/>
        </w:rPr>
        <w:t>testing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822" w:top="138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Hypothesis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Null/alternative</w:t>
      </w:r>
      <w:r>
        <w:rPr>
          <w:spacing w:val="8"/>
          <w:w w:val="115"/>
          <w:sz w:val="24"/>
        </w:rPr>
        <w:t> </w:t>
      </w:r>
      <w:r>
        <w:rPr>
          <w:spacing w:val="-2"/>
          <w:w w:val="115"/>
          <w:sz w:val="24"/>
        </w:rPr>
        <w:t>hypotheses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Test</w:t>
      </w:r>
      <w:r>
        <w:rPr>
          <w:spacing w:val="-8"/>
          <w:w w:val="115"/>
          <w:sz w:val="24"/>
        </w:rPr>
        <w:t> </w:t>
      </w:r>
      <w:r>
        <w:rPr>
          <w:spacing w:val="-2"/>
          <w:w w:val="115"/>
          <w:sz w:val="24"/>
        </w:rPr>
        <w:t>statistic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39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P-</w:t>
      </w:r>
      <w:r>
        <w:rPr>
          <w:spacing w:val="-2"/>
          <w:w w:val="115"/>
          <w:sz w:val="24"/>
        </w:rPr>
        <w:t>value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Significance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level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ourier New" w:hAnsi="Courier New"/>
          <w:i/>
          <w:w w:val="105"/>
          <w:sz w:val="24"/>
        </w:rPr>
        <w:t>α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>level)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Type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&amp;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II</w:t>
      </w:r>
      <w:r>
        <w:rPr>
          <w:spacing w:val="14"/>
          <w:w w:val="110"/>
          <w:sz w:val="24"/>
        </w:rPr>
        <w:t> </w:t>
      </w:r>
      <w:r>
        <w:rPr>
          <w:spacing w:val="-2"/>
          <w:w w:val="110"/>
          <w:sz w:val="24"/>
        </w:rPr>
        <w:t>error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4099" w:space="388"/>
            <w:col w:w="5113"/>
          </w:cols>
        </w:sectPr>
      </w:pP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85" w:after="0"/>
        <w:ind w:left="705" w:right="0" w:hanging="235"/>
        <w:jc w:val="left"/>
        <w:rPr>
          <w:sz w:val="24"/>
        </w:rPr>
      </w:pPr>
      <w:r>
        <w:rPr>
          <w:spacing w:val="-2"/>
          <w:w w:val="110"/>
          <w:sz w:val="24"/>
        </w:rPr>
        <w:t>Regression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Linear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regression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6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Regression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analysis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5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Y-</w:t>
      </w:r>
      <w:r>
        <w:rPr>
          <w:spacing w:val="-2"/>
          <w:w w:val="110"/>
          <w:sz w:val="24"/>
        </w:rPr>
        <w:t>intercept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6" w:after="0"/>
        <w:ind w:left="1220" w:right="0" w:hanging="253"/>
        <w:jc w:val="left"/>
        <w:rPr>
          <w:sz w:val="24"/>
        </w:rPr>
      </w:pPr>
      <w:r>
        <w:rPr>
          <w:spacing w:val="-2"/>
          <w:w w:val="105"/>
          <w:sz w:val="24"/>
        </w:rPr>
        <w:t>Slope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5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Least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squares</w:t>
      </w:r>
      <w:r>
        <w:rPr>
          <w:spacing w:val="14"/>
          <w:w w:val="110"/>
          <w:sz w:val="24"/>
        </w:rPr>
        <w:t> </w:t>
      </w:r>
      <w:r>
        <w:rPr>
          <w:spacing w:val="-4"/>
          <w:w w:val="110"/>
          <w:sz w:val="24"/>
        </w:rPr>
        <w:t>line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40" w:after="0"/>
        <w:ind w:left="1220" w:right="0" w:hanging="253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Sum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squared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error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46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Residual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spacing w:val="-2"/>
          <w:w w:val="110"/>
          <w:sz w:val="24"/>
        </w:rPr>
        <w:t>squares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46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Total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> </w:t>
      </w:r>
      <w:r>
        <w:rPr>
          <w:spacing w:val="-2"/>
          <w:w w:val="110"/>
          <w:sz w:val="24"/>
        </w:rPr>
        <w:t>squares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46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Correlation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coefficient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(r/R)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3228" w:space="1259"/>
            <w:col w:w="5113"/>
          </w:cols>
        </w:sectPr>
      </w:pPr>
    </w:p>
    <w:p>
      <w:pPr>
        <w:pStyle w:val="BodyText"/>
        <w:spacing w:before="9"/>
        <w:ind w:left="0" w:firstLine="0"/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46" w:after="0"/>
        <w:ind w:left="701" w:right="0" w:hanging="583"/>
        <w:jc w:val="left"/>
      </w:pPr>
      <w:r>
        <w:rPr>
          <w:w w:val="95"/>
        </w:rPr>
        <w:t>Calculate/execute</w:t>
      </w:r>
      <w:r>
        <w:rPr>
          <w:spacing w:val="79"/>
        </w:rPr>
        <w:t> </w:t>
      </w:r>
      <w:r>
        <w:rPr>
          <w:w w:val="95"/>
        </w:rPr>
        <w:t>these</w:t>
      </w:r>
      <w:r>
        <w:rPr>
          <w:spacing w:val="79"/>
        </w:rPr>
        <w:t> </w:t>
      </w:r>
      <w:r>
        <w:rPr>
          <w:spacing w:val="-2"/>
          <w:w w:val="95"/>
        </w:rPr>
        <w:t>concepts: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211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Measures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central</w:t>
      </w:r>
      <w:r>
        <w:rPr>
          <w:spacing w:val="5"/>
          <w:w w:val="110"/>
          <w:sz w:val="24"/>
        </w:rPr>
        <w:t> </w:t>
      </w:r>
      <w:r>
        <w:rPr>
          <w:spacing w:val="-2"/>
          <w:w w:val="110"/>
          <w:sz w:val="24"/>
        </w:rPr>
        <w:t>tendency: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3" w:after="0"/>
        <w:ind w:left="1220" w:right="0" w:hanging="253"/>
        <w:jc w:val="left"/>
        <w:rPr>
          <w:sz w:val="24"/>
        </w:rPr>
      </w:pPr>
      <w:r>
        <w:rPr>
          <w:spacing w:val="-4"/>
          <w:w w:val="110"/>
          <w:sz w:val="24"/>
        </w:rPr>
        <w:t>Mean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Median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2" w:after="0"/>
        <w:ind w:left="705" w:right="0" w:hanging="235"/>
        <w:jc w:val="left"/>
        <w:rPr>
          <w:sz w:val="24"/>
        </w:rPr>
      </w:pPr>
      <w:r>
        <w:rPr>
          <w:w w:val="105"/>
          <w:sz w:val="24"/>
        </w:rPr>
        <w:t>Measures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spacing w:val="-2"/>
          <w:w w:val="105"/>
          <w:sz w:val="24"/>
        </w:rPr>
        <w:t>dispersion: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53" w:after="0"/>
        <w:ind w:left="1220" w:right="0" w:hanging="253"/>
        <w:jc w:val="left"/>
        <w:rPr>
          <w:sz w:val="24"/>
        </w:rPr>
      </w:pPr>
      <w:r>
        <w:rPr>
          <w:spacing w:val="-2"/>
          <w:w w:val="110"/>
          <w:sz w:val="24"/>
        </w:rPr>
        <w:t>Variance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> </w:t>
      </w:r>
      <w:r>
        <w:rPr>
          <w:spacing w:val="-2"/>
          <w:w w:val="115"/>
          <w:sz w:val="24"/>
        </w:rPr>
        <w:t>deviation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> </w:t>
      </w:r>
      <w:r>
        <w:rPr>
          <w:spacing w:val="-4"/>
          <w:w w:val="115"/>
          <w:sz w:val="24"/>
        </w:rPr>
        <w:t>error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2" w:after="0"/>
        <w:ind w:left="705" w:right="0" w:hanging="235"/>
        <w:jc w:val="left"/>
        <w:rPr>
          <w:sz w:val="24"/>
        </w:rPr>
      </w:pPr>
      <w:r>
        <w:rPr>
          <w:w w:val="115"/>
          <w:sz w:val="24"/>
        </w:rPr>
        <w:t>Distributions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> </w:t>
      </w:r>
      <w:r>
        <w:rPr>
          <w:spacing w:val="-2"/>
          <w:w w:val="115"/>
          <w:sz w:val="24"/>
        </w:rPr>
        <w:t>probability: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06" w:lineRule="auto" w:before="74" w:after="0"/>
        <w:ind w:left="1220" w:right="0" w:hanging="252"/>
        <w:jc w:val="left"/>
        <w:rPr>
          <w:sz w:val="24"/>
        </w:rPr>
      </w:pPr>
      <w:r>
        <w:rPr>
          <w:w w:val="115"/>
          <w:sz w:val="24"/>
        </w:rPr>
        <w:t>Define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sampling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distribution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w w:val="115"/>
          <w:sz w:val="24"/>
        </w:rPr>
        <w:t> </w:t>
      </w:r>
      <w:r>
        <w:rPr>
          <w:spacing w:val="-4"/>
          <w:w w:val="115"/>
          <w:sz w:val="24"/>
        </w:rPr>
        <w:t>mean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40" w:after="0"/>
        <w:ind w:left="674" w:right="0" w:hanging="252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Calculate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Z-</w:t>
      </w:r>
      <w:r>
        <w:rPr>
          <w:spacing w:val="-4"/>
          <w:w w:val="110"/>
          <w:sz w:val="24"/>
        </w:rPr>
        <w:t>score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53" w:after="0"/>
        <w:ind w:left="674" w:right="0" w:hanging="252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Z-score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p-</w:t>
      </w:r>
      <w:r>
        <w:rPr>
          <w:spacing w:val="-2"/>
          <w:w w:val="110"/>
          <w:sz w:val="24"/>
        </w:rPr>
        <w:t>value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4993" w:space="40"/>
            <w:col w:w="4567"/>
          </w:cols>
        </w:sectPr>
      </w:pP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85" w:after="0"/>
        <w:ind w:left="705" w:right="0" w:hanging="235"/>
        <w:jc w:val="left"/>
        <w:rPr>
          <w:sz w:val="24"/>
        </w:rPr>
      </w:pPr>
      <w:r>
        <w:rPr>
          <w:spacing w:val="-2"/>
          <w:w w:val="110"/>
          <w:sz w:val="24"/>
        </w:rPr>
        <w:t>Regression</w:t>
      </w:r>
    </w:p>
    <w:p>
      <w:pPr>
        <w:pStyle w:val="BodyText"/>
        <w:spacing w:before="13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22" w:top="1420" w:bottom="102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06" w:lineRule="auto" w:before="73" w:after="0"/>
        <w:ind w:left="1220" w:right="0" w:hanging="252"/>
        <w:jc w:val="left"/>
        <w:rPr>
          <w:sz w:val="24"/>
        </w:rPr>
      </w:pPr>
      <w:r>
        <w:rPr>
          <w:w w:val="110"/>
          <w:sz w:val="24"/>
        </w:rPr>
        <w:t>Interpret</w:t>
      </w:r>
      <w:r>
        <w:rPr>
          <w:w w:val="110"/>
          <w:sz w:val="24"/>
        </w:rPr>
        <w:t> y-intercept</w:t>
      </w:r>
      <w:r>
        <w:rPr>
          <w:w w:val="110"/>
          <w:sz w:val="24"/>
        </w:rPr>
        <w:t> and</w:t>
      </w:r>
      <w:r>
        <w:rPr>
          <w:w w:val="110"/>
          <w:sz w:val="24"/>
        </w:rPr>
        <w:t> slope</w:t>
      </w:r>
      <w:r>
        <w:rPr>
          <w:w w:val="110"/>
          <w:sz w:val="24"/>
        </w:rPr>
        <w:t> for</w:t>
      </w:r>
      <w:r>
        <w:rPr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</w:rPr>
        <w:t> linear function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81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Write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prediction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equation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6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Squared</w:t>
      </w:r>
      <w:r>
        <w:rPr>
          <w:spacing w:val="9"/>
          <w:w w:val="110"/>
          <w:sz w:val="24"/>
        </w:rPr>
        <w:t> </w:t>
      </w:r>
      <w:r>
        <w:rPr>
          <w:spacing w:val="-2"/>
          <w:w w:val="110"/>
          <w:sz w:val="24"/>
        </w:rPr>
        <w:t>Errors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7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Squares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7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Interpret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scatter</w:t>
      </w:r>
      <w:r>
        <w:rPr>
          <w:spacing w:val="14"/>
          <w:w w:val="115"/>
          <w:sz w:val="24"/>
        </w:rPr>
        <w:t> </w:t>
      </w:r>
      <w:r>
        <w:rPr>
          <w:spacing w:val="-4"/>
          <w:w w:val="115"/>
          <w:sz w:val="24"/>
        </w:rPr>
        <w:t>plot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67" w:after="0"/>
        <w:ind w:left="1220" w:right="0" w:hanging="253"/>
        <w:jc w:val="left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Construct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CI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around</w:t>
      </w:r>
      <w:r>
        <w:rPr>
          <w:spacing w:val="30"/>
          <w:w w:val="110"/>
          <w:sz w:val="24"/>
        </w:rPr>
        <w:t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0" w:after="0"/>
        <w:ind w:left="673" w:right="0" w:hanging="253"/>
        <w:jc w:val="left"/>
        <w:rPr>
          <w:rFonts w:ascii="Courier New" w:hAnsi="Courier New"/>
          <w:i/>
          <w:sz w:val="24"/>
        </w:rPr>
      </w:pPr>
      <w:r>
        <w:rPr/>
        <w:br w:type="column"/>
      </w:r>
      <w:r>
        <w:rPr>
          <w:w w:val="110"/>
          <w:sz w:val="24"/>
        </w:rPr>
        <w:t>Conduct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hypothesis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1"/>
          <w:w w:val="110"/>
          <w:sz w:val="24"/>
        </w:rPr>
        <w:t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7" w:after="0"/>
        <w:ind w:left="673" w:right="0" w:hanging="253"/>
        <w:jc w:val="left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Calculate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standard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24" w:after="0"/>
        <w:ind w:left="673" w:right="0" w:hanging="253"/>
        <w:jc w:val="left"/>
        <w:rPr>
          <w:rFonts w:ascii="Comic Sans MS" w:hAnsi="Comic Sans MS"/>
          <w:i/>
          <w:sz w:val="24"/>
        </w:rPr>
      </w:pPr>
      <w:r>
        <w:rPr>
          <w:w w:val="110"/>
          <w:sz w:val="24"/>
        </w:rPr>
        <w:t>Calculate</w:t>
      </w:r>
      <w:r>
        <w:rPr>
          <w:spacing w:val="12"/>
          <w:w w:val="110"/>
          <w:sz w:val="24"/>
        </w:rPr>
        <w:t> </w:t>
      </w:r>
      <w:r>
        <w:rPr>
          <w:rFonts w:ascii="Courier New" w:hAnsi="Courier New"/>
          <w:i/>
          <w:w w:val="110"/>
          <w:sz w:val="24"/>
        </w:rPr>
        <w:t>S</w:t>
      </w:r>
      <w:r>
        <w:rPr>
          <w:rFonts w:ascii="Comic Sans MS" w:hAnsi="Comic Sans MS"/>
          <w:i/>
          <w:w w:val="110"/>
          <w:sz w:val="24"/>
          <w:vertAlign w:val="subscript"/>
        </w:rPr>
        <w:t>x</w:t>
      </w:r>
      <w:r>
        <w:rPr>
          <w:rFonts w:ascii="Comic Sans MS" w:hAnsi="Comic Sans MS"/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Courier New" w:hAnsi="Courier New"/>
          <w:i/>
          <w:spacing w:val="-5"/>
          <w:w w:val="110"/>
          <w:sz w:val="24"/>
          <w:vertAlign w:val="baseline"/>
        </w:rPr>
        <w:t>S</w:t>
      </w:r>
      <w:r>
        <w:rPr>
          <w:rFonts w:ascii="Comic Sans MS" w:hAnsi="Comic Sans MS"/>
          <w:i/>
          <w:spacing w:val="-5"/>
          <w:w w:val="110"/>
          <w:sz w:val="24"/>
          <w:vertAlign w:val="subscript"/>
        </w:rPr>
        <w:t>y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8" w:after="0"/>
        <w:ind w:left="673" w:right="0" w:hanging="253"/>
        <w:jc w:val="left"/>
        <w:rPr>
          <w:sz w:val="24"/>
        </w:rPr>
      </w:pPr>
      <w:r>
        <w:rPr>
          <w:w w:val="115"/>
          <w:sz w:val="24"/>
        </w:rPr>
        <w:t>Calculate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r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interpret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its</w:t>
      </w:r>
      <w:r>
        <w:rPr>
          <w:spacing w:val="-5"/>
          <w:w w:val="115"/>
          <w:sz w:val="24"/>
        </w:rPr>
        <w:t> </w:t>
      </w:r>
      <w:r>
        <w:rPr>
          <w:spacing w:val="-2"/>
          <w:w w:val="115"/>
          <w:sz w:val="24"/>
        </w:rPr>
        <w:t>meaning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7" w:after="0"/>
        <w:ind w:left="673" w:right="0" w:hanging="253"/>
        <w:jc w:val="left"/>
        <w:rPr>
          <w:rFonts w:ascii="Trebuchet MS" w:hAnsi="Trebuchet MS"/>
          <w:sz w:val="24"/>
        </w:rPr>
      </w:pPr>
      <w:r>
        <w:rPr>
          <w:w w:val="110"/>
          <w:sz w:val="24"/>
        </w:rPr>
        <w:t>Calculate</w:t>
      </w:r>
      <w:r>
        <w:rPr>
          <w:spacing w:val="22"/>
          <w:w w:val="115"/>
          <w:sz w:val="24"/>
        </w:rPr>
        <w:t> </w:t>
      </w:r>
      <w:r>
        <w:rPr>
          <w:spacing w:val="-2"/>
          <w:w w:val="115"/>
          <w:sz w:val="24"/>
        </w:rPr>
        <w:t>r</w:t>
      </w:r>
      <w:r>
        <w:rPr>
          <w:rFonts w:ascii="Trebuchet MS" w:hAnsi="Trebuchet MS"/>
          <w:spacing w:val="-2"/>
          <w:w w:val="115"/>
          <w:sz w:val="24"/>
          <w:vertAlign w:val="superscript"/>
        </w:rPr>
        <w:t>2</w:t>
      </w:r>
      <w:r>
        <w:rPr>
          <w:spacing w:val="-2"/>
          <w:w w:val="115"/>
          <w:sz w:val="24"/>
          <w:vertAlign w:val="baseline"/>
        </w:rPr>
        <w:t>/R</w:t>
      </w:r>
      <w:r>
        <w:rPr>
          <w:rFonts w:ascii="Trebuchet MS" w:hAnsi="Trebuchet MS"/>
          <w:spacing w:val="-2"/>
          <w:w w:val="115"/>
          <w:sz w:val="24"/>
          <w:vertAlign w:val="superscript"/>
        </w:rPr>
        <w:t>2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8" w:after="0"/>
        <w:ind w:left="673" w:right="0" w:hanging="253"/>
        <w:jc w:val="left"/>
        <w:rPr>
          <w:sz w:val="24"/>
        </w:rPr>
      </w:pPr>
      <w:r>
        <w:rPr>
          <w:w w:val="110"/>
          <w:sz w:val="24"/>
        </w:rPr>
        <w:t>Interpret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regression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analysis</w:t>
      </w:r>
      <w:r>
        <w:rPr>
          <w:spacing w:val="19"/>
          <w:w w:val="110"/>
          <w:sz w:val="24"/>
        </w:rPr>
        <w:t> </w:t>
      </w:r>
      <w:r>
        <w:rPr>
          <w:spacing w:val="-2"/>
          <w:w w:val="110"/>
          <w:sz w:val="24"/>
        </w:rPr>
        <w:t>table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8" w:after="0"/>
        <w:ind w:left="673" w:right="0" w:hanging="253"/>
        <w:jc w:val="left"/>
        <w:rPr>
          <w:sz w:val="24"/>
        </w:rPr>
      </w:pPr>
      <w:r>
        <w:rPr>
          <w:w w:val="110"/>
          <w:sz w:val="24"/>
        </w:rPr>
        <w:t>Interpret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regression</w:t>
      </w:r>
      <w:r>
        <w:rPr>
          <w:spacing w:val="25"/>
          <w:w w:val="110"/>
          <w:sz w:val="24"/>
        </w:rPr>
        <w:t> </w:t>
      </w:r>
      <w:r>
        <w:rPr>
          <w:spacing w:val="-2"/>
          <w:w w:val="110"/>
          <w:sz w:val="24"/>
        </w:rPr>
        <w:t>coefficients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22" w:top="1420" w:bottom="1020" w:left="1320" w:right="1320"/>
          <w:cols w:num="2" w:equalWidth="0">
            <w:col w:w="4995" w:space="40"/>
            <w:col w:w="4565"/>
          </w:cols>
        </w:sect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27" w:after="0"/>
        <w:ind w:left="701" w:right="0" w:hanging="582"/>
        <w:jc w:val="left"/>
      </w:pPr>
      <w:r>
        <w:rPr>
          <w:w w:val="95"/>
        </w:rPr>
        <w:t>Practice</w:t>
      </w:r>
      <w:r>
        <w:rPr>
          <w:spacing w:val="41"/>
        </w:rPr>
        <w:t> </w:t>
      </w:r>
      <w:r>
        <w:rPr>
          <w:w w:val="95"/>
        </w:rPr>
        <w:t>problem</w:t>
      </w:r>
      <w:r>
        <w:rPr>
          <w:spacing w:val="41"/>
        </w:rPr>
        <w:t> </w:t>
      </w:r>
      <w:r>
        <w:rPr>
          <w:spacing w:val="-4"/>
          <w:w w:val="95"/>
        </w:rPr>
        <w:t>set: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06" w:lineRule="auto" w:before="245" w:after="0"/>
        <w:ind w:left="705" w:right="118" w:hanging="235"/>
        <w:jc w:val="both"/>
        <w:rPr>
          <w:sz w:val="24"/>
        </w:rPr>
      </w:pPr>
      <w:r>
        <w:rPr>
          <w:w w:val="110"/>
          <w:sz w:val="24"/>
        </w:rPr>
        <w:t>The following table contains the GDP per capita (in thousands of international dollars) </w:t>
      </w:r>
      <w:r>
        <w:rPr>
          <w:w w:val="115"/>
          <w:sz w:val="24"/>
        </w:rPr>
        <w:t>for four European countries.</w:t>
      </w:r>
    </w:p>
    <w:p>
      <w:pPr>
        <w:pStyle w:val="BodyText"/>
        <w:spacing w:before="0"/>
        <w:ind w:left="0" w:firstLine="0"/>
        <w:rPr>
          <w:sz w:val="19"/>
        </w:rPr>
      </w:pPr>
    </w:p>
    <w:p>
      <w:pPr>
        <w:pStyle w:val="BodyText"/>
        <w:spacing w:line="312" w:lineRule="exact" w:before="0"/>
        <w:ind w:left="705" w:firstLine="0"/>
      </w:pPr>
      <w:r>
        <w:rPr>
          <w:w w:val="110"/>
        </w:rPr>
        <w:t>Belgium</w:t>
      </w:r>
      <w:r>
        <w:rPr>
          <w:spacing w:val="51"/>
          <w:w w:val="110"/>
        </w:rPr>
        <w:t> </w:t>
      </w:r>
      <w:r>
        <w:rPr>
          <w:w w:val="110"/>
        </w:rPr>
        <w:t>Germany</w:t>
      </w:r>
      <w:r>
        <w:rPr>
          <w:spacing w:val="52"/>
          <w:w w:val="110"/>
        </w:rPr>
        <w:t> </w:t>
      </w:r>
      <w:r>
        <w:rPr>
          <w:w w:val="110"/>
        </w:rPr>
        <w:t>France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Luxembourg</w:t>
      </w:r>
    </w:p>
    <w:p>
      <w:pPr>
        <w:pStyle w:val="BodyText"/>
        <w:spacing w:line="312" w:lineRule="exact" w:before="0"/>
        <w:ind w:left="705" w:firstLine="0"/>
        <w:jc w:val="both"/>
      </w:pPr>
      <w:r>
        <w:rPr>
          <w:w w:val="110"/>
        </w:rPr>
        <w:t>38</w:t>
      </w:r>
      <w:r>
        <w:rPr>
          <w:spacing w:val="51"/>
          <w:w w:val="110"/>
        </w:rPr>
        <w:t> </w:t>
      </w:r>
      <w:r>
        <w:rPr>
          <w:w w:val="110"/>
        </w:rPr>
        <w:t>38</w:t>
      </w:r>
      <w:r>
        <w:rPr>
          <w:spacing w:val="52"/>
          <w:w w:val="110"/>
        </w:rPr>
        <w:t> </w:t>
      </w:r>
      <w:r>
        <w:rPr>
          <w:w w:val="110"/>
        </w:rPr>
        <w:t>35</w:t>
      </w:r>
      <w:r>
        <w:rPr>
          <w:spacing w:val="51"/>
          <w:w w:val="110"/>
        </w:rPr>
        <w:t> </w:t>
      </w:r>
      <w:r>
        <w:rPr>
          <w:spacing w:val="-5"/>
          <w:w w:val="110"/>
        </w:rPr>
        <w:t>90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12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Find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> </w:t>
      </w:r>
      <w:r>
        <w:rPr>
          <w:spacing w:val="-2"/>
          <w:w w:val="115"/>
          <w:sz w:val="24"/>
        </w:rPr>
        <w:t>variance.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5"/>
          <w:sz w:val="24"/>
        </w:rPr>
        <w:t>Find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standard</w:t>
      </w:r>
      <w:r>
        <w:rPr>
          <w:spacing w:val="12"/>
          <w:w w:val="115"/>
          <w:sz w:val="24"/>
        </w:rPr>
        <w:t> </w:t>
      </w:r>
      <w:r>
        <w:rPr>
          <w:spacing w:val="-2"/>
          <w:w w:val="115"/>
          <w:sz w:val="24"/>
        </w:rPr>
        <w:t>deviation.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53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Would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observations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outlier?</w:t>
      </w:r>
    </w:p>
    <w:p>
      <w:pPr>
        <w:pStyle w:val="BodyText"/>
        <w:spacing w:before="8"/>
        <w:ind w:left="0" w:firstLine="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06" w:lineRule="auto" w:before="0" w:after="0"/>
        <w:ind w:left="705" w:right="116" w:hanging="235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”Freshman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Fifteen” 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 expression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 commonly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refers 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 amount (some- what arbitrarily set at fifteen pounds) of weight often gained during a </w:t>
      </w:r>
      <w:r>
        <w:rPr>
          <w:w w:val="125"/>
          <w:sz w:val="24"/>
        </w:rPr>
        <w:t>stude</w:t>
      </w:r>
      <w:r>
        <w:rPr>
          <w:spacing w:val="-7"/>
          <w:w w:val="125"/>
          <w:sz w:val="24"/>
        </w:rPr>
        <w:t>n</w:t>
      </w:r>
      <w:r>
        <w:rPr>
          <w:w w:val="62"/>
          <w:sz w:val="24"/>
        </w:rPr>
        <w:t>t’</w:t>
      </w:r>
      <w:r>
        <w:rPr>
          <w:w w:val="116"/>
          <w:sz w:val="24"/>
        </w:rPr>
        <w:t>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first year</w:t>
      </w:r>
      <w:r>
        <w:rPr>
          <w:w w:val="110"/>
          <w:sz w:val="24"/>
        </w:rPr>
        <w:t> at</w:t>
      </w:r>
      <w:r>
        <w:rPr>
          <w:w w:val="110"/>
          <w:sz w:val="24"/>
        </w:rPr>
        <w:t> university.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w w:val="110"/>
          <w:sz w:val="24"/>
        </w:rPr>
        <w:t> decide</w:t>
      </w:r>
      <w:r>
        <w:rPr>
          <w:w w:val="110"/>
          <w:sz w:val="24"/>
        </w:rPr>
        <w:t> to</w:t>
      </w:r>
      <w:r>
        <w:rPr>
          <w:w w:val="110"/>
          <w:sz w:val="24"/>
        </w:rPr>
        <w:t> test</w:t>
      </w:r>
      <w:r>
        <w:rPr>
          <w:w w:val="110"/>
          <w:sz w:val="24"/>
        </w:rPr>
        <w:t> whether</w:t>
      </w:r>
      <w:r>
        <w:rPr>
          <w:w w:val="110"/>
          <w:sz w:val="24"/>
        </w:rPr>
        <w:t> this</w:t>
      </w:r>
      <w:r>
        <w:rPr>
          <w:w w:val="110"/>
          <w:sz w:val="24"/>
        </w:rPr>
        <w:t> expression</w:t>
      </w:r>
      <w:r>
        <w:rPr>
          <w:w w:val="110"/>
          <w:sz w:val="24"/>
        </w:rPr>
        <w:t> holds</w:t>
      </w:r>
      <w:r>
        <w:rPr>
          <w:w w:val="110"/>
          <w:sz w:val="24"/>
        </w:rPr>
        <w:t> true</w:t>
      </w:r>
      <w:r>
        <w:rPr>
          <w:w w:val="110"/>
          <w:sz w:val="24"/>
        </w:rPr>
        <w:t> for</w:t>
      </w:r>
      <w:r>
        <w:rPr>
          <w:w w:val="110"/>
          <w:sz w:val="24"/>
        </w:rPr>
        <w:t> Trinity College students.</w:t>
      </w:r>
      <w:r>
        <w:rPr>
          <w:w w:val="110"/>
          <w:sz w:val="24"/>
        </w:rPr>
        <w:t> You randomly select 16 second years and gather data on how much weight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pounds)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gained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previous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year.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BodyText"/>
        <w:spacing w:line="303" w:lineRule="exact" w:before="0"/>
        <w:ind w:left="705" w:firstLine="0"/>
        <w:jc w:val="both"/>
      </w:pPr>
      <w:r>
        <w:rPr>
          <w:w w:val="110"/>
        </w:rPr>
        <w:t>14.5</w:t>
      </w:r>
      <w:r>
        <w:rPr>
          <w:spacing w:val="15"/>
          <w:w w:val="110"/>
        </w:rPr>
        <w:t> </w:t>
      </w:r>
      <w:r>
        <w:rPr>
          <w:w w:val="110"/>
        </w:rPr>
        <w:t>lbs.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standard</w:t>
      </w:r>
      <w:r>
        <w:rPr>
          <w:spacing w:val="17"/>
          <w:w w:val="110"/>
        </w:rPr>
        <w:t> </w:t>
      </w:r>
      <w:r>
        <w:rPr>
          <w:w w:val="110"/>
        </w:rPr>
        <w:t>deviation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0.8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lbs.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153" w:after="0"/>
        <w:ind w:left="1220" w:right="0" w:hanging="300"/>
        <w:jc w:val="left"/>
        <w:rPr>
          <w:sz w:val="24"/>
        </w:rPr>
      </w:pPr>
      <w:r>
        <w:rPr>
          <w:w w:val="115"/>
          <w:sz w:val="24"/>
        </w:rPr>
        <w:t>Identify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population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8"/>
          <w:w w:val="115"/>
          <w:sz w:val="24"/>
        </w:rPr>
        <w:t> </w:t>
      </w:r>
      <w:r>
        <w:rPr>
          <w:spacing w:val="-2"/>
          <w:w w:val="115"/>
          <w:sz w:val="24"/>
        </w:rPr>
        <w:t>study.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53" w:after="0"/>
        <w:ind w:left="1220" w:right="0" w:hanging="300"/>
        <w:jc w:val="left"/>
        <w:rPr>
          <w:sz w:val="24"/>
        </w:rPr>
      </w:pPr>
      <w:r>
        <w:rPr>
          <w:w w:val="115"/>
          <w:sz w:val="24"/>
        </w:rPr>
        <w:t>Describe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sample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distribution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study.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53" w:after="0"/>
        <w:ind w:left="1220" w:right="0" w:hanging="300"/>
        <w:jc w:val="left"/>
        <w:rPr>
          <w:sz w:val="24"/>
        </w:rPr>
      </w:pPr>
      <w:r>
        <w:rPr>
          <w:w w:val="115"/>
          <w:sz w:val="24"/>
        </w:rPr>
        <w:t>Describe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sampling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distribution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study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precisely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possible.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06" w:lineRule="auto" w:before="86" w:after="0"/>
        <w:ind w:left="1220" w:right="119" w:hanging="300"/>
        <w:jc w:val="left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estimate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95%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confidence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interval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population mean.</w:t>
      </w:r>
      <w:r>
        <w:rPr>
          <w:w w:val="110"/>
          <w:sz w:val="24"/>
        </w:rPr>
        <w:t> Explain what your confidence interval means.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06" w:lineRule="auto" w:before="200" w:after="0"/>
        <w:ind w:left="705" w:right="116" w:hanging="235"/>
        <w:jc w:val="both"/>
        <w:rPr>
          <w:sz w:val="24"/>
        </w:rPr>
      </w:pPr>
      <w:r>
        <w:rPr>
          <w:w w:val="110"/>
          <w:sz w:val="24"/>
        </w:rPr>
        <w:t>Way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back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when,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Apple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claimed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iPhone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“the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biggest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thing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happen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iPhone since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iPhone.”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Among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improvements,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iPhone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claimed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improved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battery life</w:t>
      </w:r>
      <w:r>
        <w:rPr>
          <w:w w:val="110"/>
          <w:sz w:val="24"/>
        </w:rPr>
        <w:t> over</w:t>
      </w:r>
      <w:r>
        <w:rPr>
          <w:w w:val="110"/>
          <w:sz w:val="24"/>
        </w:rPr>
        <w:t> the</w:t>
      </w:r>
      <w:r>
        <w:rPr>
          <w:w w:val="110"/>
          <w:sz w:val="24"/>
        </w:rPr>
        <w:t> old</w:t>
      </w:r>
      <w:r>
        <w:rPr>
          <w:w w:val="110"/>
          <w:sz w:val="24"/>
        </w:rPr>
        <w:t> versions.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w w:val="110"/>
          <w:sz w:val="24"/>
        </w:rPr>
        <w:t> example,</w:t>
      </w:r>
      <w:r>
        <w:rPr>
          <w:w w:val="110"/>
          <w:sz w:val="24"/>
        </w:rPr>
        <w:t> the</w:t>
      </w:r>
      <w:r>
        <w:rPr>
          <w:w w:val="110"/>
          <w:sz w:val="24"/>
        </w:rPr>
        <w:t> standby</w:t>
      </w:r>
      <w:r>
        <w:rPr>
          <w:w w:val="110"/>
          <w:sz w:val="24"/>
        </w:rPr>
        <w:t> time</w:t>
      </w:r>
      <w:r>
        <w:rPr>
          <w:w w:val="110"/>
          <w:sz w:val="24"/>
        </w:rPr>
        <w:t> has</w:t>
      </w:r>
      <w:r>
        <w:rPr>
          <w:w w:val="110"/>
          <w:sz w:val="24"/>
        </w:rPr>
        <w:t> been</w:t>
      </w:r>
      <w:r>
        <w:rPr>
          <w:w w:val="110"/>
          <w:sz w:val="24"/>
        </w:rPr>
        <w:t> improved</w:t>
      </w:r>
      <w:r>
        <w:rPr>
          <w:w w:val="110"/>
          <w:sz w:val="24"/>
        </w:rPr>
        <w:t> to</w:t>
      </w:r>
      <w:r>
        <w:rPr>
          <w:w w:val="110"/>
          <w:sz w:val="24"/>
        </w:rPr>
        <w:t> 225 hours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25-hour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improvement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over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iPhone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4S).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claim,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collect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sample of battery longevity from 100 randomly selected owners of the iPhone 5.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Among these 100</w:t>
      </w:r>
      <w:r>
        <w:rPr>
          <w:w w:val="110"/>
          <w:sz w:val="24"/>
        </w:rPr>
        <w:t> owners,</w:t>
      </w:r>
      <w:r>
        <w:rPr>
          <w:w w:val="110"/>
          <w:sz w:val="24"/>
        </w:rPr>
        <w:t> you</w:t>
      </w:r>
      <w:r>
        <w:rPr>
          <w:w w:val="110"/>
          <w:sz w:val="24"/>
        </w:rPr>
        <w:t> find</w:t>
      </w:r>
      <w:r>
        <w:rPr>
          <w:w w:val="110"/>
          <w:sz w:val="24"/>
        </w:rPr>
        <w:t> that</w:t>
      </w:r>
      <w:r>
        <w:rPr>
          <w:w w:val="110"/>
          <w:sz w:val="24"/>
        </w:rPr>
        <w:t> the</w:t>
      </w:r>
      <w:r>
        <w:rPr>
          <w:w w:val="110"/>
          <w:sz w:val="24"/>
        </w:rPr>
        <w:t> battery</w:t>
      </w:r>
      <w:r>
        <w:rPr>
          <w:w w:val="110"/>
          <w:sz w:val="24"/>
        </w:rPr>
        <w:t> life</w:t>
      </w:r>
      <w:r>
        <w:rPr>
          <w:w w:val="110"/>
          <w:sz w:val="24"/>
        </w:rPr>
        <w:t> in</w:t>
      </w:r>
      <w:r>
        <w:rPr>
          <w:w w:val="110"/>
          <w:sz w:val="24"/>
        </w:rPr>
        <w:t> the</w:t>
      </w:r>
      <w:r>
        <w:rPr>
          <w:w w:val="110"/>
          <w:sz w:val="24"/>
        </w:rPr>
        <w:t> new</w:t>
      </w:r>
      <w:r>
        <w:rPr>
          <w:w w:val="110"/>
          <w:sz w:val="24"/>
        </w:rPr>
        <w:t> iPhone</w:t>
      </w:r>
      <w:r>
        <w:rPr>
          <w:w w:val="110"/>
          <w:sz w:val="24"/>
        </w:rPr>
        <w:t> 5</w:t>
      </w:r>
      <w:r>
        <w:rPr>
          <w:w w:val="110"/>
          <w:sz w:val="24"/>
        </w:rPr>
        <w:t> is</w:t>
      </w:r>
      <w:r>
        <w:rPr>
          <w:w w:val="110"/>
          <w:sz w:val="24"/>
        </w:rPr>
        <w:t> 217</w:t>
      </w:r>
      <w:r>
        <w:rPr>
          <w:w w:val="110"/>
          <w:sz w:val="24"/>
        </w:rPr>
        <w:t> hours</w:t>
      </w:r>
      <w:r>
        <w:rPr>
          <w:w w:val="110"/>
          <w:sz w:val="24"/>
        </w:rPr>
        <w:t> with</w:t>
      </w:r>
      <w:r>
        <w:rPr>
          <w:w w:val="110"/>
          <w:sz w:val="24"/>
        </w:rPr>
        <w:t> a standard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deviation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40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hours.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research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hypothesis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batteries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 the</w:t>
      </w:r>
      <w:r>
        <w:rPr>
          <w:w w:val="110"/>
          <w:sz w:val="24"/>
        </w:rPr>
        <w:t> new</w:t>
      </w:r>
      <w:r>
        <w:rPr>
          <w:w w:val="110"/>
          <w:sz w:val="24"/>
        </w:rPr>
        <w:t> iPhone</w:t>
      </w:r>
      <w:r>
        <w:rPr>
          <w:w w:val="110"/>
          <w:sz w:val="24"/>
        </w:rPr>
        <w:t> 5</w:t>
      </w:r>
      <w:r>
        <w:rPr>
          <w:w w:val="110"/>
          <w:sz w:val="24"/>
        </w:rPr>
        <w:t> differ</w:t>
      </w:r>
      <w:r>
        <w:rPr>
          <w:w w:val="110"/>
          <w:sz w:val="24"/>
        </w:rPr>
        <w:t> from</w:t>
      </w:r>
      <w:r>
        <w:rPr>
          <w:w w:val="110"/>
          <w:sz w:val="24"/>
        </w:rPr>
        <w:t> the</w:t>
      </w:r>
      <w:r>
        <w:rPr>
          <w:w w:val="110"/>
          <w:sz w:val="24"/>
        </w:rPr>
        <w:t> 225</w:t>
      </w:r>
      <w:r>
        <w:rPr>
          <w:w w:val="110"/>
          <w:sz w:val="24"/>
        </w:rPr>
        <w:t> hours</w:t>
      </w:r>
      <w:r>
        <w:rPr>
          <w:w w:val="110"/>
          <w:sz w:val="24"/>
        </w:rPr>
        <w:t> claimed</w:t>
      </w:r>
      <w:r>
        <w:rPr>
          <w:w w:val="110"/>
          <w:sz w:val="24"/>
        </w:rPr>
        <w:t> by</w:t>
      </w:r>
      <w:r>
        <w:rPr>
          <w:w w:val="110"/>
          <w:sz w:val="24"/>
        </w:rPr>
        <w:t> Apple.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w w:val="110"/>
          <w:sz w:val="24"/>
        </w:rPr>
        <w:t> a</w:t>
      </w:r>
      <w:r>
        <w:rPr>
          <w:w w:val="110"/>
          <w:sz w:val="24"/>
        </w:rPr>
        <w:t> 0.05</w:t>
      </w:r>
      <w:r>
        <w:rPr>
          <w:w w:val="110"/>
          <w:sz w:val="24"/>
        </w:rPr>
        <w:t> level</w:t>
      </w:r>
      <w:r>
        <w:rPr>
          <w:w w:val="110"/>
          <w:sz w:val="24"/>
        </w:rPr>
        <w:t> of </w:t>
      </w:r>
      <w:r>
        <w:rPr>
          <w:spacing w:val="-2"/>
          <w:w w:val="110"/>
          <w:sz w:val="24"/>
        </w:rPr>
        <w:t>significance.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06" w:lineRule="auto" w:before="202" w:after="0"/>
        <w:ind w:left="705" w:right="116" w:hanging="235"/>
        <w:jc w:val="both"/>
        <w:rPr>
          <w:sz w:val="24"/>
        </w:rPr>
      </w:pPr>
      <w:r>
        <w:rPr>
          <w:w w:val="110"/>
          <w:sz w:val="24"/>
        </w:rPr>
        <w:t>Imagine you are interested in the different patterns of support for the Spanish govern- ment</w:t>
      </w:r>
      <w:r>
        <w:rPr>
          <w:w w:val="110"/>
          <w:sz w:val="24"/>
        </w:rPr>
        <w:t> among</w:t>
      </w:r>
      <w:r>
        <w:rPr>
          <w:w w:val="110"/>
          <w:sz w:val="24"/>
        </w:rPr>
        <w:t> citizens</w:t>
      </w:r>
      <w:r>
        <w:rPr>
          <w:w w:val="110"/>
          <w:sz w:val="24"/>
        </w:rPr>
        <w:t> of</w:t>
      </w:r>
      <w:r>
        <w:rPr>
          <w:w w:val="110"/>
          <w:sz w:val="24"/>
        </w:rPr>
        <w:t> Catalan</w:t>
      </w:r>
      <w:r>
        <w:rPr>
          <w:w w:val="110"/>
          <w:sz w:val="24"/>
        </w:rPr>
        <w:t> population.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w w:val="110"/>
          <w:sz w:val="24"/>
        </w:rPr>
        <w:t> decide</w:t>
      </w:r>
      <w:r>
        <w:rPr>
          <w:w w:val="110"/>
          <w:sz w:val="24"/>
        </w:rPr>
        <w:t> to</w:t>
      </w:r>
      <w:r>
        <w:rPr>
          <w:w w:val="110"/>
          <w:sz w:val="24"/>
        </w:rPr>
        <w:t> conduct</w:t>
      </w:r>
      <w:r>
        <w:rPr>
          <w:w w:val="110"/>
          <w:sz w:val="24"/>
        </w:rPr>
        <w:t> a</w:t>
      </w:r>
      <w:r>
        <w:rPr>
          <w:w w:val="110"/>
          <w:sz w:val="24"/>
        </w:rPr>
        <w:t> survey</w:t>
      </w:r>
      <w:r>
        <w:rPr>
          <w:w w:val="110"/>
          <w:sz w:val="24"/>
        </w:rPr>
        <w:t> asking </w:t>
      </w:r>
      <w:r>
        <w:rPr>
          <w:w w:val="105"/>
          <w:sz w:val="24"/>
        </w:rPr>
        <w:t>people </w:t>
      </w:r>
      <w:r>
        <w:rPr>
          <w:sz w:val="24"/>
        </w:rPr>
        <w:t>“Do </w:t>
      </w:r>
      <w:r>
        <w:rPr>
          <w:w w:val="105"/>
          <w:sz w:val="24"/>
        </w:rPr>
        <w:t>you have confidence in the national government?” Possible answers include </w:t>
      </w:r>
      <w:r>
        <w:rPr>
          <w:w w:val="110"/>
          <w:sz w:val="24"/>
        </w:rPr>
        <w:t>Yes or No.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Your were able to poll 243 Catalans.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 these 243 respondents,</w:t>
      </w:r>
      <w:r>
        <w:rPr>
          <w:w w:val="110"/>
          <w:sz w:val="24"/>
        </w:rPr>
        <w:t> 86 said, </w:t>
      </w:r>
      <w:r>
        <w:rPr>
          <w:spacing w:val="-2"/>
          <w:w w:val="95"/>
          <w:sz w:val="24"/>
        </w:rPr>
        <w:t>“Yes.”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06" w:lineRule="auto" w:before="200" w:after="0"/>
        <w:ind w:left="1220" w:right="119" w:hanging="300"/>
        <w:jc w:val="left"/>
        <w:rPr>
          <w:sz w:val="24"/>
        </w:rPr>
      </w:pPr>
      <w:r>
        <w:rPr>
          <w:w w:val="115"/>
          <w:sz w:val="24"/>
        </w:rPr>
        <w:t>Provide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point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estimate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percent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Catalans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confidence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 </w:t>
      </w:r>
      <w:r>
        <w:rPr>
          <w:spacing w:val="-2"/>
          <w:w w:val="115"/>
          <w:sz w:val="24"/>
        </w:rPr>
        <w:t>government.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67" w:after="0"/>
        <w:ind w:left="1220" w:right="0" w:hanging="300"/>
        <w:jc w:val="left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sampling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distribution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study.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7"/>
          <w:w w:val="110"/>
          <w:sz w:val="24"/>
        </w:rPr>
        <w:t> </w:t>
      </w:r>
      <w:r>
        <w:rPr>
          <w:spacing w:val="-2"/>
          <w:w w:val="110"/>
          <w:sz w:val="24"/>
        </w:rPr>
        <w:t>precise.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2" w:top="1340" w:bottom="102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06" w:lineRule="auto" w:before="52" w:after="0"/>
        <w:ind w:left="1220" w:right="118" w:hanging="300"/>
        <w:jc w:val="left"/>
        <w:rPr>
          <w:sz w:val="24"/>
        </w:rPr>
      </w:pPr>
      <w:r>
        <w:rPr>
          <w:w w:val="110"/>
          <w:sz w:val="24"/>
        </w:rPr>
        <w:t>Construct a 92% confidence interval of the percent of Catalans that have confi-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dence in the government.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06" w:lineRule="auto" w:before="101" w:after="0"/>
        <w:ind w:left="1220" w:right="118" w:hanging="300"/>
        <w:jc w:val="left"/>
        <w:rPr>
          <w:sz w:val="24"/>
        </w:rPr>
      </w:pPr>
      <w:r>
        <w:rPr>
          <w:w w:val="110"/>
          <w:sz w:val="24"/>
        </w:rPr>
        <w:t>Test the theory that less than 40% of Greeks support the government using a 0.05 significance level.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06" w:lineRule="auto" w:before="199" w:after="0"/>
        <w:ind w:left="705" w:right="117" w:hanging="235"/>
        <w:jc w:val="both"/>
        <w:rPr>
          <w:sz w:val="24"/>
        </w:rPr>
      </w:pPr>
      <w:r>
        <w:rPr>
          <w:w w:val="110"/>
          <w:sz w:val="24"/>
        </w:rPr>
        <w:t>Suppose</w:t>
      </w:r>
      <w:r>
        <w:rPr>
          <w:w w:val="110"/>
          <w:sz w:val="24"/>
        </w:rPr>
        <w:t> a</w:t>
      </w:r>
      <w:r>
        <w:rPr>
          <w:w w:val="110"/>
          <w:sz w:val="24"/>
        </w:rPr>
        <w:t> random</w:t>
      </w:r>
      <w:r>
        <w:rPr>
          <w:w w:val="110"/>
          <w:sz w:val="24"/>
        </w:rPr>
        <w:t> sample</w:t>
      </w:r>
      <w:r>
        <w:rPr>
          <w:w w:val="110"/>
          <w:sz w:val="24"/>
        </w:rPr>
        <w:t> is</w:t>
      </w:r>
      <w:r>
        <w:rPr>
          <w:w w:val="110"/>
          <w:sz w:val="24"/>
        </w:rPr>
        <w:t> taken</w:t>
      </w:r>
      <w:r>
        <w:rPr>
          <w:w w:val="110"/>
          <w:sz w:val="24"/>
        </w:rPr>
        <w:t> of</w:t>
      </w:r>
      <w:r>
        <w:rPr>
          <w:w w:val="110"/>
          <w:sz w:val="24"/>
        </w:rPr>
        <w:t> 200</w:t>
      </w:r>
      <w:r>
        <w:rPr>
          <w:w w:val="110"/>
          <w:sz w:val="24"/>
        </w:rPr>
        <w:t> rat-hunting</w:t>
      </w:r>
      <w:r>
        <w:rPr>
          <w:w w:val="110"/>
          <w:sz w:val="24"/>
        </w:rPr>
        <w:t> dogs</w:t>
      </w:r>
      <w:r>
        <w:rPr>
          <w:w w:val="110"/>
          <w:sz w:val="24"/>
        </w:rPr>
        <w:t> in</w:t>
      </w:r>
      <w:r>
        <w:rPr>
          <w:w w:val="110"/>
          <w:sz w:val="24"/>
        </w:rPr>
        <w:t> New</w:t>
      </w:r>
      <w:r>
        <w:rPr>
          <w:w w:val="110"/>
          <w:sz w:val="24"/>
        </w:rPr>
        <w:t> York</w:t>
      </w:r>
      <w:r>
        <w:rPr>
          <w:w w:val="110"/>
          <w:sz w:val="24"/>
        </w:rPr>
        <w:t> City.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 mean number of rats killed by a dog is 19, with a standard deviation of 2.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Construct and interpret a 92% confidence interval for the mean number of rats killed.</w:t>
      </w:r>
    </w:p>
    <w:sectPr>
      <w:pgSz w:w="12240" w:h="15840"/>
      <w:pgMar w:header="0" w:footer="822" w:top="1420" w:bottom="10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2998pt;margin-top:739.92157pt;width:12.85pt;height:14pt;mso-position-horizontal-relative:page;mso-position-vertical-relative:page;z-index:-15826944" type="#_x0000_t202" id="docshape1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60" w:firstLine="0"/>
                </w:pPr>
                <w:r>
                  <w:rPr>
                    <w:w w:val="103"/>
                  </w:rPr>
                  <w:fldChar w:fldCharType="begin"/>
                </w:r>
                <w:r>
                  <w:rPr>
                    <w:w w:val="103"/>
                  </w:rPr>
                  <w:instrText> PAGE </w:instrText>
                </w:r>
                <w:r>
                  <w:rPr>
                    <w:w w:val="103"/>
                  </w:rPr>
                  <w:fldChar w:fldCharType="separate"/>
                </w:r>
                <w:r>
                  <w:rPr>
                    <w:w w:val="103"/>
                  </w:rPr>
                  <w:t>1</w:t>
                </w:r>
                <w:r>
                  <w:rPr>
                    <w:w w:val="10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20" w:hanging="30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0" w:hanging="30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w w:val="116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220" w:hanging="252"/>
      </w:pPr>
      <w:rPr>
        <w:rFonts w:hint="default" w:ascii="Georgia" w:hAnsi="Georgia" w:eastAsia="Georgia" w:cs="Georgia"/>
        <w:b/>
        <w:bCs/>
        <w:i w:val="0"/>
        <w:iCs w:val="0"/>
        <w:w w:val="7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3" w:hanging="2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220" w:hanging="253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1" w:hanging="583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1220" w:hanging="253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2022-10-17T09:21:57Z</dcterms:created>
  <dcterms:modified xsi:type="dcterms:W3CDTF">2022-10-17T09:21:57Z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TeX</vt:lpwstr>
  </property>
  <property fmtid="{D5CDD505-2E9C-101B-9397-08002B2CF9AE}" pid="4" name="LastSaved">
    <vt:filetime>2022-10-17T00:00:00Z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