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FF7C" w14:textId="77777777" w:rsidR="000E7505" w:rsidRDefault="000E7505" w:rsidP="000E750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Exercícios</w:t>
      </w:r>
    </w:p>
    <w:p w14:paraId="03B941EB" w14:textId="77777777" w:rsidR="000E7505" w:rsidRDefault="000E7505" w:rsidP="000E7505">
      <w:pPr>
        <w:jc w:val="center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14:paraId="7522903C" w14:textId="77777777" w:rsidR="000E7505" w:rsidRPr="000E7505" w:rsidRDefault="000E7505" w:rsidP="000E7505">
      <w:pPr>
        <w:rPr>
          <w:rFonts w:ascii="Arial" w:hAnsi="Arial" w:cs="Arial"/>
          <w:sz w:val="24"/>
          <w:szCs w:val="24"/>
        </w:rPr>
      </w:pPr>
      <w:r w:rsidRPr="000E7505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Crie uma</w:t>
      </w:r>
      <w:r w:rsidRPr="000E7505"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classe abstrata Conta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Banc</w:t>
      </w:r>
      <w:r>
        <w:rPr>
          <w:rFonts w:ascii="Arial" w:hAnsi="Arial" w:cs="Arial"/>
          <w:sz w:val="24"/>
          <w:szCs w:val="24"/>
        </w:rPr>
        <w:t>á</w:t>
      </w:r>
      <w:r w:rsidRPr="000E7505">
        <w:rPr>
          <w:rFonts w:ascii="Arial" w:hAnsi="Arial" w:cs="Arial"/>
          <w:sz w:val="24"/>
          <w:szCs w:val="24"/>
        </w:rPr>
        <w:t>ria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contém como atributos o n</w:t>
      </w:r>
      <w:r>
        <w:rPr>
          <w:rFonts w:ascii="Arial" w:hAnsi="Arial" w:cs="Arial"/>
          <w:sz w:val="24"/>
          <w:szCs w:val="24"/>
        </w:rPr>
        <w:t>ú</w:t>
      </w:r>
      <w:r w:rsidRPr="000E7505">
        <w:rPr>
          <w:rFonts w:ascii="Arial" w:hAnsi="Arial" w:cs="Arial"/>
          <w:sz w:val="24"/>
          <w:szCs w:val="24"/>
        </w:rPr>
        <w:t>mero da conta e o saldo, e como métodos abstratos sacar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e depositar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 xml:space="preserve">que recebem um parâmetro do tipo </w:t>
      </w:r>
      <w:r>
        <w:rPr>
          <w:rFonts w:ascii="Arial" w:hAnsi="Arial" w:cs="Arial"/>
          <w:sz w:val="24"/>
          <w:szCs w:val="24"/>
        </w:rPr>
        <w:t>D</w:t>
      </w:r>
      <w:r w:rsidRPr="000E7505">
        <w:rPr>
          <w:rFonts w:ascii="Arial" w:hAnsi="Arial" w:cs="Arial"/>
          <w:sz w:val="24"/>
          <w:szCs w:val="24"/>
        </w:rPr>
        <w:t>ouble.</w:t>
      </w:r>
    </w:p>
    <w:p w14:paraId="4A045305" w14:textId="77777777" w:rsidR="000E7505" w:rsidRPr="000E7505" w:rsidRDefault="000E7505" w:rsidP="000E7505">
      <w:pPr>
        <w:rPr>
          <w:rFonts w:ascii="Arial" w:hAnsi="Arial" w:cs="Arial"/>
          <w:sz w:val="24"/>
          <w:szCs w:val="24"/>
        </w:rPr>
      </w:pPr>
    </w:p>
    <w:p w14:paraId="22F1BF29" w14:textId="77777777" w:rsidR="000E7505" w:rsidRPr="000E7505" w:rsidRDefault="000E7505" w:rsidP="000E7505">
      <w:pPr>
        <w:rPr>
          <w:rFonts w:ascii="Arial" w:hAnsi="Arial" w:cs="Arial"/>
          <w:sz w:val="24"/>
          <w:szCs w:val="24"/>
        </w:rPr>
      </w:pPr>
      <w:r w:rsidRPr="000E7505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Crie as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classes Conta Corrente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e Conta Poupança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herdam da Conta Banc</w:t>
      </w:r>
      <w:r>
        <w:rPr>
          <w:rFonts w:ascii="Arial" w:hAnsi="Arial" w:cs="Arial"/>
          <w:sz w:val="24"/>
          <w:szCs w:val="24"/>
        </w:rPr>
        <w:t>á</w:t>
      </w:r>
      <w:r w:rsidRPr="000E7505">
        <w:rPr>
          <w:rFonts w:ascii="Arial" w:hAnsi="Arial" w:cs="Arial"/>
          <w:sz w:val="24"/>
          <w:szCs w:val="24"/>
        </w:rPr>
        <w:t>ria.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A primeira possui um atributo taxa</w:t>
      </w:r>
      <w:r>
        <w:rPr>
          <w:rFonts w:ascii="Arial" w:hAnsi="Arial" w:cs="Arial"/>
          <w:sz w:val="24"/>
          <w:szCs w:val="24"/>
        </w:rPr>
        <w:t xml:space="preserve"> de o</w:t>
      </w:r>
      <w:r w:rsidRPr="000E7505">
        <w:rPr>
          <w:rFonts w:ascii="Arial" w:hAnsi="Arial" w:cs="Arial"/>
          <w:sz w:val="24"/>
          <w:szCs w:val="24"/>
        </w:rPr>
        <w:t>peração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é descontado sempre que um saque e um depósito são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feitos.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A segunda possui um atributo limite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dá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é</w:t>
      </w:r>
      <w:r w:rsidRPr="000E7505">
        <w:rPr>
          <w:rFonts w:ascii="Arial" w:hAnsi="Arial" w:cs="Arial"/>
          <w:sz w:val="24"/>
          <w:szCs w:val="24"/>
        </w:rPr>
        <w:t>dito a mais para o correntista caso ele precise sacar mais que o saldo.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Neste caso, o saldo pode ficar negativo desde que não ultrapasse o limite. Contudo isso não pode acontecer na classe Conta Corrente.</w:t>
      </w:r>
    </w:p>
    <w:p w14:paraId="2F3F414A" w14:textId="77777777" w:rsidR="000E7505" w:rsidRPr="000E7505" w:rsidRDefault="000E7505" w:rsidP="000E7505">
      <w:pPr>
        <w:rPr>
          <w:rFonts w:ascii="Arial" w:hAnsi="Arial" w:cs="Arial"/>
          <w:sz w:val="24"/>
          <w:szCs w:val="24"/>
        </w:rPr>
      </w:pPr>
    </w:p>
    <w:p w14:paraId="28B892F8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  <w:r w:rsidRPr="000E7505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Crie uma interface Imprimível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declara um método mostrar</w:t>
      </w:r>
      <w:r>
        <w:rPr>
          <w:rFonts w:ascii="Arial" w:hAnsi="Arial" w:cs="Arial"/>
          <w:sz w:val="24"/>
          <w:szCs w:val="24"/>
        </w:rPr>
        <w:t xml:space="preserve"> d</w:t>
      </w:r>
      <w:r w:rsidRPr="000E7505">
        <w:rPr>
          <w:rFonts w:ascii="Arial" w:hAnsi="Arial" w:cs="Arial"/>
          <w:sz w:val="24"/>
          <w:szCs w:val="24"/>
        </w:rPr>
        <w:t>ados.</w:t>
      </w:r>
    </w:p>
    <w:p w14:paraId="4BEAFAD3" w14:textId="77777777" w:rsidR="000E7505" w:rsidRPr="000E7505" w:rsidRDefault="000E7505" w:rsidP="000E7505">
      <w:pPr>
        <w:rPr>
          <w:rFonts w:ascii="Arial" w:hAnsi="Arial" w:cs="Arial"/>
          <w:sz w:val="24"/>
          <w:szCs w:val="24"/>
        </w:rPr>
      </w:pPr>
    </w:p>
    <w:p w14:paraId="10A55C7A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  <w:r w:rsidRPr="000E7505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Faça as classes Conta Corrente e Conta Poupança implementarem a interface e na implementação do método mostre os atributos de cada conta.</w:t>
      </w:r>
    </w:p>
    <w:p w14:paraId="32D97668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</w:p>
    <w:p w14:paraId="5BA05590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  <w:r w:rsidRPr="000E7505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Crie uma classe Relatório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possui um método gerar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receba um objeto imprimível e executa o método mostrar</w:t>
      </w:r>
      <w:r>
        <w:rPr>
          <w:rFonts w:ascii="Arial" w:hAnsi="Arial" w:cs="Arial"/>
          <w:sz w:val="24"/>
          <w:szCs w:val="24"/>
        </w:rPr>
        <w:t xml:space="preserve"> d</w:t>
      </w:r>
      <w:r w:rsidRPr="000E7505">
        <w:rPr>
          <w:rFonts w:ascii="Arial" w:hAnsi="Arial" w:cs="Arial"/>
          <w:sz w:val="24"/>
          <w:szCs w:val="24"/>
        </w:rPr>
        <w:t>ados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objeto.</w:t>
      </w:r>
    </w:p>
    <w:p w14:paraId="30FF50BA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</w:p>
    <w:p w14:paraId="4DC8BA20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  <w:r w:rsidRPr="000E7505"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Crie uma classe executável na qual você instancia duas contas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(uma de cada tipo), credita algum valor para elas e efetua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um saque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(obs</w:t>
      </w:r>
      <w:r>
        <w:rPr>
          <w:rFonts w:ascii="Arial" w:hAnsi="Arial" w:cs="Arial"/>
          <w:sz w:val="24"/>
          <w:szCs w:val="24"/>
        </w:rPr>
        <w:t>.</w:t>
      </w:r>
      <w:r w:rsidRPr="000E750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no objeto conta poupança, faça um saque maior que o saldo atual).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Crie um objeto relatório e execute o método gerar relatório para cada conta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criada.</w:t>
      </w:r>
    </w:p>
    <w:p w14:paraId="28992D33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</w:p>
    <w:p w14:paraId="1767D39F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  <w:r w:rsidRPr="000E750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  <w:r w:rsidRPr="000E7505">
        <w:rPr>
          <w:rFonts w:ascii="Arial" w:hAnsi="Arial" w:cs="Arial"/>
          <w:sz w:val="24"/>
          <w:szCs w:val="24"/>
        </w:rPr>
        <w:t>Incremente a classe Conta Banc</w:t>
      </w:r>
      <w:r>
        <w:rPr>
          <w:rFonts w:ascii="Arial" w:hAnsi="Arial" w:cs="Arial"/>
          <w:sz w:val="24"/>
          <w:szCs w:val="24"/>
        </w:rPr>
        <w:t>á</w:t>
      </w:r>
      <w:r w:rsidRPr="000E7505">
        <w:rPr>
          <w:rFonts w:ascii="Arial" w:hAnsi="Arial" w:cs="Arial"/>
          <w:sz w:val="24"/>
          <w:szCs w:val="24"/>
        </w:rPr>
        <w:t>ria com o método transferir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que recebe o parâmetro o valor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</w:t>
      </w:r>
      <w:r w:rsidRPr="000E7505">
        <w:rPr>
          <w:rFonts w:ascii="Arial" w:hAnsi="Arial" w:cs="Arial"/>
          <w:sz w:val="24"/>
          <w:szCs w:val="24"/>
        </w:rPr>
        <w:t>ouble) e um objeto conta banc</w:t>
      </w:r>
      <w:r>
        <w:rPr>
          <w:rFonts w:ascii="Arial" w:hAnsi="Arial" w:cs="Arial"/>
          <w:sz w:val="24"/>
          <w:szCs w:val="24"/>
        </w:rPr>
        <w:t>á</w:t>
      </w:r>
      <w:r w:rsidRPr="000E7505">
        <w:rPr>
          <w:rFonts w:ascii="Arial" w:hAnsi="Arial" w:cs="Arial"/>
          <w:sz w:val="24"/>
          <w:szCs w:val="24"/>
        </w:rPr>
        <w:t>ria e transfere o valor desejado da conta atual para cada conta informada. Use os métodos sacar e depositar para isso.</w:t>
      </w:r>
    </w:p>
    <w:p w14:paraId="052E494A" w14:textId="77777777" w:rsidR="000E7505" w:rsidRDefault="000E7505" w:rsidP="000E7505">
      <w:pPr>
        <w:rPr>
          <w:rFonts w:ascii="Arial" w:hAnsi="Arial" w:cs="Arial"/>
          <w:sz w:val="24"/>
          <w:szCs w:val="24"/>
        </w:rPr>
      </w:pPr>
    </w:p>
    <w:p w14:paraId="5BBE5D25" w14:textId="77777777" w:rsidR="007D7024" w:rsidRPr="000E7505" w:rsidRDefault="000E7505" w:rsidP="000E7505">
      <w:pPr>
        <w:rPr>
          <w:sz w:val="18"/>
          <w:szCs w:val="18"/>
        </w:rPr>
      </w:pPr>
      <w:r w:rsidRPr="000E7505"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Crie uma classe Banco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 xml:space="preserve">que possui um </w:t>
      </w:r>
      <w:proofErr w:type="spellStart"/>
      <w:r w:rsidRPr="000E7505"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de contas bancárias e implemente os métodos inserir, remover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e procurar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Conta.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 xml:space="preserve">O primeiro e o segundo recebem um objeto conta (que pode ser corrente ou poupança) e o insere e remove no </w:t>
      </w:r>
      <w:proofErr w:type="spellStart"/>
      <w:r w:rsidRPr="000E7505">
        <w:rPr>
          <w:rFonts w:ascii="Arial" w:hAnsi="Arial" w:cs="Arial"/>
          <w:sz w:val="24"/>
          <w:szCs w:val="24"/>
        </w:rPr>
        <w:t>arraylist</w:t>
      </w:r>
      <w:proofErr w:type="spellEnd"/>
      <w:r w:rsidRPr="000E7505">
        <w:rPr>
          <w:rFonts w:ascii="Arial" w:hAnsi="Arial" w:cs="Arial"/>
          <w:sz w:val="24"/>
          <w:szCs w:val="24"/>
        </w:rPr>
        <w:t>, respectivamente. O terceiro recebe um inteiro com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0E7505">
        <w:rPr>
          <w:rFonts w:ascii="Arial" w:hAnsi="Arial" w:cs="Arial"/>
          <w:sz w:val="24"/>
          <w:szCs w:val="24"/>
        </w:rPr>
        <w:t xml:space="preserve">parâmetro representando o número da conta e retorna um objeto conta bancária, caso essa conta exista no </w:t>
      </w:r>
      <w:proofErr w:type="spellStart"/>
      <w:r w:rsidRPr="000E7505">
        <w:rPr>
          <w:rFonts w:ascii="Arial" w:hAnsi="Arial" w:cs="Arial"/>
          <w:sz w:val="24"/>
          <w:szCs w:val="24"/>
        </w:rPr>
        <w:t>arraylist</w:t>
      </w:r>
      <w:proofErr w:type="spellEnd"/>
      <w:r w:rsidRPr="000E7505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0E7505">
        <w:rPr>
          <w:rFonts w:ascii="Arial" w:hAnsi="Arial" w:cs="Arial"/>
          <w:sz w:val="24"/>
          <w:szCs w:val="24"/>
        </w:rPr>
        <w:t>null</w:t>
      </w:r>
      <w:proofErr w:type="spellEnd"/>
      <w:r w:rsidRPr="000E7505">
        <w:rPr>
          <w:rFonts w:ascii="Arial" w:hAnsi="Arial" w:cs="Arial"/>
          <w:sz w:val="24"/>
          <w:szCs w:val="24"/>
        </w:rPr>
        <w:t>, caso contrário.</w:t>
      </w:r>
    </w:p>
    <w:sectPr w:rsidR="007D7024" w:rsidRPr="000E7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05"/>
    <w:rsid w:val="000E7505"/>
    <w:rsid w:val="009625A3"/>
    <w:rsid w:val="009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3519"/>
  <w15:chartTrackingRefBased/>
  <w15:docId w15:val="{9FFE72D0-A72B-49C1-A16C-498E1C16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Oliveira</dc:creator>
  <cp:keywords/>
  <dc:description/>
  <cp:lastModifiedBy>Ariane Oliveira</cp:lastModifiedBy>
  <cp:revision>1</cp:revision>
  <dcterms:created xsi:type="dcterms:W3CDTF">2019-09-27T01:49:00Z</dcterms:created>
  <dcterms:modified xsi:type="dcterms:W3CDTF">2019-09-27T01:56:00Z</dcterms:modified>
</cp:coreProperties>
</file>