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line="276" w:lineRule="auto"/>
        <w:jc w:val="both"/>
        <w:rPr>
          <w:rFonts w:ascii="Montserrat" w:cs="Montserrat" w:eastAsia="Montserrat" w:hAnsi="Montserrat"/>
        </w:rPr>
      </w:pPr>
      <w:bookmarkStart w:colFirst="0" w:colLast="0" w:name="_mpcrkk90tsqw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2 - O objetivo nesse momento é utilizar o que vimos, a estética ainda não será a melhor, mas force seu raciocínio para atender o máximo de exigência do enunciado.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o programa “Qual o significado da vida, do universo e tudo mais?”. Ao clicar, deve aparecer no console o número do universo.</w:t>
        <w:br w:type="textWrapping"/>
        <w:t xml:space="preserve">O programa terá uma variável Inteira, com identificador “Universo”, onde você irá atribuir o número em questão. Após a atribuição, escreva na tela o conteúdo da variável.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Escrever o programa “Sobre a Empresa Alterdata”. Sua saída será a mensagem: “A Alterdata tem x anos.”, onde o x é a idade da empresa. A idade será atribuída em uma variável inteira.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programa "Total de produtos" irá solicitar que o cliente digite quantos produtos irá comprar. Depois, exibe a mensagem: "Parabéns por comprar x produtos!", substituindo x pela quantidade.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"Educado" irá perguntar seu nome, e também como você gostaria de ser chamado. Depois disso uma saudação para você aparece na tela.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“Faço parte” vai te mostrar um histórico da trajetória de nossa cidade. O resultado apresentado na tela será: “Teresópolis tem X anos. Desses, Y foram antes de mim. Mas os últimos Z anos contaram comigo!”. Cada letra maiúscula do texto será uma variável, sendo que “x” e “z” são valores fixos, e “y” irá conter uma expressão.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“Mais que mil” irá apresentar o resultado da soma dos 4 primeiros múltiplos de 4 acima de mil, subtraindo dos 4 primeiros números primos a partir de um.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