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b="0" l="0" r="0" t="0"/>
                <wp:wrapNone/>
                <wp:docPr id="1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3575" y="0"/>
                          <a:ext cx="6864824" cy="9123528"/>
                          <a:chOff x="1913575" y="0"/>
                          <a:chExt cx="6864850" cy="7560000"/>
                        </a:xfrm>
                      </wpg:grpSpPr>
                      <wpg:grpSp>
                        <wpg:cNvGrpSpPr/>
                        <wpg:grpSpPr>
                          <a:xfrm>
                            <a:off x="1913588" y="0"/>
                            <a:ext cx="6864824" cy="7560000"/>
                            <a:chOff x="0" y="0"/>
                            <a:chExt cx="6864824" cy="91235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58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4094328"/>
                              <a:ext cx="6858000" cy="5029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Ejecución y evidencia para el requerimiento funcional 05, basado en los casos de prueba llevados a cabo por Arianna Delgado.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EMPOWER TEST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  - Etapa 2</w:t>
                                </w:r>
                              </w:p>
                            </w:txbxContent>
                          </wps:txbx>
                          <wps:bodyPr anchorCtr="0" anchor="b" bIns="457200" lIns="457200" spcFirstLastPara="1" rIns="457200" wrap="square" tIns="7315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5b9bd5"/>
                                    <w:sz w:val="72"/>
                                    <w:vertAlign w:val="baseline"/>
                                  </w:rPr>
                                  <w:t xml:space="preserve">EJECUCIÓN Y EVIDENCIA PARA RF05 – VALIDACIÓN DE FORMULARIOS.</w:t>
                                </w:r>
                              </w:p>
                            </w:txbxContent>
                          </wps:txbx>
                          <wps:bodyPr anchorCtr="0" anchor="ctr" bIns="91425" lIns="457200" spcFirstLastPara="1" rIns="457200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b="0" l="0" r="0" t="0"/>
                <wp:wrapNone/>
                <wp:docPr id="19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4824" cy="9123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color w:val="2e75b5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CP06 - Campos obligatorios completados correctamente.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CP07 al CP10 - Campo obligatorio vacío en registro de Nuevo Cliente.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CP11 al CP13 - Campo obligatorio vacío en Registro de Mascotas.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xmp1tmw4n5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CP14 al CP17 - Campo obligatorio vacío en Registro de Mascotas.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r w:rsidDel="00000000" w:rsidR="00000000" w:rsidRPr="00000000">
        <w:rPr>
          <w:rtl w:val="0"/>
        </w:rPr>
        <w:t xml:space="preserve">Ejecución para el requerimiento 05  - Validación de formularios.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CP06 - Campos obligatorios completados correctamente.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Entramos al apartado de Registro de Nuevo Cliente.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400040" cy="2480310"/>
            <wp:effectExtent b="0" l="0" r="0" t="0"/>
            <wp:docPr id="20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Completamos los campos con datos válidos.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Nombre: Arianna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Correo Electrónico: arianna@example.com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00040" cy="2513330"/>
            <wp:effectExtent b="0" l="0" r="0" t="0"/>
            <wp:docPr id="20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Hacemos clic en Registro de Cliente.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400040" cy="2971800"/>
            <wp:effectExtent b="0" l="0" r="0" t="0"/>
            <wp:docPr id="20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Tenemos un aviso de que el registro fue exitoso.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Ingresamos al apartado de Registro de Mascota.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400040" cy="2481580"/>
            <wp:effectExtent b="0" l="0" r="0" t="0"/>
            <wp:docPr id="20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Llenamos los campos con datos válidos.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Nombre: Nao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Fecha de Nacimiento: 01/08/2018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Especie: Gato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400040" cy="2480945"/>
            <wp:effectExtent b="0" l="0" r="0" t="0"/>
            <wp:docPr id="2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400040" cy="2974340"/>
            <wp:effectExtent b="0" l="0" r="0" t="0"/>
            <wp:docPr id="2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Nos aparece un aviso de que nuestra mascota fue registrada correctamente.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Entramos al apartado de Registro de vacuna.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00040" cy="2526665"/>
            <wp:effectExtent b="0" l="0" r="0" t="0"/>
            <wp:docPr id="2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Completamos los campos con datos válidos.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Nombre de la Vacuna: Felinitis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Fecha de vencimiento: 21/12/2024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400040" cy="2523490"/>
            <wp:effectExtent b="0" l="0" r="0" t="0"/>
            <wp:docPr id="2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400040" cy="2943225"/>
            <wp:effectExtent b="0" l="0" r="0" t="0"/>
            <wp:docPr id="2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Obtenemos un mensaje de que la vacuna fue registrada exitosamente.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vsum4yb6efq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nhyqvz1q6n6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jbxagtb1ul7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1fob9te" w:id="5"/>
      <w:bookmarkEnd w:id="5"/>
      <w:r w:rsidDel="00000000" w:rsidR="00000000" w:rsidRPr="00000000">
        <w:rPr>
          <w:rtl w:val="0"/>
        </w:rPr>
        <w:t xml:space="preserve">CP07 al CP10 - Campo obligatorio vacío en registro de Nuevo Cliente.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Entramos al apartado de Registro de Nuevo Cliente.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2480310"/>
            <wp:effectExtent b="0" l="0" r="0" t="0"/>
            <wp:docPr id="2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Llenamos todos los campos con datos válidos a excepción de Nombre, el cual dejaremos vacío.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Nombre: (Vacío)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Correo Electrónico: Arianna@example.com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400040" cy="2542540"/>
            <wp:effectExtent b="0" l="0" r="0" t="0"/>
            <wp:docPr id="21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400040" cy="2653030"/>
            <wp:effectExtent b="0" l="0" r="0" t="0"/>
            <wp:docPr id="2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Obtenemos un aviso de que el campo Nombre debe ser completado.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Ahora llenamos el campo nombre pero dejamos sin completar el campo Apellido.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400040" cy="2512060"/>
            <wp:effectExtent b="0" l="0" r="0" t="0"/>
            <wp:docPr id="2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400040" cy="2602865"/>
            <wp:effectExtent b="0" l="0" r="0" t="0"/>
            <wp:docPr id="2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Obtenemos un aviso de que el campo Apellido debe ser llenado.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Llenamos el campo Apellido pero dejamos sin completar el campo Correo Electrónico.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400040" cy="2600960"/>
            <wp:effectExtent b="0" l="0" r="0" t="0"/>
            <wp:docPr id="2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400040" cy="2515235"/>
            <wp:effectExtent b="0" l="0" r="0" t="0"/>
            <wp:docPr id="2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Obtenemos un aviso de que el campo debe ser llenado.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Llenamos el campo Correo Electrónico y dejamos vacío el de Dirección.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400040" cy="2584450"/>
            <wp:effectExtent b="0" l="0" r="0" t="0"/>
            <wp:docPr id="2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400040" cy="2589530"/>
            <wp:effectExtent b="0" l="0" r="0" t="0"/>
            <wp:docPr id="2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Tenemos aviso de que el campo debe ser llenado.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3znysh7" w:id="6"/>
      <w:bookmarkEnd w:id="6"/>
      <w:r w:rsidDel="00000000" w:rsidR="00000000" w:rsidRPr="00000000">
        <w:rPr>
          <w:rtl w:val="0"/>
        </w:rPr>
        <w:t xml:space="preserve">CP11 al CP13 - Campo obligatorio vacío en Registro de Mascotas.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Entramos al apartado de Registro de Mascotas.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400040" cy="2547620"/>
            <wp:effectExtent b="0" l="0" r="0" t="0"/>
            <wp:docPr id="2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Completamos todos los campos a excepción de Nombre, el cual dejaremos vacío.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Nombre: (Vacío)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Fecha de Nacimiento: 01/08/2018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Especie: Gato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400040" cy="2449195"/>
            <wp:effectExtent b="0" l="0" r="0" t="0"/>
            <wp:docPr id="2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400040" cy="2538095"/>
            <wp:effectExtent b="0" l="0" r="0" t="0"/>
            <wp:docPr id="1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Obtenemos un aviso para que llenemos el campo.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Llenamos el campo Nombre pero dejamos el campo Fecha de Nacimiento sin llenar.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400040" cy="2458720"/>
            <wp:effectExtent b="0" l="0" r="0" t="0"/>
            <wp:docPr id="19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400040" cy="2501900"/>
            <wp:effectExtent b="0" l="0" r="0" t="0"/>
            <wp:docPr id="19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 nos pide llenar el campo de Fecha de Nacimiento.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Llenamos dicho campo y dejamos sin completar el campo Especie.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400040" cy="2427605"/>
            <wp:effectExtent b="0" l="0" r="0" t="0"/>
            <wp:docPr id="19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001578" cy="2267029"/>
            <wp:effectExtent b="0" l="0" r="0" t="0"/>
            <wp:docPr id="19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578" cy="2267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Tenemos aviso de que el campo debe ser llenado.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heading=h.9xmp1tmw4n55" w:id="7"/>
      <w:bookmarkEnd w:id="7"/>
      <w:r w:rsidDel="00000000" w:rsidR="00000000" w:rsidRPr="00000000">
        <w:rPr>
          <w:rtl w:val="0"/>
        </w:rPr>
        <w:t xml:space="preserve">CP14 al CP17 - Campo obligatorio vacío en Registro de Mascotas.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Entramos al apartado de Registro de Vacuna.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400040" cy="2480945"/>
            <wp:effectExtent b="0" l="0" r="0" t="0"/>
            <wp:docPr id="2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Llenamos todos los campos con datos válidos a excepción de Nombre de Vacuna, el cual dejaremos vacío.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Nombre de Vacuna: (Vacío)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Fecha de Vencimiento: 29/12/2024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400040" cy="2496185"/>
            <wp:effectExtent b="0" l="0" r="0" t="0"/>
            <wp:docPr id="20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5400040" cy="2448560"/>
            <wp:effectExtent b="0" l="0" r="0" t="0"/>
            <wp:docPr id="20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Nos pide llenar el campo mediante un aviso.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Llenamos el campo Nombre de la Vacuna pero dejamos vacío el campo Dosis.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5400040" cy="2515235"/>
            <wp:effectExtent b="0" l="0" r="0" t="0"/>
            <wp:docPr id="2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0" distT="0" distL="0" distR="0">
            <wp:extent cx="5400040" cy="2534920"/>
            <wp:effectExtent b="0" l="0" r="0" t="0"/>
            <wp:docPr id="2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Tenemos un aviso de que debemos llenar el campo.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Llenamos el campo Dosis y dejamos sin llenar el campo de Fecha de Aplicación.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0" distR="0">
            <wp:extent cx="5400040" cy="2578735"/>
            <wp:effectExtent b="0" l="0" r="0" t="0"/>
            <wp:docPr id="2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0" distT="0" distL="0" distR="0">
            <wp:extent cx="5400040" cy="2494280"/>
            <wp:effectExtent b="0" l="0" r="0" t="0"/>
            <wp:docPr id="2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 podemos dejar el campo sin llenar.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Llenamos el campo de Fecha de Aplicación y dejamos sin llenar el campo de Fecha de Vencimiento.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0" distT="0" distL="0" distR="0">
            <wp:extent cx="5400040" cy="2458085"/>
            <wp:effectExtent b="0" l="0" r="0" t="0"/>
            <wp:docPr id="2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0" distT="0" distL="0" distR="0">
            <wp:extent cx="5400040" cy="2605405"/>
            <wp:effectExtent b="0" l="0" r="0" t="0"/>
            <wp:docPr id="2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podemos registrarnos con campos vacíos.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headerReference r:id="rId41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04766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B04766"/>
    <w:pPr>
      <w:spacing w:after="0" w:line="240" w:lineRule="auto"/>
    </w:pPr>
    <w:rPr>
      <w:rFonts w:eastAsiaTheme="minorEastAsia"/>
      <w:lang w:eastAsia="es-UY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B04766"/>
    <w:rPr>
      <w:rFonts w:eastAsiaTheme="minorEastAsia"/>
      <w:lang w:eastAsia="es-UY"/>
    </w:rPr>
  </w:style>
  <w:style w:type="character" w:styleId="Ttulo1Car" w:customStyle="1">
    <w:name w:val="Título 1 Car"/>
    <w:basedOn w:val="Fuentedeprrafopredeter"/>
    <w:link w:val="Ttulo1"/>
    <w:uiPriority w:val="9"/>
    <w:rsid w:val="00B04766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B04766"/>
    <w:pPr>
      <w:outlineLvl w:val="9"/>
    </w:pPr>
    <w:rPr>
      <w:lang w:eastAsia="es-UY"/>
    </w:rPr>
  </w:style>
  <w:style w:type="paragraph" w:styleId="Puesto">
    <w:name w:val="Title"/>
    <w:basedOn w:val="Normal"/>
    <w:next w:val="Normal"/>
    <w:link w:val="PuestoCar"/>
    <w:uiPriority w:val="10"/>
    <w:qFormat w:val="1"/>
    <w:rsid w:val="00B04766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uestoCar" w:customStyle="1">
    <w:name w:val="Puesto Car"/>
    <w:basedOn w:val="Fuentedeprrafopredeter"/>
    <w:link w:val="Puesto"/>
    <w:uiPriority w:val="10"/>
    <w:rsid w:val="00B0476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B1211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4B121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30.png"/><Relationship Id="rId41" Type="http://schemas.openxmlformats.org/officeDocument/2006/relationships/header" Target="header1.xml"/><Relationship Id="rId22" Type="http://schemas.openxmlformats.org/officeDocument/2006/relationships/image" Target="media/image23.png"/><Relationship Id="rId21" Type="http://schemas.openxmlformats.org/officeDocument/2006/relationships/image" Target="media/image21.png"/><Relationship Id="rId24" Type="http://schemas.openxmlformats.org/officeDocument/2006/relationships/image" Target="media/image31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33.png"/><Relationship Id="rId25" Type="http://schemas.openxmlformats.org/officeDocument/2006/relationships/image" Target="media/image29.png"/><Relationship Id="rId28" Type="http://schemas.openxmlformats.org/officeDocument/2006/relationships/image" Target="media/image16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8.png"/><Relationship Id="rId7" Type="http://schemas.openxmlformats.org/officeDocument/2006/relationships/image" Target="media/image26.png"/><Relationship Id="rId8" Type="http://schemas.openxmlformats.org/officeDocument/2006/relationships/image" Target="media/image14.png"/><Relationship Id="rId31" Type="http://schemas.openxmlformats.org/officeDocument/2006/relationships/image" Target="media/image7.png"/><Relationship Id="rId30" Type="http://schemas.openxmlformats.org/officeDocument/2006/relationships/image" Target="media/image13.png"/><Relationship Id="rId11" Type="http://schemas.openxmlformats.org/officeDocument/2006/relationships/image" Target="media/image17.png"/><Relationship Id="rId33" Type="http://schemas.openxmlformats.org/officeDocument/2006/relationships/image" Target="media/image11.png"/><Relationship Id="rId10" Type="http://schemas.openxmlformats.org/officeDocument/2006/relationships/image" Target="media/image5.png"/><Relationship Id="rId32" Type="http://schemas.openxmlformats.org/officeDocument/2006/relationships/image" Target="media/image6.png"/><Relationship Id="rId13" Type="http://schemas.openxmlformats.org/officeDocument/2006/relationships/image" Target="media/image10.png"/><Relationship Id="rId35" Type="http://schemas.openxmlformats.org/officeDocument/2006/relationships/image" Target="media/image4.png"/><Relationship Id="rId12" Type="http://schemas.openxmlformats.org/officeDocument/2006/relationships/image" Target="media/image3.png"/><Relationship Id="rId34" Type="http://schemas.openxmlformats.org/officeDocument/2006/relationships/image" Target="media/image9.png"/><Relationship Id="rId15" Type="http://schemas.openxmlformats.org/officeDocument/2006/relationships/image" Target="media/image19.png"/><Relationship Id="rId37" Type="http://schemas.openxmlformats.org/officeDocument/2006/relationships/image" Target="media/image12.png"/><Relationship Id="rId14" Type="http://schemas.openxmlformats.org/officeDocument/2006/relationships/image" Target="media/image20.png"/><Relationship Id="rId36" Type="http://schemas.openxmlformats.org/officeDocument/2006/relationships/image" Target="media/image1.png"/><Relationship Id="rId17" Type="http://schemas.openxmlformats.org/officeDocument/2006/relationships/image" Target="media/image34.png"/><Relationship Id="rId39" Type="http://schemas.openxmlformats.org/officeDocument/2006/relationships/image" Target="media/image32.png"/><Relationship Id="rId16" Type="http://schemas.openxmlformats.org/officeDocument/2006/relationships/image" Target="media/image8.png"/><Relationship Id="rId38" Type="http://schemas.openxmlformats.org/officeDocument/2006/relationships/image" Target="media/image22.png"/><Relationship Id="rId19" Type="http://schemas.openxmlformats.org/officeDocument/2006/relationships/image" Target="media/image24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HLpZsk2vgElJLbx6dRZBQJ46A==">CgMxLjAyCGguZ2pkZ3hzMgloLjMwajB6bGwyDmgudnN1bTR5YjZlZnFiMg5oLm5oeXF2ejFxNm42cTIOaC5qYnhhZ3RiMXVsN3AyCWguMWZvYjl0ZTIJaC4zem55c2g3Mg5oLjl4bXAxdG13NG41NTgAciExTjVJV2p4WnZVRlQ2emdBSWlVRnNsSHJnLUxGSVVjUnk=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2024-10-23T14:57:00Z</dcterms:created>
  <dc:creator>Ejecución y evidencia para el requerimiento funcional 05, basado en los casos de prueba llevados a cabo por Arianna Delgado.</dc:creator>
</cp:coreProperties>
</file>