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4C" w:rsidRPr="00D172A8" w:rsidRDefault="00BD51E3" w:rsidP="00BD51E3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</w:rPr>
      </w:pPr>
      <w:proofErr w:type="spellStart"/>
      <w:r w:rsidRPr="00D172A8">
        <w:rPr>
          <w:rFonts w:asciiTheme="minorHAnsi" w:hAnsiTheme="minorHAnsi" w:cstheme="minorHAnsi"/>
        </w:rPr>
        <w:t>Integrantes</w:t>
      </w:r>
      <w:proofErr w:type="spellEnd"/>
      <w:r w:rsidRPr="00D172A8">
        <w:rPr>
          <w:rFonts w:asciiTheme="minorHAnsi" w:hAnsiTheme="minorHAnsi" w:cstheme="minorHAnsi"/>
        </w:rPr>
        <w:t xml:space="preserve">  </w:t>
      </w:r>
    </w:p>
    <w:p w:rsidR="00372D4C" w:rsidRPr="00D172A8" w:rsidRDefault="00BD51E3" w:rsidP="00BD51E3">
      <w:pPr>
        <w:numPr>
          <w:ilvl w:val="0"/>
          <w:numId w:val="1"/>
        </w:numPr>
        <w:spacing w:line="240" w:lineRule="auto"/>
        <w:ind w:hanging="36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Arias Victoria </w:t>
      </w:r>
    </w:p>
    <w:p w:rsidR="00372D4C" w:rsidRPr="00D172A8" w:rsidRDefault="00BD51E3" w:rsidP="00BD51E3">
      <w:pPr>
        <w:numPr>
          <w:ilvl w:val="0"/>
          <w:numId w:val="1"/>
        </w:numPr>
        <w:spacing w:after="218" w:line="240" w:lineRule="auto"/>
        <w:ind w:hanging="36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Gretter Alejandro </w:t>
      </w:r>
    </w:p>
    <w:p w:rsidR="00D172A8" w:rsidRDefault="00BD51E3" w:rsidP="00BD51E3">
      <w:pPr>
        <w:numPr>
          <w:ilvl w:val="0"/>
          <w:numId w:val="1"/>
        </w:numPr>
        <w:spacing w:after="212" w:line="240" w:lineRule="auto"/>
        <w:ind w:hanging="36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Molina Juan Ignacio </w:t>
      </w:r>
    </w:p>
    <w:p w:rsidR="00372D4C" w:rsidRPr="00D172A8" w:rsidRDefault="00BD51E3" w:rsidP="00BD51E3">
      <w:pPr>
        <w:pStyle w:val="Ttulo1"/>
        <w:spacing w:line="240" w:lineRule="auto"/>
        <w:rPr>
          <w:lang w:val="es-ES"/>
        </w:rPr>
      </w:pPr>
      <w:r w:rsidRPr="00D172A8">
        <w:rPr>
          <w:lang w:val="es-ES"/>
        </w:rPr>
        <w:t xml:space="preserve">Descripción de los datos y variables de entrada  </w:t>
      </w:r>
    </w:p>
    <w:p w:rsidR="00D172A8" w:rsidRPr="00D172A8" w:rsidRDefault="00D172A8" w:rsidP="00BD51E3">
      <w:pPr>
        <w:spacing w:after="295" w:line="240" w:lineRule="auto"/>
        <w:ind w:left="0" w:firstLine="0"/>
        <w:rPr>
          <w:rFonts w:asciiTheme="minorHAnsi" w:hAnsiTheme="minorHAnsi" w:cstheme="minorHAnsi"/>
          <w:lang w:val="es-ES"/>
        </w:rPr>
      </w:pPr>
      <w:r w:rsidRPr="00D172A8">
        <w:rPr>
          <w:rFonts w:asciiTheme="minorHAnsi" w:hAnsiTheme="minorHAnsi" w:cstheme="minorHAnsi"/>
          <w:lang w:val="es-ES"/>
        </w:rPr>
        <w:t xml:space="preserve">Se trabajó con </w:t>
      </w:r>
      <w:r w:rsidRPr="00D172A8">
        <w:rPr>
          <w:rStyle w:val="Textoennegrita"/>
          <w:rFonts w:asciiTheme="minorHAnsi" w:hAnsiTheme="minorHAnsi" w:cstheme="minorHAnsi"/>
          <w:lang w:val="es-ES"/>
        </w:rPr>
        <w:t>datos financieros y de tendencias públicas</w:t>
      </w:r>
      <w:r w:rsidRPr="00D172A8">
        <w:rPr>
          <w:rFonts w:asciiTheme="minorHAnsi" w:hAnsiTheme="minorHAnsi" w:cstheme="minorHAnsi"/>
          <w:lang w:val="es-ES"/>
        </w:rPr>
        <w:t xml:space="preserve"> para predecir el precio de cierre diario del </w:t>
      </w:r>
      <w:proofErr w:type="spellStart"/>
      <w:r w:rsidRPr="00D172A8">
        <w:rPr>
          <w:rFonts w:asciiTheme="minorHAnsi" w:hAnsiTheme="minorHAnsi" w:cstheme="minorHAnsi"/>
          <w:lang w:val="es-ES"/>
        </w:rPr>
        <w:t>Bitcoin</w:t>
      </w:r>
      <w:proofErr w:type="spellEnd"/>
      <w:r w:rsidRPr="00D172A8">
        <w:rPr>
          <w:rFonts w:asciiTheme="minorHAnsi" w:hAnsiTheme="minorHAnsi" w:cstheme="minorHAnsi"/>
          <w:lang w:val="es-ES"/>
        </w:rPr>
        <w:t xml:space="preserve"> (BTC-USD) a 7 días.</w:t>
      </w:r>
      <w:r w:rsidRPr="00D172A8">
        <w:rPr>
          <w:rFonts w:asciiTheme="minorHAnsi" w:hAnsiTheme="minorHAnsi" w:cstheme="minorHAnsi"/>
          <w:lang w:val="es-ES"/>
        </w:rPr>
        <w:br/>
        <w:t xml:space="preserve">Los datos fueron obtenidos desde </w:t>
      </w:r>
      <w:proofErr w:type="spellStart"/>
      <w:r w:rsidRPr="00D172A8">
        <w:rPr>
          <w:rStyle w:val="Textoennegrita"/>
          <w:rFonts w:asciiTheme="minorHAnsi" w:hAnsiTheme="minorHAnsi" w:cstheme="minorHAnsi"/>
          <w:lang w:val="es-ES"/>
        </w:rPr>
        <w:t>Yahoo</w:t>
      </w:r>
      <w:proofErr w:type="spellEnd"/>
      <w:r w:rsidRPr="00D172A8">
        <w:rPr>
          <w:rStyle w:val="Textoennegrita"/>
          <w:rFonts w:asciiTheme="minorHAnsi" w:hAnsiTheme="minorHAnsi" w:cstheme="minorHAnsi"/>
          <w:lang w:val="es-ES"/>
        </w:rPr>
        <w:t xml:space="preserve"> </w:t>
      </w:r>
      <w:proofErr w:type="spellStart"/>
      <w:r w:rsidRPr="00D172A8">
        <w:rPr>
          <w:rStyle w:val="Textoennegrita"/>
          <w:rFonts w:asciiTheme="minorHAnsi" w:hAnsiTheme="minorHAnsi" w:cstheme="minorHAnsi"/>
          <w:lang w:val="es-ES"/>
        </w:rPr>
        <w:t>Finance</w:t>
      </w:r>
      <w:proofErr w:type="spellEnd"/>
      <w:r w:rsidRPr="00D172A8">
        <w:rPr>
          <w:rFonts w:asciiTheme="minorHAnsi" w:hAnsiTheme="minorHAnsi" w:cstheme="minorHAnsi"/>
          <w:lang w:val="es-ES"/>
        </w:rPr>
        <w:t xml:space="preserve"> y </w:t>
      </w:r>
      <w:r w:rsidRPr="00D172A8">
        <w:rPr>
          <w:rStyle w:val="Textoennegrita"/>
          <w:rFonts w:asciiTheme="minorHAnsi" w:hAnsiTheme="minorHAnsi" w:cstheme="minorHAnsi"/>
          <w:lang w:val="es-ES"/>
        </w:rPr>
        <w:t xml:space="preserve">Google </w:t>
      </w:r>
      <w:proofErr w:type="spellStart"/>
      <w:r w:rsidRPr="00D172A8">
        <w:rPr>
          <w:rStyle w:val="Textoennegrita"/>
          <w:rFonts w:asciiTheme="minorHAnsi" w:hAnsiTheme="minorHAnsi" w:cstheme="minorHAnsi"/>
          <w:lang w:val="es-ES"/>
        </w:rPr>
        <w:t>Trends</w:t>
      </w:r>
      <w:proofErr w:type="spellEnd"/>
      <w:r w:rsidRPr="00D172A8">
        <w:rPr>
          <w:rFonts w:asciiTheme="minorHAnsi" w:hAnsiTheme="minorHAnsi" w:cstheme="minorHAnsi"/>
          <w:lang w:val="es-ES"/>
        </w:rPr>
        <w:t xml:space="preserve"> mediante la librería </w:t>
      </w:r>
      <w:proofErr w:type="spellStart"/>
      <w:r w:rsidRPr="00D172A8">
        <w:rPr>
          <w:rStyle w:val="CdigoHTML"/>
          <w:rFonts w:asciiTheme="minorHAnsi" w:eastAsia="Calibri" w:hAnsiTheme="minorHAnsi" w:cstheme="minorHAnsi"/>
          <w:sz w:val="22"/>
          <w:szCs w:val="22"/>
          <w:lang w:val="es-ES"/>
        </w:rPr>
        <w:t>yfinance</w:t>
      </w:r>
      <w:proofErr w:type="spellEnd"/>
      <w:r w:rsidRPr="00D172A8">
        <w:rPr>
          <w:rFonts w:asciiTheme="minorHAnsi" w:hAnsiTheme="minorHAnsi" w:cstheme="minorHAnsi"/>
          <w:lang w:val="es-ES"/>
        </w:rPr>
        <w:t xml:space="preserve"> y descargas manuales.</w:t>
      </w:r>
      <w:r w:rsidRPr="00D172A8">
        <w:rPr>
          <w:rFonts w:asciiTheme="minorHAnsi" w:hAnsiTheme="minorHAnsi" w:cstheme="minorHAnsi"/>
          <w:lang w:val="es-ES"/>
        </w:rPr>
        <w:br/>
        <w:t xml:space="preserve">El período analizado abarca los últimos </w:t>
      </w:r>
      <w:r w:rsidRPr="00D172A8">
        <w:rPr>
          <w:rStyle w:val="Textoennegrita"/>
          <w:rFonts w:asciiTheme="minorHAnsi" w:hAnsiTheme="minorHAnsi" w:cstheme="minorHAnsi"/>
          <w:lang w:val="es-ES"/>
        </w:rPr>
        <w:t>5 años</w:t>
      </w:r>
      <w:r w:rsidRPr="00D172A8">
        <w:rPr>
          <w:rFonts w:asciiTheme="minorHAnsi" w:hAnsiTheme="minorHAnsi" w:cstheme="minorHAnsi"/>
          <w:lang w:val="es-ES"/>
        </w:rPr>
        <w:t>.</w:t>
      </w:r>
    </w:p>
    <w:p w:rsidR="00D172A8" w:rsidRPr="00D172A8" w:rsidRDefault="00D172A8" w:rsidP="00BD51E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D172A8">
        <w:rPr>
          <w:rStyle w:val="Textoennegrita"/>
          <w:rFonts w:asciiTheme="minorHAnsi" w:hAnsiTheme="minorHAnsi" w:cstheme="minorHAnsi"/>
          <w:sz w:val="22"/>
          <w:szCs w:val="22"/>
        </w:rPr>
        <w:t xml:space="preserve">Fuentes </w:t>
      </w:r>
      <w:proofErr w:type="spellStart"/>
      <w:r w:rsidRPr="00D172A8">
        <w:rPr>
          <w:rStyle w:val="Textoennegrita"/>
          <w:rFonts w:asciiTheme="minorHAnsi" w:hAnsiTheme="minorHAnsi" w:cstheme="minorHAnsi"/>
          <w:sz w:val="22"/>
          <w:szCs w:val="22"/>
        </w:rPr>
        <w:t>utilizadas</w:t>
      </w:r>
      <w:proofErr w:type="spellEnd"/>
      <w:r w:rsidRPr="00D172A8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:rsidR="00D172A8" w:rsidRPr="00D172A8" w:rsidRDefault="00D172A8" w:rsidP="00BD51E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D172A8">
        <w:rPr>
          <w:rFonts w:asciiTheme="minorHAnsi" w:hAnsiTheme="minorHAnsi" w:cstheme="minorHAnsi"/>
          <w:sz w:val="22"/>
          <w:szCs w:val="22"/>
          <w:lang w:val="es-ES"/>
        </w:rPr>
        <w:t>BTC-USD: precio de apertura, máximo, mínimo, cierre, volumen.</w:t>
      </w:r>
    </w:p>
    <w:p w:rsidR="00D172A8" w:rsidRPr="00D172A8" w:rsidRDefault="00D172A8" w:rsidP="00BD51E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D172A8">
        <w:rPr>
          <w:rFonts w:asciiTheme="minorHAnsi" w:hAnsiTheme="minorHAnsi" w:cstheme="minorHAnsi"/>
          <w:sz w:val="22"/>
          <w:szCs w:val="22"/>
          <w:lang w:val="es-ES"/>
        </w:rPr>
        <w:t>Oro (GOLD): precio de referencia del metal precioso.</w:t>
      </w:r>
    </w:p>
    <w:p w:rsidR="00D172A8" w:rsidRPr="00D172A8" w:rsidRDefault="00D172A8" w:rsidP="00BD51E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D172A8">
        <w:rPr>
          <w:rFonts w:asciiTheme="minorHAnsi" w:hAnsiTheme="minorHAnsi" w:cstheme="minorHAnsi"/>
          <w:sz w:val="22"/>
          <w:szCs w:val="22"/>
          <w:lang w:val="es-ES"/>
        </w:rPr>
        <w:t>S&amp;P500: índice bursátil representativo de la economía global.</w:t>
      </w:r>
    </w:p>
    <w:p w:rsidR="00D172A8" w:rsidRPr="00D172A8" w:rsidRDefault="00D172A8" w:rsidP="00BD51E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D172A8">
        <w:rPr>
          <w:rFonts w:asciiTheme="minorHAnsi" w:hAnsiTheme="minorHAnsi" w:cstheme="minorHAnsi"/>
          <w:sz w:val="22"/>
          <w:szCs w:val="22"/>
          <w:lang w:val="es-ES"/>
        </w:rPr>
        <w:t xml:space="preserve">Google </w:t>
      </w:r>
      <w:proofErr w:type="spellStart"/>
      <w:r w:rsidRPr="00D172A8">
        <w:rPr>
          <w:rFonts w:asciiTheme="minorHAnsi" w:hAnsiTheme="minorHAnsi" w:cstheme="minorHAnsi"/>
          <w:sz w:val="22"/>
          <w:szCs w:val="22"/>
          <w:lang w:val="es-ES"/>
        </w:rPr>
        <w:t>Trends</w:t>
      </w:r>
      <w:proofErr w:type="spellEnd"/>
      <w:r w:rsidRPr="00D172A8">
        <w:rPr>
          <w:rFonts w:asciiTheme="minorHAnsi" w:hAnsiTheme="minorHAnsi" w:cstheme="minorHAnsi"/>
          <w:sz w:val="22"/>
          <w:szCs w:val="22"/>
          <w:lang w:val="es-ES"/>
        </w:rPr>
        <w:t xml:space="preserve">: interés de búsqueda de la palabra </w:t>
      </w:r>
      <w:r w:rsidRPr="00D172A8">
        <w:rPr>
          <w:rStyle w:val="nfasis"/>
          <w:rFonts w:asciiTheme="minorHAnsi" w:hAnsiTheme="minorHAnsi" w:cstheme="minorHAnsi"/>
          <w:sz w:val="22"/>
          <w:szCs w:val="22"/>
          <w:lang w:val="es-ES"/>
        </w:rPr>
        <w:t>“</w:t>
      </w:r>
      <w:proofErr w:type="spellStart"/>
      <w:r w:rsidRPr="00D172A8">
        <w:rPr>
          <w:rStyle w:val="nfasis"/>
          <w:rFonts w:asciiTheme="minorHAnsi" w:hAnsiTheme="minorHAnsi" w:cstheme="minorHAnsi"/>
          <w:sz w:val="22"/>
          <w:szCs w:val="22"/>
          <w:lang w:val="es-ES"/>
        </w:rPr>
        <w:t>Bitcoin</w:t>
      </w:r>
      <w:proofErr w:type="spellEnd"/>
      <w:r w:rsidRPr="00D172A8">
        <w:rPr>
          <w:rStyle w:val="nfasis"/>
          <w:rFonts w:asciiTheme="minorHAnsi" w:hAnsiTheme="minorHAnsi" w:cstheme="minorHAnsi"/>
          <w:sz w:val="22"/>
          <w:szCs w:val="22"/>
          <w:lang w:val="es-ES"/>
        </w:rPr>
        <w:t>”</w:t>
      </w:r>
      <w:r w:rsidRPr="00D172A8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D172A8" w:rsidRPr="00D172A8" w:rsidRDefault="00D172A8" w:rsidP="00BD51E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D172A8">
        <w:rPr>
          <w:rStyle w:val="Textoennegrita"/>
          <w:rFonts w:asciiTheme="minorHAnsi" w:hAnsiTheme="minorHAnsi" w:cstheme="minorHAnsi"/>
          <w:sz w:val="22"/>
          <w:szCs w:val="22"/>
        </w:rPr>
        <w:t>Variables de entrada:</w:t>
      </w:r>
    </w:p>
    <w:p w:rsidR="00D172A8" w:rsidRPr="00D172A8" w:rsidRDefault="00D172A8" w:rsidP="00BD51E3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72A8">
        <w:rPr>
          <w:rStyle w:val="CdigoHTML"/>
          <w:rFonts w:asciiTheme="minorHAnsi" w:hAnsiTheme="minorHAnsi" w:cstheme="minorHAnsi"/>
          <w:sz w:val="22"/>
          <w:szCs w:val="22"/>
        </w:rPr>
        <w:t>Open</w:t>
      </w:r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r w:rsidRPr="00D172A8">
        <w:rPr>
          <w:rStyle w:val="CdigoHTML"/>
          <w:rFonts w:asciiTheme="minorHAnsi" w:hAnsiTheme="minorHAnsi" w:cstheme="minorHAnsi"/>
          <w:sz w:val="22"/>
          <w:szCs w:val="22"/>
        </w:rPr>
        <w:t>High</w:t>
      </w:r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r w:rsidRPr="00D172A8">
        <w:rPr>
          <w:rStyle w:val="CdigoHTML"/>
          <w:rFonts w:asciiTheme="minorHAnsi" w:hAnsiTheme="minorHAnsi" w:cstheme="minorHAnsi"/>
          <w:sz w:val="22"/>
          <w:szCs w:val="22"/>
        </w:rPr>
        <w:t>Low</w:t>
      </w:r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r w:rsidRPr="00D172A8">
        <w:rPr>
          <w:rStyle w:val="CdigoHTML"/>
          <w:rFonts w:asciiTheme="minorHAnsi" w:hAnsiTheme="minorHAnsi" w:cstheme="minorHAnsi"/>
          <w:sz w:val="22"/>
          <w:szCs w:val="22"/>
        </w:rPr>
        <w:t>Close</w:t>
      </w:r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r w:rsidRPr="00D172A8">
        <w:rPr>
          <w:rStyle w:val="CdigoHTML"/>
          <w:rFonts w:asciiTheme="minorHAnsi" w:hAnsiTheme="minorHAnsi" w:cstheme="minorHAnsi"/>
          <w:sz w:val="22"/>
          <w:szCs w:val="22"/>
        </w:rPr>
        <w:t>Volume</w:t>
      </w:r>
      <w:r w:rsidRPr="00D172A8">
        <w:rPr>
          <w:rFonts w:asciiTheme="minorHAnsi" w:hAnsiTheme="minorHAnsi" w:cstheme="minorHAnsi"/>
          <w:sz w:val="22"/>
          <w:szCs w:val="22"/>
        </w:rPr>
        <w:t xml:space="preserve"> de BTC.</w:t>
      </w:r>
    </w:p>
    <w:p w:rsidR="00D172A8" w:rsidRPr="00D172A8" w:rsidRDefault="00D172A8" w:rsidP="00BD51E3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172A8">
        <w:rPr>
          <w:rStyle w:val="CdigoHTML"/>
          <w:rFonts w:asciiTheme="minorHAnsi" w:hAnsiTheme="minorHAnsi" w:cstheme="minorHAnsi"/>
          <w:sz w:val="22"/>
          <w:szCs w:val="22"/>
        </w:rPr>
        <w:t>Close_gold</w:t>
      </w:r>
      <w:proofErr w:type="spellEnd"/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72A8">
        <w:rPr>
          <w:rStyle w:val="CdigoHTML"/>
          <w:rFonts w:asciiTheme="minorHAnsi" w:hAnsiTheme="minorHAnsi" w:cstheme="minorHAnsi"/>
          <w:sz w:val="22"/>
          <w:szCs w:val="22"/>
        </w:rPr>
        <w:t>Close_sp</w:t>
      </w:r>
      <w:proofErr w:type="spellEnd"/>
      <w:r w:rsidRPr="00D172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172A8">
        <w:rPr>
          <w:rStyle w:val="CdigoHTML"/>
          <w:rFonts w:asciiTheme="minorHAnsi" w:hAnsiTheme="minorHAnsi" w:cstheme="minorHAnsi"/>
          <w:sz w:val="22"/>
          <w:szCs w:val="22"/>
        </w:rPr>
        <w:t>Close_google</w:t>
      </w:r>
      <w:proofErr w:type="spellEnd"/>
      <w:r w:rsidRPr="00D172A8">
        <w:rPr>
          <w:rFonts w:asciiTheme="minorHAnsi" w:hAnsiTheme="minorHAnsi" w:cstheme="minorHAnsi"/>
          <w:sz w:val="22"/>
          <w:szCs w:val="22"/>
        </w:rPr>
        <w:t>.</w:t>
      </w:r>
    </w:p>
    <w:p w:rsidR="00D172A8" w:rsidRDefault="00D172A8" w:rsidP="00BD51E3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D172A8">
        <w:rPr>
          <w:rFonts w:asciiTheme="minorHAnsi" w:hAnsiTheme="minorHAnsi" w:cstheme="minorHAnsi"/>
          <w:sz w:val="22"/>
          <w:szCs w:val="22"/>
          <w:lang w:val="es-ES"/>
        </w:rPr>
        <w:t>Variables derivadas: medias móviles, desviaciones estándar, retornos diarios.</w:t>
      </w:r>
    </w:p>
    <w:p w:rsidR="00372D4C" w:rsidRPr="00D172A8" w:rsidRDefault="00BD51E3" w:rsidP="00BD51E3">
      <w:pPr>
        <w:pStyle w:val="Ttulo1"/>
        <w:spacing w:line="240" w:lineRule="auto"/>
        <w:rPr>
          <w:lang w:val="es-ES"/>
        </w:rPr>
      </w:pPr>
      <w:proofErr w:type="spellStart"/>
      <w:r w:rsidRPr="00D172A8">
        <w:rPr>
          <w:rFonts w:asciiTheme="minorHAnsi" w:hAnsiTheme="minorHAnsi" w:cstheme="minorHAnsi"/>
          <w:lang w:val="es-ES"/>
        </w:rPr>
        <w:t>Preprocesamiento</w:t>
      </w:r>
      <w:proofErr w:type="spellEnd"/>
      <w:r w:rsidRPr="00D172A8">
        <w:t xml:space="preserve">  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</w:rPr>
      </w:pPr>
      <w:r w:rsidRPr="00D172A8">
        <w:rPr>
          <w:rFonts w:asciiTheme="minorHAnsi" w:eastAsia="Times New Roman" w:hAnsiTheme="minorHAnsi" w:cstheme="minorHAnsi"/>
          <w:color w:val="auto"/>
        </w:rPr>
        <w:t xml:space="preserve">Los scripts download_data.py y data_preparation.py </w:t>
      </w:r>
      <w:proofErr w:type="spellStart"/>
      <w:r w:rsidRPr="00D172A8">
        <w:rPr>
          <w:rFonts w:asciiTheme="minorHAnsi" w:eastAsia="Times New Roman" w:hAnsiTheme="minorHAnsi" w:cstheme="minorHAnsi"/>
          <w:color w:val="auto"/>
        </w:rPr>
        <w:t>realizan</w:t>
      </w:r>
      <w:proofErr w:type="spellEnd"/>
      <w:r w:rsidRPr="00D172A8">
        <w:rPr>
          <w:rFonts w:asciiTheme="minorHAnsi" w:eastAsia="Times New Roman" w:hAnsiTheme="minorHAnsi" w:cstheme="minorHAnsi"/>
          <w:color w:val="auto"/>
        </w:rPr>
        <w:t xml:space="preserve"> </w:t>
      </w:r>
      <w:proofErr w:type="spellStart"/>
      <w:r w:rsidRPr="00D172A8">
        <w:rPr>
          <w:rFonts w:asciiTheme="minorHAnsi" w:eastAsia="Times New Roman" w:hAnsiTheme="minorHAnsi" w:cstheme="minorHAnsi"/>
          <w:color w:val="auto"/>
        </w:rPr>
        <w:t>automáticamente</w:t>
      </w:r>
      <w:proofErr w:type="spellEnd"/>
      <w:r w:rsidRPr="00D172A8">
        <w:rPr>
          <w:rFonts w:asciiTheme="minorHAnsi" w:eastAsia="Times New Roman" w:hAnsiTheme="minorHAnsi" w:cstheme="minorHAnsi"/>
          <w:color w:val="auto"/>
        </w:rPr>
        <w:t>:</w:t>
      </w:r>
    </w:p>
    <w:p w:rsidR="00D172A8" w:rsidRPr="00D172A8" w:rsidRDefault="00D172A8" w:rsidP="00BD5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Descarga y lectura de los datos históricos de BTC, Oro y S&amp;P500.</w:t>
      </w:r>
    </w:p>
    <w:p w:rsidR="00D172A8" w:rsidRPr="00D172A8" w:rsidRDefault="00D172A8" w:rsidP="00BD5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Integración temporal mediante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merge_asof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para alinear fechas.</w:t>
      </w:r>
    </w:p>
    <w:p w:rsidR="00D172A8" w:rsidRPr="00D172A8" w:rsidRDefault="00D172A8" w:rsidP="00BD5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Limpieza de valores nulos y forward-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fill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para series incompletas.</w:t>
      </w:r>
    </w:p>
    <w:p w:rsidR="00D172A8" w:rsidRPr="00D172A8" w:rsidRDefault="00D172A8" w:rsidP="00BD5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Incorporación de datos de tendencias de Google (multiTimeline.csv).</w:t>
      </w:r>
    </w:p>
    <w:p w:rsidR="00D172A8" w:rsidRPr="00D172A8" w:rsidRDefault="00D172A8" w:rsidP="00BD5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Generación del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dataset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final unificado: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br/>
        <w:t>data/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processed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/dataset_completo.csv.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El módulo features.py luego:</w:t>
      </w:r>
    </w:p>
    <w:p w:rsidR="00D172A8" w:rsidRPr="00D172A8" w:rsidRDefault="00D172A8" w:rsidP="00BD5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Crea variables derivadas: medias móviles (7, 14 días), desviaciones, retornos.</w:t>
      </w:r>
    </w:p>
    <w:p w:rsidR="00D172A8" w:rsidRPr="00D172A8" w:rsidRDefault="00D172A8" w:rsidP="00BD5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Construye las matrices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X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(entradas) e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Y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(salidas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multisalida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de 7 días).</w:t>
      </w:r>
    </w:p>
    <w:p w:rsidR="00D172A8" w:rsidRPr="00D172A8" w:rsidRDefault="00D172A8" w:rsidP="00BD5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Guarda los archivos procesados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X.npy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,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y.npy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y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dates.npy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para entrenamiento.</w:t>
      </w:r>
    </w:p>
    <w:p w:rsidR="00D172A8" w:rsidRPr="00D172A8" w:rsidRDefault="00BD51E3" w:rsidP="00BD51E3">
      <w:pPr>
        <w:pStyle w:val="Ttulo1"/>
        <w:spacing w:line="240" w:lineRule="auto"/>
        <w:rPr>
          <w:lang w:val="es-ES"/>
        </w:rPr>
      </w:pPr>
      <w:r w:rsidRPr="00D172A8">
        <w:rPr>
          <w:lang w:val="es-ES"/>
        </w:rPr>
        <w:t xml:space="preserve">Modelos evaluados y búsqueda de </w:t>
      </w:r>
      <w:proofErr w:type="spellStart"/>
      <w:r w:rsidRPr="00D172A8">
        <w:rPr>
          <w:lang w:val="es-ES"/>
        </w:rPr>
        <w:t>hiperparámetros</w:t>
      </w:r>
      <w:proofErr w:type="spellEnd"/>
      <w:r w:rsidRPr="00D172A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D51E3" w:rsidTr="00BD51E3">
        <w:tc>
          <w:tcPr>
            <w:tcW w:w="3005" w:type="dxa"/>
          </w:tcPr>
          <w:p w:rsid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Modelo</w:t>
            </w:r>
          </w:p>
        </w:tc>
        <w:tc>
          <w:tcPr>
            <w:tcW w:w="3005" w:type="dxa"/>
          </w:tcPr>
          <w:p w:rsid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Descripción</w:t>
            </w:r>
          </w:p>
        </w:tc>
        <w:tc>
          <w:tcPr>
            <w:tcW w:w="3005" w:type="dxa"/>
          </w:tcPr>
          <w:p w:rsid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Resultado</w:t>
            </w:r>
          </w:p>
        </w:tc>
      </w:tr>
      <w:tr w:rsidR="00BD51E3" w:rsidTr="00BD51E3">
        <w:tc>
          <w:tcPr>
            <w:tcW w:w="3005" w:type="dxa"/>
          </w:tcPr>
          <w:p w:rsid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>
              <w:lastRenderedPageBreak/>
              <w:t>Ridge Regression</w:t>
            </w:r>
          </w:p>
        </w:tc>
        <w:tc>
          <w:tcPr>
            <w:tcW w:w="3005" w:type="dxa"/>
          </w:tcPr>
          <w:p w:rsid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proofErr w:type="spellStart"/>
            <w:r>
              <w:t>Modelo</w:t>
            </w:r>
            <w:proofErr w:type="spellEnd"/>
            <w:r>
              <w:t xml:space="preserve"> lineal </w:t>
            </w:r>
            <w:proofErr w:type="spellStart"/>
            <w:r>
              <w:t>regularizado</w:t>
            </w:r>
            <w:proofErr w:type="spellEnd"/>
            <w:r>
              <w:t xml:space="preserve"> (baseline).</w:t>
            </w:r>
          </w:p>
        </w:tc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 w:rsidRPr="00BD51E3">
              <w:rPr>
                <w:lang w:val="es-ES"/>
              </w:rPr>
              <w:t>Mayor error, sirve como referencia.</w:t>
            </w:r>
          </w:p>
        </w:tc>
      </w:tr>
      <w:tr w:rsidR="00BD51E3" w:rsidRPr="00BD51E3" w:rsidTr="00BD51E3"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r>
              <w:t xml:space="preserve">Random Forest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 w:rsidRPr="00BD51E3">
              <w:rPr>
                <w:lang w:val="es-ES"/>
              </w:rPr>
              <w:t>Modelo de árboles de decisión, robusto ante ruido.</w:t>
            </w:r>
          </w:p>
        </w:tc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r w:rsidRPr="00BD51E3">
              <w:rPr>
                <w:lang w:val="es-ES"/>
              </w:rPr>
              <w:t>Buen equilibrio entre precisión y estabilidad.</w:t>
            </w:r>
          </w:p>
        </w:tc>
      </w:tr>
      <w:tr w:rsidR="00BD51E3" w:rsidRPr="00BD51E3" w:rsidTr="00BD51E3"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>
              <w:t>LightGBM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BD51E3">
              <w:rPr>
                <w:lang w:val="es-ES"/>
              </w:rPr>
              <w:t>Boosting</w:t>
            </w:r>
            <w:proofErr w:type="spellEnd"/>
            <w:r w:rsidRPr="00BD51E3">
              <w:rPr>
                <w:lang w:val="es-ES"/>
              </w:rPr>
              <w:t xml:space="preserve"> basado en gradiente, más eficiente y preciso.</w:t>
            </w:r>
          </w:p>
        </w:tc>
        <w:tc>
          <w:tcPr>
            <w:tcW w:w="3005" w:type="dxa"/>
          </w:tcPr>
          <w:p w:rsidR="00BD51E3" w:rsidRPr="00BD51E3" w:rsidRDefault="00BD51E3" w:rsidP="00BD51E3">
            <w:pPr>
              <w:spacing w:line="240" w:lineRule="auto"/>
              <w:ind w:left="0" w:firstLine="0"/>
              <w:rPr>
                <w:rFonts w:asciiTheme="minorHAnsi" w:hAnsiTheme="minorHAnsi" w:cstheme="minorHAnsi"/>
                <w:lang w:val="es-ES"/>
              </w:rPr>
            </w:pP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desempeño</w:t>
            </w:r>
            <w:proofErr w:type="spellEnd"/>
            <w:r>
              <w:t xml:space="preserve"> general</w:t>
            </w:r>
          </w:p>
        </w:tc>
      </w:tr>
    </w:tbl>
    <w:p w:rsidR="00D172A8" w:rsidRPr="00BD51E3" w:rsidRDefault="00BD51E3" w:rsidP="00BD51E3">
      <w:pPr>
        <w:spacing w:line="240" w:lineRule="auto"/>
        <w:ind w:left="0" w:firstLine="0"/>
        <w:rPr>
          <w:rFonts w:asciiTheme="minorHAnsi" w:hAnsiTheme="minorHAnsi" w:cstheme="minorHAnsi"/>
          <w:lang w:val="es-ES"/>
        </w:rPr>
      </w:pPr>
      <w:r w:rsidRPr="00BD51E3">
        <w:rPr>
          <w:lang w:val="es-ES"/>
        </w:rPr>
        <w:t xml:space="preserve">La búsqueda de </w:t>
      </w:r>
      <w:proofErr w:type="spellStart"/>
      <w:r w:rsidRPr="00BD51E3">
        <w:rPr>
          <w:lang w:val="es-ES"/>
        </w:rPr>
        <w:t>hiperparámetros</w:t>
      </w:r>
      <w:proofErr w:type="spellEnd"/>
      <w:r w:rsidRPr="00BD51E3">
        <w:rPr>
          <w:lang w:val="es-ES"/>
        </w:rPr>
        <w:t xml:space="preserve"> se implementó con </w:t>
      </w:r>
      <w:proofErr w:type="spellStart"/>
      <w:r w:rsidRPr="00BD51E3">
        <w:rPr>
          <w:rStyle w:val="CdigoHTML"/>
          <w:rFonts w:eastAsia="Calibri"/>
          <w:lang w:val="es-ES"/>
        </w:rPr>
        <w:t>RandomizedSearchCV</w:t>
      </w:r>
      <w:proofErr w:type="spellEnd"/>
      <w:r w:rsidRPr="00BD51E3">
        <w:rPr>
          <w:lang w:val="es-ES"/>
        </w:rPr>
        <w:t xml:space="preserve"> y </w:t>
      </w:r>
      <w:proofErr w:type="spellStart"/>
      <w:r w:rsidRPr="00BD51E3">
        <w:rPr>
          <w:rStyle w:val="CdigoHTML"/>
          <w:rFonts w:eastAsia="Calibri"/>
          <w:lang w:val="es-ES"/>
        </w:rPr>
        <w:t>TimeSeriesSplit</w:t>
      </w:r>
      <w:proofErr w:type="spellEnd"/>
      <w:r w:rsidRPr="00BD51E3">
        <w:rPr>
          <w:lang w:val="es-ES"/>
        </w:rPr>
        <w:t>.</w:t>
      </w:r>
      <w:bookmarkStart w:id="0" w:name="_GoBack"/>
      <w:bookmarkEnd w:id="0"/>
    </w:p>
    <w:p w:rsidR="00372D4C" w:rsidRPr="00D172A8" w:rsidRDefault="00BD51E3" w:rsidP="00BD51E3">
      <w:pPr>
        <w:pStyle w:val="Ttulo1"/>
        <w:spacing w:line="240" w:lineRule="auto"/>
        <w:rPr>
          <w:lang w:val="es-ES"/>
        </w:rPr>
      </w:pPr>
      <w:r w:rsidRPr="00D172A8">
        <w:rPr>
          <w:lang w:val="es-ES"/>
        </w:rPr>
        <w:t xml:space="preserve">Estrategia de predicción de 7 días </w:t>
      </w:r>
      <w:r w:rsidRPr="00D172A8">
        <w:rPr>
          <w:lang w:val="es-ES"/>
        </w:rPr>
        <w:t xml:space="preserve"> 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El sistema utiliza un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modelo 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multisalida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que, dada la última ventana de entrada (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last_X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), predice directamente los precios de los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siguientes 7 días (T+1 … T+7)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Esto permite generar las predicciones de forma consistente sin acumulación de error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autoregresivo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</w:rPr>
      </w:pPr>
      <w:r w:rsidRPr="00D172A8">
        <w:rPr>
          <w:rFonts w:asciiTheme="minorHAnsi" w:eastAsia="Times New Roman" w:hAnsiTheme="minorHAnsi" w:cstheme="minorHAnsi"/>
          <w:color w:val="auto"/>
        </w:rPr>
        <w:t>El script predict_7days.py:</w:t>
      </w:r>
    </w:p>
    <w:p w:rsidR="00D172A8" w:rsidRPr="00D172A8" w:rsidRDefault="00D172A8" w:rsidP="00BD5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Carga el modelo final (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rf_model.pkl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).</w:t>
      </w:r>
    </w:p>
    <w:p w:rsidR="00D172A8" w:rsidRPr="00D172A8" w:rsidRDefault="00D172A8" w:rsidP="00BD5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Utiliza la última fecha disponible en el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dataset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</w:p>
    <w:p w:rsidR="00D172A8" w:rsidRPr="00D172A8" w:rsidRDefault="00D172A8" w:rsidP="00BD5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Predice automáticamente desde el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14/10/2025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en adelante.</w:t>
      </w:r>
    </w:p>
    <w:p w:rsidR="00D172A8" w:rsidRPr="00D172A8" w:rsidRDefault="00D172A8" w:rsidP="00BD5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Guarda los resultados en data/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processed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/prediccion_7dias.csv con formato: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ind w:left="10" w:hanging="10"/>
        <w:jc w:val="both"/>
        <w:rPr>
          <w:rFonts w:asciiTheme="minorHAnsi" w:hAnsiTheme="minorHAnsi" w:cstheme="minorHAnsi"/>
          <w:b w:val="0"/>
          <w:i w:val="0"/>
          <w:lang w:val="es-ES"/>
        </w:rPr>
      </w:pPr>
      <w:proofErr w:type="spellStart"/>
      <w:proofErr w:type="gramStart"/>
      <w:r w:rsidRPr="00D172A8">
        <w:rPr>
          <w:rFonts w:asciiTheme="minorHAnsi" w:hAnsiTheme="minorHAnsi" w:cstheme="minorHAnsi"/>
          <w:b w:val="0"/>
          <w:i w:val="0"/>
          <w:lang w:val="es-ES"/>
        </w:rPr>
        <w:t>Date,Predicted</w:t>
      </w:r>
      <w:proofErr w:type="gramEnd"/>
      <w:r w:rsidRPr="00D172A8">
        <w:rPr>
          <w:rFonts w:asciiTheme="minorHAnsi" w:hAnsiTheme="minorHAnsi" w:cstheme="minorHAnsi"/>
          <w:b w:val="0"/>
          <w:i w:val="0"/>
          <w:lang w:val="es-ES"/>
        </w:rPr>
        <w:t>_Close</w:t>
      </w:r>
      <w:proofErr w:type="spellEnd"/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ind w:left="10" w:hanging="10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2025-10-14,118841.34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ind w:left="10" w:hanging="10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2025-10-15,118373.67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2025-10-16,117597.73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2025-10-17,116018.85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2025-10-18,115992.55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2025-10-19,114615.17</w:t>
      </w:r>
    </w:p>
    <w:p w:rsidR="00D172A8" w:rsidRPr="00D172A8" w:rsidRDefault="00D172A8" w:rsidP="00BD51E3">
      <w:pPr>
        <w:pStyle w:val="Ttulo1"/>
        <w:numPr>
          <w:ilvl w:val="0"/>
          <w:numId w:val="0"/>
        </w:numPr>
        <w:spacing w:line="240" w:lineRule="auto"/>
        <w:ind w:left="10" w:hanging="10"/>
        <w:jc w:val="both"/>
        <w:rPr>
          <w:rFonts w:asciiTheme="minorHAnsi" w:hAnsiTheme="minorHAnsi" w:cstheme="minorHAnsi"/>
          <w:b w:val="0"/>
          <w:i w:val="0"/>
          <w:lang w:val="es-ES"/>
        </w:rPr>
      </w:pPr>
      <w:r w:rsidRPr="00D172A8">
        <w:rPr>
          <w:rFonts w:asciiTheme="minorHAnsi" w:hAnsiTheme="minorHAnsi" w:cstheme="minorHAnsi"/>
          <w:b w:val="0"/>
          <w:i w:val="0"/>
          <w:lang w:val="es-ES"/>
        </w:rPr>
        <w:t>2025-10-20,114774.30</w:t>
      </w:r>
    </w:p>
    <w:p w:rsidR="00372D4C" w:rsidRPr="00D172A8" w:rsidRDefault="00BD51E3" w:rsidP="00BD51E3">
      <w:pPr>
        <w:pStyle w:val="Ttulo1"/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D172A8">
        <w:rPr>
          <w:rFonts w:asciiTheme="minorHAnsi" w:hAnsiTheme="minorHAnsi" w:cstheme="minorHAnsi"/>
          <w:lang w:val="es-ES"/>
        </w:rPr>
        <w:t xml:space="preserve">Evaluación y error esperable </w:t>
      </w:r>
      <w:r w:rsidRPr="00D172A8">
        <w:rPr>
          <w:rFonts w:asciiTheme="minorHAnsi" w:hAnsiTheme="minorHAnsi" w:cstheme="minorHAnsi"/>
          <w:lang w:val="es-ES"/>
        </w:rPr>
        <w:t xml:space="preserve"> </w:t>
      </w:r>
    </w:p>
    <w:p w:rsidR="00372D4C" w:rsidRPr="00D172A8" w:rsidRDefault="00D172A8" w:rsidP="00BD51E3">
      <w:pPr>
        <w:spacing w:after="0" w:line="240" w:lineRule="auto"/>
        <w:ind w:left="-5"/>
        <w:rPr>
          <w:rFonts w:asciiTheme="minorHAnsi" w:hAnsiTheme="minorHAnsi" w:cstheme="minorHAnsi"/>
          <w:lang w:val="es-ES"/>
        </w:rPr>
      </w:pPr>
      <w:r w:rsidRPr="00D172A8">
        <w:rPr>
          <w:rFonts w:asciiTheme="minorHAnsi" w:hAnsiTheme="minorHAnsi" w:cstheme="minorHAnsi"/>
          <w:lang w:val="es-ES"/>
        </w:rPr>
        <w:t xml:space="preserve">El desempeño de los modelos se evaluó mediante </w:t>
      </w:r>
      <w:r w:rsidRPr="00D172A8">
        <w:rPr>
          <w:rStyle w:val="Textoennegrita"/>
          <w:rFonts w:asciiTheme="minorHAnsi" w:hAnsiTheme="minorHAnsi" w:cstheme="minorHAnsi"/>
          <w:lang w:val="es-ES"/>
        </w:rPr>
        <w:t>MAE</w:t>
      </w:r>
      <w:r w:rsidRPr="00D172A8">
        <w:rPr>
          <w:rFonts w:asciiTheme="minorHAnsi" w:hAnsiTheme="minorHAnsi" w:cstheme="minorHAnsi"/>
          <w:lang w:val="es-ES"/>
        </w:rPr>
        <w:t xml:space="preserve"> y </w:t>
      </w:r>
      <w:r w:rsidRPr="00D172A8">
        <w:rPr>
          <w:rStyle w:val="Textoennegrita"/>
          <w:rFonts w:asciiTheme="minorHAnsi" w:hAnsiTheme="minorHAnsi" w:cstheme="minorHAnsi"/>
          <w:lang w:val="es-ES"/>
        </w:rPr>
        <w:t>RMSE</w:t>
      </w:r>
      <w:r w:rsidRPr="00D172A8">
        <w:rPr>
          <w:rFonts w:asciiTheme="minorHAnsi" w:hAnsiTheme="minorHAnsi" w:cstheme="minorHAnsi"/>
          <w:lang w:val="es-ES"/>
        </w:rPr>
        <w:t>, observando los siguientes resultados:</w:t>
      </w:r>
    </w:p>
    <w:tbl>
      <w:tblPr>
        <w:tblStyle w:val="TableGrid"/>
        <w:tblW w:w="6700" w:type="dxa"/>
        <w:tblInd w:w="10" w:type="dxa"/>
        <w:tblCellMar>
          <w:top w:w="0" w:type="dxa"/>
          <w:left w:w="95" w:type="dxa"/>
          <w:bottom w:w="98" w:type="dxa"/>
          <w:right w:w="67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</w:tblGrid>
      <w:tr w:rsidR="00D172A8" w:rsidRPr="00D172A8" w:rsidTr="00D172A8">
        <w:trPr>
          <w:trHeight w:val="7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proofErr w:type="spellStart"/>
            <w:r w:rsidRPr="00D172A8">
              <w:rPr>
                <w:rFonts w:asciiTheme="minorHAnsi" w:hAnsiTheme="minorHAnsi" w:cstheme="minorHAnsi"/>
                <w:b/>
                <w:bCs/>
              </w:rPr>
              <w:t>Modelo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D172A8">
              <w:rPr>
                <w:rFonts w:asciiTheme="minorHAnsi" w:hAnsiTheme="minorHAnsi" w:cstheme="minorHAnsi"/>
                <w:b/>
                <w:bCs/>
              </w:rPr>
              <w:t>MAE (</w:t>
            </w:r>
            <w:proofErr w:type="spellStart"/>
            <w:r w:rsidRPr="00D172A8">
              <w:rPr>
                <w:rFonts w:asciiTheme="minorHAnsi" w:hAnsiTheme="minorHAnsi" w:cstheme="minorHAnsi"/>
                <w:b/>
                <w:bCs/>
              </w:rPr>
              <w:t>promedio</w:t>
            </w:r>
            <w:proofErr w:type="spellEnd"/>
            <w:r w:rsidRPr="00D172A8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D172A8">
              <w:rPr>
                <w:rFonts w:asciiTheme="minorHAnsi" w:hAnsiTheme="minorHAnsi" w:cstheme="minorHAnsi"/>
                <w:b/>
                <w:bCs/>
              </w:rPr>
              <w:t>RMSE (</w:t>
            </w:r>
            <w:proofErr w:type="spellStart"/>
            <w:r w:rsidRPr="00D172A8">
              <w:rPr>
                <w:rFonts w:asciiTheme="minorHAnsi" w:hAnsiTheme="minorHAnsi" w:cstheme="minorHAnsi"/>
                <w:b/>
                <w:bCs/>
              </w:rPr>
              <w:t>promedio</w:t>
            </w:r>
            <w:proofErr w:type="spellEnd"/>
            <w:r w:rsidRPr="00D172A8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  <w:tr w:rsidR="00D172A8" w:rsidRPr="00D172A8" w:rsidTr="00D172A8">
        <w:trPr>
          <w:trHeight w:val="10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lastRenderedPageBreak/>
              <w:t>Ridge Regression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5,200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7,800</w:t>
            </w:r>
          </w:p>
        </w:tc>
      </w:tr>
      <w:tr w:rsidR="00D172A8" w:rsidRPr="00D172A8" w:rsidTr="00D172A8">
        <w:trPr>
          <w:trHeight w:val="74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Random Forest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3,100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4,000</w:t>
            </w:r>
          </w:p>
        </w:tc>
      </w:tr>
      <w:tr w:rsidR="00D172A8" w:rsidRPr="00D172A8" w:rsidTr="00D172A8">
        <w:trPr>
          <w:trHeight w:val="102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172A8">
              <w:rPr>
                <w:rFonts w:asciiTheme="minorHAnsi" w:hAnsiTheme="minorHAnsi" w:cstheme="minorHAnsi"/>
              </w:rPr>
              <w:t>LightGBM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2,700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72A8" w:rsidRPr="00D172A8" w:rsidRDefault="00D172A8" w:rsidP="00BD51E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D172A8">
              <w:rPr>
                <w:rFonts w:asciiTheme="minorHAnsi" w:hAnsiTheme="minorHAnsi" w:cstheme="minorHAnsi"/>
              </w:rPr>
              <w:t>3,600</w:t>
            </w:r>
          </w:p>
        </w:tc>
      </w:tr>
    </w:tbl>
    <w:p w:rsidR="00372D4C" w:rsidRPr="00D172A8" w:rsidRDefault="00BD51E3" w:rsidP="00BD51E3">
      <w:pPr>
        <w:spacing w:line="240" w:lineRule="auto"/>
        <w:ind w:left="-5"/>
        <w:rPr>
          <w:rFonts w:asciiTheme="minorHAnsi" w:hAnsiTheme="minorHAnsi" w:cstheme="minorHAnsi"/>
          <w:lang w:val="es-ES"/>
        </w:rPr>
      </w:pPr>
      <w:r w:rsidRPr="00D172A8">
        <w:rPr>
          <w:rFonts w:asciiTheme="minorHAnsi" w:hAnsiTheme="minorHAnsi" w:cstheme="minorHAnsi"/>
          <w:lang w:val="es-ES"/>
        </w:rPr>
        <w:t xml:space="preserve">El error esperable se encuentra en torno al 3–5% del </w:t>
      </w:r>
      <w:r w:rsidRPr="00D172A8">
        <w:rPr>
          <w:rFonts w:asciiTheme="minorHAnsi" w:hAnsiTheme="minorHAnsi" w:cstheme="minorHAnsi"/>
          <w:lang w:val="es-ES"/>
        </w:rPr>
        <w:t xml:space="preserve">precio diario en horizontes de 1–3 días, aumentando gradualmente hacia el día 7. </w:t>
      </w:r>
    </w:p>
    <w:p w:rsidR="00372D4C" w:rsidRPr="00D172A8" w:rsidRDefault="00BD51E3" w:rsidP="00BD51E3">
      <w:pPr>
        <w:pStyle w:val="Ttulo1"/>
        <w:spacing w:line="240" w:lineRule="auto"/>
        <w:rPr>
          <w:lang w:val="es-ES"/>
        </w:rPr>
      </w:pPr>
      <w:r w:rsidRPr="00D172A8">
        <w:rPr>
          <w:lang w:val="es-ES"/>
        </w:rPr>
        <w:t>Conclusiones</w:t>
      </w:r>
      <w:r w:rsidRPr="00D172A8">
        <w:rPr>
          <w:lang w:val="es-ES"/>
        </w:rPr>
        <w:t xml:space="preserve">  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El proyecto logra cumplir los objetivos planteados en el trabajo práctico:</w:t>
      </w:r>
    </w:p>
    <w:p w:rsidR="00D172A8" w:rsidRPr="00D172A8" w:rsidRDefault="00D172A8" w:rsidP="00BD5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Implementar un flujo completo de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machine 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learning</w:t>
      </w:r>
      <w:proofErr w:type="spellEnd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 para series temporales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</w:p>
    <w:p w:rsidR="00D172A8" w:rsidRPr="00D172A8" w:rsidRDefault="00D172A8" w:rsidP="00BD5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Integrar múltiples fuentes de datos económicas y de interés público.</w:t>
      </w:r>
    </w:p>
    <w:p w:rsidR="00D172A8" w:rsidRPr="00D172A8" w:rsidRDefault="00D172A8" w:rsidP="00BD5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Comparar modelos y ajustar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hiperparámetros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 de forma reproducible.</w:t>
      </w:r>
    </w:p>
    <w:p w:rsidR="00D172A8" w:rsidRPr="00D172A8" w:rsidRDefault="00D172A8" w:rsidP="00BD5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Generar predicciones automáticas y exportarlas en formato estándar.</w:t>
      </w:r>
    </w:p>
    <w:p w:rsidR="00D172A8" w:rsidRPr="00D172A8" w:rsidRDefault="00D172A8" w:rsidP="00BD51E3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D172A8">
        <w:rPr>
          <w:rFonts w:asciiTheme="minorHAnsi" w:eastAsia="Times New Roman" w:hAnsiTheme="minorHAnsi" w:cstheme="minorHAnsi"/>
          <w:color w:val="auto"/>
          <w:lang w:val="es-ES"/>
        </w:rPr>
        <w:t>El modelo final (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Random</w:t>
      </w:r>
      <w:proofErr w:type="spellEnd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 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Forest</w:t>
      </w:r>
      <w:proofErr w:type="spellEnd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 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multisalida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 xml:space="preserve">) ofrece una buena combinación entre </w:t>
      </w:r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estabilidad, </w:t>
      </w:r>
      <w:proofErr w:type="spellStart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>interpretabilidad</w:t>
      </w:r>
      <w:proofErr w:type="spellEnd"/>
      <w:r w:rsidRPr="00D172A8">
        <w:rPr>
          <w:rFonts w:asciiTheme="minorHAnsi" w:eastAsia="Times New Roman" w:hAnsiTheme="minorHAnsi" w:cstheme="minorHAnsi"/>
          <w:b/>
          <w:bCs/>
          <w:color w:val="auto"/>
          <w:lang w:val="es-ES"/>
        </w:rPr>
        <w:t xml:space="preserve"> y precisión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  <w:r w:rsidRPr="00D172A8">
        <w:rPr>
          <w:rFonts w:asciiTheme="minorHAnsi" w:eastAsia="Times New Roman" w:hAnsiTheme="minorHAnsi" w:cstheme="minorHAnsi"/>
          <w:color w:val="auto"/>
          <w:lang w:val="es-ES"/>
        </w:rPr>
        <w:br/>
        <w:t xml:space="preserve">Si bien la diferencia con el valor real ronda los mil dólares, el sistema es coherente con la volatilidad intrínseca del </w:t>
      </w:r>
      <w:proofErr w:type="spellStart"/>
      <w:r w:rsidRPr="00D172A8">
        <w:rPr>
          <w:rFonts w:asciiTheme="minorHAnsi" w:eastAsia="Times New Roman" w:hAnsiTheme="minorHAnsi" w:cstheme="minorHAnsi"/>
          <w:color w:val="auto"/>
          <w:lang w:val="es-ES"/>
        </w:rPr>
        <w:t>Bitcoin</w:t>
      </w:r>
      <w:proofErr w:type="spellEnd"/>
      <w:r w:rsidRPr="00D172A8">
        <w:rPr>
          <w:rFonts w:asciiTheme="minorHAnsi" w:eastAsia="Times New Roman" w:hAnsiTheme="minorHAnsi" w:cstheme="minorHAnsi"/>
          <w:color w:val="auto"/>
          <w:lang w:val="es-ES"/>
        </w:rPr>
        <w:t>.</w:t>
      </w:r>
    </w:p>
    <w:p w:rsidR="00372D4C" w:rsidRPr="00D172A8" w:rsidRDefault="00372D4C" w:rsidP="00D172A8">
      <w:pPr>
        <w:spacing w:after="199"/>
        <w:ind w:left="-5"/>
        <w:rPr>
          <w:lang w:val="es-ES"/>
        </w:rPr>
      </w:pPr>
    </w:p>
    <w:sectPr w:rsidR="00372D4C" w:rsidRPr="00D172A8">
      <w:pgSz w:w="11920" w:h="16840"/>
      <w:pgMar w:top="1441" w:right="1455" w:bottom="17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2FF4"/>
    <w:multiLevelType w:val="hybridMultilevel"/>
    <w:tmpl w:val="084E132A"/>
    <w:lvl w:ilvl="0" w:tplc="122A3D78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4F06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20795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F0F93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05B8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A8E7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82B60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6A27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0492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53AFF"/>
    <w:multiLevelType w:val="multilevel"/>
    <w:tmpl w:val="EC3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B6906"/>
    <w:multiLevelType w:val="multilevel"/>
    <w:tmpl w:val="BC5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04A7"/>
    <w:multiLevelType w:val="multilevel"/>
    <w:tmpl w:val="77B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E215F"/>
    <w:multiLevelType w:val="multilevel"/>
    <w:tmpl w:val="E0E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E203A"/>
    <w:multiLevelType w:val="hybridMultilevel"/>
    <w:tmpl w:val="ECD0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078FD"/>
    <w:multiLevelType w:val="multilevel"/>
    <w:tmpl w:val="A08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806D6"/>
    <w:multiLevelType w:val="hybridMultilevel"/>
    <w:tmpl w:val="EC844888"/>
    <w:lvl w:ilvl="0" w:tplc="EA706DC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828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A42F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43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253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E11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23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A48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EBF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8C2470"/>
    <w:multiLevelType w:val="hybridMultilevel"/>
    <w:tmpl w:val="309E889A"/>
    <w:lvl w:ilvl="0" w:tplc="0414E6EA">
      <w:start w:val="1"/>
      <w:numFmt w:val="bullet"/>
      <w:lvlText w:val="★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ED6BE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4EA016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CD7BA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A1B44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0ED52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3C20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648C0A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E11EE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F22627"/>
    <w:multiLevelType w:val="hybridMultilevel"/>
    <w:tmpl w:val="9BE67652"/>
    <w:lvl w:ilvl="0" w:tplc="C60094EE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1C657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0BA2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4627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8A63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BC4C8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600B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8415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02259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4D626B"/>
    <w:multiLevelType w:val="multilevel"/>
    <w:tmpl w:val="CE5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4C"/>
    <w:rsid w:val="00372D4C"/>
    <w:rsid w:val="00BD51E3"/>
    <w:rsid w:val="00D1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78C6"/>
  <w15:docId w15:val="{C877848E-D802-4EA1-8028-9536B2F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4" w:line="309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4"/>
      </w:numPr>
      <w:spacing w:after="299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172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17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72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172A8"/>
    <w:rPr>
      <w:i/>
      <w:iCs/>
    </w:rPr>
  </w:style>
  <w:style w:type="table" w:styleId="Tablaconcuadrcula">
    <w:name w:val="Table Grid"/>
    <w:basedOn w:val="Tablanormal"/>
    <w:uiPriority w:val="39"/>
    <w:rsid w:val="00BD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– Grupo 9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– Grupo 9</dc:title>
  <dc:subject/>
  <dc:creator>Vicky</dc:creator>
  <cp:keywords/>
  <cp:lastModifiedBy>Vicky</cp:lastModifiedBy>
  <cp:revision>2</cp:revision>
  <dcterms:created xsi:type="dcterms:W3CDTF">2025-10-16T00:30:00Z</dcterms:created>
  <dcterms:modified xsi:type="dcterms:W3CDTF">2025-10-16T00:30:00Z</dcterms:modified>
</cp:coreProperties>
</file>