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outlineLvl w:val="1"/>
      </w:pPr>
      <w:r>
        <w:rPr>
          <w:sz w:val="40"/>
          <w:szCs w:val="40"/>
          <w:b/>
          <w:bCs/>
          <w:rFonts w:ascii="Arial"/>
        </w:rPr>
        <w:t xml:space="preserve">一、检查介绍</w:t>
      </w:r>
    </w:p>
    <w:p w14:paraId="00000002">
      <w:pPr>
        <w:rPr/>
        <w:outlineLvl w:val="2"/>
      </w:pPr>
      <w:r>
        <w:rPr>
          <w:sz w:val="30"/>
          <w:szCs w:val="30"/>
          <w:b/>
          <w:bCs/>
          <w:rFonts w:ascii="Arial"/>
        </w:rPr>
        <w:t xml:space="preserve">1.1 检查系统</w:t>
      </w:r>
    </w:p>
    <w:p w14:paraId="00000003">
      <w:pPr>
        <w:rPr/>
        <w:ind w:left="200" w:right="0"/>
      </w:pPr>
      <w:r>
        <w:rPr>
          <w:sz w:val="20"/>
          <w:szCs w:val="20"/>
          <w:color w:val="black"/>
          <w:rFonts w:ascii="Arial"/>
        </w:rPr>
        <w:t xml:space="preserve">   本次检查数据库为 &lt;yyyy&gt; 生产库系统。</w:t>
      </w:r>
    </w:p>
    <w:p w14:paraId="00000004">
      <w:pPr>
        <w:rPr/>
        <w:ind w:left="200" w:right="0"/>
      </w:pPr>
      <w:r>
        <w:rPr>
          <w:sz w:val="20"/>
          <w:szCs w:val="20"/>
          <w:color w:val="black"/>
          <w:rFonts w:ascii="Arial"/>
        </w:rPr>
        <w:t xml:space="preserve">   本报告提供的检查和建议不涉及具体的数据库安全分析和应用程序细节。本次数据库涉及了 1 套 &lt;N&gt; 节点TiDB数据库的检查，在这次检查中对主机和数据库配置和数据库性能进行了总体分析，不针对具体某个应用性能。</w:t>
      </w:r>
    </w:p>
    <w:p w14:paraId="00000005">
      <w:pPr>
        <w:rPr/>
        <w:outlineLvl w:val="2"/>
      </w:pPr>
      <w:r>
        <w:rPr>
          <w:sz w:val="30"/>
          <w:szCs w:val="30"/>
          <w:b/>
          <w:bCs/>
          <w:rFonts w:ascii="Arial"/>
        </w:rPr>
        <w:t xml:space="preserve">1.2 检查方法</w:t>
      </w:r>
    </w:p>
    <w:p w14:paraId="00000006">
      <w:pPr>
        <w:rPr/>
        <w:ind w:left="200" w:right="0"/>
      </w:pPr>
      <w:r>
        <w:rPr>
          <w:sz w:val="20"/>
          <w:szCs w:val="20"/>
          <w:color w:val="black"/>
          <w:rFonts w:ascii="Arial"/>
        </w:rPr>
        <w:t xml:space="preserve">    本次数据库性能检查的工具是：</w:t>
      </w:r>
    </w:p>
    <w:p w14:paraId="00000007">
      <w:pPr>
        <w:rPr/>
        <w:ind w:left="200" w:right="0"/>
      </w:pPr>
      <w:r>
        <w:rPr>
          <w:sz w:val="20"/>
          <w:szCs w:val="20"/>
          <w:color w:val="black"/>
          <w:rFonts w:ascii="Arial"/>
        </w:rPr>
        <w:t xml:space="preserve">    上述输出结果为建议提供依据。</w:t>
      </w:r>
    </w:p>
    <w:p w14:paraId="00000008">
      <w:pPr>
        <w:rPr/>
        <w:outlineLvl w:val="2"/>
      </w:pPr>
      <w:r>
        <w:rPr>
          <w:sz w:val="30"/>
          <w:szCs w:val="30"/>
          <w:b/>
          <w:bCs/>
          <w:rFonts w:ascii="Arial"/>
        </w:rPr>
        <w:t xml:space="preserve">1.3 检查范围</w:t>
      </w:r>
    </w:p>
    <w:p w14:paraId="00000009">
      <w:pPr>
        <w:rPr/>
        <w:ind w:left="200" w:right="0"/>
      </w:pPr>
      <w:r>
        <w:rPr>
          <w:sz w:val="20"/>
          <w:szCs w:val="20"/>
          <w:color w:val="black"/>
          <w:rFonts w:ascii="Arial"/>
        </w:rPr>
        <w:t xml:space="preserve">    本次检查数据库为 &lt;yyyy&gt; 生产库系统，涉及了 1 套 &lt;N&gt; 节点TiDB数据库的检查，在这次检查中对主机和数据库配置和数据库性能进行了总体分析，不针对具体某个应用性能。</w:t>
      </w:r>
    </w:p>
    <w:p w14:paraId="0000000a">
      <w:pPr>
        <w:rPr/>
        <w:ind w:left="200" w:right="0"/>
      </w:pPr>
      <w:r>
        <w:rPr>
          <w:sz w:val="20"/>
          <w:szCs w:val="20"/>
          <w:color w:val="black"/>
          <w:rFonts w:ascii="Arial"/>
        </w:rPr>
        <w:t xml:space="preserve">    本报告提供的检查和建议不涉及具体的数据库安全分析和应用程序细节。</w:t>
      </w:r>
    </w:p>
    <w:p w14:paraId="0000000b">
      <w:pPr>
        <w:rPr/>
        <w:outlineLvl w:val="1"/>
      </w:pPr>
      <w:r>
        <w:rPr>
          <w:sz w:val="40"/>
          <w:szCs w:val="40"/>
          <w:b/>
          <w:bCs/>
          <w:rFonts w:ascii="Arial"/>
        </w:rPr>
        <w:t xml:space="preserve">二、检查总结</w:t>
      </w:r>
    </w:p>
    <w:p w14:paraId="0000000c">
      <w:pPr>
        <w:rPr/>
        <w:outlineLvl w:val="2"/>
      </w:pPr>
      <w:r>
        <w:rPr>
          <w:sz w:val="30"/>
          <w:szCs w:val="30"/>
          <w:b/>
          <w:bCs/>
          <w:rFonts w:ascii="Arial"/>
        </w:rPr>
        <w:t xml:space="preserve">2.1 操作系统配置建议</w:t>
      </w:r>
    </w:p>
    <w:p w14:paraId="0000000d">
      <w:pPr>
        <w:rPr/>
        <w:ind w:left="200" w:right="0"/>
      </w:pPr>
      <w:r>
        <w:rPr>
          <w:sz w:val="20"/>
          <w:szCs w:val="20"/>
          <w:color w:val="black"/>
          <w:rFonts w:ascii="Arial"/>
        </w:rPr>
        <w:t xml:space="preserve">    经查操作系统参数配置建议如下，详情参考 3.1 ～3.4：</w:t>
      </w:r>
    </w:p>
    <w:p w14:paraId="0000000e">
      <w:pPr>
        <w:rPr/>
        <w:ind w:left="200" w:right="0"/>
      </w:pPr>
      <w:r>
        <w:rPr>
          <w:sz w:val="20"/>
          <w:szCs w:val="20"/>
          <w:color w:val="Red"/>
          <w:rFonts w:ascii="Arial"/>
        </w:rPr>
        <w:t xml:space="preserve">    &lt;对操作系统各项的评论和建议，包括扩容建议&gt;</w:t>
      </w:r>
    </w:p>
    <w:p w14:paraId="0000000f">
      <w:pPr>
        <w:rPr/>
        <w:outlineLvl w:val="2"/>
      </w:pPr>
      <w:r>
        <w:rPr>
          <w:sz w:val="30"/>
          <w:szCs w:val="30"/>
          <w:b/>
          <w:bCs/>
          <w:rFonts w:ascii="Arial"/>
        </w:rPr>
        <w:t xml:space="preserve">2.2 数据库版本建议</w:t>
      </w:r>
    </w:p>
    <w:p w14:paraId="00000010">
      <w:pPr>
        <w:rPr/>
        <w:ind w:left="200" w:right="0"/>
      </w:pPr>
      <w:r>
        <w:rPr>
          <w:sz w:val="20"/>
          <w:szCs w:val="20"/>
          <w:color w:val="black"/>
          <w:rFonts w:ascii="Arial"/>
        </w:rPr>
        <w:t xml:space="preserve">    经查数据库版本建议如下，详情参考 4.3.1 ：</w:t>
      </w:r>
    </w:p>
    <w:p w14:paraId="00000011">
      <w:pPr>
        <w:rPr/>
        <w:ind w:left="200" w:right="0"/>
      </w:pPr>
      <w:r>
        <w:rPr>
          <w:sz w:val="20"/>
          <w:szCs w:val="20"/>
          <w:color w:val="Red"/>
          <w:rFonts w:ascii="Arial"/>
        </w:rPr>
        <w:t xml:space="preserve">    &lt;使用tiup查询所有组件版本给出建议，特别是生命周期快结束的版本建议升级&gt;</w:t>
      </w:r>
    </w:p>
    <w:p w14:paraId="00000012">
      <w:pPr>
        <w:rPr/>
        <w:outlineLvl w:val="2"/>
      </w:pPr>
      <w:r>
        <w:rPr>
          <w:sz w:val="30"/>
          <w:szCs w:val="30"/>
          <w:b/>
          <w:bCs/>
          <w:rFonts w:ascii="Arial"/>
        </w:rPr>
        <w:t xml:space="preserve">2.3 数据库参数建议</w:t>
      </w:r>
    </w:p>
    <w:p w14:paraId="00000013">
      <w:pPr>
        <w:rPr/>
        <w:ind w:left="200" w:right="0"/>
      </w:pPr>
      <w:r>
        <w:rPr>
          <w:sz w:val="20"/>
          <w:szCs w:val="20"/>
          <w:color w:val="black"/>
          <w:rFonts w:ascii="Arial"/>
        </w:rPr>
        <w:t xml:space="preserve">    经查数据库参数建议如下，详情参考 4.3.2 ：</w:t>
      </w:r>
    </w:p>
    <w:p w14:paraId="00000014">
      <w:pPr>
        <w:rPr/>
        <w:ind w:left="200" w:right="0"/>
      </w:pPr>
      <w:r>
        <w:rPr>
          <w:sz w:val="20"/>
          <w:szCs w:val="20"/>
          <w:color w:val="Red"/>
          <w:rFonts w:ascii="Arial"/>
        </w:rPr>
        <w:t xml:space="preserve">    &lt;评审数据库参数，给出参数优化建议&gt;</w:t>
      </w:r>
    </w:p>
    <w:p w14:paraId="00000015">
      <w:pPr>
        <w:rPr/>
        <w:outlineLvl w:val="2"/>
      </w:pPr>
      <w:r>
        <w:rPr>
          <w:sz w:val="30"/>
          <w:szCs w:val="30"/>
          <w:b/>
          <w:bCs/>
          <w:rFonts w:ascii="Arial"/>
        </w:rPr>
        <w:t xml:space="preserve">2.4 数据库组件建议</w:t>
      </w:r>
    </w:p>
    <w:p w14:paraId="00000016">
      <w:pPr>
        <w:rPr/>
        <w:ind w:left="200" w:right="0"/>
      </w:pPr>
      <w:r>
        <w:rPr>
          <w:sz w:val="20"/>
          <w:szCs w:val="20"/>
          <w:color w:val="black"/>
          <w:rFonts w:ascii="Arial"/>
        </w:rPr>
        <w:t xml:space="preserve">    经查数据库参数建议如下，详情参考4.4.1 ～4.4.4 ：</w:t>
      </w:r>
    </w:p>
    <w:p w14:paraId="00000017">
      <w:pPr>
        <w:rPr/>
        <w:ind w:left="200" w:right="0"/>
      </w:pPr>
      <w:r>
        <w:rPr>
          <w:sz w:val="20"/>
          <w:szCs w:val="20"/>
          <w:color w:val="Red"/>
          <w:rFonts w:ascii="Arial"/>
        </w:rPr>
        <w:t xml:space="preserve">    &lt;针对 PD、TiKV、TiDB 对各项的评论和建议，包括总体存储扩容建议&gt;</w:t>
      </w:r>
    </w:p>
    <w:p w14:paraId="00000018">
      <w:pPr>
        <w:rPr/>
        <w:outlineLvl w:val="2"/>
      </w:pPr>
      <w:r>
        <w:rPr>
          <w:sz w:val="30"/>
          <w:szCs w:val="30"/>
          <w:b/>
          <w:bCs/>
          <w:rFonts w:ascii="Arial"/>
        </w:rPr>
        <w:t xml:space="preserve">2.5 数据库日志建议</w:t>
      </w:r>
    </w:p>
    <w:p w14:paraId="00000019">
      <w:pPr>
        <w:rPr/>
        <w:ind w:left="200" w:right="0"/>
      </w:pPr>
      <w:r>
        <w:rPr>
          <w:sz w:val="20"/>
          <w:szCs w:val="20"/>
          <w:color w:val="Red"/>
          <w:rFonts w:ascii="Arial"/>
        </w:rPr>
        <w:t xml:space="preserve">    &lt;贴出异常的告警，分析告警日志，给出建议。 如：数据库出现大量不影响应用的 Dispatch Faild SQL 建议应用及时处理掉&gt;</w:t>
      </w:r>
    </w:p>
    <w:p w14:paraId="0000001a">
      <w:pPr>
        <w:rPr/>
        <w:outlineLvl w:val="2"/>
      </w:pPr>
      <w:r>
        <w:rPr>
          <w:sz w:val="30"/>
          <w:szCs w:val="30"/>
          <w:b/>
          <w:bCs/>
          <w:rFonts w:ascii="Arial"/>
        </w:rPr>
        <w:t xml:space="preserve">2.6 数据库管理建议</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500" w:type="dxa"/>
        <w:tblLayout w:type="fixed"/>
      </w:tblPr>
      <w:tblGrid>
        <w:gridCol w:w="1000" w:type="dxa"/>
        <w:gridCol w:w="1000" w:type="dxa"/>
        <w:gridCol w:w="2000" w:type="dxa"/>
        <w:gridCol w:w="3000" w:type="dxa"/>
      </w:tblGrid>
      <w:tr>
        <w:trPr/>
        <w:tc>
          <w:tcPr/>
          <w:p w14:paraId="0000001b">
            <w:pPr>
              <w:rPr/>
            </w:pPr>
            <w:r>
              <w:rPr>
                <w:sz w:val="20"/>
                <w:szCs w:val="20"/>
                <w:b/>
                <w:bCs/>
                <w:rFonts w:ascii="Arial"/>
              </w:rPr>
              <w:t xml:space="preserve">序 号</w:t>
            </w:r>
          </w:p>
        </w:tc>
        <w:tc>
          <w:tcPr/>
          <w:p w14:paraId="0000001c">
            <w:pPr>
              <w:rPr/>
            </w:pPr>
            <w:r>
              <w:rPr>
                <w:sz w:val="20"/>
                <w:szCs w:val="20"/>
                <w:b/>
                <w:bCs/>
                <w:rFonts w:ascii="Arial"/>
              </w:rPr>
              <w:t xml:space="preserve">事 件</w:t>
            </w:r>
          </w:p>
        </w:tc>
        <w:tc>
          <w:tcPr/>
          <w:p w14:paraId="0000001d">
            <w:pPr>
              <w:rPr/>
            </w:pPr>
            <w:r>
              <w:rPr>
                <w:sz w:val="20"/>
                <w:szCs w:val="20"/>
                <w:b/>
                <w:bCs/>
                <w:rFonts w:ascii="Arial"/>
              </w:rPr>
              <w:t xml:space="preserve">问 题 分 析</w:t>
            </w:r>
          </w:p>
        </w:tc>
        <w:tc>
          <w:tcPr/>
          <w:p w14:paraId="0000001e">
            <w:pPr>
              <w:rPr/>
            </w:pPr>
            <w:r>
              <w:rPr>
                <w:sz w:val="20"/>
                <w:szCs w:val="20"/>
                <w:b/>
                <w:bCs/>
                <w:rFonts w:ascii="Arial"/>
              </w:rPr>
              <w:t xml:space="preserve">建 议 及 目 的</w:t>
            </w:r>
          </w:p>
        </w:tc>
      </w:tr>
      <w:tr>
        <w:trPr/>
        <w:tc>
          <w:tcPr/>
          <w:p w14:paraId="0000001f">
            <w:pPr>
              <w:rPr/>
            </w:pPr>
            <w:r>
              <w:rPr>
                <w:sz w:val="20"/>
                <w:szCs w:val="20"/>
                <w:color w:val="red"/>
              </w:rPr>
              <w:t xml:space="preserve">1</w:t>
            </w:r>
          </w:p>
        </w:tc>
        <w:tc>
          <w:tcPr/>
          <w:p w14:paraId="00000020">
            <w:pPr>
              <w:rPr/>
            </w:pPr>
            <w:r>
              <w:rPr>
                <w:sz w:val="20"/>
                <w:szCs w:val="20"/>
                <w:color w:val="red"/>
              </w:rPr>
              <w:t xml:space="preserve">配置</w:t>
            </w:r>
          </w:p>
        </w:tc>
        <w:tc>
          <w:tcPr/>
          <w:p w14:paraId="00000021">
            <w:pPr>
              <w:rPr/>
            </w:pPr>
            <w:r>
              <w:rPr>
                <w:sz w:val="20"/>
                <w:szCs w:val="20"/>
                <w:color w:val="red"/>
              </w:rPr>
              <w:t xml:space="preserve">1. TiUP 部署路径只有一个</w:t>
            </w:r>
          </w:p>
        </w:tc>
        <w:tc>
          <w:tcPr/>
          <w:p w14:paraId="00000022">
            <w:pPr>
              <w:rPr/>
            </w:pPr>
            <w:r>
              <w:rPr>
                <w:sz w:val="20"/>
                <w:szCs w:val="20"/>
                <w:color w:val="red"/>
              </w:rPr>
              <w:t xml:space="preserve">建议增加控制文件分别放置于不同的存储路径之下，进行冗余</w:t>
            </w:r>
          </w:p>
        </w:tc>
      </w:tr>
      <w:tr>
        <w:trPr/>
        <w:tc>
          <w:tcPr/>
          <w:p w14:paraId="00000023">
            <w:pPr>
              <w:rPr/>
            </w:pPr>
            <w:r>
              <w:rPr>
                <w:sz w:val="20"/>
                <w:szCs w:val="20"/>
                <w:color w:val="red"/>
              </w:rPr>
              <w:t xml:space="preserve">2</w:t>
            </w:r>
          </w:p>
        </w:tc>
        <w:tc>
          <w:tcPr/>
          <w:p w14:paraId="00000024">
            <w:pPr>
              <w:rPr/>
            </w:pPr>
            <w:r>
              <w:rPr>
                <w:sz w:val="20"/>
                <w:szCs w:val="20"/>
                <w:color w:val="red"/>
              </w:rPr>
              <w:t xml:space="preserve">权限</w:t>
            </w:r>
          </w:p>
        </w:tc>
        <w:tc>
          <w:tcPr/>
          <w:p w14:paraId="00000025">
            <w:pPr>
              <w:rPr/>
            </w:pPr>
            <w:r>
              <w:rPr>
                <w:sz w:val="20"/>
                <w:szCs w:val="20"/>
                <w:color w:val="red"/>
              </w:rPr>
              <w:t xml:space="preserve">1. 有不少用户具有DBA权限</w:t>
            </w:r>
          </w:p>
        </w:tc>
        <w:tc>
          <w:tcPr/>
          <w:p w14:paraId="00000026">
            <w:pPr>
              <w:rPr/>
            </w:pPr>
            <w:r>
              <w:rPr>
                <w:sz w:val="20"/>
                <w:szCs w:val="20"/>
                <w:color w:val="red"/>
              </w:rPr>
              <w:t xml:space="preserve">建议对具有DBA权限的数据库用户进行定期审核，确保及时收回不必要的DBA权限</w:t>
            </w:r>
          </w:p>
        </w:tc>
      </w:tr>
      <w:tr>
        <w:trPr/>
        <w:tc>
          <w:tcPr/>
          <w:p w14:paraId="00000027">
            <w:pPr>
              <w:rPr/>
            </w:pPr>
            <w:r>
              <w:rPr>
                <w:sz w:val="20"/>
                <w:szCs w:val="20"/>
                <w:color w:val="red"/>
              </w:rPr>
              <w:t xml:space="preserve">3</w:t>
            </w:r>
          </w:p>
        </w:tc>
        <w:tc>
          <w:tcPr/>
          <w:p w14:paraId="00000028">
            <w:pPr>
              <w:rPr/>
            </w:pPr>
            <w:r>
              <w:rPr>
                <w:sz w:val="20"/>
                <w:szCs w:val="20"/>
                <w:color w:val="red"/>
              </w:rPr>
              <w:t xml:space="preserve">资源</w:t>
            </w:r>
          </w:p>
        </w:tc>
        <w:tc>
          <w:tcPr/>
          <w:p w14:paraId="00000029">
            <w:pPr>
              <w:rPr/>
            </w:pPr>
            <w:r>
              <w:rPr>
                <w:sz w:val="20"/>
                <w:szCs w:val="20"/>
                <w:color w:val="red"/>
              </w:rPr>
              <w:t xml:space="preserve">1. 单台 TiDB 实例 Connection Count 历史值已达到最大值 1100</w:t>
            </w:r>
          </w:p>
        </w:tc>
        <w:tc>
          <w:tcPr/>
          <w:p w14:paraId="0000002a">
            <w:pPr>
              <w:rPr/>
            </w:pPr>
            <w:r>
              <w:rPr>
                <w:sz w:val="20"/>
                <w:szCs w:val="20"/>
                <w:color w:val="red"/>
              </w:rPr>
              <w:t xml:space="preserve">建议增加 TiDB 实例扩瞳，避免出现客户端连接链接过多，处理阻塞情况发生</w:t>
            </w:r>
          </w:p>
        </w:tc>
      </w:tr>
    </w:tbl>
    <w:p w14:paraId="0000002b">
      <w:pPr>
        <w:rPr/>
        <w:outlineLvl w:val="2"/>
      </w:pPr>
      <w:r>
        <w:rPr>
          <w:sz w:val="30"/>
          <w:szCs w:val="30"/>
          <w:b/>
          <w:bCs/>
          <w:rFonts w:ascii="Arial"/>
        </w:rPr>
        <w:t xml:space="preserve">2.7 数据库备份建议</w:t>
      </w:r>
    </w:p>
    <w:p w14:paraId="0000002c">
      <w:pPr>
        <w:rPr/>
        <w:ind w:left="200" w:right="0"/>
      </w:pPr>
      <w:r>
        <w:rPr>
          <w:sz w:val="20"/>
          <w:szCs w:val="20"/>
          <w:color w:val="Red"/>
          <w:rFonts w:ascii="Arial"/>
        </w:rPr>
        <w:t xml:space="preserve">    &lt;建议定期做恢复测试，并根据不同的数据库失败情况制定相应的恢复策略。如：数据库全库恢复、数据表恢复&gt;</w:t>
      </w:r>
    </w:p>
    <w:p w14:paraId="0000002d">
      <w:pPr>
        <w:rPr/>
        <w:outlineLvl w:val="1"/>
      </w:pPr>
      <w:r>
        <w:rPr>
          <w:sz w:val="40"/>
          <w:szCs w:val="40"/>
          <w:b/>
          <w:bCs/>
          <w:rFonts w:ascii="Arial"/>
        </w:rPr>
        <w:t xml:space="preserve">三、系统配置</w:t>
      </w:r>
    </w:p>
    <w:p w14:paraId="0000002e">
      <w:pPr>
        <w:rPr/>
        <w:outlineLvl w:val="2"/>
      </w:pPr>
      <w:r>
        <w:rPr>
          <w:sz w:val="30"/>
          <w:szCs w:val="30"/>
          <w:b/>
          <w:bCs/>
          <w:rFonts w:ascii="Arial"/>
        </w:rPr>
        <w:t xml:space="preserve">3.1 系统概况</w:t>
      </w:r>
    </w:p>
    <w:p w14:paraId="0000002f">
      <w:pPr>
        <w:rPr/>
        <w:outlineLvl w:val="2"/>
      </w:pPr>
      <w:r>
        <w:rPr>
          <w:sz w:val="30"/>
          <w:szCs w:val="30"/>
          <w:b/>
          <w:bCs/>
          <w:rFonts w:ascii="Arial"/>
        </w:rPr>
        <w:t xml:space="preserve">3.2 操作系统</w:t>
      </w:r>
    </w:p>
    <w:p w14:paraId="00000030">
      <w:pPr>
        <w:rPr/>
        <w:outlineLvl w:val="3"/>
      </w:pPr>
      <w:r>
        <w:rPr>
          <w:sz w:val="20"/>
          <w:szCs w:val="20"/>
          <w:b/>
          <w:bCs/>
          <w:rFonts w:ascii="Arial"/>
        </w:rPr>
        <w:t xml:space="preserve">3.2.1 操作系统版本信息</w:t>
      </w:r>
    </w:p>
    <w:p w14:paraId="00000031">
      <w:pPr>
        <w:rPr/>
        <w:ind w:left="200" w:right="0"/>
      </w:pPr>
      <w:r>
        <w:rPr>
          <w:sz w:val="20"/>
          <w:szCs w:val="20"/>
          <w:color w:val="black"/>
          <w:rFonts w:ascii="Arial"/>
        </w:rPr>
        <w:t xml:space="preserve">目的：防止操作系统版本不一致，或是用到了有 bug 的内核版本。</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1500" w:type="dxa"/>
        <w:gridCol w:w="5000" w:type="dxa"/>
      </w:tblGrid>
      <w:tr>
        <w:trPr/>
        <w:tc>
          <w:tcPr/>
          <w:p w14:paraId="00000032">
            <w:pPr>
              <w:rPr/>
            </w:pPr>
            <w:r>
              <w:rPr>
                <w:sz w:val="20"/>
                <w:szCs w:val="20"/>
                <w:b/>
                <w:bCs/>
                <w:rFonts w:ascii="Arial"/>
              </w:rPr>
              <w:t xml:space="preserve">节点 IP</w:t>
            </w:r>
          </w:p>
        </w:tc>
        <w:tc>
          <w:tcPr/>
          <w:p w14:paraId="00000033">
            <w:pPr>
              <w:rPr/>
            </w:pPr>
            <w:r>
              <w:rPr>
                <w:sz w:val="20"/>
                <w:szCs w:val="20"/>
                <w:b/>
                <w:bCs/>
                <w:rFonts w:ascii="Arial"/>
              </w:rPr>
              <w:t xml:space="preserve">操作系统版本</w:t>
            </w:r>
          </w:p>
        </w:tc>
        <w:tc>
          <w:tcPr/>
          <w:p w14:paraId="00000034">
            <w:pPr>
              <w:rPr/>
            </w:pPr>
            <w:r>
              <w:rPr>
                <w:sz w:val="20"/>
                <w:szCs w:val="20"/>
                <w:b/>
                <w:bCs/>
                <w:rFonts w:ascii="Arial"/>
              </w:rPr>
              <w:t xml:space="preserve">操作系统内核版本</w:t>
            </w:r>
          </w:p>
        </w:tc>
      </w:tr>
      <w:tr>
        <w:trPr/>
        <w:tc>
          <w:tcPr/>
          <w:p w14:paraId="00000035">
            <w:pPr>
              <w:rPr/>
            </w:pPr>
            <w:r>
              <w:rPr>
                <w:sz w:val="20"/>
                <w:szCs w:val="20"/>
                <w:color w:val="black"/>
              </w:rPr>
              <w:t xml:space="preserve">IPADDR=192.168.169.61
</w:t>
            </w:r>
          </w:p>
        </w:tc>
        <w:tc>
          <w:tcPr/>
          <w:p w14:paraId="00000036">
            <w:pPr>
              <w:rPr/>
            </w:pPr>
            <w:r>
              <w:rPr>
                <w:sz w:val="20"/>
                <w:szCs w:val="20"/>
                <w:color w:val="black"/>
              </w:rPr>
              <w:t xml:space="preserve">CentOS Linux release 7.7.1908 (Core)
</w:t>
            </w:r>
          </w:p>
        </w:tc>
        <w:tc>
          <w:tcPr/>
          <w:p w14:paraId="00000037">
            <w:pPr>
              <w:rPr/>
            </w:pPr>
            <w:r>
              <w:rPr>
                <w:sz w:val="20"/>
                <w:szCs w:val="20"/>
                <w:color w:val="black"/>
              </w:rPr>
              <w:t xml:space="preserve">Linux tidb-51-pd 3.10.0-1062.el7.x86_64 #1 SMP Wed Aug 7 18:08:02 UTC 2019 x86_64 x86_64 x86_64 GNU/Linux
</w:t>
            </w:r>
          </w:p>
        </w:tc>
      </w:tr>
      <w:tr>
        <w:trPr/>
        <w:tc>
          <w:tcPr/>
          <w:p w14:paraId="00000038">
            <w:pPr>
              <w:rPr/>
            </w:pPr>
            <w:r>
              <w:rPr>
                <w:sz w:val="20"/>
                <w:szCs w:val="20"/>
                <w:color w:val="black"/>
              </w:rPr>
              <w:t xml:space="preserve">IPADDR=192.168.169.62
</w:t>
            </w:r>
          </w:p>
        </w:tc>
        <w:tc>
          <w:tcPr/>
          <w:p w14:paraId="00000039">
            <w:pPr>
              <w:rPr/>
            </w:pPr>
            <w:r>
              <w:rPr>
                <w:sz w:val="20"/>
                <w:szCs w:val="20"/>
                <w:color w:val="black"/>
              </w:rPr>
              <w:t xml:space="preserve">CentOS Linux release 7.7.1908 (Core)
</w:t>
            </w:r>
          </w:p>
        </w:tc>
        <w:tc>
          <w:tcPr/>
          <w:p w14:paraId="0000003a">
            <w:pPr>
              <w:rPr/>
            </w:pPr>
            <w:r>
              <w:rPr>
                <w:sz w:val="20"/>
                <w:szCs w:val="20"/>
                <w:color w:val="black"/>
              </w:rPr>
              <w:t xml:space="preserve">Linux tidb-52-pd 3.10.0-1062.el7.x86_64 #1 SMP Wed Aug 7 18:08:02 UTC 2019 x86_64 x86_64 x86_64 GNU/Linux
</w:t>
            </w:r>
          </w:p>
        </w:tc>
      </w:tr>
    </w:tbl>
    <w:p w14:paraId="0000003b">
      <w:pPr>
        <w:rPr/>
        <w:outlineLvl w:val="3"/>
      </w:pPr>
      <w:r>
        <w:rPr>
          <w:sz w:val="20"/>
          <w:szCs w:val="20"/>
          <w:b/>
          <w:bCs/>
          <w:rFonts w:ascii="Arial"/>
        </w:rPr>
        <w:t xml:space="preserve">3.2.2 内核参数配置信息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6500" w:type="dxa"/>
      </w:tblGrid>
      <w:tr>
        <w:trPr/>
        <w:tc>
          <w:tcPr/>
          <w:p w14:paraId="0000003c">
            <w:pPr>
              <w:rPr/>
            </w:pPr>
            <w:r>
              <w:rPr>
                <w:sz w:val="20"/>
                <w:szCs w:val="20"/>
                <w:b/>
                <w:bCs/>
                <w:rFonts w:ascii="Arial"/>
              </w:rPr>
              <w:t xml:space="preserve">节点 IP</w:t>
            </w:r>
          </w:p>
        </w:tc>
        <w:tc>
          <w:tcPr/>
          <w:p w14:paraId="0000003d">
            <w:pPr>
              <w:rPr/>
            </w:pPr>
            <w:r>
              <w:rPr>
                <w:sz w:val="20"/>
                <w:szCs w:val="20"/>
                <w:b/>
                <w:bCs/>
                <w:rFonts w:ascii="Arial"/>
              </w:rPr>
              <w:t xml:space="preserve">sysctl.conf 配置信息</w:t>
            </w:r>
          </w:p>
        </w:tc>
      </w:tr>
      <w:tr>
        <w:trPr/>
        <w:tc>
          <w:tcPr/>
          <w:p w14:paraId="0000003e">
            <w:pPr>
              <w:rPr/>
            </w:pPr>
            <w:r>
              <w:rPr>
                <w:sz w:val="20"/>
                <w:szCs w:val="20"/>
                <w:color w:val="black"/>
              </w:rPr>
              <w:t xml:space="preserve">IPADDR=192.168.169.61
</w:t>
            </w:r>
          </w:p>
        </w:tc>
        <w:tc>
          <w:tcPr/>
          <w:p w14:paraId="0000003f">
            <w:pPr>
              <w:rPr/>
            </w:pPr>
            <w:r>
              <w:rPr>
                <w:sz w:val="20"/>
                <w:szCs w:val="20"/>
                <w:color w:val="black"/>
              </w:rPr>
              <w:t xml:space="preserve">net.core.somaxconn=32768
vm.swappiness=0
net.ipv4.tcp_syncookies=0
fs.file-max=1000000
</w:t>
            </w:r>
          </w:p>
        </w:tc>
      </w:tr>
      <w:tr>
        <w:trPr/>
        <w:tc>
          <w:tcPr/>
          <w:p w14:paraId="00000040">
            <w:pPr>
              <w:rPr/>
            </w:pPr>
            <w:r>
              <w:rPr>
                <w:sz w:val="20"/>
                <w:szCs w:val="20"/>
                <w:color w:val="black"/>
              </w:rPr>
              <w:t xml:space="preserve">IPADDR=192.168.169.62
</w:t>
            </w:r>
          </w:p>
        </w:tc>
        <w:tc>
          <w:tcPr/>
          <w:p w14:paraId="00000041">
            <w:pPr>
              <w:rPr/>
            </w:pPr>
            <w:r>
              <w:rPr>
                <w:sz w:val="20"/>
                <w:szCs w:val="20"/>
                <w:color w:val="black"/>
              </w:rPr>
              <w:t xml:space="preserve">net.core.somaxconn=32768
vm.swappiness=0
net.ipv4.tcp_syncookies=0
fs.file-max=1000000
</w:t>
            </w:r>
          </w:p>
        </w:tc>
      </w:tr>
    </w:tbl>
    <w:p w14:paraId="00000042">
      <w:pPr>
        <w:rPr/>
        <w:outlineLvl w:val="3"/>
      </w:pPr>
      <w:r>
        <w:rPr>
          <w:sz w:val="20"/>
          <w:szCs w:val="20"/>
          <w:b/>
          <w:bCs/>
          <w:rFonts w:ascii="Arial"/>
        </w:rPr>
        <w:t xml:space="preserve">3.2.3 Ulimit 参数配置信息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6500" w:type="dxa"/>
      </w:tblGrid>
      <w:tr>
        <w:trPr/>
        <w:tc>
          <w:tcPr/>
          <w:p w14:paraId="00000043">
            <w:pPr>
              <w:rPr/>
            </w:pPr>
            <w:r>
              <w:rPr>
                <w:sz w:val="20"/>
                <w:szCs w:val="20"/>
                <w:b/>
                <w:bCs/>
                <w:rFonts w:ascii="Arial"/>
              </w:rPr>
              <w:t xml:space="preserve">节点 IP</w:t>
            </w:r>
          </w:p>
        </w:tc>
        <w:tc>
          <w:tcPr/>
          <w:p w14:paraId="00000044">
            <w:pPr>
              <w:rPr/>
            </w:pPr>
            <w:r>
              <w:rPr>
                <w:sz w:val="20"/>
                <w:szCs w:val="20"/>
                <w:b/>
                <w:bCs/>
                <w:rFonts w:ascii="Arial"/>
              </w:rPr>
              <w:t xml:space="preserve">sysctl.conf 配置信息</w:t>
            </w:r>
          </w:p>
        </w:tc>
      </w:tr>
      <w:tr>
        <w:trPr/>
        <w:tc>
          <w:tcPr/>
          <w:p w14:paraId="00000045">
            <w:pPr>
              <w:rPr/>
            </w:pPr>
            <w:r>
              <w:rPr>
                <w:sz w:val="20"/>
                <w:szCs w:val="20"/>
                <w:color w:val="black"/>
              </w:rPr>
              <w:t xml:space="preserve">IPADDR=192.168.169.61
</w:t>
            </w:r>
          </w:p>
        </w:tc>
        <w:tc>
          <w:tcPr/>
          <w:p w14:paraId="00000046">
            <w:pPr>
              <w:rPr/>
            </w:pPr>
            <w:r>
              <w:rPr>
                <w:sz w:val="20"/>
                <w:szCs w:val="20"/>
                <w:color w:val="black"/>
              </w:rPr>
              <w:t xml:space="preserve">
tidb        soft        nofile        1000000
tidb        hard        nofile        1000000
tidb        soft        stack         10240
</w:t>
            </w:r>
          </w:p>
        </w:tc>
      </w:tr>
      <w:tr>
        <w:trPr/>
        <w:tc>
          <w:tcPr/>
          <w:p w14:paraId="00000047">
            <w:pPr>
              <w:rPr/>
            </w:pPr>
            <w:r>
              <w:rPr>
                <w:sz w:val="20"/>
                <w:szCs w:val="20"/>
                <w:color w:val="black"/>
              </w:rPr>
              <w:t xml:space="preserve">IPADDR=192.168.169.62
</w:t>
            </w:r>
          </w:p>
        </w:tc>
        <w:tc>
          <w:tcPr/>
          <w:p w14:paraId="00000048">
            <w:pPr>
              <w:rPr/>
            </w:pPr>
            <w:r>
              <w:rPr>
                <w:sz w:val="20"/>
                <w:szCs w:val="20"/>
                <w:color w:val="black"/>
              </w:rPr>
              <w:t xml:space="preserve">
tidb        soft        nofile        1000000
tidb        hard        nofile        1000000
tidb        soft        stack         10240
</w:t>
            </w:r>
          </w:p>
        </w:tc>
      </w:tr>
    </w:tbl>
    <w:p w14:paraId="00000049">
      <w:pPr>
        <w:rPr/>
        <w:outlineLvl w:val="3"/>
      </w:pPr>
      <w:r>
        <w:rPr>
          <w:sz w:val="20"/>
          <w:szCs w:val="20"/>
          <w:b/>
          <w:bCs/>
          <w:rFonts w:ascii="Arial"/>
        </w:rPr>
        <w:t xml:space="preserve">3.2.4 Swap 状态信息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6500" w:type="dxa"/>
      </w:tblGrid>
      <w:tr>
        <w:trPr/>
        <w:tc>
          <w:tcPr/>
          <w:p w14:paraId="0000004a">
            <w:pPr>
              <w:rPr/>
            </w:pPr>
            <w:r>
              <w:rPr>
                <w:sz w:val="20"/>
                <w:szCs w:val="20"/>
                <w:b/>
                <w:bCs/>
                <w:rFonts w:ascii="Arial"/>
              </w:rPr>
              <w:t xml:space="preserve">节点 IP</w:t>
            </w:r>
          </w:p>
        </w:tc>
        <w:tc>
          <w:tcPr/>
          <w:p w14:paraId="0000004b">
            <w:pPr>
              <w:rPr/>
            </w:pPr>
            <w:r>
              <w:rPr>
                <w:sz w:val="20"/>
                <w:szCs w:val="20"/>
                <w:b/>
                <w:bCs/>
                <w:rFonts w:ascii="Arial"/>
              </w:rPr>
              <w:t xml:space="preserve">Swap 状态</w:t>
            </w:r>
          </w:p>
        </w:tc>
      </w:tr>
      <w:tr>
        <w:trPr/>
        <w:tc>
          <w:tcPr/>
          <w:p w14:paraId="0000004c">
            <w:pPr>
              <w:rPr/>
            </w:pPr>
            <w:r>
              <w:rPr>
                <w:sz w:val="20"/>
                <w:szCs w:val="20"/>
                <w:color w:val="black"/>
              </w:rPr>
              <w:t xml:space="preserve">IPADDR=192.168.169.61
</w:t>
            </w:r>
          </w:p>
        </w:tc>
        <w:tc>
          <w:tcPr/>
          <w:p w14:paraId="0000004d">
            <w:pPr>
              <w:rPr/>
            </w:pPr>
            <w:r>
              <w:rPr>
                <w:sz w:val="20"/>
                <w:szCs w:val="20"/>
                <w:color w:val="black"/>
              </w:rPr>
              <w:t xml:space="preserve">
tidb        soft        nofile        1000000
tidb        hard        nofile        1000000
tidb        soft        stack         10240
</w:t>
            </w:r>
          </w:p>
        </w:tc>
      </w:tr>
      <w:tr>
        <w:trPr/>
        <w:tc>
          <w:tcPr/>
          <w:p w14:paraId="0000004e">
            <w:pPr>
              <w:rPr/>
            </w:pPr>
            <w:r>
              <w:rPr>
                <w:sz w:val="20"/>
                <w:szCs w:val="20"/>
                <w:color w:val="black"/>
              </w:rPr>
              <w:t xml:space="preserve">IPADDR=192.168.169.62
</w:t>
            </w:r>
          </w:p>
        </w:tc>
        <w:tc>
          <w:tcPr/>
          <w:p w14:paraId="0000004f">
            <w:pPr>
              <w:rPr/>
            </w:pPr>
            <w:r>
              <w:rPr>
                <w:sz w:val="20"/>
                <w:szCs w:val="20"/>
                <w:color w:val="black"/>
              </w:rPr>
              <w:t xml:space="preserve">
tidb        soft        nofile        1000000
tidb        hard        nofile        1000000
tidb        soft        stack         10240
</w:t>
            </w:r>
          </w:p>
        </w:tc>
      </w:tr>
    </w:tbl>
    <w:p w14:paraId="00000050">
      <w:pPr>
        <w:rPr/>
        <w:outlineLvl w:val="3"/>
      </w:pPr>
      <w:r>
        <w:rPr>
          <w:sz w:val="20"/>
          <w:szCs w:val="20"/>
          <w:b/>
          <w:bCs/>
          <w:rFonts w:ascii="Arial"/>
        </w:rPr>
        <w:t xml:space="preserve">3.2.5 磁盘调度策略信息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2500" w:type="dxa"/>
        <w:gridCol w:w="4000" w:type="dxa"/>
      </w:tblGrid>
      <w:tr>
        <w:trPr/>
        <w:tc>
          <w:tcPr/>
          <w:p w14:paraId="00000051">
            <w:pPr>
              <w:rPr/>
            </w:pPr>
            <w:r>
              <w:rPr>
                <w:sz w:val="20"/>
                <w:szCs w:val="20"/>
                <w:b/>
                <w:bCs/>
                <w:rFonts w:ascii="Arial"/>
              </w:rPr>
              <w:t xml:space="preserve">节点 IP</w:t>
            </w:r>
          </w:p>
        </w:tc>
        <w:tc>
          <w:tcPr/>
          <w:p w14:paraId="00000052">
            <w:pPr>
              <w:rPr/>
            </w:pPr>
            <w:r>
              <w:rPr>
                <w:sz w:val="20"/>
                <w:szCs w:val="20"/>
                <w:b/>
                <w:bCs/>
                <w:rFonts w:ascii="Arial"/>
              </w:rPr>
              <w:t xml:space="preserve">磁盘路径</w:t>
            </w:r>
          </w:p>
        </w:tc>
        <w:tc>
          <w:tcPr/>
          <w:p w14:paraId="00000053">
            <w:pPr>
              <w:rPr/>
            </w:pPr>
            <w:r>
              <w:rPr>
                <w:sz w:val="20"/>
                <w:szCs w:val="20"/>
                <w:b/>
                <w:bCs/>
                <w:rFonts w:ascii="Arial"/>
              </w:rPr>
              <w:t xml:space="preserve">调度策略</w:t>
            </w:r>
          </w:p>
        </w:tc>
      </w:tr>
      <w:tr>
        <w:trPr/>
        <w:tc>
          <w:tcPr/>
          <w:p w14:paraId="00000054">
            <w:pPr>
              <w:rPr/>
            </w:pPr>
            <w:r>
              <w:rPr>
                <w:sz w:val="20"/>
                <w:szCs w:val="20"/>
                <w:color w:val="black"/>
              </w:rPr>
              <w:t xml:space="preserve">IPADDR=192.168.169.61
</w:t>
            </w:r>
          </w:p>
        </w:tc>
        <w:tc>
          <w:tcPr/>
          <w:p w14:paraId="00000055">
            <w:pPr>
              <w:rPr/>
            </w:pPr>
            <w:r>
              <w:rPr>
                <w:sz w:val="20"/>
                <w:szCs w:val="20"/>
                <w:color w:val="black"/>
              </w:rPr>
              <w:t xml:space="preserve">/dev/sdb on /data type ext4 (rw,relatime,data=ordered)
/dev/sdc on /tmp type ext4 (rw,relatime,data=ordered)
</w:t>
            </w:r>
          </w:p>
        </w:tc>
        <w:tc>
          <w:tcPr/>
          <w:p w14:paraId="00000056">
            <w:pPr>
              <w:rPr/>
            </w:pPr>
            <w:r>
              <w:rPr>
                <w:sz w:val="20"/>
                <w:szCs w:val="20"/>
                <w:color w:val="black"/>
              </w:rPr>
              <w:t xml:space="preserve">/dev/sdb on /data type ext4 (rw,relatime,data=ordered)
/dev/sdc on /tmp type ext4 (rw,relatime,data=ordered)
</w:t>
            </w:r>
          </w:p>
        </w:tc>
      </w:tr>
      <w:tr>
        <w:trPr/>
        <w:tc>
          <w:tcPr/>
          <w:p w14:paraId="00000057">
            <w:pPr>
              <w:rPr/>
            </w:pPr>
            <w:r>
              <w:rPr>
                <w:sz w:val="20"/>
                <w:szCs w:val="20"/>
                <w:color w:val="black"/>
              </w:rPr>
              <w:t xml:space="preserve">IPADDR=192.168.169.62
</w:t>
            </w:r>
          </w:p>
        </w:tc>
        <w:tc>
          <w:tcPr/>
          <w:p w14:paraId="00000058">
            <w:pPr>
              <w:rPr/>
            </w:pPr>
            <w:r>
              <w:rPr>
                <w:sz w:val="20"/>
                <w:szCs w:val="20"/>
                <w:color w:val="black"/>
              </w:rPr>
              <w:t xml:space="preserve"/>
            </w:r>
          </w:p>
        </w:tc>
        <w:tc>
          <w:tcPr/>
          <w:p w14:paraId="00000059">
            <w:pPr>
              <w:rPr/>
            </w:pPr>
            <w:r>
              <w:rPr>
                <w:sz w:val="20"/>
                <w:szCs w:val="20"/>
                <w:color w:val="black"/>
              </w:rPr>
              <w:t xml:space="preserve"/>
            </w:r>
          </w:p>
        </w:tc>
      </w:tr>
    </w:tbl>
    <w:p w14:paraId="0000005a">
      <w:pPr>
        <w:rPr/>
        <w:outlineLvl w:val="3"/>
      </w:pPr>
      <w:r>
        <w:rPr>
          <w:sz w:val="20"/>
          <w:szCs w:val="20"/>
          <w:b/>
          <w:bCs/>
          <w:rFonts w:ascii="Arial"/>
        </w:rPr>
        <w:t xml:space="preserve">3.2.6 透明大页配置信息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6500" w:type="dxa"/>
      </w:tblGrid>
      <w:tr>
        <w:trPr/>
        <w:tc>
          <w:tcPr/>
          <w:p w14:paraId="0000005b">
            <w:pPr>
              <w:rPr/>
            </w:pPr>
            <w:r>
              <w:rPr>
                <w:sz w:val="20"/>
                <w:szCs w:val="20"/>
                <w:b/>
                <w:bCs/>
                <w:rFonts w:ascii="Arial"/>
              </w:rPr>
              <w:t xml:space="preserve">节点 IP</w:t>
            </w:r>
          </w:p>
        </w:tc>
        <w:tc>
          <w:tcPr/>
          <w:p w14:paraId="0000005c">
            <w:pPr>
              <w:rPr/>
            </w:pPr>
            <w:r>
              <w:rPr>
                <w:sz w:val="20"/>
                <w:szCs w:val="20"/>
                <w:b/>
                <w:bCs/>
                <w:rFonts w:ascii="Arial"/>
              </w:rPr>
              <w:t xml:space="preserve">透明大页状态</w:t>
            </w:r>
          </w:p>
        </w:tc>
      </w:tr>
      <w:tr>
        <w:trPr/>
        <w:tc>
          <w:tcPr/>
          <w:p w14:paraId="0000005d">
            <w:pPr>
              <w:rPr/>
            </w:pPr>
            <w:r>
              <w:rPr>
                <w:sz w:val="20"/>
                <w:szCs w:val="20"/>
                <w:color w:val="black"/>
              </w:rPr>
              <w:t xml:space="preserve">IPADDR=192.168.169.61
</w:t>
            </w:r>
          </w:p>
        </w:tc>
        <w:tc>
          <w:tcPr/>
          <w:p w14:paraId="0000005e">
            <w:pPr>
              <w:rPr/>
            </w:pPr>
            <w:r>
              <w:rPr>
                <w:sz w:val="20"/>
                <w:szCs w:val="20"/>
                <w:color w:val="black"/>
              </w:rPr>
              <w:t xml:space="preserve">[always] madvise never
</w:t>
            </w:r>
          </w:p>
        </w:tc>
      </w:tr>
      <w:tr>
        <w:trPr/>
        <w:tc>
          <w:tcPr/>
          <w:p w14:paraId="0000005f">
            <w:pPr>
              <w:rPr/>
            </w:pPr>
            <w:r>
              <w:rPr>
                <w:sz w:val="20"/>
                <w:szCs w:val="20"/>
                <w:color w:val="black"/>
              </w:rPr>
              <w:t xml:space="preserve">IPADDR=192.168.169.62
</w:t>
            </w:r>
          </w:p>
        </w:tc>
        <w:tc>
          <w:tcPr/>
          <w:p w14:paraId="00000060">
            <w:pPr>
              <w:rPr/>
            </w:pPr>
            <w:r>
              <w:rPr>
                <w:sz w:val="20"/>
                <w:szCs w:val="20"/>
                <w:color w:val="black"/>
              </w:rPr>
              <w:t xml:space="preserve">[always] madvise never
</w:t>
            </w:r>
          </w:p>
        </w:tc>
      </w:tr>
    </w:tbl>
    <w:p w14:paraId="00000061">
      <w:pPr>
        <w:rPr/>
        <w:outlineLvl w:val="3"/>
      </w:pPr>
      <w:r>
        <w:rPr>
          <w:sz w:val="20"/>
          <w:szCs w:val="20"/>
          <w:b/>
          <w:bCs/>
          <w:rFonts w:ascii="Arial"/>
        </w:rPr>
        <w:t xml:space="preserve">3.2.7 NTP服务状态信息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6500" w:type="dxa"/>
      </w:tblGrid>
      <w:tr>
        <w:trPr/>
        <w:tc>
          <w:tcPr/>
          <w:p w14:paraId="00000062">
            <w:pPr>
              <w:rPr/>
            </w:pPr>
            <w:r>
              <w:rPr>
                <w:sz w:val="20"/>
                <w:szCs w:val="20"/>
                <w:b/>
                <w:bCs/>
                <w:rFonts w:ascii="Arial"/>
              </w:rPr>
              <w:t xml:space="preserve">节点 IP</w:t>
            </w:r>
          </w:p>
        </w:tc>
        <w:tc>
          <w:tcPr/>
          <w:p w14:paraId="00000063">
            <w:pPr>
              <w:rPr/>
            </w:pPr>
            <w:r>
              <w:rPr>
                <w:sz w:val="20"/>
                <w:szCs w:val="20"/>
                <w:b/>
                <w:bCs/>
                <w:rFonts w:ascii="Arial"/>
              </w:rPr>
              <w:t xml:space="preserve">NTP 状态</w:t>
            </w:r>
          </w:p>
        </w:tc>
      </w:tr>
      <w:tr>
        <w:trPr/>
        <w:tc>
          <w:tcPr/>
          <w:p w14:paraId="00000064">
            <w:pPr>
              <w:rPr/>
            </w:pPr>
            <w:r>
              <w:rPr>
                <w:sz w:val="20"/>
                <w:szCs w:val="20"/>
                <w:color w:val="black"/>
              </w:rPr>
              <w:t xml:space="preserve">IPADDR=192.168.169.61
</w:t>
            </w:r>
          </w:p>
        </w:tc>
        <w:tc>
          <w:tcPr/>
          <w:p w14:paraId="00000065">
            <w:pPr>
              <w:rPr/>
            </w:pPr>
            <w:r>
              <w:rPr>
                <w:sz w:val="20"/>
                <w:szCs w:val="20"/>
                <w:color w:val="black"/>
              </w:rPr>
              <w:t xml:space="preserve">
tidb        soft        nofile        1000000
tidb        hard        nofile        1000000
tidb        soft        stack         10240
</w:t>
            </w:r>
          </w:p>
        </w:tc>
      </w:tr>
      <w:tr>
        <w:trPr/>
        <w:tc>
          <w:tcPr/>
          <w:p w14:paraId="00000066">
            <w:pPr>
              <w:rPr/>
            </w:pPr>
            <w:r>
              <w:rPr>
                <w:sz w:val="20"/>
                <w:szCs w:val="20"/>
                <w:color w:val="black"/>
              </w:rPr>
              <w:t xml:space="preserve">IPADDR=192.168.169.62
</w:t>
            </w:r>
          </w:p>
        </w:tc>
        <w:tc>
          <w:tcPr/>
          <w:p w14:paraId="00000067">
            <w:pPr>
              <w:rPr/>
            </w:pPr>
            <w:r>
              <w:rPr>
                <w:sz w:val="20"/>
                <w:szCs w:val="20"/>
                <w:color w:val="black"/>
              </w:rPr>
              <w:t xml:space="preserve">
tidb        soft        nofile        1000000
tidb        hard        nofile        1000000
tidb        soft        stack         10240
</w:t>
            </w:r>
          </w:p>
        </w:tc>
      </w:tr>
    </w:tbl>
    <w:p w14:paraId="00000068">
      <w:pPr>
        <w:rPr/>
        <w:outlineLvl w:val="3"/>
      </w:pPr>
      <w:r>
        <w:rPr>
          <w:sz w:val="20"/>
          <w:szCs w:val="20"/>
          <w:b/>
          <w:bCs/>
          <w:rFonts w:ascii="Arial"/>
        </w:rPr>
        <w:t xml:space="preserve">3.2.8 磁盘挂载参数信息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2500" w:type="dxa"/>
        <w:gridCol w:w="4000" w:type="dxa"/>
      </w:tblGrid>
      <w:tr>
        <w:trPr/>
        <w:tc>
          <w:tcPr/>
          <w:p w14:paraId="00000069">
            <w:pPr>
              <w:rPr/>
            </w:pPr>
            <w:r>
              <w:rPr>
                <w:sz w:val="20"/>
                <w:szCs w:val="20"/>
                <w:b/>
                <w:bCs/>
                <w:rFonts w:ascii="Arial"/>
              </w:rPr>
              <w:t xml:space="preserve">节点 IP</w:t>
            </w:r>
          </w:p>
        </w:tc>
        <w:tc>
          <w:tcPr/>
          <w:p w14:paraId="0000006a">
            <w:pPr>
              <w:rPr/>
            </w:pPr>
            <w:r>
              <w:rPr>
                <w:sz w:val="20"/>
                <w:szCs w:val="20"/>
                <w:b/>
                <w:bCs/>
                <w:rFonts w:ascii="Arial"/>
              </w:rPr>
              <w:t xml:space="preserve">磁盘路径</w:t>
            </w:r>
          </w:p>
        </w:tc>
        <w:tc>
          <w:tcPr/>
          <w:p w14:paraId="0000006b">
            <w:pPr>
              <w:rPr/>
            </w:pPr>
            <w:r>
              <w:rPr>
                <w:sz w:val="20"/>
                <w:szCs w:val="20"/>
                <w:b/>
                <w:bCs/>
                <w:rFonts w:ascii="Arial"/>
              </w:rPr>
              <w:t xml:space="preserve">调度策略</w:t>
            </w:r>
          </w:p>
        </w:tc>
      </w:tr>
      <w:tr>
        <w:trPr/>
        <w:tc>
          <w:tcPr/>
          <w:p w14:paraId="0000006c">
            <w:pPr>
              <w:rPr/>
            </w:pPr>
            <w:r>
              <w:rPr>
                <w:sz w:val="20"/>
                <w:szCs w:val="20"/>
                <w:color w:val="black"/>
              </w:rPr>
              <w:t xml:space="preserve">IPADDR=192.168.169.61
</w:t>
            </w:r>
          </w:p>
        </w:tc>
        <w:tc>
          <w:tcPr/>
          <w:p w14:paraId="0000006d">
            <w:pPr>
              <w:rPr/>
            </w:pPr>
            <w:r>
              <w:rPr>
                <w:sz w:val="20"/>
                <w:szCs w:val="20"/>
                <w:color w:val="black"/>
              </w:rPr>
              <w:t xml:space="preserve">
tidb        soft        nofile        1000000
tidb        hard        nofile        1000000
tidb        soft        stack         10240
</w:t>
            </w:r>
          </w:p>
        </w:tc>
        <w:tc>
          <w:tcPr/>
          <w:p w14:paraId="0000006e">
            <w:pPr>
              <w:rPr/>
            </w:pPr>
            <w:r>
              <w:rPr>
                <w:sz w:val="20"/>
                <w:szCs w:val="20"/>
                <w:color w:val="black"/>
              </w:rPr>
              <w:t xml:space="preserve">
tidb        soft        nofile        1000000
tidb        hard        nofile        1000000
tidb        soft        stack         10240
</w:t>
            </w:r>
          </w:p>
        </w:tc>
      </w:tr>
      <w:tr>
        <w:trPr/>
        <w:tc>
          <w:tcPr/>
          <w:p w14:paraId="0000006f">
            <w:pPr>
              <w:rPr/>
            </w:pPr>
            <w:r>
              <w:rPr>
                <w:sz w:val="20"/>
                <w:szCs w:val="20"/>
                <w:color w:val="black"/>
              </w:rPr>
              <w:t xml:space="preserve">IPADDR=192.168.169.62
</w:t>
            </w:r>
          </w:p>
        </w:tc>
        <w:tc>
          <w:tcPr/>
          <w:p w14:paraId="00000070">
            <w:pPr>
              <w:rPr/>
            </w:pPr>
            <w:r>
              <w:rPr>
                <w:sz w:val="20"/>
                <w:szCs w:val="20"/>
                <w:color w:val="black"/>
              </w:rPr>
              <w:t xml:space="preserve">
tidb        soft        nofile        1000000
tidb        hard        nofile        1000000
tidb        soft        stack         10240
</w:t>
            </w:r>
          </w:p>
        </w:tc>
        <w:tc>
          <w:tcPr/>
          <w:p w14:paraId="00000071">
            <w:pPr>
              <w:rPr/>
            </w:pPr>
            <w:r>
              <w:rPr>
                <w:sz w:val="20"/>
                <w:szCs w:val="20"/>
                <w:color w:val="black"/>
              </w:rPr>
              <w:t xml:space="preserve">
tidb        soft        nofile        1000000
tidb        hard        nofile        1000000
tidb        soft        stack         10240
</w:t>
            </w:r>
          </w:p>
        </w:tc>
      </w:tr>
    </w:tbl>
    <w:p w14:paraId="00000072">
      <w:pPr>
        <w:rPr/>
        <w:outlineLvl w:val="3"/>
      </w:pPr>
      <w:r>
        <w:rPr>
          <w:sz w:val="20"/>
          <w:szCs w:val="20"/>
          <w:b/>
          <w:bCs/>
          <w:rFonts w:ascii="Arial"/>
        </w:rPr>
        <w:t xml:space="preserve">3.2.9 防火墙运行状态信息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6500" w:type="dxa"/>
      </w:tblGrid>
      <w:tr>
        <w:trPr/>
        <w:tc>
          <w:tcPr/>
          <w:p w14:paraId="00000073">
            <w:pPr>
              <w:rPr/>
            </w:pPr>
            <w:r>
              <w:rPr>
                <w:sz w:val="20"/>
                <w:szCs w:val="20"/>
                <w:b/>
                <w:bCs/>
                <w:rFonts w:ascii="Arial"/>
              </w:rPr>
              <w:t xml:space="preserve">节点 IP</w:t>
            </w:r>
          </w:p>
        </w:tc>
        <w:tc>
          <w:tcPr/>
          <w:p w14:paraId="00000074">
            <w:pPr>
              <w:rPr/>
            </w:pPr>
            <w:r>
              <w:rPr>
                <w:sz w:val="20"/>
                <w:szCs w:val="20"/>
                <w:b/>
                <w:bCs/>
                <w:rFonts w:ascii="Arial"/>
              </w:rPr>
              <w:t xml:space="preserve">防火墙状态</w:t>
            </w:r>
          </w:p>
        </w:tc>
      </w:tr>
      <w:tr>
        <w:trPr/>
        <w:tc>
          <w:tcPr/>
          <w:p w14:paraId="00000075">
            <w:pPr>
              <w:rPr/>
            </w:pPr>
            <w:r>
              <w:rPr>
                <w:sz w:val="20"/>
                <w:szCs w:val="20"/>
                <w:color w:val="black"/>
              </w:rPr>
              <w:t xml:space="preserve">IPADDR=192.168.169.61
</w:t>
            </w:r>
          </w:p>
        </w:tc>
        <w:tc>
          <w:tcPr/>
          <w:p w14:paraId="00000076">
            <w:pPr>
              <w:rPr/>
            </w:pPr>
            <w:r>
              <w:rPr>
                <w:sz w:val="20"/>
                <w:szCs w:val="20"/>
                <w:color w:val="black"/>
              </w:rPr>
              <w:t xml:space="preserve">
tidb        soft        nofile        1000000
tidb        hard        nofile        1000000
tidb        soft        stack         10240
</w:t>
            </w:r>
          </w:p>
        </w:tc>
      </w:tr>
      <w:tr>
        <w:trPr/>
        <w:tc>
          <w:tcPr/>
          <w:p w14:paraId="00000077">
            <w:pPr>
              <w:rPr/>
            </w:pPr>
            <w:r>
              <w:rPr>
                <w:sz w:val="20"/>
                <w:szCs w:val="20"/>
                <w:color w:val="black"/>
              </w:rPr>
              <w:t xml:space="preserve">IPADDR=192.168.169.62
</w:t>
            </w:r>
          </w:p>
        </w:tc>
        <w:tc>
          <w:tcPr/>
          <w:p w14:paraId="00000078">
            <w:pPr>
              <w:rPr/>
            </w:pPr>
            <w:r>
              <w:rPr>
                <w:sz w:val="20"/>
                <w:szCs w:val="20"/>
                <w:color w:val="black"/>
              </w:rPr>
              <w:t xml:space="preserve">
tidb        soft        nofile        1000000
tidb        hard        nofile        1000000
tidb        soft        stack         10240
</w:t>
            </w:r>
          </w:p>
        </w:tc>
      </w:tr>
    </w:tbl>
    <w:p w14:paraId="00000079">
      <w:pPr>
        <w:rPr/>
        <w:outlineLvl w:val="3"/>
      </w:pPr>
      <w:r>
        <w:rPr>
          <w:sz w:val="20"/>
          <w:szCs w:val="20"/>
          <w:b/>
          <w:bCs/>
          <w:rFonts w:ascii="Arial"/>
        </w:rPr>
        <w:t xml:space="preserve">3.2.10 CPU 运行模式信息</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6500" w:type="dxa"/>
      </w:tblGrid>
      <w:tr>
        <w:trPr/>
        <w:tc>
          <w:tcPr/>
          <w:p w14:paraId="0000007a">
            <w:pPr>
              <w:rPr/>
            </w:pPr>
            <w:r>
              <w:rPr>
                <w:sz w:val="20"/>
                <w:szCs w:val="20"/>
                <w:b/>
                <w:bCs/>
                <w:rFonts w:ascii="Arial"/>
              </w:rPr>
              <w:t xml:space="preserve">节点 IP</w:t>
            </w:r>
          </w:p>
        </w:tc>
        <w:tc>
          <w:tcPr/>
          <w:p w14:paraId="0000007b">
            <w:pPr>
              <w:rPr/>
            </w:pPr>
            <w:r>
              <w:rPr>
                <w:sz w:val="20"/>
                <w:szCs w:val="20"/>
                <w:b/>
                <w:bCs/>
                <w:rFonts w:ascii="Arial"/>
              </w:rPr>
              <w:t xml:space="preserve">CPU 模式</w:t>
            </w:r>
          </w:p>
        </w:tc>
      </w:tr>
      <w:tr>
        <w:trPr/>
        <w:tc>
          <w:tcPr/>
          <w:p w14:paraId="0000007c">
            <w:pPr>
              <w:rPr/>
            </w:pPr>
            <w:r>
              <w:rPr>
                <w:sz w:val="20"/>
                <w:szCs w:val="20"/>
                <w:color w:val="black"/>
              </w:rPr>
              <w:t xml:space="preserve">IPADDR=192.168.169.61
</w:t>
            </w:r>
          </w:p>
        </w:tc>
        <w:tc>
          <w:tcPr/>
          <w:p w14:paraId="0000007d">
            <w:pPr>
              <w:rPr/>
            </w:pPr>
            <w:r>
              <w:rPr>
                <w:sz w:val="20"/>
                <w:szCs w:val="20"/>
                <w:color w:val="black"/>
              </w:rPr>
              <w:t xml:space="preserve">analyzing CPU 0:
  Unable to determine current policy
</w:t>
            </w:r>
          </w:p>
        </w:tc>
      </w:tr>
      <w:tr>
        <w:trPr/>
        <w:tc>
          <w:tcPr/>
          <w:p w14:paraId="0000007e">
            <w:pPr>
              <w:rPr/>
            </w:pPr>
            <w:r>
              <w:rPr>
                <w:sz w:val="20"/>
                <w:szCs w:val="20"/>
                <w:color w:val="black"/>
              </w:rPr>
              <w:t xml:space="preserve">IPADDR=192.168.169.62
</w:t>
            </w:r>
          </w:p>
        </w:tc>
        <w:tc>
          <w:tcPr/>
          <w:p w14:paraId="0000007f">
            <w:pPr>
              <w:rPr/>
            </w:pPr>
            <w:r>
              <w:rPr>
                <w:sz w:val="20"/>
                <w:szCs w:val="20"/>
                <w:color w:val="black"/>
              </w:rPr>
              <w:t xml:space="preserve">analyzing CPU 0:
  Unable to determine current policy
</w:t>
            </w:r>
          </w:p>
        </w:tc>
      </w:tr>
    </w:tbl>
    <w:p w14:paraId="00000080">
      <w:pPr>
        <w:rPr/>
        <w:outlineLvl w:val="2"/>
      </w:pPr>
      <w:r>
        <w:rPr>
          <w:sz w:val="30"/>
          <w:szCs w:val="30"/>
          <w:b/>
          <w:bCs/>
          <w:rFonts w:ascii="Arial"/>
        </w:rPr>
        <w:t xml:space="preserve">3.3 网络配置</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250" w:type="dxa"/>
        <w:tblLayout w:type="fixed"/>
      </w:tblPr>
      <w:tblGrid>
        <w:gridCol w:w="1500" w:type="dxa"/>
        <w:gridCol w:w="3000" w:type="dxa"/>
        <w:gridCol w:w="1500" w:type="dxa"/>
        <w:gridCol w:w="1000" w:type="dxa"/>
      </w:tblGrid>
      <w:tr>
        <w:trPr/>
        <w:tc>
          <w:tcPr/>
          <w:p w14:paraId="00000081">
            <w:pPr>
              <w:rPr/>
            </w:pPr>
            <w:r>
              <w:rPr>
                <w:sz w:val="20"/>
                <w:szCs w:val="20"/>
                <w:b/>
                <w:bCs/>
                <w:rFonts w:ascii="Arial"/>
              </w:rPr>
              <w:t xml:space="preserve">节点 IP</w:t>
            </w:r>
          </w:p>
        </w:tc>
        <w:tc>
          <w:tcPr/>
          <w:p w14:paraId="00000082">
            <w:pPr>
              <w:rPr/>
            </w:pPr>
            <w:r>
              <w:rPr>
                <w:sz w:val="20"/>
                <w:szCs w:val="20"/>
                <w:b/>
                <w:bCs/>
                <w:rFonts w:ascii="Arial"/>
              </w:rPr>
              <w:t xml:space="preserve">网卡名</w:t>
            </w:r>
          </w:p>
        </w:tc>
        <w:tc>
          <w:tcPr/>
          <w:p w14:paraId="00000083">
            <w:pPr>
              <w:rPr/>
            </w:pPr>
            <w:r>
              <w:rPr>
                <w:sz w:val="20"/>
                <w:szCs w:val="20"/>
                <w:b/>
                <w:bCs/>
                <w:rFonts w:ascii="Arial"/>
              </w:rPr>
              <w:t xml:space="preserve">组件</w:t>
            </w:r>
          </w:p>
        </w:tc>
        <w:tc>
          <w:tcPr/>
          <w:p w14:paraId="00000084">
            <w:pPr>
              <w:rPr/>
            </w:pPr>
            <w:r>
              <w:rPr>
                <w:sz w:val="20"/>
                <w:szCs w:val="20"/>
                <w:b/>
                <w:bCs/>
                <w:rFonts w:ascii="Arial"/>
              </w:rPr>
              <w:t xml:space="preserve">网卡类型</w:t>
            </w:r>
          </w:p>
        </w:tc>
      </w:tr>
      <w:tr>
        <w:trPr/>
        <w:tc>
          <w:tcPr/>
          <w:p w14:paraId="00000085">
            <w:pPr>
              <w:rPr/>
            </w:pPr>
            <w:r>
              <w:rPr>
                <w:sz w:val="20"/>
                <w:szCs w:val="20"/>
                <w:color w:val="black"/>
              </w:rPr>
              <w:t xml:space="preserve">IPADDR=192.168.169.61
</w:t>
            </w:r>
          </w:p>
        </w:tc>
        <w:tc>
          <w:tcPr/>
          <w:p w14:paraId="00000086">
            <w:pPr>
              <w:rPr/>
            </w:pPr>
            <w:r>
              <w:rPr>
                <w:sz w:val="20"/>
                <w:szCs w:val="20"/>
                <w:color w:val="black"/>
              </w:rPr>
              <w:t xml:space="preserve"/>
            </w:r>
          </w:p>
        </w:tc>
        <w:tc>
          <w:tcPr/>
          <w:p w14:paraId="00000087">
            <w:pPr>
              <w:rPr/>
            </w:pPr>
            <w:r>
              <w:rPr>
                <w:sz w:val="20"/>
                <w:szCs w:val="20"/>
                <w:color w:val="black"/>
              </w:rPr>
              <w:t xml:space="preserve">IPADDR=192.168.169.61
</w:t>
            </w:r>
          </w:p>
        </w:tc>
        <w:tc>
          <w:tcPr/>
          <w:p w14:paraId="00000088">
            <w:pPr>
              <w:rPr/>
            </w:pPr>
            <w:r>
              <w:rPr>
                <w:sz w:val="20"/>
                <w:szCs w:val="20"/>
                <w:color w:val="black"/>
              </w:rPr>
              <w:t xml:space="preserve">IPADDR=192.168.169.61
</w:t>
            </w:r>
          </w:p>
        </w:tc>
      </w:tr>
      <w:tr>
        <w:trPr/>
        <w:tc>
          <w:tcPr/>
          <w:p w14:paraId="00000089">
            <w:pPr>
              <w:rPr/>
            </w:pPr>
            <w:r>
              <w:rPr>
                <w:sz w:val="20"/>
                <w:szCs w:val="20"/>
                <w:color w:val="black"/>
              </w:rPr>
              <w:t xml:space="preserve">IPADDR=192.168.169.62
</w:t>
            </w:r>
          </w:p>
        </w:tc>
        <w:tc>
          <w:tcPr/>
          <w:p w14:paraId="0000008a">
            <w:pPr>
              <w:rPr/>
            </w:pPr>
            <w:r>
              <w:rPr>
                <w:sz w:val="20"/>
                <w:szCs w:val="20"/>
                <w:color w:val="black"/>
              </w:rPr>
              <w:t xml:space="preserve"/>
            </w:r>
          </w:p>
        </w:tc>
        <w:tc>
          <w:tcPr/>
          <w:p w14:paraId="0000008b">
            <w:pPr>
              <w:rPr/>
            </w:pPr>
            <w:r>
              <w:rPr>
                <w:sz w:val="20"/>
                <w:szCs w:val="20"/>
                <w:color w:val="black"/>
              </w:rPr>
              <w:t xml:space="preserve">IPADDR=192.168.169.62
</w:t>
            </w:r>
          </w:p>
        </w:tc>
        <w:tc>
          <w:tcPr/>
          <w:p w14:paraId="0000008c">
            <w:pPr>
              <w:rPr/>
            </w:pPr>
            <w:r>
              <w:rPr>
                <w:sz w:val="20"/>
                <w:szCs w:val="20"/>
                <w:color w:val="black"/>
              </w:rPr>
              <w:t xml:space="preserve">IPADDR=192.168.169.62
</w:t>
            </w:r>
          </w:p>
        </w:tc>
      </w:tr>
    </w:tbl>
    <w:p w14:paraId="0000008d">
      <w:pPr>
        <w:rPr/>
        <w:outlineLvl w:val="2"/>
      </w:pPr>
      <w:r>
        <w:rPr>
          <w:sz w:val="30"/>
          <w:szCs w:val="30"/>
          <w:b/>
          <w:bCs/>
          <w:rFonts w:ascii="Arial"/>
        </w:rPr>
        <w:t xml:space="preserve">3.4 设备概况</w:t>
      </w:r>
    </w:p>
    <w:p w14:paraId="0000008e">
      <w:pPr>
        <w:rPr/>
        <w:outlineLvl w:val="1"/>
      </w:pPr>
      <w:r>
        <w:rPr>
          <w:sz w:val="40"/>
          <w:szCs w:val="40"/>
          <w:b/>
          <w:bCs/>
          <w:rFonts w:ascii="Arial"/>
        </w:rPr>
        <w:t xml:space="preserve">四、数据库集群配置</w:t>
      </w:r>
    </w:p>
    <w:p w14:paraId="0000009a">
      <w:pPr>
        <w:rPr/>
        <w:ind w:left="200" w:right="0"/>
      </w:pPr>
      <w:r>
        <w:rPr/>
        <w:drawing>
          <wp:inline distT="0" distB="0" distL="0" distR="0">
            <wp:extent cx="4762500" cy="2381250"/>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Image2"/>
                    <a:srcRect/>
                    <a:stretch>
                      <a:fillRect/>
                    </a:stretch>
                  </pic:blipFill>
                  <pic:spPr bwMode="auto">
                    <a:xfrm>
                      <a:off x="0" y="0"/>
                      <a:ext cx="4762500" cy="2381250"/>
                    </a:xfrm>
                    <a:prstGeom prst="rect">
                      <a:avLst/>
                    </a:prstGeom>
                  </pic:spPr>
                </pic:pic>
              </a:graphicData>
            </a:graphic>
          </wp:inline>
        </w:drawing>
      </w:r>
    </w:p>
    <w:p w14:paraId="0000008f">
      <w:pPr>
        <w:rPr/>
        <w:outlineLvl w:val="2"/>
      </w:pPr>
      <w:r>
        <w:rPr>
          <w:sz w:val="30"/>
          <w:szCs w:val="30"/>
          <w:b/>
          <w:bCs/>
          <w:rFonts w:ascii="Arial"/>
        </w:rPr>
        <w:t xml:space="preserve">4.1 TiDB系统service清单</w:t>
      </w:r>
    </w:p>
    <w:p w14:paraId="00000090">
      <w:pPr>
        <w:rPr/>
        <w:ind w:left="200" w:right="0"/>
      </w:pPr>
      <w:r>
        <w:rPr>
          <w:sz w:val="20"/>
          <w:szCs w:val="20"/>
          <w:color w:val="black"/>
          <w:rFonts w:ascii="Arial"/>
        </w:rPr>
        <w:t xml:space="preserve">    本次检查数据库为 &lt;yyyy&gt; 生产库系统。</w:t>
      </w:r>
    </w:p>
    <w:p w14:paraId="00000091">
      <w:pPr>
        <w:rPr/>
        <w:ind w:left="200" w:right="0"/>
      </w:pPr>
      <w:r>
        <w:rPr>
          <w:sz w:val="20"/>
          <w:szCs w:val="20"/>
          <w:color w:val="black"/>
          <w:rFonts w:ascii="Arial"/>
        </w:rPr>
        <w:t xml:space="preserve">    本报告提供的检查和建议不涉及具体的数据库安全分析和应用程序细节。本次数据库涉及了 1 套 &lt;N&gt; 节点TiDB数据库的检查，在这次检查中对主机和数据库配置和数据库性能进行了总体分析，不针对具体某个应用性能。</w:t>
      </w:r>
    </w:p>
    <w:p w14:paraId="00000092">
      <w:pPr>
        <w:rPr/>
        <w:outlineLvl w:val="2"/>
      </w:pPr>
      <w:r>
        <w:rPr>
          <w:sz w:val="30"/>
          <w:szCs w:val="30"/>
          <w:b/>
          <w:bCs/>
          <w:rFonts w:ascii="Arial"/>
        </w:rPr>
        <w:t xml:space="preserve">4.2 组件清单配置</w:t>
      </w:r>
    </w:p>
    <w:p w14:paraId="00000093">
      <w:pPr>
        <w:rPr/>
        <w:outlineLvl w:val="2"/>
      </w:pPr>
      <w:r>
        <w:rPr>
          <w:sz w:val="30"/>
          <w:szCs w:val="30"/>
          <w:b/>
          <w:bCs/>
          <w:rFonts w:ascii="Arial"/>
        </w:rPr>
        <w:t xml:space="preserve">4.3 数据库配置</w:t>
      </w:r>
    </w:p>
    <w:p w14:paraId="00000094">
      <w:pPr>
        <w:rPr/>
        <w:outlineLvl w:val="3"/>
      </w:pPr>
      <w:r>
        <w:rPr>
          <w:sz w:val="20"/>
          <w:szCs w:val="20"/>
          <w:b/>
          <w:bCs/>
          <w:rFonts w:ascii="Arial"/>
        </w:rPr>
        <w:t xml:space="preserve">4.3.1 软件版本</w:t>
      </w:r>
    </w:p>
    <w:p w14:paraId="00000095">
      <w:pPr>
        <w:rPr/>
        <w:outlineLvl w:val="3"/>
      </w:pPr>
      <w:r>
        <w:rPr>
          <w:sz w:val="20"/>
          <w:szCs w:val="20"/>
          <w:b/>
          <w:bCs/>
          <w:rFonts w:ascii="Arial"/>
        </w:rPr>
        <w:t xml:space="preserve">4.3.2 数据库参数</w:t>
      </w:r>
    </w:p>
    <w:p w14:paraId="00000096">
      <w:pPr>
        <w:rPr/>
        <w:outlineLvl w:val="2"/>
      </w:pPr>
      <w:r>
        <w:rPr>
          <w:sz w:val="30"/>
          <w:szCs w:val="30"/>
          <w:b/>
          <w:bCs/>
          <w:rFonts w:ascii="Arial"/>
        </w:rPr>
        <w:t xml:space="preserve">4.4 集群概览</w:t>
      </w:r>
    </w:p>
    <w:p w14:paraId="00000097">
      <w:pPr>
        <w:rPr/>
        <w:ind w:left="200" w:right="0"/>
      </w:pPr>
      <w:r>
        <w:rPr/>
        <w:drawing>
          <wp:inline distT="0" distB="0" distL="0" distR="0">
            <wp:extent cx="4762500" cy="2381250"/>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Image1"/>
                    <a:srcRect/>
                    <a:stretch>
                      <a:fillRect/>
                    </a:stretch>
                  </pic:blipFill>
                  <pic:spPr bwMode="auto">
                    <a:xfrm>
                      <a:off x="0" y="0"/>
                      <a:ext cx="4762500" cy="2381250"/>
                    </a:xfrm>
                    <a:prstGeom prst="rect">
                      <a:avLst/>
                    </a:prstGeom>
                  </pic:spPr>
                </pic:pic>
              </a:graphicData>
            </a:graphic>
          </wp:inline>
        </w:drawing>
      </w:r>
    </w:p>
    <w:p w14:paraId="00000098">
      <w:pPr>
        <w:rPr/>
        <w:outlineLvl w:val="3"/>
      </w:pPr>
      <w:r>
        <w:rPr>
          <w:sz w:val="20"/>
          <w:szCs w:val="20"/>
          <w:b/>
          <w:bCs/>
          <w:rFonts w:ascii="Arial"/>
        </w:rPr>
        <w:t xml:space="preserve">4.4.1 PD概览</w:t>
      </w:r>
    </w:p>
    <w:p w14:paraId="00000099">
      <w:pPr>
        <w:rPr/>
        <w:outlineLvl w:val="3"/>
      </w:pPr>
      <w:r>
        <w:rPr>
          <w:sz w:val="20"/>
          <w:szCs w:val="20"/>
          <w:b/>
          <w:bCs/>
          <w:rFonts w:ascii="Arial"/>
        </w:rPr>
        <w:t xml:space="preserve">4.4.2 TiDB概览</w:t>
      </w:r>
    </w:p>
    <w:p w14:paraId="0000009b">
      <w:pPr>
        <w:rPr/>
        <w:outlineLvl w:val="3"/>
      </w:pPr>
      <w:r>
        <w:rPr>
          <w:sz w:val="20"/>
          <w:szCs w:val="20"/>
          <w:b/>
          <w:bCs/>
          <w:rFonts w:ascii="Arial"/>
        </w:rPr>
        <w:t xml:space="preserve">4.4.3 TiKV概览</w:t>
      </w:r>
    </w:p>
    <w:p w14:paraId="0000009c">
      <w:pPr>
        <w:rPr/>
        <w:outlineLvl w:val="3"/>
      </w:pPr>
      <w:r>
        <w:rPr>
          <w:sz w:val="20"/>
          <w:szCs w:val="20"/>
          <w:b/>
          <w:bCs/>
          <w:rFonts w:ascii="Arial"/>
        </w:rPr>
        <w:t xml:space="preserve">4.4.4 系统信息概览</w:t>
      </w:r>
    </w:p>
    <w:p w14:paraId="0000009d">
      <w:pPr>
        <w:rPr/>
        <w:outlineLvl w:val="2"/>
      </w:pPr>
      <w:r>
        <w:rPr>
          <w:sz w:val="30"/>
          <w:szCs w:val="30"/>
          <w:b/>
          <w:bCs/>
          <w:rFonts w:ascii="Arial"/>
        </w:rPr>
        <w:t xml:space="preserve">4.5 数据库日志</w:t>
      </w:r>
    </w:p>
    <w:p w14:paraId="0000009e">
      <w:pPr>
        <w:rPr/>
        <w:outlineLvl w:val="1"/>
      </w:pPr>
      <w:r>
        <w:rPr>
          <w:sz w:val="40"/>
          <w:szCs w:val="40"/>
          <w:b/>
          <w:bCs/>
          <w:rFonts w:ascii="Arial"/>
        </w:rPr>
        <w:t xml:space="preserve">五、数据库性能</w:t>
      </w:r>
    </w:p>
    <w:p w14:paraId="0000009f">
      <w:pPr>
        <w:rPr/>
        <w:outlineLvl w:val="2"/>
      </w:pPr>
      <w:r>
        <w:rPr>
          <w:sz w:val="30"/>
          <w:szCs w:val="30"/>
          <w:b/>
          <w:bCs/>
          <w:rFonts w:ascii="Arial"/>
        </w:rPr>
        <w:t xml:space="preserve">5.1 SQL性能概况</w:t>
      </w:r>
    </w:p>
    <w:p w14:paraId="000000a0">
      <w:pPr>
        <w:rPr/>
        <w:outlineLvl w:val="2"/>
      </w:pPr>
      <w:r>
        <w:rPr>
          <w:sz w:val="30"/>
          <w:szCs w:val="30"/>
          <w:b/>
          <w:bCs/>
          <w:rFonts w:ascii="Arial"/>
        </w:rPr>
        <w:t xml:space="preserve">5.2 慢 SQL 1 根因分析</w:t>
      </w:r>
    </w:p>
    <w:p w14:paraId="000000a1">
      <w:pPr>
        <w:rPr/>
        <w:outlineLvl w:val="2"/>
      </w:pPr>
      <w:r>
        <w:rPr>
          <w:sz w:val="30"/>
          <w:szCs w:val="30"/>
          <w:b/>
          <w:bCs/>
          <w:rFonts w:ascii="Arial"/>
        </w:rPr>
        <w:t xml:space="preserve">5.3 慢 SQL 2 根因分析</w:t>
      </w:r>
    </w:p>
    <w:p w14:paraId="000000a2">
      <w:pPr>
        <w:rPr/>
        <w:outlineLvl w:val="1"/>
      </w:pPr>
      <w:r>
        <w:rPr>
          <w:sz w:val="40"/>
          <w:szCs w:val="40"/>
          <w:b/>
          <w:bCs/>
          <w:rFonts w:ascii="Arial"/>
        </w:rPr>
        <w:t xml:space="preserve">六、备份与恢复</w:t>
      </w:r>
    </w:p>
    <w:p w14:paraId="000000a3">
      <w:pPr>
        <w:rPr/>
        <w:ind w:left="200" w:right="0"/>
      </w:pPr>
      <w:r>
        <w:rPr>
          <w:sz w:val="20"/>
          <w:szCs w:val="20"/>
          <w:color w:val="Red"/>
          <w:rFonts w:ascii="Arial"/>
        </w:rPr>
        <w:t xml:space="preserve">    备份采用 &lt;dumpling 或 BR&gt; 方式进行备份，观察备份日志输出判断目前备份正常。</w:t>
      </w:r>
    </w:p>
    <w:tbl>
      <w:tblPr>
        <w:tblW w:w="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55" w:type="dxa"/>
          <w:bottom w:w="0" w:type="dxa"/>
          <w:right w:w="55" w:type="dxa"/>
        </w:tblCellMar>
        <w:tblInd w:w="500" w:type="dxa"/>
        <w:tblLayout w:type="fixed"/>
      </w:tblPr>
      <w:tblGrid>
        <w:gridCol w:w="1000" w:type="dxa"/>
        <w:gridCol w:w="1000" w:type="dxa"/>
        <w:gridCol w:w="3000" w:type="dxa"/>
        <w:gridCol w:w="1000" w:type="dxa"/>
        <w:gridCol w:w="1000" w:type="dxa"/>
      </w:tblGrid>
      <w:tr>
        <w:trPr/>
        <w:tc>
          <w:tcPr/>
          <w:p w14:paraId="000000a4">
            <w:pPr>
              <w:rPr/>
            </w:pPr>
            <w:r>
              <w:rPr>
                <w:sz w:val="20"/>
                <w:szCs w:val="20"/>
                <w:b/>
                <w:bCs/>
                <w:rFonts w:ascii="Arial"/>
              </w:rPr>
              <w:t xml:space="preserve">备份内容</w:t>
            </w:r>
          </w:p>
        </w:tc>
        <w:tc>
          <w:tcPr/>
          <w:p w14:paraId="000000a5">
            <w:pPr>
              <w:rPr/>
            </w:pPr>
            <w:r>
              <w:rPr>
                <w:sz w:val="20"/>
                <w:szCs w:val="20"/>
                <w:b/>
                <w:bCs/>
                <w:rFonts w:ascii="Arial"/>
              </w:rPr>
              <w:t xml:space="preserve">备份方式</w:t>
            </w:r>
          </w:p>
        </w:tc>
        <w:tc>
          <w:tcPr/>
          <w:p w14:paraId="000000a6">
            <w:pPr>
              <w:rPr/>
            </w:pPr>
            <w:r>
              <w:rPr>
                <w:sz w:val="20"/>
                <w:szCs w:val="20"/>
                <w:b/>
                <w:bCs/>
                <w:rFonts w:ascii="Arial"/>
              </w:rPr>
              <w:t xml:space="preserve">备份目录</w:t>
            </w:r>
          </w:p>
        </w:tc>
        <w:tc>
          <w:tcPr/>
          <w:p w14:paraId="000000a7">
            <w:pPr>
              <w:rPr/>
            </w:pPr>
            <w:r>
              <w:rPr>
                <w:sz w:val="20"/>
                <w:szCs w:val="20"/>
                <w:b/>
                <w:bCs/>
                <w:rFonts w:ascii="Arial"/>
              </w:rPr>
              <w:t xml:space="preserve">备份成功</w:t>
            </w:r>
          </w:p>
        </w:tc>
        <w:tc>
          <w:tcPr/>
          <w:p w14:paraId="000000a8">
            <w:pPr>
              <w:rPr/>
            </w:pPr>
            <w:r>
              <w:rPr>
                <w:sz w:val="20"/>
                <w:szCs w:val="20"/>
                <w:b/>
                <w:bCs/>
                <w:rFonts w:ascii="Arial"/>
              </w:rPr>
              <w:t xml:space="preserve">备注</w:t>
            </w:r>
          </w:p>
        </w:tc>
      </w:tr>
      <w:tr>
        <w:trPr/>
        <w:tc>
          <w:tcPr/>
          <w:p w14:paraId="000000a9">
            <w:pPr>
              <w:rPr/>
            </w:pPr>
            <w:r>
              <w:rPr>
                <w:sz w:val="20"/>
                <w:szCs w:val="20"/>
                <w:color w:val="red"/>
              </w:rPr>
              <w:t xml:space="preserve">全库备份</w:t>
            </w:r>
          </w:p>
        </w:tc>
        <w:tc>
          <w:tcPr/>
          <w:p w14:paraId="000000aa">
            <w:pPr>
              <w:rPr/>
            </w:pPr>
            <w:r>
              <w:rPr>
                <w:sz w:val="20"/>
                <w:szCs w:val="20"/>
                <w:color w:val="red"/>
              </w:rPr>
              <w:t xml:space="preserve">dumpling</w:t>
            </w:r>
          </w:p>
        </w:tc>
        <w:tc>
          <w:tcPr/>
          <w:p w14:paraId="000000ab">
            <w:pPr>
              <w:rPr/>
            </w:pPr>
            <w:r>
              <w:rPr>
                <w:sz w:val="20"/>
                <w:szCs w:val="20"/>
                <w:color w:val="red"/>
              </w:rPr>
              <w:t xml:space="preserve">/backup/path</w:t>
            </w:r>
          </w:p>
        </w:tc>
        <w:tc>
          <w:tcPr/>
          <w:p w14:paraId="000000ac">
            <w:pPr>
              <w:rPr/>
            </w:pPr>
            <w:r>
              <w:rPr>
                <w:sz w:val="20"/>
                <w:szCs w:val="20"/>
                <w:color w:val="red"/>
              </w:rPr>
              <w:t xml:space="preserve"/>
            </w:r>
          </w:p>
        </w:tc>
        <w:tc>
          <w:tcPr/>
          <w:p w14:paraId="000000ad">
            <w:pPr>
              <w:rPr/>
            </w:pPr>
            <w:r>
              <w:rPr>
                <w:sz w:val="20"/>
                <w:szCs w:val="20"/>
                <w:color w:val="red"/>
              </w:rPr>
              <w:t xml:space="preserve"/>
            </w:r>
          </w:p>
        </w:tc>
      </w:tr>
    </w:tbl>
    <w:p w14:paraId="000000ae">
      <w:pPr>
        <w:rPr/>
        <w:outlineLvl w:val="1"/>
      </w:pPr>
      <w:r>
        <w:rPr>
          <w:sz w:val="40"/>
          <w:szCs w:val="40"/>
          <w:b/>
          <w:bCs/>
          <w:rFonts w:ascii="Arial"/>
        </w:rPr>
        <w:t xml:space="preserve">七、容灾与高可用评估</w:t>
      </w:r>
    </w:p>
    <w:p w14:paraId="000000af">
      <w:pPr>
        <w:rPr/>
        <w:ind w:left="200" w:right="0"/>
      </w:pPr>
      <w:r>
        <w:rPr>
          <w:sz w:val="20"/>
          <w:szCs w:val="20"/>
          <w:color w:val="Red"/>
          <w:rFonts w:ascii="Arial"/>
        </w:rPr>
        <w:t xml:space="preserve">    &lt;系统为主生产中心和同城备生产中心，另在异地有数据级备份系统&gt;</w:t>
      </w:r>
    </w:p>
    <w:sectPr>
      <w:pgSz w:w="11906" w:h="16838"/>
      <w:pgMar w:top="1985" w:right="1701" w:bottom="1701" w:left="1701" w:header="851" w:footer="992" w:gutter="0"/>
      <w:headerReference w:type="default" r:id="rId4"/>
      <w:cols w:space="425"/>
      <w:docGrid w:type="lines"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r="http://schemas.openxmlformats.org/officeDocument/2006/relationships" xmlns:o="urn:schemas-microsoft-com:office:office"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docDefaults>
  <w:style w:type="paragraph" w:styleId="Normal">
    <w:name w:val="Normal"/>
    <w:rPr/>
    <w:pPr>
      <w:rPr/>
    </w:pPr>
    <w:basedOn w:val="Normal"/>
    <w:next w:val="Normal"/>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4" Type="http://schemas.openxmlformats.org/officeDocument/2006/relationships/header" Target="header1.xml" />
  <Relationship Id="rId5" Type="http://schemas.microsoft.com/office/2011/relationships/commentsExtended" Target="commentsExtended.xml" />
  <Relationship Id="rIdImage2" Type="http://schemas.openxmlformats.org/officeDocument/2006/relationships/image" Target="media/image2.jpg" />
  <Relationship Id="rIdImage1" Type="http://schemas.openxmlformats.org/officeDocument/2006/relationships/image" Target="media/image1.jpg"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