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73E8"/>
          <w:sz w:val="72"/>
          <w:szCs w:val="72"/>
        </w:rPr>
        <w:t xml:space="preserve">FluxDone</w:t>
      </w:r>
    </w:p>
    <w:p>
      <w:pPr>
        <w:spacing w:before="0" w:after="80"/>
        <w:jc w:val="center"/>
      </w:pPr>
      <w:r>
        <w:rPr>
          <w:rFonts w:ascii="Arial" w:cs="Arial" w:eastAsia="Arial" w:hAnsi="Arial"/>
          <w:color w:val="5F6368"/>
          <w:sz w:val="32"/>
          <w:szCs w:val="32"/>
        </w:rPr>
        <w:t xml:space="preserve">Product Requirements Document</w:t>
      </w:r>
    </w:p>
    <w:p>
      <w:pPr>
        <w:spacing w:before="0" w:after="120"/>
        <w:jc w:val="center"/>
      </w:pPr>
      <w:r>
        <w:rPr>
          <w:rFonts w:ascii="Arial" w:cs="Arial" w:eastAsia="Arial" w:hAnsi="Arial"/>
          <w:b/>
          <w:bCs/>
          <w:color w:val="1A73E8"/>
          <w:sz w:val="28"/>
          <w:szCs w:val="28"/>
        </w:rPr>
        <w:t xml:space="preserve">Version 2.0</w:t>
      </w:r>
    </w:p>
    <w:p>
      <w:pPr>
        <w:spacing w:before="0" w:after="800"/>
        <w:jc w:val="center"/>
      </w:pPr>
      <w:r>
        <w:rPr>
          <w:rFonts w:ascii="Arial" w:cs="Arial" w:eastAsia="Arial" w:hAnsi="Arial"/>
          <w:i/>
          <w:iCs/>
          <w:color w:val="5F6368"/>
          <w:sz w:val="22"/>
          <w:szCs w:val="22"/>
        </w:rPr>
        <w:t xml:space="preserve">March 2026  |  Flux App Family  |  Supersedes PRD v1.0</w:t>
      </w:r>
    </w:p>
    <w:p>
      <w:pPr>
        <w:pBdr>
          <w:top w:val="single" w:color="1A73E8" w:sz="4"/>
        </w:pBdr>
        <w:spacing w:before="800" w:after="0"/>
        <w:jc w:val="center"/>
      </w:pPr>
      <w:r>
        <w:t xml:space="preserve"/>
      </w:r>
    </w:p>
    <w:p>
      <w:r>
        <w:br w:type="page"/>
      </w:r>
    </w:p>
    <w:p>
      <w:pPr>
        <w:pStyle w:val="Heading1"/>
        <w:pBdr>
          <w:bottom w:val="single" w:color="1A73E8" w:sz="4" w:space="4"/>
        </w:pBdr>
        <w:spacing w:before="480" w:after="120"/>
      </w:pPr>
      <w:r>
        <w:rPr>
          <w:rFonts w:ascii="Arial" w:cs="Arial" w:eastAsia="Arial" w:hAnsi="Arial"/>
          <w:b/>
          <w:bCs/>
          <w:color w:val="202124"/>
          <w:sz w:val="32"/>
          <w:szCs w:val="32"/>
        </w:rPr>
        <w:t xml:space="preserve">1. Project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Name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FluxDone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Abbreviation</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Family</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 — FluxDone (FD) + FluxFoxus (FF)</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Document Version</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2.0 — supersedes PRD v1.0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Platform</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Android (Phase 1) → iOS + Web (Phase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Framework</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Flutter (Dart)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Storage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SQLite via sqflite (offline-first). Hive removed from scope.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Sync</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Google Drive DB backup (Phase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Theming</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Light + Dark themes (Phase 1). JSON custom theming (Phase 3). Token-based color architecture from day one.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Author</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Ari</w:t>
            </w:r>
          </w:p>
        </w:tc>
      </w:tr>
    </w:tbl>
    <w:p>
      <w:pPr>
        <w:spacing w:before="240" w:after="0"/>
      </w:pPr>
      <w:r>
        <w:t xml:space="preserve"/>
      </w:r>
    </w:p>
    <w:p>
      <w:pPr>
        <w:spacing w:before="80" w:after="80"/>
      </w:pPr>
      <w:r>
        <w:rPr>
          <w:rFonts w:ascii="Arial" w:cs="Arial" w:eastAsia="Arial" w:hAnsi="Arial"/>
          <w:b w:val="false"/>
          <w:bCs w:val="false"/>
          <w:i w:val="false"/>
          <w:iCs w:val="false"/>
          <w:color w:val="202124"/>
          <w:sz w:val="22"/>
          <w:szCs w:val="22"/>
        </w:rPr>
        <w:t xml:space="preserve">FluxDone is a fully offline, highly customizable personal task management application built as a direct replacement for TickTick. It is the first of two applications in the Flux family. The second application, FluxFoxus (FF), handles screen discipline and focus blocking. FD and FF communicate via Android MethodChannel IPC to synchronize timed tasks with focus sessions.</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This document is version 2.0. It incorporates all design decisions finalized after the full UI specification was completed across 13 screens. Changes from v1.0 are documented in Section 2.</w:t>
      </w:r>
    </w:p>
    <w:p>
      <w:pPr>
        <w:pStyle w:val="Heading1"/>
        <w:pBdr>
          <w:bottom w:val="single" w:color="1A73E8" w:sz="4" w:space="4"/>
        </w:pBdr>
        <w:spacing w:before="480" w:after="120"/>
      </w:pPr>
      <w:r>
        <w:rPr>
          <w:rFonts w:ascii="Arial" w:cs="Arial" w:eastAsia="Arial" w:hAnsi="Arial"/>
          <w:b/>
          <w:bCs/>
          <w:color w:val="202124"/>
          <w:sz w:val="32"/>
          <w:szCs w:val="32"/>
        </w:rPr>
        <w:t xml:space="preserve">2. Changes from PRD v1.0</w:t>
      </w:r>
    </w:p>
    <w:p>
      <w:pPr>
        <w:pStyle w:val="Heading2"/>
        <w:spacing w:before="360" w:after="100"/>
      </w:pPr>
      <w:r>
        <w:rPr>
          <w:rFonts w:ascii="Arial" w:cs="Arial" w:eastAsia="Arial" w:hAnsi="Arial"/>
          <w:b/>
          <w:bCs/>
          <w:color w:val="1A73E8"/>
          <w:sz w:val="26"/>
          <w:szCs w:val="26"/>
        </w:rPr>
        <w:t xml:space="preserve">2.1 Breaking Changes</w:t>
      </w:r>
    </w:p>
    <w:p>
      <w:pPr>
        <w:pStyle w:val="ListParagraph"/>
        <w:numPr>
          <w:ilvl w:val="0"/>
          <w:numId w:val="2"/>
        </w:numPr>
        <w:spacing w:before="60" w:after="60"/>
      </w:pPr>
      <w:r>
        <w:rPr>
          <w:rFonts w:ascii="Arial" w:cs="Arial" w:eastAsia="Arial" w:hAnsi="Arial"/>
          <w:color w:val="202124"/>
          <w:sz w:val="22"/>
          <w:szCs w:val="22"/>
        </w:rPr>
        <w:t xml:space="preserve">Dark mode: ships in Phase 1 (v1.0 placed dark mode in Phase 2). Both light and dark themes are Phase 1 deliverables.</w:t>
      </w:r>
    </w:p>
    <w:p>
      <w:pPr>
        <w:pStyle w:val="ListParagraph"/>
        <w:numPr>
          <w:ilvl w:val="0"/>
          <w:numId w:val="2"/>
        </w:numPr>
        <w:spacing w:before="60" w:after="60"/>
      </w:pPr>
      <w:r>
        <w:rPr>
          <w:rFonts w:ascii="Arial" w:cs="Arial" w:eastAsia="Arial" w:hAnsi="Arial"/>
          <w:color w:val="202124"/>
          <w:sz w:val="22"/>
          <w:szCs w:val="22"/>
        </w:rPr>
        <w:t xml:space="preserve">Storage: Hive removed entirely. SQLite (sqflite) is the sole local storage solution for relational data. shared_preferences is used for lightweight key-value settings.</w:t>
      </w:r>
    </w:p>
    <w:p>
      <w:pPr>
        <w:pStyle w:val="ListParagraph"/>
        <w:numPr>
          <w:ilvl w:val="0"/>
          <w:numId w:val="2"/>
        </w:numPr>
        <w:spacing w:before="60" w:after="60"/>
      </w:pPr>
      <w:r>
        <w:rPr>
          <w:rFonts w:ascii="Arial" w:cs="Arial" w:eastAsia="Arial" w:hAnsi="Arial"/>
          <w:color w:val="202124"/>
          <w:sz w:val="22"/>
          <w:szCs w:val="22"/>
        </w:rPr>
        <w:t xml:space="preserve">App name correction: v1.0 used 'FluxFocus' as the companion app name. Correct name is FluxFoxus (FF).</w:t>
      </w:r>
    </w:p>
    <w:p>
      <w:pPr>
        <w:pStyle w:val="ListParagraph"/>
        <w:numPr>
          <w:ilvl w:val="0"/>
          <w:numId w:val="2"/>
        </w:numPr>
        <w:spacing w:before="60" w:after="60"/>
      </w:pPr>
      <w:r>
        <w:rPr>
          <w:rFonts w:ascii="Arial" w:cs="Arial" w:eastAsia="Arial" w:hAnsi="Arial"/>
          <w:color w:val="202124"/>
          <w:sz w:val="22"/>
          <w:szCs w:val="22"/>
        </w:rPr>
        <w:t xml:space="preserve">Calendar view: v1.0 did not restrict view modes. Locked to 3 modes only: Day, 3-day, Week. Month view and List tab are explicitly out of scope.</w:t>
      </w:r>
    </w:p>
    <w:p>
      <w:pPr>
        <w:pStyle w:val="Heading2"/>
        <w:spacing w:before="360" w:after="100"/>
      </w:pPr>
      <w:r>
        <w:rPr>
          <w:rFonts w:ascii="Arial" w:cs="Arial" w:eastAsia="Arial" w:hAnsi="Arial"/>
          <w:b/>
          <w:bCs/>
          <w:color w:val="1A73E8"/>
          <w:sz w:val="26"/>
          <w:szCs w:val="26"/>
        </w:rPr>
        <w:t xml:space="preserve">2.2 Additions</w:t>
      </w:r>
    </w:p>
    <w:p>
      <w:pPr>
        <w:pStyle w:val="ListParagraph"/>
        <w:numPr>
          <w:ilvl w:val="0"/>
          <w:numId w:val="2"/>
        </w:numPr>
        <w:spacing w:before="60" w:after="60"/>
      </w:pPr>
      <w:r>
        <w:rPr>
          <w:rFonts w:ascii="Arial" w:cs="Arial" w:eastAsia="Arial" w:hAnsi="Arial"/>
          <w:color w:val="202124"/>
          <w:sz w:val="22"/>
          <w:szCs w:val="22"/>
        </w:rPr>
        <w:t xml:space="preserve">JSON-based custom theming system: Phase 3. Architecture must be token-based from day one so JSON theming can be layered on later without a rewrite. Scope: UI colors and domain/list colors. Access: download → edit → upload, or direct in-app JSON editor.</w:t>
      </w:r>
    </w:p>
    <w:p>
      <w:pPr>
        <w:pStyle w:val="ListParagraph"/>
        <w:numPr>
          <w:ilvl w:val="0"/>
          <w:numId w:val="2"/>
        </w:numPr>
        <w:spacing w:before="60" w:after="60"/>
      </w:pPr>
      <w:r>
        <w:rPr>
          <w:rFonts w:ascii="Arial" w:cs="Arial" w:eastAsia="Arial" w:hAnsi="Arial"/>
          <w:color w:val="202124"/>
          <w:sz w:val="22"/>
          <w:szCs w:val="22"/>
        </w:rPr>
        <w:t xml:space="preserve">Habit Tracker: two new fields added — target_count (daily completion target, integer, default 1) and icon_identifier (habit icon key, string, default 'star'). Both required in habits table schema.</w:t>
      </w:r>
    </w:p>
    <w:p>
      <w:pPr>
        <w:pStyle w:val="ListParagraph"/>
        <w:numPr>
          <w:ilvl w:val="0"/>
          <w:numId w:val="2"/>
        </w:numPr>
        <w:spacing w:before="60" w:after="60"/>
      </w:pPr>
      <w:r>
        <w:rPr>
          <w:rFonts w:ascii="Arial" w:cs="Arial" w:eastAsia="Arial" w:hAnsi="Arial"/>
          <w:color w:val="202124"/>
          <w:sz w:val="22"/>
          <w:szCs w:val="22"/>
        </w:rPr>
        <w:t xml:space="preserve">Task is_pinned flag: tasks can be pinned (Phase 2). Column must exist in schema from Phase 1 as a nullable/default-false field.</w:t>
      </w:r>
    </w:p>
    <w:p>
      <w:pPr>
        <w:pStyle w:val="ListParagraph"/>
        <w:numPr>
          <w:ilvl w:val="0"/>
          <w:numId w:val="2"/>
        </w:numPr>
        <w:spacing w:before="60" w:after="60"/>
      </w:pPr>
      <w:r>
        <w:rPr>
          <w:rFonts w:ascii="Arial" w:cs="Arial" w:eastAsia="Arial" w:hAnsi="Arial"/>
          <w:color w:val="202124"/>
          <w:sz w:val="22"/>
          <w:szCs w:val="22"/>
        </w:rPr>
        <w:t xml:space="preserve">Habit reminder_time column: habits table requires a reminder_time column (Unix ms time-of-day, nullable) for Phase 1 storage even though notification scheduling ships in Phase 2.</w:t>
      </w:r>
    </w:p>
    <w:p>
      <w:pPr>
        <w:pStyle w:val="ListParagraph"/>
        <w:numPr>
          <w:ilvl w:val="0"/>
          <w:numId w:val="2"/>
        </w:numPr>
        <w:spacing w:before="60" w:after="60"/>
      </w:pPr>
      <w:r>
        <w:rPr>
          <w:rFonts w:ascii="Arial" w:cs="Arial" w:eastAsia="Arial" w:hAnsi="Arial"/>
          <w:color w:val="202124"/>
          <w:sz w:val="22"/>
          <w:szCs w:val="22"/>
        </w:rPr>
        <w:t xml:space="preserve">Folder color: folders have no color_hex column in v1 schema. Explicitly documented as not applicable in Phase 1. May be added in Phase 2 (requires schema migration).</w:t>
      </w:r>
    </w:p>
    <w:p>
      <w:pPr>
        <w:pStyle w:val="ListParagraph"/>
        <w:numPr>
          <w:ilvl w:val="0"/>
          <w:numId w:val="2"/>
        </w:numPr>
        <w:spacing w:before="60" w:after="60"/>
      </w:pPr>
      <w:r>
        <w:rPr>
          <w:rFonts w:ascii="Arial" w:cs="Arial" w:eastAsia="Arial" w:hAnsi="Arial"/>
          <w:color w:val="202124"/>
          <w:sz w:val="22"/>
          <w:szCs w:val="22"/>
        </w:rPr>
        <w:t xml:space="preserve">List deletion: deletes tasks via soft-delete to Trash (not hard delete as implied in v1.0).</w:t>
      </w:r>
    </w:p>
    <w:p>
      <w:pPr>
        <w:pStyle w:val="ListParagraph"/>
        <w:numPr>
          <w:ilvl w:val="0"/>
          <w:numId w:val="2"/>
        </w:numPr>
        <w:spacing w:before="60" w:after="60"/>
      </w:pPr>
      <w:r>
        <w:rPr>
          <w:rFonts w:ascii="Arial" w:cs="Arial" w:eastAsia="Arial" w:hAnsi="Arial"/>
          <w:color w:val="202124"/>
          <w:sz w:val="22"/>
          <w:szCs w:val="22"/>
        </w:rPr>
        <w:t xml:space="preserve">Task duplication: overflow menu in Task Detail Sheet allows duplicating a task.</w:t>
      </w:r>
    </w:p>
    <w:p>
      <w:pPr>
        <w:pStyle w:val="ListParagraph"/>
        <w:numPr>
          <w:ilvl w:val="0"/>
          <w:numId w:val="2"/>
        </w:numPr>
        <w:spacing w:before="60" w:after="60"/>
      </w:pPr>
      <w:r>
        <w:rPr>
          <w:rFonts w:ascii="Arial" w:cs="Arial" w:eastAsia="Arial" w:hAnsi="Arial"/>
          <w:color w:val="202124"/>
          <w:sz w:val="22"/>
          <w:szCs w:val="22"/>
        </w:rPr>
        <w:t xml:space="preserve">Restore flow on list deletion: if a trashed task's original list was deleted, the task restores to the default list (first list in first folder).</w:t>
      </w:r>
    </w:p>
    <w:p>
      <w:pPr>
        <w:pStyle w:val="Heading2"/>
        <w:spacing w:before="360" w:after="100"/>
      </w:pPr>
      <w:r>
        <w:rPr>
          <w:rFonts w:ascii="Arial" w:cs="Arial" w:eastAsia="Arial" w:hAnsi="Arial"/>
          <w:b/>
          <w:bCs/>
          <w:color w:val="1A73E8"/>
          <w:sz w:val="26"/>
          <w:szCs w:val="26"/>
        </w:rPr>
        <w:t xml:space="preserve">2.3 Clarifications</w:t>
      </w:r>
    </w:p>
    <w:p>
      <w:pPr>
        <w:pStyle w:val="ListParagraph"/>
        <w:numPr>
          <w:ilvl w:val="0"/>
          <w:numId w:val="2"/>
        </w:numPr>
        <w:spacing w:before="60" w:after="60"/>
      </w:pPr>
      <w:r>
        <w:rPr>
          <w:rFonts w:ascii="Arial" w:cs="Arial" w:eastAsia="Arial" w:hAnsi="Arial"/>
          <w:color w:val="202124"/>
          <w:sz w:val="22"/>
          <w:szCs w:val="22"/>
        </w:rPr>
        <w:t xml:space="preserve">List colors: all user-created lists use a fully user-defined hex color picker. No system-locked values except the 7 academic domain colors. Lists for Programming, Short Notes, School, Doubts, etc. are user-defined and start with a default preset color.</w:t>
      </w:r>
    </w:p>
    <w:p>
      <w:pPr>
        <w:pStyle w:val="ListParagraph"/>
        <w:numPr>
          <w:ilvl w:val="0"/>
          <w:numId w:val="2"/>
        </w:numPr>
        <w:spacing w:before="60" w:after="60"/>
      </w:pPr>
      <w:r>
        <w:rPr>
          <w:rFonts w:ascii="Arial" w:cs="Arial" w:eastAsia="Arial" w:hAnsi="Arial"/>
          <w:color w:val="202124"/>
          <w:sz w:val="22"/>
          <w:szCs w:val="22"/>
        </w:rPr>
        <w:t xml:space="preserve">Calendar task creation: tap OR long press on empty grid slot both open the task creation flow. Long press pre-sets both start and end time via ghost block drag.</w:t>
      </w:r>
    </w:p>
    <w:p>
      <w:pPr>
        <w:pStyle w:val="ListParagraph"/>
        <w:numPr>
          <w:ilvl w:val="0"/>
          <w:numId w:val="2"/>
        </w:numPr>
        <w:spacing w:before="60" w:after="60"/>
      </w:pPr>
      <w:r>
        <w:rPr>
          <w:rFonts w:ascii="Arial" w:cs="Arial" w:eastAsia="Arial" w:hAnsi="Arial"/>
          <w:color w:val="202124"/>
          <w:sz w:val="22"/>
          <w:szCs w:val="22"/>
        </w:rPr>
        <w:t xml:space="preserve">Recurring task edit scope: editing a recurring task triggers a dialog with three options: this task only / this and future tasks / all tasks in series.</w:t>
      </w:r>
    </w:p>
    <w:p>
      <w:pPr>
        <w:pStyle w:val="ListParagraph"/>
        <w:numPr>
          <w:ilvl w:val="0"/>
          <w:numId w:val="2"/>
        </w:numPr>
        <w:spacing w:before="60" w:after="60"/>
      </w:pPr>
      <w:r>
        <w:rPr>
          <w:rFonts w:ascii="Arial" w:cs="Arial" w:eastAsia="Arial" w:hAnsi="Arial"/>
          <w:color w:val="202124"/>
          <w:sz w:val="22"/>
          <w:szCs w:val="22"/>
        </w:rPr>
        <w:t xml:space="preserve">Folder management: inline in side drawer via long-press context menu. No separate screen route (SCR-10 is not a navigation route).</w:t>
      </w:r>
    </w:p>
    <w:p>
      <w:pPr>
        <w:pStyle w:val="ListParagraph"/>
        <w:numPr>
          <w:ilvl w:val="0"/>
          <w:numId w:val="2"/>
        </w:numPr>
        <w:spacing w:before="60" w:after="60"/>
      </w:pPr>
      <w:r>
        <w:rPr>
          <w:rFonts w:ascii="Arial" w:cs="Arial" w:eastAsia="Arial" w:hAnsi="Arial"/>
          <w:color w:val="202124"/>
          <w:sz w:val="22"/>
          <w:szCs w:val="22"/>
        </w:rPr>
        <w:t xml:space="preserve">List management: inline in side drawer via long-press context menu. No separate screen route (SCR-11 is not a navigation route).</w:t>
      </w:r>
    </w:p>
    <w:p>
      <w:pPr>
        <w:pStyle w:val="ListParagraph"/>
        <w:numPr>
          <w:ilvl w:val="0"/>
          <w:numId w:val="2"/>
        </w:numPr>
        <w:spacing w:before="60" w:after="60"/>
      </w:pPr>
      <w:r>
        <w:rPr>
          <w:rFonts w:ascii="Arial" w:cs="Arial" w:eastAsia="Arial" w:hAnsi="Arial"/>
          <w:color w:val="202124"/>
          <w:sz w:val="22"/>
          <w:szCs w:val="22"/>
        </w:rPr>
        <w:t xml:space="preserve">Settings About section: no card/section header. Renders as static text rows below all section cards. Contains: version string and 'Made by Ari' credits.</w:t>
      </w:r>
    </w:p>
    <w:p>
      <w:pPr>
        <w:pStyle w:val="Heading1"/>
        <w:pBdr>
          <w:bottom w:val="single" w:color="1A73E8" w:sz="4" w:space="4"/>
        </w:pBdr>
        <w:spacing w:before="480" w:after="120"/>
      </w:pPr>
      <w:r>
        <w:rPr>
          <w:rFonts w:ascii="Arial" w:cs="Arial" w:eastAsia="Arial" w:hAnsi="Arial"/>
          <w:b/>
          <w:bCs/>
          <w:color w:val="202124"/>
          <w:sz w:val="32"/>
          <w:szCs w:val="32"/>
        </w:rPr>
        <w:t xml:space="preserve">3. Product Vision</w:t>
      </w:r>
    </w:p>
    <w:p>
      <w:pPr>
        <w:pStyle w:val="Heading2"/>
        <w:spacing w:before="360" w:after="100"/>
      </w:pPr>
      <w:r>
        <w:rPr>
          <w:rFonts w:ascii="Arial" w:cs="Arial" w:eastAsia="Arial" w:hAnsi="Arial"/>
          <w:b/>
          <w:bCs/>
          <w:color w:val="1A73E8"/>
          <w:sz w:val="26"/>
          <w:szCs w:val="26"/>
        </w:rPr>
        <w:t xml:space="preserve">3.1 Vision Statement</w:t>
      </w:r>
    </w:p>
    <w:p>
      <w:pPr>
        <w:spacing w:before="80" w:after="80"/>
      </w:pPr>
      <w:r>
        <w:rPr>
          <w:rFonts w:ascii="Arial" w:cs="Arial" w:eastAsia="Arial" w:hAnsi="Arial"/>
          <w:b w:val="false"/>
          <w:bCs w:val="false"/>
          <w:i w:val="false"/>
          <w:iCs w:val="false"/>
          <w:color w:val="202124"/>
          <w:sz w:val="22"/>
          <w:szCs w:val="22"/>
        </w:rPr>
        <w:t xml:space="preserve">FluxDone exists to give the user complete ownership of their task and time management system — without subscriptions, advertisements, forced updates, or features they did not ask for. Every interaction is intentional, every color is meaningful, and every workflow maps directly to how the user actually thinks about their work.</w:t>
      </w:r>
    </w:p>
    <w:p>
      <w:pPr>
        <w:pStyle w:val="Heading2"/>
        <w:spacing w:before="360" w:after="100"/>
      </w:pPr>
      <w:r>
        <w:rPr>
          <w:rFonts w:ascii="Arial" w:cs="Arial" w:eastAsia="Arial" w:hAnsi="Arial"/>
          <w:b/>
          <w:bCs/>
          <w:color w:val="1A73E8"/>
          <w:sz w:val="26"/>
          <w:szCs w:val="26"/>
        </w:rPr>
        <w:t xml:space="preserve">3.2 Design Philosophy</w:t>
      </w:r>
    </w:p>
    <w:p>
      <w:pPr>
        <w:pStyle w:val="ListParagraph"/>
        <w:numPr>
          <w:ilvl w:val="0"/>
          <w:numId w:val="2"/>
        </w:numPr>
        <w:spacing w:before="60" w:after="60"/>
      </w:pPr>
      <w:r>
        <w:rPr>
          <w:rFonts w:ascii="Arial" w:cs="Arial" w:eastAsia="Arial" w:hAnsi="Arial"/>
          <w:color w:val="202124"/>
          <w:sz w:val="22"/>
          <w:szCs w:val="22"/>
        </w:rPr>
        <w:t xml:space="preserve">Offline-first: The app must be fully functional with zero network connectivity. Network features are enhancements, not dependencies.</w:t>
      </w:r>
    </w:p>
    <w:p>
      <w:pPr>
        <w:pStyle w:val="ListParagraph"/>
        <w:numPr>
          <w:ilvl w:val="0"/>
          <w:numId w:val="2"/>
        </w:numPr>
        <w:spacing w:before="60" w:after="60"/>
      </w:pPr>
      <w:r>
        <w:rPr>
          <w:rFonts w:ascii="Arial" w:cs="Arial" w:eastAsia="Arial" w:hAnsi="Arial"/>
          <w:color w:val="202124"/>
          <w:sz w:val="22"/>
          <w:szCs w:val="22"/>
        </w:rPr>
        <w:t xml:space="preserve">Modular architecture: Every feature is an independent module. A failure or change in one module must not cascade to others.</w:t>
      </w:r>
    </w:p>
    <w:p>
      <w:pPr>
        <w:pStyle w:val="ListParagraph"/>
        <w:numPr>
          <w:ilvl w:val="0"/>
          <w:numId w:val="2"/>
        </w:numPr>
        <w:spacing w:before="60" w:after="60"/>
      </w:pPr>
      <w:r>
        <w:rPr>
          <w:rFonts w:ascii="Arial" w:cs="Arial" w:eastAsia="Arial" w:hAnsi="Arial"/>
          <w:color w:val="202124"/>
          <w:sz w:val="22"/>
          <w:szCs w:val="22"/>
        </w:rPr>
        <w:t xml:space="preserve">Clone-first, improve-later: Phase 1 replicates the proven TickTick workflow. Improvements are introduced in Phase 2 after the user validates the base experience.</w:t>
      </w:r>
    </w:p>
    <w:p>
      <w:pPr>
        <w:pStyle w:val="ListParagraph"/>
        <w:numPr>
          <w:ilvl w:val="0"/>
          <w:numId w:val="2"/>
        </w:numPr>
        <w:spacing w:before="60" w:after="60"/>
      </w:pPr>
      <w:r>
        <w:rPr>
          <w:rFonts w:ascii="Arial" w:cs="Arial" w:eastAsia="Arial" w:hAnsi="Arial"/>
          <w:color w:val="202124"/>
          <w:sz w:val="22"/>
          <w:szCs w:val="22"/>
        </w:rPr>
        <w:t xml:space="preserve">Visual identity through color: The color system is a cognitive tool, not decoration. Domain colors map directly to academic subjects and are mirrored in the companion app Notewise.</w:t>
      </w:r>
    </w:p>
    <w:p>
      <w:pPr>
        <w:pStyle w:val="ListParagraph"/>
        <w:numPr>
          <w:ilvl w:val="0"/>
          <w:numId w:val="2"/>
        </w:numPr>
        <w:spacing w:before="60" w:after="60"/>
      </w:pPr>
      <w:r>
        <w:rPr>
          <w:rFonts w:ascii="Arial" w:cs="Arial" w:eastAsia="Arial" w:hAnsi="Arial"/>
          <w:color w:val="202124"/>
          <w:sz w:val="22"/>
          <w:szCs w:val="22"/>
        </w:rPr>
        <w:t xml:space="preserve">Token-based theming from day one: All color values are design tokens. Phase 3 JSON theming requires no architecture changes — only a UI layer on top.</w:t>
      </w:r>
    </w:p>
    <w:p>
      <w:pPr>
        <w:pStyle w:val="ListParagraph"/>
        <w:numPr>
          <w:ilvl w:val="0"/>
          <w:numId w:val="2"/>
        </w:numPr>
        <w:spacing w:before="60" w:after="60"/>
      </w:pPr>
      <w:r>
        <w:rPr>
          <w:rFonts w:ascii="Arial" w:cs="Arial" w:eastAsia="Arial" w:hAnsi="Arial"/>
          <w:color w:val="202124"/>
          <w:sz w:val="22"/>
          <w:szCs w:val="22"/>
        </w:rPr>
        <w:t xml:space="preserve">70–80% feature density: Closer to feature-rich than minimal. Every visible element earns its place.</w:t>
      </w:r>
    </w:p>
    <w:p>
      <w:pPr>
        <w:pStyle w:val="ListParagraph"/>
        <w:numPr>
          <w:ilvl w:val="0"/>
          <w:numId w:val="2"/>
        </w:numPr>
        <w:spacing w:before="60" w:after="60"/>
      </w:pPr>
      <w:r>
        <w:rPr>
          <w:rFonts w:ascii="Arial" w:cs="Arial" w:eastAsia="Arial" w:hAnsi="Arial"/>
          <w:color w:val="202124"/>
          <w:sz w:val="22"/>
          <w:szCs w:val="22"/>
        </w:rPr>
        <w:t xml:space="preserve">No feature bloat: Pomodoro, attachments, collaboration, filters, and tags are explicitly excluded.</w:t>
      </w:r>
    </w:p>
    <w:p>
      <w:pPr>
        <w:pStyle w:val="Heading2"/>
        <w:spacing w:before="360" w:after="100"/>
      </w:pPr>
      <w:r>
        <w:rPr>
          <w:rFonts w:ascii="Arial" w:cs="Arial" w:eastAsia="Arial" w:hAnsi="Arial"/>
          <w:b/>
          <w:bCs/>
          <w:color w:val="1A73E8"/>
          <w:sz w:val="26"/>
          <w:szCs w:val="26"/>
        </w:rPr>
        <w:t xml:space="preserve">3.3 Success Definition</w:t>
      </w:r>
    </w:p>
    <w:p>
      <w:pPr>
        <w:spacing w:before="80" w:after="80"/>
      </w:pPr>
      <w:r>
        <w:rPr>
          <w:rFonts w:ascii="Arial" w:cs="Arial" w:eastAsia="Arial" w:hAnsi="Arial"/>
          <w:b w:val="false"/>
          <w:bCs w:val="false"/>
          <w:i w:val="false"/>
          <w:iCs w:val="false"/>
          <w:color w:val="202124"/>
          <w:sz w:val="22"/>
          <w:szCs w:val="22"/>
        </w:rPr>
        <w:t xml:space="preserve">FluxDone is successful when the user can fully migrate away from TickTick with no loss of productivity, combined with a gain in workflow ownership, color customization control, and seamless FluxFoxus integration.</w:t>
      </w:r>
    </w:p>
    <w:p>
      <w:pPr>
        <w:pStyle w:val="Heading1"/>
        <w:pBdr>
          <w:bottom w:val="single" w:color="1A73E8" w:sz="4" w:space="4"/>
        </w:pBdr>
        <w:spacing w:before="480" w:after="120"/>
      </w:pPr>
      <w:r>
        <w:rPr>
          <w:rFonts w:ascii="Arial" w:cs="Arial" w:eastAsia="Arial" w:hAnsi="Arial"/>
          <w:b/>
          <w:bCs/>
          <w:color w:val="202124"/>
          <w:sz w:val="32"/>
          <w:szCs w:val="32"/>
        </w:rPr>
        <w:t xml:space="preserve">4. Target User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Name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Ari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Academic Stage</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ICSE Class 10 → 12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Olympiad Track</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IOQM → INMO → IMO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Coaching</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Neev Diamond batch (PW) — JEE Foundation (Physics, Chemistry, Math)</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Devices</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Android smartphone (primary), tablet, laptop (future sync targets)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Skill Level</w:t>
            </w:r>
          </w:p>
        </w:tc>
        <w:tc>
          <w:tcPr>
            <w:tcW w:type="dxa" w:w="7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Python beginner. Directs AI-generated code. Understands architecture and logic.</w:t>
            </w:r>
          </w:p>
        </w:tc>
      </w:tr>
    </w:tbl>
    <w:p>
      <w:pPr>
        <w:spacing w:before="240" w:after="0"/>
      </w:pPr>
      <w:r>
        <w:t xml:space="preserve"/>
      </w:r>
    </w:p>
    <w:p>
      <w:pPr>
        <w:pStyle w:val="Heading2"/>
        <w:spacing w:before="360" w:after="100"/>
      </w:pPr>
      <w:r>
        <w:rPr>
          <w:rFonts w:ascii="Arial" w:cs="Arial" w:eastAsia="Arial" w:hAnsi="Arial"/>
          <w:b/>
          <w:bCs/>
          <w:color w:val="1A73E8"/>
          <w:sz w:val="26"/>
          <w:szCs w:val="26"/>
        </w:rPr>
        <w:t xml:space="preserve">4.1 Key Behavioral Patterns</w:t>
      </w:r>
    </w:p>
    <w:p>
      <w:pPr>
        <w:pStyle w:val="ListParagraph"/>
        <w:numPr>
          <w:ilvl w:val="0"/>
          <w:numId w:val="2"/>
        </w:numPr>
        <w:spacing w:before="60" w:after="60"/>
      </w:pPr>
      <w:r>
        <w:rPr>
          <w:rFonts w:ascii="Arial" w:cs="Arial" w:eastAsia="Arial" w:hAnsi="Arial"/>
          <w:color w:val="202124"/>
          <w:sz w:val="22"/>
          <w:szCs w:val="22"/>
        </w:rPr>
        <w:t xml:space="preserve">Creates the majority of timed tasks directly inside Calendar View by tapping empty time slots on the timeline. The Calendar View is primarily a task creation surface, not a passive viewing surface.</w:t>
      </w:r>
    </w:p>
    <w:p>
      <w:pPr>
        <w:pStyle w:val="ListParagraph"/>
        <w:numPr>
          <w:ilvl w:val="0"/>
          <w:numId w:val="2"/>
        </w:numPr>
        <w:spacing w:before="60" w:after="60"/>
      </w:pPr>
      <w:r>
        <w:rPr>
          <w:rFonts w:ascii="Arial" w:cs="Arial" w:eastAsia="Arial" w:hAnsi="Arial"/>
          <w:color w:val="202124"/>
          <w:sz w:val="22"/>
          <w:szCs w:val="22"/>
        </w:rPr>
        <w:t xml:space="preserve">Uses Calendar View in single-day, 3-day, and weekly formats interchangeably.</w:t>
      </w:r>
    </w:p>
    <w:p>
      <w:pPr>
        <w:pStyle w:val="ListParagraph"/>
        <w:numPr>
          <w:ilvl w:val="0"/>
          <w:numId w:val="2"/>
        </w:numPr>
        <w:spacing w:before="60" w:after="60"/>
      </w:pPr>
      <w:r>
        <w:rPr>
          <w:rFonts w:ascii="Arial" w:cs="Arial" w:eastAsia="Arial" w:hAnsi="Arial"/>
          <w:color w:val="202124"/>
          <w:sz w:val="22"/>
          <w:szCs w:val="22"/>
        </w:rPr>
        <w:t xml:space="preserve">Writes detailed rich-text descriptions for most non-recurring tasks using markdown-style formatting (headings, lists, bold, italic).</w:t>
      </w:r>
    </w:p>
    <w:p>
      <w:pPr>
        <w:pStyle w:val="ListParagraph"/>
        <w:numPr>
          <w:ilvl w:val="0"/>
          <w:numId w:val="2"/>
        </w:numPr>
        <w:spacing w:before="60" w:after="60"/>
      </w:pPr>
      <w:r>
        <w:rPr>
          <w:rFonts w:ascii="Arial" w:cs="Arial" w:eastAsia="Arial" w:hAnsi="Arial"/>
          <w:color w:val="202124"/>
          <w:sz w:val="22"/>
          <w:szCs w:val="22"/>
        </w:rPr>
        <w:t xml:space="preserve">Tags difficulty on physical books and PDFs, not inside FD. FluxDone does not need difficulty tracking.</w:t>
      </w:r>
    </w:p>
    <w:p>
      <w:pPr>
        <w:pStyle w:val="ListParagraph"/>
        <w:numPr>
          <w:ilvl w:val="0"/>
          <w:numId w:val="2"/>
        </w:numPr>
        <w:spacing w:before="60" w:after="60"/>
      </w:pPr>
      <w:r>
        <w:rPr>
          <w:rFonts w:ascii="Arial" w:cs="Arial" w:eastAsia="Arial" w:hAnsi="Arial"/>
          <w:color w:val="202124"/>
          <w:sz w:val="22"/>
          <w:szCs w:val="22"/>
        </w:rPr>
        <w:t xml:space="preserve">Uses Google Calendar (not local device calendar) for birthdays, school events, and niche personal tasks. Needs these visible in FD without duplication.</w:t>
      </w:r>
    </w:p>
    <w:p>
      <w:pPr>
        <w:pStyle w:val="ListParagraph"/>
        <w:numPr>
          <w:ilvl w:val="0"/>
          <w:numId w:val="2"/>
        </w:numPr>
        <w:spacing w:before="60" w:after="60"/>
      </w:pPr>
      <w:r>
        <w:rPr>
          <w:rFonts w:ascii="Arial" w:cs="Arial" w:eastAsia="Arial" w:hAnsi="Arial"/>
          <w:color w:val="202124"/>
          <w:sz w:val="22"/>
          <w:szCs w:val="22"/>
        </w:rPr>
        <w:t xml:space="preserve">Uses Smart Lists (Today, Tomorrow, Upcoming, All, Completed, Trash) daily for task triage.</w:t>
      </w:r>
    </w:p>
    <w:p>
      <w:pPr>
        <w:pStyle w:val="ListParagraph"/>
        <w:numPr>
          <w:ilvl w:val="0"/>
          <w:numId w:val="2"/>
        </w:numPr>
        <w:spacing w:before="60" w:after="60"/>
      </w:pPr>
      <w:r>
        <w:rPr>
          <w:rFonts w:ascii="Arial" w:cs="Arial" w:eastAsia="Arial" w:hAnsi="Arial"/>
          <w:color w:val="202124"/>
          <w:sz w:val="22"/>
          <w:szCs w:val="22"/>
        </w:rPr>
        <w:t xml:space="preserve">Uses recurring tasks frequently — on par with Habit Tracker usage.</w:t>
      </w:r>
    </w:p>
    <w:p>
      <w:pPr>
        <w:pStyle w:val="Heading1"/>
        <w:pBdr>
          <w:bottom w:val="single" w:color="1A73E8" w:sz="4" w:space="4"/>
        </w:pBdr>
        <w:spacing w:before="480" w:after="120"/>
      </w:pPr>
      <w:r>
        <w:rPr>
          <w:rFonts w:ascii="Arial" w:cs="Arial" w:eastAsia="Arial" w:hAnsi="Arial"/>
          <w:b/>
          <w:bCs/>
          <w:color w:val="202124"/>
          <w:sz w:val="32"/>
          <w:szCs w:val="32"/>
        </w:rPr>
        <w:t xml:space="preserve">5. Core Features</w:t>
      </w:r>
    </w:p>
    <w:p>
      <w:pPr>
        <w:pStyle w:val="Heading2"/>
        <w:spacing w:before="360" w:after="100"/>
      </w:pPr>
      <w:r>
        <w:rPr>
          <w:rFonts w:ascii="Arial" w:cs="Arial" w:eastAsia="Arial" w:hAnsi="Arial"/>
          <w:b/>
          <w:bCs/>
          <w:color w:val="1A73E8"/>
          <w:sz w:val="26"/>
          <w:szCs w:val="26"/>
        </w:rPr>
        <w:t xml:space="preserve">5.1 Priority Legend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4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r>
              <w:rPr>
                <w:rFonts w:ascii="Arial" w:cs="Arial" w:eastAsia="Arial" w:hAnsi="Arial"/>
                <w:b/>
                <w:bCs/>
                <w:color w:val="D93025"/>
                <w:sz w:val="20"/>
                <w:szCs w:val="20"/>
              </w:rPr>
              <w:t xml:space="preserve">P0</w:t>
            </w:r>
          </w:p>
        </w:tc>
        <w:tc>
          <w:tcPr>
            <w:tcW w:type="dxa" w:w="84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Must ship in Phase 1. App is non-functional without this.</w:t>
            </w:r>
          </w:p>
        </w:tc>
      </w:tr>
      <w:tr>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r>
              <w:rPr>
                <w:rFonts w:ascii="Arial" w:cs="Arial" w:eastAsia="Arial" w:hAnsi="Arial"/>
                <w:b/>
                <w:bCs/>
                <w:color w:val="E37400"/>
                <w:sz w:val="20"/>
                <w:szCs w:val="20"/>
              </w:rPr>
              <w:t xml:space="preserve">P1</w:t>
            </w:r>
          </w:p>
        </w:tc>
        <w:tc>
          <w:tcPr>
            <w:tcW w:type="dxa" w:w="84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Ships in Phase 1. Significantly degrades experience if absent.</w:t>
            </w:r>
          </w:p>
        </w:tc>
      </w:tr>
      <w:tr>
        <w:tc>
          <w:tcPr>
            <w:tcW w:type="dxa" w:w="9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P2</w:t>
            </w:r>
          </w:p>
        </w:tc>
        <w:tc>
          <w:tcPr>
            <w:tcW w:type="dxa" w:w="84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Ships in Phase 2. Enhancement or quality-of-life improvement.</w:t>
            </w:r>
          </w:p>
        </w:tc>
      </w:tr>
      <w:tr>
        <w:tc>
          <w:tcPr>
            <w:tcW w:type="dxa" w:w="900"/>
            <w:tcBorders>
              <w:top w:val="single" w:color="DADCE0" w:sz="1"/>
              <w:left w:val="single" w:color="DADCE0" w:sz="1"/>
              <w:bottom w:val="single" w:color="DADCE0" w:sz="1"/>
              <w:right w:val="single" w:color="DADCE0" w:sz="1"/>
            </w:tcBorders>
            <w:shd w:fill="F3E5F5" w:val="clear"/>
            <w:tcMar>
              <w:top w:type="dxa" w:w="80"/>
              <w:left w:type="dxa" w:w="120"/>
              <w:bottom w:type="dxa" w:w="80"/>
              <w:right w:type="dxa" w:w="120"/>
            </w:tcMar>
          </w:tcPr>
          <w:p>
            <w:r>
              <w:rPr>
                <w:rFonts w:ascii="Arial" w:cs="Arial" w:eastAsia="Arial" w:hAnsi="Arial"/>
                <w:b/>
                <w:bCs/>
                <w:color w:val="7B1FA2"/>
                <w:sz w:val="20"/>
                <w:szCs w:val="20"/>
              </w:rPr>
              <w:t xml:space="preserve">P3</w:t>
            </w:r>
          </w:p>
        </w:tc>
        <w:tc>
          <w:tcPr>
            <w:tcW w:type="dxa" w:w="84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Phase 3. Deferred feature requiring no Phase 1/2 rework.</w:t>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5.2 Feature Table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60"/>
        <w:gridCol w:w="900"/>
      </w:tblGrid>
      <w:tr>
        <w:trPr>
          <w:tblHeader/>
        </w:trP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FD-01</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Task Creation</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Create a task with mandatory title, mandatory date, optional start time, optional end time (duration), optional reminder, and optional recurrence rule. Tasks with start and end times render as colored duration blocks on the Calendar View timeline.</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FD-02</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Task Completion</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Mark any task complete via checkbox tap. Completed tasks show strikethrough title, move to Completed smart list on sheet close.</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FD-03</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Task Deletion &amp; Trash</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Deleting a task soft-deletes it (is_trashed = 1). Trash retains tasks for 30 days. Auto-purge runs silently on app launch. User can restore or permanently delete from Trash screen.</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FD-04</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Rich Text Description</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Every task has an optional description field supporting markdown-style formatting rendered inline: H1 (# ), H2 (## ), H3 (### ), bold (**), italic (*), bullet list (- ), numbered list (1. ), inline code (`). Rich text toolbar docked above keyboard when description field is focused.</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FD-05</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Subtasks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A task can contain an ordered list of subtasks. Each subtask has a title and completion checkbox. Subtasks are reorderable via drag handle. Auto-save on every change.</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FD-06</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Priority Flags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Four priority levels: None, Low (Royal Blue #1565C0), Medium (Orange #FB8C00), High (Red #E53935). Flag icon displayed on task card and task detail.</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FD-07</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Recurring Tasks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Tasks recur on: daily, weekly (specific days), monthly (specific date), monthly (day of week), yearly, every N days. Editing a recurring task triggers a scope dialog: this task only / this and future / all.</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FD-08</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Reminders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Each task supports one or more reminders as absolute time or relative offset (e.g., 15 minutes before start time). Delivered as local Android push notifications. No network required.</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FD-09</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Folders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Top-level organizational containers. Each folder holds one or more Lists. Folders expand and collapse in the side drawer. Folders do not have a color in Phase 1.</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FD-10</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Lists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Primary organizational unit. Each list belongs to one folder, contains tasks and optional sections. Each list has a display name and a fully user-defined custom hex color.</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FD-11</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Sections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Named dividers within a list for sub-grouping (e.g., Physics / Chemistry / Math inside Neev Diamond). Tasks are movable between sections.</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FD-12</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Custom Colors (Lists)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Each list has a fully customizable color via hex color picker. 12 preset swatches plus hex input field. Color is displayed as: circular swatch in drawer, 3dp left border on task cards and list rows, fill color of calendar timeline blocks.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FD-13</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Smart Lists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System-generated read-only views: Today, Tomorrow, Upcoming (next 7 days), All (all incomplete non-trashed), Completed, Trash. Listed in side drawer below user lists.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FD-14</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Calendar View — Timeline</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Vertical scrollable timeline (Y = time, X = date). Three view modes: Day, 3-day, Week. Overlapping tasks render side by side (Google Calendar column layout). Horizontal scroll is continuous across dates.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FD-15</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Calendar View — Task Creation</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Tap OR long press an empty time slot on the timeline to open Task Creation Sheet with date and start time pre-populated. Drag the bottom edge of the ghost block to set end time before confirming.</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FD-16</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Calendar View — Drag to Reschedule</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Long press an existing task block to drag it to a new time slot or date column. Duration resize via long press on the bottom edge of the block. Snaps to 15-minute intervals.</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FD-17</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Google Calendar Overlay</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Read-only events from the user's linked Google Calendar are displayed on the timeline as outlined (unfilled) blocks in muted gray. Tapping a Google Calendar block launches the Google Calendar app to that event. Cannot be edited from within FD.</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FD-18</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Habit Tracker</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Separate screen for recurring habits. Each habit has: name, icon (from Material icon set), custom color, frequency rule (daily / specific days / X times per week), daily target count (default 1), streak counter (current + longest), completion history (monthly calendar with filled dot per completed day), daily toggle, and optional reminder time. Confetti animation on daily target completion.</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FD-19</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Navigation — Side Drawer</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Hamburger button opens side drawer (portrait: modal, 80% screen width; landscape: permanent, 280dp). Contains: all folders with nested lists, smart lists section, Add List or Folder button, Settings shortcut pinned to bottom.</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FD-20</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Navigation — Bottom Bar / Rail</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Portrait: bottom navigation bar with 4 tabs (Tasks, Calendar, Habits, Settings). Landscape: permanent left navigation rail. Tabs are hidden during active focus session full-screen (FluxFoxus context).</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FD-21</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Light and Dark Theme</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Both light and dark themes ship in Phase 1. User selects via Settings → Appearance → Theme (radio: Light / Dark). Theme applied immediately app-wide with 300ms fade transition. Persisted to shared_preferences.</w:t>
            </w:r>
          </w:p>
        </w:tc>
        <w:tc>
          <w:tcPr>
            <w:tcW w:type="dxa" w:w="900"/>
            <w:tcBorders>
              <w:top w:val="single" w:color="DADCE0" w:sz="1"/>
              <w:left w:val="single" w:color="DADCE0" w:sz="1"/>
              <w:bottom w:val="single" w:color="DADCE0" w:sz="1"/>
              <w:right w:val="single" w:color="DADCE0" w:sz="1"/>
            </w:tcBorders>
            <w:shd w:fill="FDECEA" w:val="clear"/>
            <w:tcMar>
              <w:top w:type="dxa" w:w="80"/>
              <w:left w:type="dxa" w:w="120"/>
              <w:bottom w:type="dxa" w:w="80"/>
              <w:right w:type="dxa" w:w="120"/>
            </w:tcMar>
          </w:tcPr>
          <w:p>
            <w:pPr>
              <w:jc w:val="center"/>
            </w:pPr>
            <w:r>
              <w:rPr>
                <w:rFonts w:ascii="Arial" w:cs="Arial" w:eastAsia="Arial" w:hAnsi="Arial"/>
                <w:b/>
                <w:bCs/>
                <w:color w:val="D93025"/>
                <w:sz w:val="19"/>
                <w:szCs w:val="19"/>
              </w:rPr>
              <w:t xml:space="preserve">P0</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FD-22</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Task Overflow Actions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Task Detail Sheet overflow menu: Pin task (Phase 2), Duplicate (creates identical copy in same list), Share (Android share sheet with title + date), Convert to note (Phase 2), Delete (soft-delete to Trash with Undo snackbar).</w:t>
            </w:r>
          </w:p>
        </w:tc>
        <w:tc>
          <w:tcPr>
            <w:tcW w:type="dxa" w:w="900"/>
            <w:tcBorders>
              <w:top w:val="single" w:color="DADCE0" w:sz="1"/>
              <w:left w:val="single" w:color="DADCE0" w:sz="1"/>
              <w:bottom w:val="single" w:color="DADCE0" w:sz="1"/>
              <w:right w:val="single" w:color="DADCE0" w:sz="1"/>
            </w:tcBorders>
            <w:shd w:fill="FFF3E0" w:val="clear"/>
            <w:tcMar>
              <w:top w:type="dxa" w:w="80"/>
              <w:left w:type="dxa" w:w="120"/>
              <w:bottom w:type="dxa" w:w="80"/>
              <w:right w:type="dxa" w:w="120"/>
            </w:tcMar>
          </w:tcPr>
          <w:p>
            <w:pPr>
              <w:jc w:val="center"/>
            </w:pPr>
            <w:r>
              <w:rPr>
                <w:rFonts w:ascii="Arial" w:cs="Arial" w:eastAsia="Arial" w:hAnsi="Arial"/>
                <w:b/>
                <w:bCs/>
                <w:color w:val="E37400"/>
                <w:sz w:val="19"/>
                <w:szCs w:val="19"/>
              </w:rPr>
              <w:t xml:space="preserve">P1</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FD-23</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Google Drive Backup</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User links Google account. FD creates FluxDone_Backup folder in Google Drive and uploads fluxdone.db snapshot on demand. Any device with same Google account can download and restore. Phase 1: screen exists as placeholder with orange info banner and disabled controls. Phase 2: fully functional.</w:t>
            </w:r>
          </w:p>
        </w:tc>
        <w:tc>
          <w:tcPr>
            <w:tcW w:type="dxa" w:w="9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pPr>
              <w:jc w:val="center"/>
            </w:pPr>
            <w:r>
              <w:rPr>
                <w:rFonts w:ascii="Arial" w:cs="Arial" w:eastAsia="Arial" w:hAnsi="Arial"/>
                <w:b/>
                <w:bCs/>
                <w:color w:val="1E8E3E"/>
                <w:sz w:val="19"/>
                <w:szCs w:val="19"/>
              </w:rPr>
              <w:t xml:space="preserve">P2</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FD-24</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FluxFoxus Integration</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FD sends FocusBlockRequest to FF via MethodChannel (com.fluxfoxus/fd_integration) when a task with defined start_time and end_time is created, updated, or deleted. FD registers a handler to receive createTask calls from FF (which writes 'Focus Session' tasks to the 'FF' section of FD's default list). Recurring task instances each fire a new FocusBlockRequest on generation.</w:t>
            </w:r>
          </w:p>
        </w:tc>
        <w:tc>
          <w:tcPr>
            <w:tcW w:type="dxa" w:w="9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pPr>
              <w:jc w:val="center"/>
            </w:pPr>
            <w:r>
              <w:rPr>
                <w:rFonts w:ascii="Arial" w:cs="Arial" w:eastAsia="Arial" w:hAnsi="Arial"/>
                <w:b/>
                <w:bCs/>
                <w:color w:val="1E8E3E"/>
                <w:sz w:val="19"/>
                <w:szCs w:val="19"/>
              </w:rPr>
              <w:t xml:space="preserve">P2</w:t>
            </w:r>
          </w:p>
        </w:tc>
      </w:tr>
      <w:tr>
        <w:tc>
          <w:tcPr>
            <w:tcW w:type="dxa" w:w="9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FD-25</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JSON Custom Theming</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9"/>
                <w:szCs w:val="19"/>
              </w:rPr>
              <w:t xml:space="preserve">User can download a JSON file representing all design tokens (UI colors, domain colors, list colors), edit values, and re-upload to apply a custom theme. Alternatively, an in-app JSON editor allows direct editing. Architecture: all theme values must be design tokens from day one. No hard-coded color values anywhere in the widget tree.</w:t>
            </w:r>
          </w:p>
        </w:tc>
        <w:tc>
          <w:tcPr>
            <w:tcW w:type="dxa" w:w="900"/>
            <w:tcBorders>
              <w:top w:val="single" w:color="DADCE0" w:sz="1"/>
              <w:left w:val="single" w:color="DADCE0" w:sz="1"/>
              <w:bottom w:val="single" w:color="DADCE0" w:sz="1"/>
              <w:right w:val="single" w:color="DADCE0" w:sz="1"/>
            </w:tcBorders>
            <w:shd w:fill="F3E5F5" w:val="clear"/>
            <w:tcMar>
              <w:top w:type="dxa" w:w="80"/>
              <w:left w:type="dxa" w:w="120"/>
              <w:bottom w:type="dxa" w:w="80"/>
              <w:right w:type="dxa" w:w="120"/>
            </w:tcMar>
          </w:tcPr>
          <w:p>
            <w:pPr>
              <w:jc w:val="center"/>
            </w:pPr>
            <w:r>
              <w:rPr>
                <w:rFonts w:ascii="Arial" w:cs="Arial" w:eastAsia="Arial" w:hAnsi="Arial"/>
                <w:b/>
                <w:bCs/>
                <w:color w:val="7B1FA2"/>
                <w:sz w:val="19"/>
                <w:szCs w:val="19"/>
              </w:rPr>
              <w:t xml:space="preserve">P3</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6. Screen Inventory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2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5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 &amp; Notes</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SCR-01</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List View</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Displays all tasks in the currently selected List or Smart List. Tasks grouped by Section if sections exist. Swipe actions, multi-select mode, sort options, FAB for task creation.</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SCR-02</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Task Detail / Edit Sheet</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DraggableScrollableSheet (85% → 100%). All task fields editable. Auto-save every change (500ms debounce). Rich text toolbar docked above keyboard. Subtasks reorderable. Overflow menu.</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SCR-03</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Task Creation Sheet</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DraggableScrollableSheet (45% → 100%). Collapsed state has title field + metadata chip row + submit button. Expanded state is functionally identical to SCR-02 in creation mode. Explicit save only (no auto-save).</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SCR-04</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Calendar View</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Full-screen interactive timeline. Day / 3-day / Week view toggle. Tap-to-create, drag-to-reschedule, drag-to-resize. Google Calendar overlay as read-only outlined blocks. FAB for task creation without pre-filled time.</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SCR-05</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Habit Tracker Screen</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Horizontal date strip. Weekly progress summary bar. Habit cards with progress ring + streak + toggle. FAB to create new habit. Confetti on daily target completion.</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SCR-06</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Habit Detail / Edit</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Full-screen. Stats row (current streak, longest streak, total completions). Monthly calendar with completion dots. All habit fields editable inline. Auto-save.</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SCR-07</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Habit Creation Sheet</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Bottom sheet (60–90% screen height). Appearance preview, name field, frequency picker, daily target stepper, reminder time picker. Create button disabled until name is non-empty.</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SCR-08</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Side Drawer</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Modal in portrait (80% width), permanent rail in landscape (280dp). Folders with nested lists, smart lists, Add List or Folder, Settings shortcut. Long-press context menus for all management actions.</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SCR-09</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Settings Screen</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Grouped sections: Appearance (Theme), Account (Google), Calendar (Google Calendar), Notifications. Static About rows at bottom. Sub-screens via horizontal slide navigation.</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SCR-10</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Folder Management</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Not a navigation route. Inline in side drawer via long-press → context bottom sheet. Operations: create (AlertDialog), rename (AlertDialog), reorder (drag handles), delete (AlertDialog).</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SCR-11</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List Management</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Not a navigation route. Inline in side drawer via long-press → context bottom sheet. Operations: create (bottom sheet with name + color + folder), rename, change color, reorder, move to folder, delete (soft-deletes tasks to Trash).</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SCR-12</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Trash Screen</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Full task card display (same as SCR-01 card, modified). Restore via tap icon or swipe right. Permanent delete via swipe left. Empty Trash with confirmation. Auto-purge: 30 days.</w:t>
            </w:r>
          </w:p>
        </w:tc>
      </w:tr>
      <w:tr>
        <w:tc>
          <w:tcPr>
            <w:tcW w:type="dxa" w:w="11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19"/>
                <w:szCs w:val="19"/>
              </w:rPr>
              <w:t xml:space="preserve">SCR-13</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19"/>
                <w:szCs w:val="19"/>
              </w:rPr>
              <w:t xml:space="preserve">Google Drive Backup Screen</w:t>
            </w:r>
          </w:p>
        </w:tc>
        <w:tc>
          <w:tcPr>
            <w:tcW w:type="dxa" w:w="5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Phase 1: placeholder with orange info banner, all controls disabled. Phase 2: account display, last backup timestamp, Back Up Now trigger, Restore with full-screen non-dismissible overlay and app restart.</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7. Key User Flows</w:t>
      </w:r>
    </w:p>
    <w:p>
      <w:pPr>
        <w:pStyle w:val="Heading2"/>
        <w:spacing w:before="360" w:after="100"/>
      </w:pPr>
      <w:r>
        <w:rPr>
          <w:rFonts w:ascii="Arial" w:cs="Arial" w:eastAsia="Arial" w:hAnsi="Arial"/>
          <w:b/>
          <w:bCs/>
          <w:color w:val="1A73E8"/>
          <w:sz w:val="26"/>
          <w:szCs w:val="26"/>
        </w:rPr>
        <w:t xml:space="preserve">7.1 Create a Timed Task from Calendar View</w:t>
      </w:r>
    </w:p>
    <w:p>
      <w:pPr>
        <w:pStyle w:val="ListParagraph"/>
        <w:numPr>
          <w:ilvl w:val="0"/>
          <w:numId w:val="3"/>
        </w:numPr>
        <w:spacing w:before="60" w:after="60"/>
      </w:pPr>
      <w:r>
        <w:rPr>
          <w:rFonts w:ascii="Arial" w:cs="Arial" w:eastAsia="Arial" w:hAnsi="Arial"/>
          <w:color w:val="202124"/>
          <w:sz w:val="22"/>
          <w:szCs w:val="22"/>
        </w:rPr>
        <w:t xml:space="preserve">User opens FD. Taps Calendar icon in bottom navigation bar. SCR-04 opens.</w:t>
      </w:r>
    </w:p>
    <w:p>
      <w:pPr>
        <w:pStyle w:val="ListParagraph"/>
        <w:numPr>
          <w:ilvl w:val="0"/>
          <w:numId w:val="3"/>
        </w:numPr>
        <w:spacing w:before="60" w:after="60"/>
      </w:pPr>
      <w:r>
        <w:rPr>
          <w:rFonts w:ascii="Arial" w:cs="Arial" w:eastAsia="Arial" w:hAnsi="Arial"/>
          <w:color w:val="202124"/>
          <w:sz w:val="22"/>
          <w:szCs w:val="22"/>
        </w:rPr>
        <w:t xml:space="preserve">User selects view mode (Day / 3-day / Week) via segmented TabBar in top app bar.</w:t>
      </w:r>
    </w:p>
    <w:p>
      <w:pPr>
        <w:pStyle w:val="ListParagraph"/>
        <w:numPr>
          <w:ilvl w:val="0"/>
          <w:numId w:val="3"/>
        </w:numPr>
        <w:spacing w:before="60" w:after="60"/>
      </w:pPr>
      <w:r>
        <w:rPr>
          <w:rFonts w:ascii="Arial" w:cs="Arial" w:eastAsia="Arial" w:hAnsi="Arial"/>
          <w:color w:val="202124"/>
          <w:sz w:val="22"/>
          <w:szCs w:val="22"/>
        </w:rPr>
        <w:t xml:space="preserve">User scans the timeline to identify an available slot, considering existing task blocks and Google Calendar overlay blocks.</w:t>
      </w:r>
    </w:p>
    <w:p>
      <w:pPr>
        <w:pStyle w:val="ListParagraph"/>
        <w:numPr>
          <w:ilvl w:val="0"/>
          <w:numId w:val="3"/>
        </w:numPr>
        <w:spacing w:before="60" w:after="60"/>
      </w:pPr>
      <w:r>
        <w:rPr>
          <w:rFonts w:ascii="Arial" w:cs="Arial" w:eastAsia="Arial" w:hAnsi="Arial"/>
          <w:color w:val="202124"/>
          <w:sz w:val="22"/>
          <w:szCs w:val="22"/>
        </w:rPr>
        <w:t xml:space="preserve">User taps an empty time slot. Ghost block (primary color at 30% opacity, dashed border) appears at tapped position with default 1-hour height.</w:t>
      </w:r>
    </w:p>
    <w:p>
      <w:pPr>
        <w:pStyle w:val="ListParagraph"/>
        <w:numPr>
          <w:ilvl w:val="0"/>
          <w:numId w:val="3"/>
        </w:numPr>
        <w:spacing w:before="60" w:after="60"/>
      </w:pPr>
      <w:r>
        <w:rPr>
          <w:rFonts w:ascii="Arial" w:cs="Arial" w:eastAsia="Arial" w:hAnsi="Arial"/>
          <w:color w:val="202124"/>
          <w:sz w:val="22"/>
          <w:szCs w:val="22"/>
        </w:rPr>
        <w:t xml:space="preserve">User optionally drags the bottom edge of the ghost block to set a custom end time. Time range label inside the ghost block updates in real time. Grid snaps to 15-minute intervals.</w:t>
      </w:r>
    </w:p>
    <w:p>
      <w:pPr>
        <w:pStyle w:val="ListParagraph"/>
        <w:numPr>
          <w:ilvl w:val="0"/>
          <w:numId w:val="3"/>
        </w:numPr>
        <w:spacing w:before="60" w:after="60"/>
      </w:pPr>
      <w:r>
        <w:rPr>
          <w:rFonts w:ascii="Arial" w:cs="Arial" w:eastAsia="Arial" w:hAnsi="Arial"/>
          <w:color w:val="202124"/>
          <w:sz w:val="22"/>
          <w:szCs w:val="22"/>
        </w:rPr>
        <w:t xml:space="preserve">SCR-03 (Task Creation Sheet) opens with date and start time pre-filled. If user performed a drag, end time is also pre-filled.</w:t>
      </w:r>
    </w:p>
    <w:p>
      <w:pPr>
        <w:pStyle w:val="ListParagraph"/>
        <w:numPr>
          <w:ilvl w:val="0"/>
          <w:numId w:val="3"/>
        </w:numPr>
        <w:spacing w:before="60" w:after="60"/>
      </w:pPr>
      <w:r>
        <w:rPr>
          <w:rFonts w:ascii="Arial" w:cs="Arial" w:eastAsia="Arial" w:hAnsi="Arial"/>
          <w:color w:val="202124"/>
          <w:sz w:val="22"/>
          <w:szCs w:val="22"/>
        </w:rPr>
        <w:t xml:space="preserve">User enters task title. Optionally selects list, sets priority, adds reminder, adds recurrence via metadata chip row.</w:t>
      </w:r>
    </w:p>
    <w:p>
      <w:pPr>
        <w:pStyle w:val="ListParagraph"/>
        <w:numPr>
          <w:ilvl w:val="0"/>
          <w:numId w:val="3"/>
        </w:numPr>
        <w:spacing w:before="60" w:after="60"/>
      </w:pPr>
      <w:r>
        <w:rPr>
          <w:rFonts w:ascii="Arial" w:cs="Arial" w:eastAsia="Arial" w:hAnsi="Arial"/>
          <w:color w:val="202124"/>
          <w:sz w:val="22"/>
          <w:szCs w:val="22"/>
        </w:rPr>
        <w:t xml:space="preserve">User taps the circular submit button. Task is saved to SQLite. Sheet dismisses. Colored task block appears on timeline immediately.</w:t>
      </w:r>
    </w:p>
    <w:p>
      <w:pPr>
        <w:pStyle w:val="ListParagraph"/>
        <w:numPr>
          <w:ilvl w:val="0"/>
          <w:numId w:val="3"/>
        </w:numPr>
        <w:spacing w:before="60" w:after="60"/>
      </w:pPr>
      <w:r>
        <w:rPr>
          <w:rFonts w:ascii="Arial" w:cs="Arial" w:eastAsia="Arial" w:hAnsi="Arial"/>
          <w:color w:val="202124"/>
          <w:sz w:val="22"/>
          <w:szCs w:val="22"/>
        </w:rPr>
        <w:t xml:space="preserve">If start and end time are set: FD sends FocusBlockRequest (CREATE action) to FluxFoxus via MethodChannel. FF creates a linked FocusSession silently.</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7.2 Daily Planning Flow</w:t>
      </w:r>
    </w:p>
    <w:p>
      <w:pPr>
        <w:pStyle w:val="ListParagraph"/>
        <w:numPr>
          <w:ilvl w:val="0"/>
          <w:numId w:val="3"/>
        </w:numPr>
        <w:spacing w:before="60" w:after="60"/>
      </w:pPr>
      <w:r>
        <w:rPr>
          <w:rFonts w:ascii="Arial" w:cs="Arial" w:eastAsia="Arial" w:hAnsi="Arial"/>
          <w:color w:val="202124"/>
          <w:sz w:val="22"/>
          <w:szCs w:val="22"/>
        </w:rPr>
        <w:t xml:space="preserve">User opens Today smart list from side drawer. SCR-01 shows all tasks due today, color-coded by their source list.</w:t>
      </w:r>
    </w:p>
    <w:p>
      <w:pPr>
        <w:pStyle w:val="ListParagraph"/>
        <w:numPr>
          <w:ilvl w:val="0"/>
          <w:numId w:val="3"/>
        </w:numPr>
        <w:spacing w:before="60" w:after="60"/>
      </w:pPr>
      <w:r>
        <w:rPr>
          <w:rFonts w:ascii="Arial" w:cs="Arial" w:eastAsia="Arial" w:hAnsi="Arial"/>
          <w:color w:val="202124"/>
          <w:sz w:val="22"/>
          <w:szCs w:val="22"/>
        </w:rPr>
        <w:t xml:space="preserve">User reviews the list, identifies tasks to reschedule.</w:t>
      </w:r>
    </w:p>
    <w:p>
      <w:pPr>
        <w:pStyle w:val="ListParagraph"/>
        <w:numPr>
          <w:ilvl w:val="0"/>
          <w:numId w:val="3"/>
        </w:numPr>
        <w:spacing w:before="60" w:after="60"/>
      </w:pPr>
      <w:r>
        <w:rPr>
          <w:rFonts w:ascii="Arial" w:cs="Arial" w:eastAsia="Arial" w:hAnsi="Arial"/>
          <w:color w:val="202124"/>
          <w:sz w:val="22"/>
          <w:szCs w:val="22"/>
        </w:rPr>
        <w:t xml:space="preserve">User switches to Calendar View to see the timeline layout of today.</w:t>
      </w:r>
    </w:p>
    <w:p>
      <w:pPr>
        <w:pStyle w:val="ListParagraph"/>
        <w:numPr>
          <w:ilvl w:val="0"/>
          <w:numId w:val="3"/>
        </w:numPr>
        <w:spacing w:before="60" w:after="60"/>
      </w:pPr>
      <w:r>
        <w:rPr>
          <w:rFonts w:ascii="Arial" w:cs="Arial" w:eastAsia="Arial" w:hAnsi="Arial"/>
          <w:color w:val="202124"/>
          <w:sz w:val="22"/>
          <w:szCs w:val="22"/>
        </w:rPr>
        <w:t xml:space="preserve">User drags a task block to a new time slot (drag-to-reschedule). FD updates start_time, end_time, task_date in database. FD sends FocusBlockRequest (UPDATE) to FF.</w:t>
      </w:r>
    </w:p>
    <w:p>
      <w:pPr>
        <w:pStyle w:val="ListParagraph"/>
        <w:numPr>
          <w:ilvl w:val="0"/>
          <w:numId w:val="3"/>
        </w:numPr>
        <w:spacing w:before="60" w:after="60"/>
      </w:pPr>
      <w:r>
        <w:rPr>
          <w:rFonts w:ascii="Arial" w:cs="Arial" w:eastAsia="Arial" w:hAnsi="Arial"/>
          <w:color w:val="202124"/>
          <w:sz w:val="22"/>
          <w:szCs w:val="22"/>
        </w:rPr>
        <w:t xml:space="preserve">User taps checkbox on each completed task throughout the day. Completed tasks move to Completed smart list on sheet close.</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7.3 Habit Check-in Flow</w:t>
      </w:r>
    </w:p>
    <w:p>
      <w:pPr>
        <w:pStyle w:val="ListParagraph"/>
        <w:numPr>
          <w:ilvl w:val="0"/>
          <w:numId w:val="3"/>
        </w:numPr>
        <w:spacing w:before="60" w:after="60"/>
      </w:pPr>
      <w:r>
        <w:rPr>
          <w:rFonts w:ascii="Arial" w:cs="Arial" w:eastAsia="Arial" w:hAnsi="Arial"/>
          <w:color w:val="202124"/>
          <w:sz w:val="22"/>
          <w:szCs w:val="22"/>
        </w:rPr>
        <w:t xml:space="preserve">User taps Habits icon in bottom navigation bar. SCR-05 opens.</w:t>
      </w:r>
    </w:p>
    <w:p>
      <w:pPr>
        <w:pStyle w:val="ListParagraph"/>
        <w:numPr>
          <w:ilvl w:val="0"/>
          <w:numId w:val="3"/>
        </w:numPr>
        <w:spacing w:before="60" w:after="60"/>
      </w:pPr>
      <w:r>
        <w:rPr>
          <w:rFonts w:ascii="Arial" w:cs="Arial" w:eastAsia="Arial" w:hAnsi="Arial"/>
          <w:color w:val="202124"/>
          <w:sz w:val="22"/>
          <w:szCs w:val="22"/>
        </w:rPr>
        <w:t xml:space="preserve">User sees all active habits with today's progress ring around the toggle and streak badge.</w:t>
      </w:r>
    </w:p>
    <w:p>
      <w:pPr>
        <w:pStyle w:val="ListParagraph"/>
        <w:numPr>
          <w:ilvl w:val="0"/>
          <w:numId w:val="3"/>
        </w:numPr>
        <w:spacing w:before="60" w:after="60"/>
      </w:pPr>
      <w:r>
        <w:rPr>
          <w:rFonts w:ascii="Arial" w:cs="Arial" w:eastAsia="Arial" w:hAnsi="Arial"/>
          <w:color w:val="202124"/>
          <w:sz w:val="22"/>
          <w:szCs w:val="22"/>
        </w:rPr>
        <w:t xml:space="preserve">User taps the toggle on each completed habit. Progress ring fills proportionally to daily target.</w:t>
      </w:r>
    </w:p>
    <w:p>
      <w:pPr>
        <w:pStyle w:val="ListParagraph"/>
        <w:numPr>
          <w:ilvl w:val="0"/>
          <w:numId w:val="3"/>
        </w:numPr>
        <w:spacing w:before="60" w:after="60"/>
      </w:pPr>
      <w:r>
        <w:rPr>
          <w:rFonts w:ascii="Arial" w:cs="Arial" w:eastAsia="Arial" w:hAnsi="Arial"/>
          <w:color w:val="202124"/>
          <w:sz w:val="22"/>
          <w:szCs w:val="22"/>
        </w:rPr>
        <w:t xml:space="preserve">On reaching daily target: confetti animation fires (300ms), streak counter increments.</w:t>
      </w:r>
    </w:p>
    <w:p>
      <w:pPr>
        <w:pStyle w:val="ListParagraph"/>
        <w:numPr>
          <w:ilvl w:val="0"/>
          <w:numId w:val="3"/>
        </w:numPr>
        <w:spacing w:before="60" w:after="60"/>
      </w:pPr>
      <w:r>
        <w:rPr>
          <w:rFonts w:ascii="Arial" w:cs="Arial" w:eastAsia="Arial" w:hAnsi="Arial"/>
          <w:color w:val="202124"/>
          <w:sz w:val="22"/>
          <w:szCs w:val="22"/>
        </w:rPr>
        <w:t xml:space="preserve">User taps a habit card to open SCR-06. Views monthly calendar history, optionally edits frequency or reminder inline.</w:t>
      </w:r>
    </w:p>
    <w:p>
      <w:pPr>
        <w:pStyle w:val="Heading1"/>
        <w:pBdr>
          <w:bottom w:val="single" w:color="1A73E8" w:sz="4" w:space="4"/>
        </w:pBdr>
        <w:spacing w:before="480" w:after="120"/>
      </w:pPr>
      <w:r>
        <w:rPr>
          <w:rFonts w:ascii="Arial" w:cs="Arial" w:eastAsia="Arial" w:hAnsi="Arial"/>
          <w:b/>
          <w:bCs/>
          <w:color w:val="202124"/>
          <w:sz w:val="32"/>
          <w:szCs w:val="32"/>
        </w:rPr>
        <w:t xml:space="preserve">8. Design System</w:t>
      </w:r>
    </w:p>
    <w:p>
      <w:pPr>
        <w:pStyle w:val="Heading2"/>
        <w:spacing w:before="360" w:after="100"/>
      </w:pPr>
      <w:r>
        <w:rPr>
          <w:rFonts w:ascii="Arial" w:cs="Arial" w:eastAsia="Arial" w:hAnsi="Arial"/>
          <w:b/>
          <w:bCs/>
          <w:color w:val="1A73E8"/>
          <w:sz w:val="26"/>
          <w:szCs w:val="26"/>
        </w:rPr>
        <w:t xml:space="preserve">8.1 Academic Domain Color Map (System-Locked)</w:t>
      </w:r>
    </w:p>
    <w:p>
      <w:pPr>
        <w:spacing w:before="80" w:after="80"/>
      </w:pPr>
      <w:r>
        <w:rPr>
          <w:rFonts w:ascii="Arial" w:cs="Arial" w:eastAsia="Arial" w:hAnsi="Arial"/>
          <w:b w:val="false"/>
          <w:bCs w:val="false"/>
          <w:i w:val="false"/>
          <w:iCs w:val="false"/>
          <w:color w:val="202124"/>
          <w:sz w:val="22"/>
          <w:szCs w:val="22"/>
        </w:rPr>
        <w:t xml:space="preserve">The following 7 colors are system-locked. They cannot be changed by the user and are mirrored in the Notewise companion app.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rPr>
          <w:tblHeader/>
        </w:trPr>
        <w:tc>
          <w:tcPr>
            <w:tcW w:type="dxa" w:w="2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Domain / List</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2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Sub-domains</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Number Theory</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Deep Green</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#2E7D32</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NT Part 1, Part 2, Part 3</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Geometry</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Royal Blue</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#1565C0</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Triangles, Quad &amp; Circle, Coord Geo</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Combinatorics</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Fresh Green</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#43A047</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Comb P1, P2, Probability</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Algebra P1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Orange</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#FB8C00</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Basic Math, Polynomials, Quadratics, FE, Binomial</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Algebra P2</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Red-Orange</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#E64A19</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Sequences, Recurrences, Inequalities</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Tests</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Red</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#E53935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Mock tests and exam practice</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202124"/>
                <w:sz w:val="20"/>
                <w:szCs w:val="20"/>
              </w:rPr>
              <w:t xml:space="preserve">Neev Diamond</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Slate-Indigo</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#576481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JEE Foundation — Physics, Chemistry, Math</w:t>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8.2 User-Defined List Colors</w:t>
      </w:r>
    </w:p>
    <w:p>
      <w:pPr>
        <w:spacing w:before="80" w:after="80"/>
      </w:pPr>
      <w:r>
        <w:rPr>
          <w:rFonts w:ascii="Arial" w:cs="Arial" w:eastAsia="Arial" w:hAnsi="Arial"/>
          <w:b w:val="false"/>
          <w:bCs w:val="false"/>
          <w:i w:val="false"/>
          <w:iCs w:val="false"/>
          <w:color w:val="202124"/>
          <w:sz w:val="22"/>
          <w:szCs w:val="22"/>
        </w:rPr>
        <w:t xml:space="preserve">All lists NOT in the academic domain map above (Programming, Short Notes, School, Doubts, Books, Extra, Others, and any user-created lists) have colors that are fully user-defined via the hex color picker. No system-locked values apply to these lists. Default color on creation: first preset swatch (#2E7D32).</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8.3 Color Picker Component</w:t>
      </w:r>
    </w:p>
    <w:p>
      <w:pPr>
        <w:pStyle w:val="ListParagraph"/>
        <w:numPr>
          <w:ilvl w:val="0"/>
          <w:numId w:val="2"/>
        </w:numPr>
        <w:spacing w:before="60" w:after="60"/>
      </w:pPr>
      <w:r>
        <w:rPr>
          <w:rFonts w:ascii="Arial" w:cs="Arial" w:eastAsia="Arial" w:hAnsi="Arial"/>
          <w:color w:val="202124"/>
          <w:sz w:val="22"/>
          <w:szCs w:val="22"/>
        </w:rPr>
        <w:t xml:space="preserve">12 preset color swatches (40dp circles): #2E7D32, #1565C0, #43A047, #FB8C00, #E64A19, #E53935, #576481, #7B1FA2, #00838F, #F57F17, #5E35B1, #546E7A</w:t>
      </w:r>
    </w:p>
    <w:p>
      <w:pPr>
        <w:pStyle w:val="ListParagraph"/>
        <w:numPr>
          <w:ilvl w:val="0"/>
          <w:numId w:val="2"/>
        </w:numPr>
        <w:spacing w:before="60" w:after="60"/>
      </w:pPr>
      <w:r>
        <w:rPr>
          <w:rFonts w:ascii="Arial" w:cs="Arial" w:eastAsia="Arial" w:hAnsi="Arial"/>
          <w:color w:val="202124"/>
          <w:sz w:val="22"/>
          <w:szCs w:val="22"/>
        </w:rPr>
        <w:t xml:space="preserve">Hex input field: TextField with # prefix, accepts 6-character hex, live 24dp preview circle</w:t>
      </w:r>
    </w:p>
    <w:p>
      <w:pPr>
        <w:pStyle w:val="ListParagraph"/>
        <w:numPr>
          <w:ilvl w:val="0"/>
          <w:numId w:val="2"/>
        </w:numPr>
        <w:spacing w:before="60" w:after="60"/>
      </w:pPr>
      <w:r>
        <w:rPr>
          <w:rFonts w:ascii="Arial" w:cs="Arial" w:eastAsia="Arial" w:hAnsi="Arial"/>
          <w:color w:val="202124"/>
          <w:sz w:val="22"/>
          <w:szCs w:val="22"/>
        </w:rPr>
        <w:t xml:space="preserve">Current color preview: 48dp circle showing selected color</w:t>
      </w:r>
    </w:p>
    <w:p>
      <w:pPr>
        <w:pStyle w:val="ListParagraph"/>
        <w:numPr>
          <w:ilvl w:val="0"/>
          <w:numId w:val="2"/>
        </w:numPr>
        <w:spacing w:before="60" w:after="60"/>
      </w:pPr>
      <w:r>
        <w:rPr>
          <w:rFonts w:ascii="Arial" w:cs="Arial" w:eastAsia="Arial" w:hAnsi="Arial"/>
          <w:color w:val="202124"/>
          <w:sz w:val="22"/>
          <w:szCs w:val="22"/>
        </w:rPr>
        <w:t xml:space="preserve">Apply button: full-width, 48dp, app primary color background</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8.4 Icon System</w:t>
      </w:r>
    </w:p>
    <w:p>
      <w:pPr>
        <w:pStyle w:val="ListParagraph"/>
        <w:numPr>
          <w:ilvl w:val="0"/>
          <w:numId w:val="2"/>
        </w:numPr>
        <w:spacing w:before="60" w:after="60"/>
      </w:pPr>
      <w:r>
        <w:rPr>
          <w:rFonts w:ascii="Arial" w:cs="Arial" w:eastAsia="Arial" w:hAnsi="Arial"/>
          <w:color w:val="202124"/>
          <w:sz w:val="22"/>
          <w:szCs w:val="22"/>
        </w:rPr>
        <w:t xml:space="preserve">Base: Material Icons (filled variant)</w:t>
      </w:r>
    </w:p>
    <w:p>
      <w:pPr>
        <w:pStyle w:val="ListParagraph"/>
        <w:numPr>
          <w:ilvl w:val="0"/>
          <w:numId w:val="2"/>
        </w:numPr>
        <w:spacing w:before="60" w:after="60"/>
      </w:pPr>
      <w:r>
        <w:rPr>
          <w:rFonts w:ascii="Arial" w:cs="Arial" w:eastAsia="Arial" w:hAnsi="Arial"/>
          <w:color w:val="202124"/>
          <w:sz w:val="22"/>
          <w:szCs w:val="22"/>
        </w:rPr>
        <w:t xml:space="preserve">Default size: 20dp. FAB and bottom nav: 24dp. Metadata inline: 16dp. Micro/badge: 12dp.</w:t>
      </w:r>
    </w:p>
    <w:p>
      <w:pPr>
        <w:pStyle w:val="ListParagraph"/>
        <w:numPr>
          <w:ilvl w:val="0"/>
          <w:numId w:val="2"/>
        </w:numPr>
        <w:spacing w:before="60" w:after="60"/>
      </w:pPr>
      <w:r>
        <w:rPr>
          <w:rFonts w:ascii="Arial" w:cs="Arial" w:eastAsia="Arial" w:hAnsi="Arial"/>
          <w:color w:val="202124"/>
          <w:sz w:val="22"/>
          <w:szCs w:val="22"/>
        </w:rPr>
        <w:t xml:space="preserve">Default color (inactive): secondary text color (#757575 light / #9E9E9E dark)</w:t>
      </w:r>
    </w:p>
    <w:p>
      <w:pPr>
        <w:pStyle w:val="ListParagraph"/>
        <w:numPr>
          <w:ilvl w:val="0"/>
          <w:numId w:val="2"/>
        </w:numPr>
        <w:spacing w:before="60" w:after="60"/>
      </w:pPr>
      <w:r>
        <w:rPr>
          <w:rFonts w:ascii="Arial" w:cs="Arial" w:eastAsia="Arial" w:hAnsi="Arial"/>
          <w:color w:val="202124"/>
          <w:sz w:val="22"/>
          <w:szCs w:val="22"/>
        </w:rPr>
        <w:t xml:space="preserve">Active/selected color: app primary color at 100% opacity</w:t>
      </w:r>
    </w:p>
    <w:p>
      <w:pPr>
        <w:pStyle w:val="ListParagraph"/>
        <w:numPr>
          <w:ilvl w:val="0"/>
          <w:numId w:val="2"/>
        </w:numPr>
        <w:spacing w:before="60" w:after="60"/>
      </w:pPr>
      <w:r>
        <w:rPr>
          <w:rFonts w:ascii="Arial" w:cs="Arial" w:eastAsia="Arial" w:hAnsi="Arial"/>
          <w:color w:val="202124"/>
          <w:sz w:val="22"/>
          <w:szCs w:val="22"/>
        </w:rPr>
        <w:t xml:space="preserve">Checkbox: custom CustomPainter — rounded square (4dp corner radius), list-color border (1.5dp), animated fill + checkmark path draw on completion. Touch target: 40dp.</w:t>
      </w:r>
    </w:p>
    <w:p>
      <w:pPr>
        <w:pStyle w:val="ListParagraph"/>
        <w:numPr>
          <w:ilvl w:val="0"/>
          <w:numId w:val="2"/>
        </w:numPr>
        <w:spacing w:before="60" w:after="60"/>
      </w:pPr>
      <w:r>
        <w:rPr>
          <w:rFonts w:ascii="Arial" w:cs="Arial" w:eastAsia="Arial" w:hAnsi="Arial"/>
          <w:color w:val="202124"/>
          <w:sz w:val="22"/>
          <w:szCs w:val="22"/>
        </w:rPr>
        <w:t xml:space="preserve">Priority flag: Icons.flag_outlined (no priority) → Icons.flag filled in priority color on selection</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8.5 Navigation</w:t>
      </w:r>
    </w:p>
    <w:p>
      <w:pPr>
        <w:pStyle w:val="ListParagraph"/>
        <w:numPr>
          <w:ilvl w:val="0"/>
          <w:numId w:val="2"/>
        </w:numPr>
        <w:spacing w:before="60" w:after="60"/>
      </w:pPr>
      <w:r>
        <w:rPr>
          <w:rFonts w:ascii="Arial" w:cs="Arial" w:eastAsia="Arial" w:hAnsi="Arial"/>
          <w:color w:val="202124"/>
          <w:sz w:val="22"/>
          <w:szCs w:val="22"/>
        </w:rPr>
        <w:t xml:space="preserve">Portrait: bottom navigation bar (56dp height), 4 tabs: Tasks, Calendar, Habits, Settings</w:t>
      </w:r>
    </w:p>
    <w:p>
      <w:pPr>
        <w:pStyle w:val="ListParagraph"/>
        <w:numPr>
          <w:ilvl w:val="0"/>
          <w:numId w:val="2"/>
        </w:numPr>
        <w:spacing w:before="60" w:after="60"/>
      </w:pPr>
      <w:r>
        <w:rPr>
          <w:rFonts w:ascii="Arial" w:cs="Arial" w:eastAsia="Arial" w:hAnsi="Arial"/>
          <w:color w:val="202124"/>
          <w:sz w:val="22"/>
          <w:szCs w:val="22"/>
        </w:rPr>
        <w:t xml:space="preserve">Landscape: permanent left navigation rail (no bottom bar)</w:t>
      </w:r>
    </w:p>
    <w:p>
      <w:pPr>
        <w:pStyle w:val="ListParagraph"/>
        <w:numPr>
          <w:ilvl w:val="0"/>
          <w:numId w:val="2"/>
        </w:numPr>
        <w:spacing w:before="60" w:after="60"/>
      </w:pPr>
      <w:r>
        <w:rPr>
          <w:rFonts w:ascii="Arial" w:cs="Arial" w:eastAsia="Arial" w:hAnsi="Arial"/>
          <w:color w:val="202124"/>
          <w:sz w:val="22"/>
          <w:szCs w:val="22"/>
        </w:rPr>
        <w:t xml:space="preserve">Side drawer: modal in portrait (80% width, max 320dp), permanent in landscape (280dp fixed)</w:t>
      </w:r>
    </w:p>
    <w:p>
      <w:pPr>
        <w:pStyle w:val="ListParagraph"/>
        <w:numPr>
          <w:ilvl w:val="0"/>
          <w:numId w:val="2"/>
        </w:numPr>
        <w:spacing w:before="60" w:after="60"/>
      </w:pPr>
      <w:r>
        <w:rPr>
          <w:rFonts w:ascii="Arial" w:cs="Arial" w:eastAsia="Arial" w:hAnsi="Arial"/>
          <w:color w:val="202124"/>
          <w:sz w:val="22"/>
          <w:szCs w:val="22"/>
        </w:rPr>
        <w:t xml:space="preserve">Hamburger button: opens/closes drawer in portrait, non-existent in landscape</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8.6 Typography</w:t>
      </w:r>
    </w:p>
    <w:p>
      <w:pPr>
        <w:pStyle w:val="ListParagraph"/>
        <w:numPr>
          <w:ilvl w:val="0"/>
          <w:numId w:val="2"/>
        </w:numPr>
        <w:spacing w:before="60" w:after="60"/>
      </w:pPr>
      <w:r>
        <w:rPr>
          <w:rFonts w:ascii="Arial" w:cs="Arial" w:eastAsia="Arial" w:hAnsi="Arial"/>
          <w:color w:val="202124"/>
          <w:sz w:val="22"/>
          <w:szCs w:val="22"/>
        </w:rPr>
        <w:t xml:space="preserve">Primary font: Roboto (Android system default)</w:t>
      </w:r>
    </w:p>
    <w:p>
      <w:pPr>
        <w:pStyle w:val="ListParagraph"/>
        <w:numPr>
          <w:ilvl w:val="0"/>
          <w:numId w:val="2"/>
        </w:numPr>
        <w:spacing w:before="60" w:after="60"/>
      </w:pPr>
      <w:r>
        <w:rPr>
          <w:rFonts w:ascii="Arial" w:cs="Arial" w:eastAsia="Arial" w:hAnsi="Arial"/>
          <w:color w:val="202124"/>
          <w:sz w:val="22"/>
          <w:szCs w:val="22"/>
        </w:rPr>
        <w:t xml:space="preserve">Task titles: 16sp–18sp, medium weight</w:t>
      </w:r>
    </w:p>
    <w:p>
      <w:pPr>
        <w:pStyle w:val="ListParagraph"/>
        <w:numPr>
          <w:ilvl w:val="0"/>
          <w:numId w:val="2"/>
        </w:numPr>
        <w:spacing w:before="60" w:after="60"/>
      </w:pPr>
      <w:r>
        <w:rPr>
          <w:rFonts w:ascii="Arial" w:cs="Arial" w:eastAsia="Arial" w:hAnsi="Arial"/>
          <w:color w:val="202124"/>
          <w:sz w:val="22"/>
          <w:szCs w:val="22"/>
        </w:rPr>
        <w:t xml:space="preserve">Section headers: 12sp, semibold, all caps, secondary text color</w:t>
      </w:r>
    </w:p>
    <w:p>
      <w:pPr>
        <w:pStyle w:val="ListParagraph"/>
        <w:numPr>
          <w:ilvl w:val="0"/>
          <w:numId w:val="2"/>
        </w:numPr>
        <w:spacing w:before="60" w:after="60"/>
      </w:pPr>
      <w:r>
        <w:rPr>
          <w:rFonts w:ascii="Arial" w:cs="Arial" w:eastAsia="Arial" w:hAnsi="Arial"/>
          <w:color w:val="202124"/>
          <w:sz w:val="22"/>
          <w:szCs w:val="22"/>
        </w:rPr>
        <w:t xml:space="preserve">Metadata: 12sp–13sp, regular, secondary text color</w:t>
      </w:r>
    </w:p>
    <w:p>
      <w:pPr>
        <w:pStyle w:val="ListParagraph"/>
        <w:numPr>
          <w:ilvl w:val="0"/>
          <w:numId w:val="2"/>
        </w:numPr>
        <w:spacing w:before="60" w:after="60"/>
      </w:pPr>
      <w:r>
        <w:rPr>
          <w:rFonts w:ascii="Arial" w:cs="Arial" w:eastAsia="Arial" w:hAnsi="Arial"/>
          <w:color w:val="202124"/>
          <w:sz w:val="22"/>
          <w:szCs w:val="22"/>
        </w:rPr>
        <w:t xml:space="preserve">Bottom navigation labels: 12sp, medium</w:t>
      </w:r>
    </w:p>
    <w:p>
      <w:pPr>
        <w:pStyle w:val="Heading1"/>
        <w:pBdr>
          <w:bottom w:val="single" w:color="1A73E8" w:sz="4" w:space="4"/>
        </w:pBdr>
        <w:spacing w:before="480" w:after="120"/>
      </w:pPr>
      <w:r>
        <w:rPr>
          <w:rFonts w:ascii="Arial" w:cs="Arial" w:eastAsia="Arial" w:hAnsi="Arial"/>
          <w:b/>
          <w:bCs/>
          <w:color w:val="202124"/>
          <w:sz w:val="32"/>
          <w:szCs w:val="32"/>
        </w:rPr>
        <w:t xml:space="preserve">9. Success Metrics</w:t>
      </w:r>
    </w:p>
    <w:p>
      <w:pPr>
        <w:pStyle w:val="ListParagraph"/>
        <w:numPr>
          <w:ilvl w:val="0"/>
          <w:numId w:val="2"/>
        </w:numPr>
        <w:spacing w:before="60" w:after="60"/>
      </w:pPr>
      <w:r>
        <w:rPr>
          <w:rFonts w:ascii="Arial" w:cs="Arial" w:eastAsia="Arial" w:hAnsi="Arial"/>
          <w:color w:val="202124"/>
          <w:sz w:val="22"/>
          <w:szCs w:val="22"/>
        </w:rPr>
        <w:t xml:space="preserve">User successfully migrates fully from TickTick with zero data loss.</w:t>
      </w:r>
    </w:p>
    <w:p>
      <w:pPr>
        <w:pStyle w:val="ListParagraph"/>
        <w:numPr>
          <w:ilvl w:val="0"/>
          <w:numId w:val="2"/>
        </w:numPr>
        <w:spacing w:before="60" w:after="60"/>
      </w:pPr>
      <w:r>
        <w:rPr>
          <w:rFonts w:ascii="Arial" w:cs="Arial" w:eastAsia="Arial" w:hAnsi="Arial"/>
          <w:color w:val="202124"/>
          <w:sz w:val="22"/>
          <w:szCs w:val="22"/>
        </w:rPr>
        <w:t xml:space="preserve">All P0 features functional and stable on Android before any P1 or P2 work begins.</w:t>
      </w:r>
    </w:p>
    <w:p>
      <w:pPr>
        <w:pStyle w:val="ListParagraph"/>
        <w:numPr>
          <w:ilvl w:val="0"/>
          <w:numId w:val="2"/>
        </w:numPr>
        <w:spacing w:before="60" w:after="60"/>
      </w:pPr>
      <w:r>
        <w:rPr>
          <w:rFonts w:ascii="Arial" w:cs="Arial" w:eastAsia="Arial" w:hAnsi="Arial"/>
          <w:color w:val="202124"/>
          <w:sz w:val="22"/>
          <w:szCs w:val="22"/>
        </w:rPr>
        <w:t xml:space="preserve">Calendar timeline renders correctly, allows tap-to-create and drag-to-reschedule on all supported Android screen sizes.</w:t>
      </w:r>
    </w:p>
    <w:p>
      <w:pPr>
        <w:pStyle w:val="ListParagraph"/>
        <w:numPr>
          <w:ilvl w:val="0"/>
          <w:numId w:val="2"/>
        </w:numPr>
        <w:spacing w:before="60" w:after="60"/>
      </w:pPr>
      <w:r>
        <w:rPr>
          <w:rFonts w:ascii="Arial" w:cs="Arial" w:eastAsia="Arial" w:hAnsi="Arial"/>
          <w:color w:val="202124"/>
          <w:sz w:val="22"/>
          <w:szCs w:val="22"/>
        </w:rPr>
        <w:t xml:space="preserve">Rich-text description editor correctly renders all supported markdown types inline.</w:t>
      </w:r>
    </w:p>
    <w:p>
      <w:pPr>
        <w:pStyle w:val="ListParagraph"/>
        <w:numPr>
          <w:ilvl w:val="0"/>
          <w:numId w:val="2"/>
        </w:numPr>
        <w:spacing w:before="60" w:after="60"/>
      </w:pPr>
      <w:r>
        <w:rPr>
          <w:rFonts w:ascii="Arial" w:cs="Arial" w:eastAsia="Arial" w:hAnsi="Arial"/>
          <w:color w:val="202124"/>
          <w:sz w:val="22"/>
          <w:szCs w:val="22"/>
        </w:rPr>
        <w:t xml:space="preserve">Local notifications (reminders, habit reminders) fire within 1 second of scheduled time without network connectivity.</w:t>
      </w:r>
    </w:p>
    <w:p>
      <w:pPr>
        <w:pStyle w:val="ListParagraph"/>
        <w:numPr>
          <w:ilvl w:val="0"/>
          <w:numId w:val="2"/>
        </w:numPr>
        <w:spacing w:before="60" w:after="60"/>
      </w:pPr>
      <w:r>
        <w:rPr>
          <w:rFonts w:ascii="Arial" w:cs="Arial" w:eastAsia="Arial" w:hAnsi="Arial"/>
          <w:color w:val="202124"/>
          <w:sz w:val="22"/>
          <w:szCs w:val="22"/>
        </w:rPr>
        <w:t xml:space="preserve">Google Calendar overlay loads without blocking app launch or causing UI jank.</w:t>
      </w:r>
    </w:p>
    <w:p>
      <w:pPr>
        <w:pStyle w:val="ListParagraph"/>
        <w:numPr>
          <w:ilvl w:val="0"/>
          <w:numId w:val="2"/>
        </w:numPr>
        <w:spacing w:before="60" w:after="60"/>
      </w:pPr>
      <w:r>
        <w:rPr>
          <w:rFonts w:ascii="Arial" w:cs="Arial" w:eastAsia="Arial" w:hAnsi="Arial"/>
          <w:color w:val="202124"/>
          <w:sz w:val="22"/>
          <w:szCs w:val="22"/>
        </w:rPr>
        <w:t xml:space="preserve">App performs all core operations (task creation, list navigation, calendar rendering) in under 200ms on a mid-range Android device.</w:t>
      </w:r>
    </w:p>
    <w:p>
      <w:pPr>
        <w:pStyle w:val="ListParagraph"/>
        <w:numPr>
          <w:ilvl w:val="0"/>
          <w:numId w:val="2"/>
        </w:numPr>
        <w:spacing w:before="60" w:after="60"/>
      </w:pPr>
      <w:r>
        <w:rPr>
          <w:rFonts w:ascii="Arial" w:cs="Arial" w:eastAsia="Arial" w:hAnsi="Arial"/>
          <w:color w:val="202124"/>
          <w:sz w:val="22"/>
          <w:szCs w:val="22"/>
        </w:rPr>
        <w:t xml:space="preserve">Google Drive backup successfully uploads and restores the full SQLite database without data corruption.</w:t>
      </w:r>
    </w:p>
    <w:p>
      <w:pPr>
        <w:pStyle w:val="ListParagraph"/>
        <w:numPr>
          <w:ilvl w:val="0"/>
          <w:numId w:val="2"/>
        </w:numPr>
        <w:spacing w:before="60" w:after="60"/>
      </w:pPr>
      <w:r>
        <w:rPr>
          <w:rFonts w:ascii="Arial" w:cs="Arial" w:eastAsia="Arial" w:hAnsi="Arial"/>
          <w:color w:val="202124"/>
          <w:sz w:val="22"/>
          <w:szCs w:val="22"/>
        </w:rPr>
        <w:t xml:space="preserve">FluxFoxus receives FocusBlockRequest from FD and creates a matching FocusSession correctly.</w:t>
      </w:r>
    </w:p>
    <w:p>
      <w:pPr>
        <w:pStyle w:val="ListParagraph"/>
        <w:numPr>
          <w:ilvl w:val="0"/>
          <w:numId w:val="2"/>
        </w:numPr>
        <w:spacing w:before="60" w:after="60"/>
      </w:pPr>
      <w:r>
        <w:rPr>
          <w:rFonts w:ascii="Arial" w:cs="Arial" w:eastAsia="Arial" w:hAnsi="Arial"/>
          <w:color w:val="202124"/>
          <w:sz w:val="22"/>
          <w:szCs w:val="22"/>
        </w:rPr>
        <w:t xml:space="preserve">FD receives createTask calls from FF and writes 'Focus Session' tasks to the 'FF' section of the default list.</w:t>
      </w:r>
    </w:p>
    <w:p>
      <w:pPr>
        <w:pStyle w:val="Heading1"/>
        <w:pBdr>
          <w:bottom w:val="single" w:color="1A73E8" w:sz="4" w:space="4"/>
        </w:pBdr>
        <w:spacing w:before="480" w:after="120"/>
      </w:pPr>
      <w:r>
        <w:rPr>
          <w:rFonts w:ascii="Arial" w:cs="Arial" w:eastAsia="Arial" w:hAnsi="Arial"/>
          <w:b/>
          <w:bCs/>
          <w:color w:val="202124"/>
          <w:sz w:val="32"/>
          <w:szCs w:val="32"/>
        </w:rPr>
        <w:t xml:space="preserve">10. Out of Scope</w:t>
      </w:r>
    </w:p>
    <w:p>
      <w:pPr>
        <w:pStyle w:val="ListParagraph"/>
        <w:numPr>
          <w:ilvl w:val="0"/>
          <w:numId w:val="2"/>
        </w:numPr>
        <w:spacing w:before="60" w:after="60"/>
      </w:pPr>
      <w:r>
        <w:rPr>
          <w:rFonts w:ascii="Arial" w:cs="Arial" w:eastAsia="Arial" w:hAnsi="Arial"/>
          <w:color w:val="202124"/>
          <w:sz w:val="22"/>
          <w:szCs w:val="22"/>
        </w:rPr>
        <w:t xml:space="preserve">Pomodoro / built-in focus timer (handled by FluxFoxus)</w:t>
      </w:r>
    </w:p>
    <w:p>
      <w:pPr>
        <w:pStyle w:val="ListParagraph"/>
        <w:numPr>
          <w:ilvl w:val="0"/>
          <w:numId w:val="2"/>
        </w:numPr>
        <w:spacing w:before="60" w:after="60"/>
      </w:pPr>
      <w:r>
        <w:rPr>
          <w:rFonts w:ascii="Arial" w:cs="Arial" w:eastAsia="Arial" w:hAnsi="Arial"/>
          <w:color w:val="202124"/>
          <w:sz w:val="22"/>
          <w:szCs w:val="22"/>
        </w:rPr>
        <w:t xml:space="preserve">File or image attachments on tasks</w:t>
      </w:r>
    </w:p>
    <w:p>
      <w:pPr>
        <w:pStyle w:val="ListParagraph"/>
        <w:numPr>
          <w:ilvl w:val="0"/>
          <w:numId w:val="2"/>
        </w:numPr>
        <w:spacing w:before="60" w:after="60"/>
      </w:pPr>
      <w:r>
        <w:rPr>
          <w:rFonts w:ascii="Arial" w:cs="Arial" w:eastAsia="Arial" w:hAnsi="Arial"/>
          <w:color w:val="202124"/>
          <w:sz w:val="22"/>
          <w:szCs w:val="22"/>
        </w:rPr>
        <w:t xml:space="preserve">Tags or tag-based filtering</w:t>
      </w:r>
    </w:p>
    <w:p>
      <w:pPr>
        <w:pStyle w:val="ListParagraph"/>
        <w:numPr>
          <w:ilvl w:val="0"/>
          <w:numId w:val="2"/>
        </w:numPr>
        <w:spacing w:before="60" w:after="60"/>
      </w:pPr>
      <w:r>
        <w:rPr>
          <w:rFonts w:ascii="Arial" w:cs="Arial" w:eastAsia="Arial" w:hAnsi="Arial"/>
          <w:color w:val="202124"/>
          <w:sz w:val="22"/>
          <w:szCs w:val="22"/>
        </w:rPr>
        <w:t xml:space="preserve">Task collaboration or sharing with other users</w:t>
      </w:r>
    </w:p>
    <w:p>
      <w:pPr>
        <w:pStyle w:val="ListParagraph"/>
        <w:numPr>
          <w:ilvl w:val="0"/>
          <w:numId w:val="2"/>
        </w:numPr>
        <w:spacing w:before="60" w:after="60"/>
      </w:pPr>
      <w:r>
        <w:rPr>
          <w:rFonts w:ascii="Arial" w:cs="Arial" w:eastAsia="Arial" w:hAnsi="Arial"/>
          <w:color w:val="202124"/>
          <w:sz w:val="22"/>
          <w:szCs w:val="22"/>
        </w:rPr>
        <w:t xml:space="preserve">Advanced filter builder</w:t>
      </w:r>
    </w:p>
    <w:p>
      <w:pPr>
        <w:pStyle w:val="ListParagraph"/>
        <w:numPr>
          <w:ilvl w:val="0"/>
          <w:numId w:val="2"/>
        </w:numPr>
        <w:spacing w:before="60" w:after="60"/>
      </w:pPr>
      <w:r>
        <w:rPr>
          <w:rFonts w:ascii="Arial" w:cs="Arial" w:eastAsia="Arial" w:hAnsi="Arial"/>
          <w:color w:val="202124"/>
          <w:sz w:val="22"/>
          <w:szCs w:val="22"/>
        </w:rPr>
        <w:t xml:space="preserve">Natural language task parsing</w:t>
      </w:r>
    </w:p>
    <w:p>
      <w:pPr>
        <w:pStyle w:val="ListParagraph"/>
        <w:numPr>
          <w:ilvl w:val="0"/>
          <w:numId w:val="2"/>
        </w:numPr>
        <w:spacing w:before="60" w:after="60"/>
      </w:pPr>
      <w:r>
        <w:rPr>
          <w:rFonts w:ascii="Arial" w:cs="Arial" w:eastAsia="Arial" w:hAnsi="Arial"/>
          <w:color w:val="202124"/>
          <w:sz w:val="22"/>
          <w:szCs w:val="22"/>
        </w:rPr>
        <w:t xml:space="preserve">AI-powered suggestions or smart scheduling</w:t>
      </w:r>
    </w:p>
    <w:p>
      <w:pPr>
        <w:pStyle w:val="ListParagraph"/>
        <w:numPr>
          <w:ilvl w:val="0"/>
          <w:numId w:val="2"/>
        </w:numPr>
        <w:spacing w:before="60" w:after="60"/>
      </w:pPr>
      <w:r>
        <w:rPr>
          <w:rFonts w:ascii="Arial" w:cs="Arial" w:eastAsia="Arial" w:hAnsi="Arial"/>
          <w:color w:val="202124"/>
          <w:sz w:val="22"/>
          <w:szCs w:val="22"/>
        </w:rPr>
        <w:t xml:space="preserve">Home screen widget (Phase 1). May be added in Phase 2.</w:t>
      </w:r>
    </w:p>
    <w:p>
      <w:pPr>
        <w:pStyle w:val="ListParagraph"/>
        <w:numPr>
          <w:ilvl w:val="0"/>
          <w:numId w:val="2"/>
        </w:numPr>
        <w:spacing w:before="60" w:after="60"/>
      </w:pPr>
      <w:r>
        <w:rPr>
          <w:rFonts w:ascii="Arial" w:cs="Arial" w:eastAsia="Arial" w:hAnsi="Arial"/>
          <w:color w:val="202124"/>
          <w:sz w:val="22"/>
          <w:szCs w:val="22"/>
        </w:rPr>
        <w:t xml:space="preserve">Apple Calendar or local device calendar sync (Google Calendar only)</w:t>
      </w:r>
    </w:p>
    <w:p>
      <w:pPr>
        <w:pStyle w:val="ListParagraph"/>
        <w:numPr>
          <w:ilvl w:val="0"/>
          <w:numId w:val="2"/>
        </w:numPr>
        <w:spacing w:before="60" w:after="60"/>
      </w:pPr>
      <w:r>
        <w:rPr>
          <w:rFonts w:ascii="Arial" w:cs="Arial" w:eastAsia="Arial" w:hAnsi="Arial"/>
          <w:color w:val="202124"/>
          <w:sz w:val="22"/>
          <w:szCs w:val="22"/>
        </w:rPr>
        <w:t xml:space="preserve">Task templates</w:t>
      </w:r>
    </w:p>
    <w:p>
      <w:pPr>
        <w:pStyle w:val="ListParagraph"/>
        <w:numPr>
          <w:ilvl w:val="0"/>
          <w:numId w:val="2"/>
        </w:numPr>
        <w:spacing w:before="60" w:after="60"/>
      </w:pPr>
      <w:r>
        <w:rPr>
          <w:rFonts w:ascii="Arial" w:cs="Arial" w:eastAsia="Arial" w:hAnsi="Arial"/>
          <w:color w:val="202124"/>
          <w:sz w:val="22"/>
          <w:szCs w:val="22"/>
        </w:rPr>
        <w:t xml:space="preserve">In-app browser or URL preview</w:t>
      </w:r>
    </w:p>
    <w:p>
      <w:pPr>
        <w:pStyle w:val="ListParagraph"/>
        <w:numPr>
          <w:ilvl w:val="0"/>
          <w:numId w:val="2"/>
        </w:numPr>
        <w:spacing w:before="60" w:after="60"/>
      </w:pPr>
      <w:r>
        <w:rPr>
          <w:rFonts w:ascii="Arial" w:cs="Arial" w:eastAsia="Arial" w:hAnsi="Arial"/>
          <w:color w:val="202124"/>
          <w:sz w:val="22"/>
          <w:szCs w:val="22"/>
        </w:rPr>
        <w:t xml:space="preserve">Hive key-value storage (removed — SQLite only for relational data, shared_preferences for settings)</w:t>
      </w:r>
    </w:p>
    <w:p>
      <w:pPr>
        <w:pStyle w:val="ListParagraph"/>
        <w:numPr>
          <w:ilvl w:val="0"/>
          <w:numId w:val="2"/>
        </w:numPr>
        <w:spacing w:before="60" w:after="60"/>
      </w:pPr>
      <w:r>
        <w:rPr>
          <w:rFonts w:ascii="Arial" w:cs="Arial" w:eastAsia="Arial" w:hAnsi="Arial"/>
          <w:color w:val="202124"/>
          <w:sz w:val="22"/>
          <w:szCs w:val="22"/>
        </w:rPr>
        <w:t xml:space="preserve">Month view and List tab in Calendar View</w:t>
      </w:r>
    </w:p>
    <w:p>
      <w:pPr>
        <w:pStyle w:val="ListParagraph"/>
        <w:numPr>
          <w:ilvl w:val="0"/>
          <w:numId w:val="2"/>
        </w:numPr>
        <w:spacing w:before="60" w:after="60"/>
      </w:pPr>
      <w:r>
        <w:rPr>
          <w:rFonts w:ascii="Arial" w:cs="Arial" w:eastAsia="Arial" w:hAnsi="Arial"/>
          <w:color w:val="202124"/>
          <w:sz w:val="22"/>
          <w:szCs w:val="22"/>
        </w:rPr>
        <w:t xml:space="preserve">Folder colors (Phase 1). Folder color_hex column may be added in Phase 2.</w:t>
      </w:r>
    </w:p>
    <w:p>
      <w:pPr>
        <w:pStyle w:val="ListParagraph"/>
        <w:numPr>
          <w:ilvl w:val="0"/>
          <w:numId w:val="2"/>
        </w:numPr>
        <w:spacing w:before="60" w:after="60"/>
      </w:pPr>
      <w:r>
        <w:rPr>
          <w:rFonts w:ascii="Arial" w:cs="Arial" w:eastAsia="Arial" w:hAnsi="Arial"/>
          <w:color w:val="202124"/>
          <w:sz w:val="22"/>
          <w:szCs w:val="22"/>
        </w:rPr>
        <w:t xml:space="preserve">Pin task (Phase 2 — is_pinned column present in schema but UI not exposed in Phase 1)</w:t>
      </w:r>
    </w:p>
    <w:p>
      <w:pPr>
        <w:pStyle w:val="ListParagraph"/>
        <w:numPr>
          <w:ilvl w:val="0"/>
          <w:numId w:val="2"/>
        </w:numPr>
        <w:spacing w:before="60" w:after="60"/>
      </w:pPr>
      <w:r>
        <w:rPr>
          <w:rFonts w:ascii="Arial" w:cs="Arial" w:eastAsia="Arial" w:hAnsi="Arial"/>
          <w:color w:val="202124"/>
          <w:sz w:val="22"/>
          <w:szCs w:val="22"/>
        </w:rPr>
        <w:t xml:space="preserve">Convert to note (Phase 2)</w:t>
      </w:r>
    </w:p>
    <w:p>
      <w:pPr>
        <w:pStyle w:val="ListParagraph"/>
        <w:numPr>
          <w:ilvl w:val="0"/>
          <w:numId w:val="2"/>
        </w:numPr>
        <w:spacing w:before="60" w:after="60"/>
      </w:pPr>
      <w:r>
        <w:rPr>
          <w:rFonts w:ascii="Arial" w:cs="Arial" w:eastAsia="Arial" w:hAnsi="Arial"/>
          <w:color w:val="202124"/>
          <w:sz w:val="22"/>
          <w:szCs w:val="22"/>
        </w:rPr>
        <w:t xml:space="preserve">Habit reminder notification scheduling (Phase 2 — reminder_time column stored in Phase 1)</w:t>
      </w:r>
    </w:p>
    <w:p>
      <w:pPr>
        <w:pStyle w:val="ListParagraph"/>
        <w:numPr>
          <w:ilvl w:val="0"/>
          <w:numId w:val="2"/>
        </w:numPr>
        <w:spacing w:before="60" w:after="60"/>
      </w:pPr>
      <w:r>
        <w:rPr>
          <w:rFonts w:ascii="Arial" w:cs="Arial" w:eastAsia="Arial" w:hAnsi="Arial"/>
          <w:color w:val="202124"/>
          <w:sz w:val="22"/>
          <w:szCs w:val="22"/>
        </w:rPr>
        <w:t xml:space="preserve">JSON custom theming UI (Phase 3 — token architecture required from Phase 1)</w:t>
      </w:r>
    </w:p>
    <w:p>
      <w:pPr>
        <w:pStyle w:val="Heading1"/>
        <w:pBdr>
          <w:bottom w:val="single" w:color="1A73E8" w:sz="4" w:space="4"/>
        </w:pBdr>
        <w:spacing w:before="480" w:after="120"/>
      </w:pPr>
      <w:r>
        <w:rPr>
          <w:rFonts w:ascii="Arial" w:cs="Arial" w:eastAsia="Arial" w:hAnsi="Arial"/>
          <w:b/>
          <w:bCs/>
          <w:color w:val="202124"/>
          <w:sz w:val="32"/>
          <w:szCs w:val="32"/>
        </w:rPr>
        <w:t xml:space="preserve">11. Development Phases</w:t>
      </w:r>
    </w:p>
    <w:p>
      <w:pPr>
        <w:pStyle w:val="Heading2"/>
        <w:spacing w:before="360" w:after="100"/>
      </w:pPr>
      <w:r>
        <w:rPr>
          <w:rFonts w:ascii="Arial" w:cs="Arial" w:eastAsia="Arial" w:hAnsi="Arial"/>
          <w:b/>
          <w:bCs/>
          <w:color w:val="1A73E8"/>
          <w:sz w:val="26"/>
          <w:szCs w:val="26"/>
        </w:rPr>
        <w:t xml:space="preserve">Phase 1 — Offline Core (Android)</w:t>
      </w:r>
    </w:p>
    <w:p>
      <w:pPr>
        <w:spacing w:before="80" w:after="80"/>
      </w:pPr>
      <w:r>
        <w:rPr>
          <w:rFonts w:ascii="Arial" w:cs="Arial" w:eastAsia="Arial" w:hAnsi="Arial"/>
          <w:b w:val="false"/>
          <w:bCs w:val="false"/>
          <w:i/>
          <w:iCs/>
          <w:color w:val="202124"/>
          <w:sz w:val="22"/>
          <w:szCs w:val="22"/>
        </w:rPr>
        <w:t xml:space="preserve">Complete all P0 features first. Then add P1. Do not begin Phase 2 until Phase 1 is user-validated.</w:t>
      </w:r>
    </w:p>
    <w:p>
      <w:pPr>
        <w:spacing w:before="60" w:after="0"/>
      </w:pPr>
      <w:r>
        <w:t xml:space="preserve"/>
      </w:r>
    </w:p>
    <w:p>
      <w:pPr>
        <w:spacing w:before="80" w:after="80"/>
      </w:pPr>
      <w:r>
        <w:rPr>
          <w:rFonts w:ascii="Arial" w:cs="Arial" w:eastAsia="Arial" w:hAnsi="Arial"/>
          <w:b/>
          <w:bCs/>
          <w:i w:val="false"/>
          <w:iCs w:val="false"/>
          <w:color w:val="202124"/>
          <w:sz w:val="22"/>
          <w:szCs w:val="22"/>
        </w:rPr>
        <w:t xml:space="preserve">P0 features:</w:t>
      </w:r>
    </w:p>
    <w:p>
      <w:pPr>
        <w:pStyle w:val="ListParagraph"/>
        <w:numPr>
          <w:ilvl w:val="0"/>
          <w:numId w:val="2"/>
        </w:numPr>
        <w:spacing w:before="60" w:after="60"/>
      </w:pPr>
      <w:r>
        <w:rPr>
          <w:rFonts w:ascii="Arial" w:cs="Arial" w:eastAsia="Arial" w:hAnsi="Arial"/>
          <w:color w:val="202124"/>
          <w:sz w:val="22"/>
          <w:szCs w:val="22"/>
        </w:rPr>
        <w:t xml:space="preserve">FD-01: Task Creation</w:t>
      </w:r>
    </w:p>
    <w:p>
      <w:pPr>
        <w:pStyle w:val="ListParagraph"/>
        <w:numPr>
          <w:ilvl w:val="0"/>
          <w:numId w:val="2"/>
        </w:numPr>
        <w:spacing w:before="60" w:after="60"/>
      </w:pPr>
      <w:r>
        <w:rPr>
          <w:rFonts w:ascii="Arial" w:cs="Arial" w:eastAsia="Arial" w:hAnsi="Arial"/>
          <w:color w:val="202124"/>
          <w:sz w:val="22"/>
          <w:szCs w:val="22"/>
        </w:rPr>
        <w:t xml:space="preserve">FD-02: Task Completion</w:t>
      </w:r>
    </w:p>
    <w:p>
      <w:pPr>
        <w:pStyle w:val="ListParagraph"/>
        <w:numPr>
          <w:ilvl w:val="0"/>
          <w:numId w:val="2"/>
        </w:numPr>
        <w:spacing w:before="60" w:after="60"/>
      </w:pPr>
      <w:r>
        <w:rPr>
          <w:rFonts w:ascii="Arial" w:cs="Arial" w:eastAsia="Arial" w:hAnsi="Arial"/>
          <w:color w:val="202124"/>
          <w:sz w:val="22"/>
          <w:szCs w:val="22"/>
        </w:rPr>
        <w:t xml:space="preserve">FD-03: Task Deletion &amp; Trash</w:t>
      </w:r>
    </w:p>
    <w:p>
      <w:pPr>
        <w:pStyle w:val="ListParagraph"/>
        <w:numPr>
          <w:ilvl w:val="0"/>
          <w:numId w:val="2"/>
        </w:numPr>
        <w:spacing w:before="60" w:after="60"/>
      </w:pPr>
      <w:r>
        <w:rPr>
          <w:rFonts w:ascii="Arial" w:cs="Arial" w:eastAsia="Arial" w:hAnsi="Arial"/>
          <w:color w:val="202124"/>
          <w:sz w:val="22"/>
          <w:szCs w:val="22"/>
        </w:rPr>
        <w:t xml:space="preserve">FD-04: Rich Text Description</w:t>
      </w:r>
    </w:p>
    <w:p>
      <w:pPr>
        <w:pStyle w:val="ListParagraph"/>
        <w:numPr>
          <w:ilvl w:val="0"/>
          <w:numId w:val="2"/>
        </w:numPr>
        <w:spacing w:before="60" w:after="60"/>
      </w:pPr>
      <w:r>
        <w:rPr>
          <w:rFonts w:ascii="Arial" w:cs="Arial" w:eastAsia="Arial" w:hAnsi="Arial"/>
          <w:color w:val="202124"/>
          <w:sz w:val="22"/>
          <w:szCs w:val="22"/>
        </w:rPr>
        <w:t xml:space="preserve">FD-07: Recurring Tasks</w:t>
      </w:r>
    </w:p>
    <w:p>
      <w:pPr>
        <w:pStyle w:val="ListParagraph"/>
        <w:numPr>
          <w:ilvl w:val="0"/>
          <w:numId w:val="2"/>
        </w:numPr>
        <w:spacing w:before="60" w:after="60"/>
      </w:pPr>
      <w:r>
        <w:rPr>
          <w:rFonts w:ascii="Arial" w:cs="Arial" w:eastAsia="Arial" w:hAnsi="Arial"/>
          <w:color w:val="202124"/>
          <w:sz w:val="22"/>
          <w:szCs w:val="22"/>
        </w:rPr>
        <w:t xml:space="preserve">FD-09: Folders</w:t>
      </w:r>
    </w:p>
    <w:p>
      <w:pPr>
        <w:pStyle w:val="ListParagraph"/>
        <w:numPr>
          <w:ilvl w:val="0"/>
          <w:numId w:val="2"/>
        </w:numPr>
        <w:spacing w:before="60" w:after="60"/>
      </w:pPr>
      <w:r>
        <w:rPr>
          <w:rFonts w:ascii="Arial" w:cs="Arial" w:eastAsia="Arial" w:hAnsi="Arial"/>
          <w:color w:val="202124"/>
          <w:sz w:val="22"/>
          <w:szCs w:val="22"/>
        </w:rPr>
        <w:t xml:space="preserve">FD-10: Lists</w:t>
      </w:r>
    </w:p>
    <w:p>
      <w:pPr>
        <w:pStyle w:val="ListParagraph"/>
        <w:numPr>
          <w:ilvl w:val="0"/>
          <w:numId w:val="2"/>
        </w:numPr>
        <w:spacing w:before="60" w:after="60"/>
      </w:pPr>
      <w:r>
        <w:rPr>
          <w:rFonts w:ascii="Arial" w:cs="Arial" w:eastAsia="Arial" w:hAnsi="Arial"/>
          <w:color w:val="202124"/>
          <w:sz w:val="22"/>
          <w:szCs w:val="22"/>
        </w:rPr>
        <w:t xml:space="preserve">FD-12: Custom Colors</w:t>
      </w:r>
    </w:p>
    <w:p>
      <w:pPr>
        <w:pStyle w:val="ListParagraph"/>
        <w:numPr>
          <w:ilvl w:val="0"/>
          <w:numId w:val="2"/>
        </w:numPr>
        <w:spacing w:before="60" w:after="60"/>
      </w:pPr>
      <w:r>
        <w:rPr>
          <w:rFonts w:ascii="Arial" w:cs="Arial" w:eastAsia="Arial" w:hAnsi="Arial"/>
          <w:color w:val="202124"/>
          <w:sz w:val="22"/>
          <w:szCs w:val="22"/>
        </w:rPr>
        <w:t xml:space="preserve">FD-13: Smart Lists</w:t>
      </w:r>
    </w:p>
    <w:p>
      <w:pPr>
        <w:pStyle w:val="ListParagraph"/>
        <w:numPr>
          <w:ilvl w:val="0"/>
          <w:numId w:val="2"/>
        </w:numPr>
        <w:spacing w:before="60" w:after="60"/>
      </w:pPr>
      <w:r>
        <w:rPr>
          <w:rFonts w:ascii="Arial" w:cs="Arial" w:eastAsia="Arial" w:hAnsi="Arial"/>
          <w:color w:val="202124"/>
          <w:sz w:val="22"/>
          <w:szCs w:val="22"/>
        </w:rPr>
        <w:t xml:space="preserve">FD-14: Calendar View — Timeline</w:t>
      </w:r>
    </w:p>
    <w:p>
      <w:pPr>
        <w:pStyle w:val="ListParagraph"/>
        <w:numPr>
          <w:ilvl w:val="0"/>
          <w:numId w:val="2"/>
        </w:numPr>
        <w:spacing w:before="60" w:after="60"/>
      </w:pPr>
      <w:r>
        <w:rPr>
          <w:rFonts w:ascii="Arial" w:cs="Arial" w:eastAsia="Arial" w:hAnsi="Arial"/>
          <w:color w:val="202124"/>
          <w:sz w:val="22"/>
          <w:szCs w:val="22"/>
        </w:rPr>
        <w:t xml:space="preserve">FD-15: Calendar View — Task Creation</w:t>
      </w:r>
    </w:p>
    <w:p>
      <w:pPr>
        <w:pStyle w:val="ListParagraph"/>
        <w:numPr>
          <w:ilvl w:val="0"/>
          <w:numId w:val="2"/>
        </w:numPr>
        <w:spacing w:before="60" w:after="60"/>
      </w:pPr>
      <w:r>
        <w:rPr>
          <w:rFonts w:ascii="Arial" w:cs="Arial" w:eastAsia="Arial" w:hAnsi="Arial"/>
          <w:color w:val="202124"/>
          <w:sz w:val="22"/>
          <w:szCs w:val="22"/>
        </w:rPr>
        <w:t xml:space="preserve">FD-19: Side Drawer Navigation</w:t>
      </w:r>
    </w:p>
    <w:p>
      <w:pPr>
        <w:pStyle w:val="ListParagraph"/>
        <w:numPr>
          <w:ilvl w:val="0"/>
          <w:numId w:val="2"/>
        </w:numPr>
        <w:spacing w:before="60" w:after="60"/>
      </w:pPr>
      <w:r>
        <w:rPr>
          <w:rFonts w:ascii="Arial" w:cs="Arial" w:eastAsia="Arial" w:hAnsi="Arial"/>
          <w:color w:val="202124"/>
          <w:sz w:val="22"/>
          <w:szCs w:val="22"/>
        </w:rPr>
        <w:t xml:space="preserve">FD-20: Bottom Bar / Rail Navigation</w:t>
      </w:r>
    </w:p>
    <w:p>
      <w:pPr>
        <w:pStyle w:val="ListParagraph"/>
        <w:numPr>
          <w:ilvl w:val="0"/>
          <w:numId w:val="2"/>
        </w:numPr>
        <w:spacing w:before="60" w:after="60"/>
      </w:pPr>
      <w:r>
        <w:rPr>
          <w:rFonts w:ascii="Arial" w:cs="Arial" w:eastAsia="Arial" w:hAnsi="Arial"/>
          <w:color w:val="202124"/>
          <w:sz w:val="22"/>
          <w:szCs w:val="22"/>
        </w:rPr>
        <w:t xml:space="preserve">FD-21: Light and Dark Theme</w:t>
      </w:r>
    </w:p>
    <w:p>
      <w:pPr>
        <w:spacing w:before="60" w:after="0"/>
      </w:pPr>
      <w:r>
        <w:t xml:space="preserve"/>
      </w:r>
    </w:p>
    <w:p>
      <w:pPr>
        <w:spacing w:before="80" w:after="80"/>
      </w:pPr>
      <w:r>
        <w:rPr>
          <w:rFonts w:ascii="Arial" w:cs="Arial" w:eastAsia="Arial" w:hAnsi="Arial"/>
          <w:b/>
          <w:bCs/>
          <w:i w:val="false"/>
          <w:iCs w:val="false"/>
          <w:color w:val="202124"/>
          <w:sz w:val="22"/>
          <w:szCs w:val="22"/>
        </w:rPr>
        <w:t xml:space="preserve">P1 features (after P0 validation):</w:t>
      </w:r>
    </w:p>
    <w:p>
      <w:pPr>
        <w:pStyle w:val="ListParagraph"/>
        <w:numPr>
          <w:ilvl w:val="0"/>
          <w:numId w:val="2"/>
        </w:numPr>
        <w:spacing w:before="60" w:after="60"/>
      </w:pPr>
      <w:r>
        <w:rPr>
          <w:rFonts w:ascii="Arial" w:cs="Arial" w:eastAsia="Arial" w:hAnsi="Arial"/>
          <w:color w:val="202124"/>
          <w:sz w:val="22"/>
          <w:szCs w:val="22"/>
        </w:rPr>
        <w:t xml:space="preserve">FD-05: Subtasks</w:t>
      </w:r>
    </w:p>
    <w:p>
      <w:pPr>
        <w:pStyle w:val="ListParagraph"/>
        <w:numPr>
          <w:ilvl w:val="0"/>
          <w:numId w:val="2"/>
        </w:numPr>
        <w:spacing w:before="60" w:after="60"/>
      </w:pPr>
      <w:r>
        <w:rPr>
          <w:rFonts w:ascii="Arial" w:cs="Arial" w:eastAsia="Arial" w:hAnsi="Arial"/>
          <w:color w:val="202124"/>
          <w:sz w:val="22"/>
          <w:szCs w:val="22"/>
        </w:rPr>
        <w:t xml:space="preserve">FD-06: Priority Flags</w:t>
      </w:r>
    </w:p>
    <w:p>
      <w:pPr>
        <w:pStyle w:val="ListParagraph"/>
        <w:numPr>
          <w:ilvl w:val="0"/>
          <w:numId w:val="2"/>
        </w:numPr>
        <w:spacing w:before="60" w:after="60"/>
      </w:pPr>
      <w:r>
        <w:rPr>
          <w:rFonts w:ascii="Arial" w:cs="Arial" w:eastAsia="Arial" w:hAnsi="Arial"/>
          <w:color w:val="202124"/>
          <w:sz w:val="22"/>
          <w:szCs w:val="22"/>
        </w:rPr>
        <w:t xml:space="preserve">FD-08: Reminders</w:t>
      </w:r>
    </w:p>
    <w:p>
      <w:pPr>
        <w:pStyle w:val="ListParagraph"/>
        <w:numPr>
          <w:ilvl w:val="0"/>
          <w:numId w:val="2"/>
        </w:numPr>
        <w:spacing w:before="60" w:after="60"/>
      </w:pPr>
      <w:r>
        <w:rPr>
          <w:rFonts w:ascii="Arial" w:cs="Arial" w:eastAsia="Arial" w:hAnsi="Arial"/>
          <w:color w:val="202124"/>
          <w:sz w:val="22"/>
          <w:szCs w:val="22"/>
        </w:rPr>
        <w:t xml:space="preserve">FD-11: Sections</w:t>
      </w:r>
    </w:p>
    <w:p>
      <w:pPr>
        <w:pStyle w:val="ListParagraph"/>
        <w:numPr>
          <w:ilvl w:val="0"/>
          <w:numId w:val="2"/>
        </w:numPr>
        <w:spacing w:before="60" w:after="60"/>
      </w:pPr>
      <w:r>
        <w:rPr>
          <w:rFonts w:ascii="Arial" w:cs="Arial" w:eastAsia="Arial" w:hAnsi="Arial"/>
          <w:color w:val="202124"/>
          <w:sz w:val="22"/>
          <w:szCs w:val="22"/>
        </w:rPr>
        <w:t xml:space="preserve">FD-16: Drag to Reschedule</w:t>
      </w:r>
    </w:p>
    <w:p>
      <w:pPr>
        <w:pStyle w:val="ListParagraph"/>
        <w:numPr>
          <w:ilvl w:val="0"/>
          <w:numId w:val="2"/>
        </w:numPr>
        <w:spacing w:before="60" w:after="60"/>
      </w:pPr>
      <w:r>
        <w:rPr>
          <w:rFonts w:ascii="Arial" w:cs="Arial" w:eastAsia="Arial" w:hAnsi="Arial"/>
          <w:color w:val="202124"/>
          <w:sz w:val="22"/>
          <w:szCs w:val="22"/>
        </w:rPr>
        <w:t xml:space="preserve">FD-17: Google Calendar Overlay</w:t>
      </w:r>
    </w:p>
    <w:p>
      <w:pPr>
        <w:pStyle w:val="ListParagraph"/>
        <w:numPr>
          <w:ilvl w:val="0"/>
          <w:numId w:val="2"/>
        </w:numPr>
        <w:spacing w:before="60" w:after="60"/>
      </w:pPr>
      <w:r>
        <w:rPr>
          <w:rFonts w:ascii="Arial" w:cs="Arial" w:eastAsia="Arial" w:hAnsi="Arial"/>
          <w:color w:val="202124"/>
          <w:sz w:val="22"/>
          <w:szCs w:val="22"/>
        </w:rPr>
        <w:t xml:space="preserve">FD-18: Habit Tracker</w:t>
      </w:r>
    </w:p>
    <w:p>
      <w:pPr>
        <w:pStyle w:val="ListParagraph"/>
        <w:numPr>
          <w:ilvl w:val="0"/>
          <w:numId w:val="2"/>
        </w:numPr>
        <w:spacing w:before="60" w:after="60"/>
      </w:pPr>
      <w:r>
        <w:rPr>
          <w:rFonts w:ascii="Arial" w:cs="Arial" w:eastAsia="Arial" w:hAnsi="Arial"/>
          <w:color w:val="202124"/>
          <w:sz w:val="22"/>
          <w:szCs w:val="22"/>
        </w:rPr>
        <w:t xml:space="preserve">FD-22: Task Overflow Actions</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Phase 2 — Sync &amp; Integration</w:t>
      </w:r>
    </w:p>
    <w:p>
      <w:pPr>
        <w:pStyle w:val="ListParagraph"/>
        <w:numPr>
          <w:ilvl w:val="0"/>
          <w:numId w:val="2"/>
        </w:numPr>
        <w:spacing w:before="60" w:after="60"/>
      </w:pPr>
      <w:r>
        <w:rPr>
          <w:rFonts w:ascii="Arial" w:cs="Arial" w:eastAsia="Arial" w:hAnsi="Arial"/>
          <w:color w:val="202124"/>
          <w:sz w:val="22"/>
          <w:szCs w:val="22"/>
        </w:rPr>
        <w:t xml:space="preserve">FD-23: Google Drive Backup &amp; Cross-Device Sync</w:t>
      </w:r>
    </w:p>
    <w:p>
      <w:pPr>
        <w:pStyle w:val="ListParagraph"/>
        <w:numPr>
          <w:ilvl w:val="0"/>
          <w:numId w:val="2"/>
        </w:numPr>
        <w:spacing w:before="60" w:after="60"/>
      </w:pPr>
      <w:r>
        <w:rPr>
          <w:rFonts w:ascii="Arial" w:cs="Arial" w:eastAsia="Arial" w:hAnsi="Arial"/>
          <w:color w:val="202124"/>
          <w:sz w:val="22"/>
          <w:szCs w:val="22"/>
        </w:rPr>
        <w:t xml:space="preserve">FD-24: FluxFoxus MethodChannel Integration</w:t>
      </w:r>
    </w:p>
    <w:p>
      <w:pPr>
        <w:pStyle w:val="ListParagraph"/>
        <w:numPr>
          <w:ilvl w:val="0"/>
          <w:numId w:val="2"/>
        </w:numPr>
        <w:spacing w:before="60" w:after="60"/>
      </w:pPr>
      <w:r>
        <w:rPr>
          <w:rFonts w:ascii="Arial" w:cs="Arial" w:eastAsia="Arial" w:hAnsi="Arial"/>
          <w:color w:val="202124"/>
          <w:sz w:val="22"/>
          <w:szCs w:val="22"/>
        </w:rPr>
        <w:t xml:space="preserve">Folder color support (if approved)</w:t>
      </w:r>
    </w:p>
    <w:p>
      <w:pPr>
        <w:pStyle w:val="ListParagraph"/>
        <w:numPr>
          <w:ilvl w:val="0"/>
          <w:numId w:val="2"/>
        </w:numPr>
        <w:spacing w:before="60" w:after="60"/>
      </w:pPr>
      <w:r>
        <w:rPr>
          <w:rFonts w:ascii="Arial" w:cs="Arial" w:eastAsia="Arial" w:hAnsi="Arial"/>
          <w:color w:val="202124"/>
          <w:sz w:val="22"/>
          <w:szCs w:val="22"/>
        </w:rPr>
        <w:t xml:space="preserve">Pin task UI</w:t>
      </w:r>
    </w:p>
    <w:p>
      <w:pPr>
        <w:pStyle w:val="ListParagraph"/>
        <w:numPr>
          <w:ilvl w:val="0"/>
          <w:numId w:val="2"/>
        </w:numPr>
        <w:spacing w:before="60" w:after="60"/>
      </w:pPr>
      <w:r>
        <w:rPr>
          <w:rFonts w:ascii="Arial" w:cs="Arial" w:eastAsia="Arial" w:hAnsi="Arial"/>
          <w:color w:val="202124"/>
          <w:sz w:val="22"/>
          <w:szCs w:val="22"/>
        </w:rPr>
        <w:t xml:space="preserve">Habit reminder notification scheduling</w:t>
      </w:r>
    </w:p>
    <w:p>
      <w:pPr>
        <w:pStyle w:val="ListParagraph"/>
        <w:numPr>
          <w:ilvl w:val="0"/>
          <w:numId w:val="2"/>
        </w:numPr>
        <w:spacing w:before="60" w:after="60"/>
      </w:pPr>
      <w:r>
        <w:rPr>
          <w:rFonts w:ascii="Arial" w:cs="Arial" w:eastAsia="Arial" w:hAnsi="Arial"/>
          <w:color w:val="202124"/>
          <w:sz w:val="22"/>
          <w:szCs w:val="22"/>
        </w:rPr>
        <w:t xml:space="preserve">iOS platform support</w:t>
      </w:r>
    </w:p>
    <w:p>
      <w:pPr>
        <w:pStyle w:val="ListParagraph"/>
        <w:numPr>
          <w:ilvl w:val="0"/>
          <w:numId w:val="2"/>
        </w:numPr>
        <w:spacing w:before="60" w:after="60"/>
      </w:pPr>
      <w:r>
        <w:rPr>
          <w:rFonts w:ascii="Arial" w:cs="Arial" w:eastAsia="Arial" w:hAnsi="Arial"/>
          <w:color w:val="202124"/>
          <w:sz w:val="22"/>
          <w:szCs w:val="22"/>
        </w:rPr>
        <w:t xml:space="preserve">Web platform support</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Phase 3 — Custom Theming</w:t>
      </w:r>
    </w:p>
    <w:p>
      <w:pPr>
        <w:pStyle w:val="ListParagraph"/>
        <w:numPr>
          <w:ilvl w:val="0"/>
          <w:numId w:val="2"/>
        </w:numPr>
        <w:spacing w:before="60" w:after="60"/>
      </w:pPr>
      <w:r>
        <w:rPr>
          <w:rFonts w:ascii="Arial" w:cs="Arial" w:eastAsia="Arial" w:hAnsi="Arial"/>
          <w:color w:val="202124"/>
          <w:sz w:val="22"/>
          <w:szCs w:val="22"/>
        </w:rPr>
        <w:t xml:space="preserve">FD-25: JSON custom theming UI (download / edit / upload or in-app editor)</w:t>
      </w:r>
    </w:p>
    <w:p>
      <w:pPr>
        <w:pStyle w:val="ListParagraph"/>
        <w:numPr>
          <w:ilvl w:val="0"/>
          <w:numId w:val="2"/>
        </w:numPr>
        <w:spacing w:before="60" w:after="60"/>
      </w:pPr>
      <w:r>
        <w:rPr>
          <w:rFonts w:ascii="Arial" w:cs="Arial" w:eastAsia="Arial" w:hAnsi="Arial"/>
          <w:color w:val="202124"/>
          <w:sz w:val="22"/>
          <w:szCs w:val="22"/>
        </w:rPr>
        <w:t xml:space="preserve">Token documentation for user reference</w:t>
      </w:r>
    </w:p>
    <w:p>
      <w:pPr>
        <w:pStyle w:val="Heading1"/>
        <w:pBdr>
          <w:bottom w:val="single" w:color="1A73E8" w:sz="4" w:space="4"/>
        </w:pBdr>
        <w:spacing w:before="480" w:after="120"/>
      </w:pPr>
      <w:r>
        <w:rPr>
          <w:rFonts w:ascii="Arial" w:cs="Arial" w:eastAsia="Arial" w:hAnsi="Arial"/>
          <w:b/>
          <w:bCs/>
          <w:color w:val="202124"/>
          <w:sz w:val="32"/>
          <w:szCs w:val="32"/>
        </w:rPr>
        <w:t xml:space="preserve">12. Privacy &amp; Safety</w:t>
      </w:r>
    </w:p>
    <w:p>
      <w:pPr>
        <w:pStyle w:val="ListParagraph"/>
        <w:numPr>
          <w:ilvl w:val="0"/>
          <w:numId w:val="2"/>
        </w:numPr>
        <w:spacing w:before="60" w:after="60"/>
      </w:pPr>
      <w:r>
        <w:rPr>
          <w:rFonts w:ascii="Arial" w:cs="Arial" w:eastAsia="Arial" w:hAnsi="Arial"/>
          <w:color w:val="202124"/>
          <w:sz w:val="22"/>
          <w:szCs w:val="22"/>
        </w:rPr>
        <w:t xml:space="preserve">All task, habit, and settings data is stored exclusively in local device storage in Phase 1. No data leaves the device.</w:t>
      </w:r>
    </w:p>
    <w:p>
      <w:pPr>
        <w:pStyle w:val="ListParagraph"/>
        <w:numPr>
          <w:ilvl w:val="0"/>
          <w:numId w:val="2"/>
        </w:numPr>
        <w:spacing w:before="60" w:after="60"/>
      </w:pPr>
      <w:r>
        <w:rPr>
          <w:rFonts w:ascii="Arial" w:cs="Arial" w:eastAsia="Arial" w:hAnsi="Arial"/>
          <w:color w:val="202124"/>
          <w:sz w:val="22"/>
          <w:szCs w:val="22"/>
        </w:rPr>
        <w:t xml:space="preserve">Google Calendar access is read-only. FD never writes, modifies, or deletes Google Calendar events.</w:t>
      </w:r>
    </w:p>
    <w:p>
      <w:pPr>
        <w:pStyle w:val="ListParagraph"/>
        <w:numPr>
          <w:ilvl w:val="0"/>
          <w:numId w:val="2"/>
        </w:numPr>
        <w:spacing w:before="60" w:after="60"/>
      </w:pPr>
      <w:r>
        <w:rPr>
          <w:rFonts w:ascii="Arial" w:cs="Arial" w:eastAsia="Arial" w:hAnsi="Arial"/>
          <w:color w:val="202124"/>
          <w:sz w:val="22"/>
          <w:szCs w:val="22"/>
        </w:rPr>
        <w:t xml:space="preserve">Google Drive backup uploads only the local SQLite database file. No analytics or telemetry is transmitted.</w:t>
      </w:r>
    </w:p>
    <w:p>
      <w:pPr>
        <w:pStyle w:val="ListParagraph"/>
        <w:numPr>
          <w:ilvl w:val="0"/>
          <w:numId w:val="2"/>
        </w:numPr>
        <w:spacing w:before="60" w:after="60"/>
      </w:pPr>
      <w:r>
        <w:rPr>
          <w:rFonts w:ascii="Arial" w:cs="Arial" w:eastAsia="Arial" w:hAnsi="Arial"/>
          <w:color w:val="202124"/>
          <w:sz w:val="22"/>
          <w:szCs w:val="22"/>
        </w:rPr>
        <w:t xml:space="preserve">Google account authentication uses OAuth 2.0 via the official google_sign_in SDK. No credentials are stored by the app.</w:t>
      </w:r>
    </w:p>
    <w:p>
      <w:pPr>
        <w:pStyle w:val="ListParagraph"/>
        <w:numPr>
          <w:ilvl w:val="0"/>
          <w:numId w:val="2"/>
        </w:numPr>
        <w:spacing w:before="60" w:after="60"/>
      </w:pPr>
      <w:r>
        <w:rPr>
          <w:rFonts w:ascii="Arial" w:cs="Arial" w:eastAsia="Arial" w:hAnsi="Arial"/>
          <w:color w:val="202124"/>
          <w:sz w:val="22"/>
          <w:szCs w:val="22"/>
        </w:rPr>
        <w:t xml:space="preserve">Google Drive scope: drive.file (access limited to files created by FD only).</w:t>
      </w:r>
    </w:p>
    <w:p>
      <w:pPr>
        <w:pStyle w:val="ListParagraph"/>
        <w:numPr>
          <w:ilvl w:val="0"/>
          <w:numId w:val="2"/>
        </w:numPr>
        <w:spacing w:before="60" w:after="60"/>
      </w:pPr>
      <w:r>
        <w:rPr>
          <w:rFonts w:ascii="Arial" w:cs="Arial" w:eastAsia="Arial" w:hAnsi="Arial"/>
          <w:color w:val="202124"/>
          <w:sz w:val="22"/>
          <w:szCs w:val="22"/>
        </w:rPr>
        <w:t xml:space="preserve">App requests only the minimum Android permissions required: local notifications, internet (for Google features only), storage access (for DB backup).</w:t>
      </w:r>
    </w:p>
    <w:p>
      <w:pPr>
        <w:pStyle w:val="ListParagraph"/>
        <w:numPr>
          <w:ilvl w:val="0"/>
          <w:numId w:val="2"/>
        </w:numPr>
        <w:spacing w:before="60" w:after="60"/>
      </w:pPr>
      <w:r>
        <w:rPr>
          <w:rFonts w:ascii="Arial" w:cs="Arial" w:eastAsia="Arial" w:hAnsi="Arial"/>
          <w:color w:val="202124"/>
          <w:sz w:val="22"/>
          <w:szCs w:val="22"/>
        </w:rPr>
        <w:t xml:space="preserve">No analytics, crash reporting, or telemetry is collected in any phase.</w:t>
      </w:r>
    </w:p>
    <w:p>
      <w:pPr>
        <w:pStyle w:val="Heading1"/>
        <w:pBdr>
          <w:bottom w:val="single" w:color="1A73E8" w:sz="4" w:space="4"/>
        </w:pBdr>
        <w:spacing w:before="480" w:after="120"/>
      </w:pPr>
      <w:r>
        <w:rPr>
          <w:rFonts w:ascii="Arial" w:cs="Arial" w:eastAsia="Arial" w:hAnsi="Arial"/>
          <w:b/>
          <w:bCs/>
          <w:color w:val="202124"/>
          <w:sz w:val="32"/>
          <w:szCs w:val="32"/>
        </w:rPr>
        <w:t xml:space="preserve">13. Definition of Done</w:t>
      </w:r>
    </w:p>
    <w:p>
      <w:pPr>
        <w:spacing w:before="80" w:after="80"/>
      </w:pPr>
      <w:r>
        <w:rPr>
          <w:rFonts w:ascii="Arial" w:cs="Arial" w:eastAsia="Arial" w:hAnsi="Arial"/>
          <w:b w:val="false"/>
          <w:bCs w:val="false"/>
          <w:i w:val="false"/>
          <w:iCs w:val="false"/>
          <w:color w:val="202124"/>
          <w:sz w:val="22"/>
          <w:szCs w:val="22"/>
        </w:rPr>
        <w:t xml:space="preserve">A feature is 'Done' when all of the following criteria are met:</w:t>
      </w:r>
    </w:p>
    <w:p>
      <w:pPr>
        <w:spacing w:before="60" w:after="0"/>
      </w:pPr>
      <w:r>
        <w:t xml:space="preserve"/>
      </w:r>
    </w:p>
    <w:p>
      <w:pPr>
        <w:pStyle w:val="ListParagraph"/>
        <w:numPr>
          <w:ilvl w:val="0"/>
          <w:numId w:val="3"/>
        </w:numPr>
        <w:spacing w:before="60" w:after="60"/>
      </w:pPr>
      <w:r>
        <w:rPr>
          <w:rFonts w:ascii="Arial" w:cs="Arial" w:eastAsia="Arial" w:hAnsi="Arial"/>
          <w:color w:val="202124"/>
          <w:sz w:val="22"/>
          <w:szCs w:val="22"/>
        </w:rPr>
        <w:t xml:space="preserve">The feature works correctly on a physical Android device (API 26+) with zero network connectivity (for all non-network features).</w:t>
      </w:r>
    </w:p>
    <w:p>
      <w:pPr>
        <w:pStyle w:val="ListParagraph"/>
        <w:numPr>
          <w:ilvl w:val="0"/>
          <w:numId w:val="3"/>
        </w:numPr>
        <w:spacing w:before="60" w:after="60"/>
      </w:pPr>
      <w:r>
        <w:rPr>
          <w:rFonts w:ascii="Arial" w:cs="Arial" w:eastAsia="Arial" w:hAnsi="Arial"/>
          <w:color w:val="202124"/>
          <w:sz w:val="22"/>
          <w:szCs w:val="22"/>
        </w:rPr>
        <w:t xml:space="preserve">The feature is implemented as an isolated module with no direct imports from other feature module internals.</w:t>
      </w:r>
    </w:p>
    <w:p>
      <w:pPr>
        <w:pStyle w:val="ListParagraph"/>
        <w:numPr>
          <w:ilvl w:val="0"/>
          <w:numId w:val="3"/>
        </w:numPr>
        <w:spacing w:before="60" w:after="60"/>
      </w:pPr>
      <w:r>
        <w:rPr>
          <w:rFonts w:ascii="Arial" w:cs="Arial" w:eastAsia="Arial" w:hAnsi="Arial"/>
          <w:color w:val="202124"/>
          <w:sz w:val="22"/>
          <w:szCs w:val="22"/>
        </w:rPr>
        <w:t xml:space="preserve">Edge cases handled: empty states, long text overflow, zero tasks, maximum tasks, back navigation, screen rotation (portrait ↔ landscape).</w:t>
      </w:r>
    </w:p>
    <w:p>
      <w:pPr>
        <w:pStyle w:val="ListParagraph"/>
        <w:numPr>
          <w:ilvl w:val="0"/>
          <w:numId w:val="3"/>
        </w:numPr>
        <w:spacing w:before="60" w:after="60"/>
      </w:pPr>
      <w:r>
        <w:rPr>
          <w:rFonts w:ascii="Arial" w:cs="Arial" w:eastAsia="Arial" w:hAnsi="Arial"/>
          <w:color w:val="202124"/>
          <w:sz w:val="22"/>
          <w:szCs w:val="22"/>
        </w:rPr>
        <w:t xml:space="preserve">The feature matches the corresponding ui_*.md specification exactly. No visual deviations without explicit approval.</w:t>
      </w:r>
    </w:p>
    <w:p>
      <w:pPr>
        <w:pStyle w:val="ListParagraph"/>
        <w:numPr>
          <w:ilvl w:val="0"/>
          <w:numId w:val="3"/>
        </w:numPr>
        <w:spacing w:before="60" w:after="60"/>
      </w:pPr>
      <w:r>
        <w:rPr>
          <w:rFonts w:ascii="Arial" w:cs="Arial" w:eastAsia="Arial" w:hAnsi="Arial"/>
          <w:color w:val="202124"/>
          <w:sz w:val="22"/>
          <w:szCs w:val="22"/>
        </w:rPr>
        <w:t xml:space="preserve">No regression in any previously approved feature.</w:t>
      </w:r>
    </w:p>
    <w:p>
      <w:pPr>
        <w:pStyle w:val="ListParagraph"/>
        <w:numPr>
          <w:ilvl w:val="0"/>
          <w:numId w:val="3"/>
        </w:numPr>
        <w:spacing w:before="60" w:after="60"/>
      </w:pPr>
      <w:r>
        <w:rPr>
          <w:rFonts w:ascii="Arial" w:cs="Arial" w:eastAsia="Arial" w:hAnsi="Arial"/>
          <w:color w:val="202124"/>
          <w:sz w:val="22"/>
          <w:szCs w:val="22"/>
        </w:rPr>
        <w:t xml:space="preserve">Auto-save fields (Task Detail, Habit Detail) correctly debounce at 500ms and do not lose data on sheet dismiss.</w:t>
      </w:r>
    </w:p>
    <w:p>
      <w:pPr>
        <w:pStyle w:val="ListParagraph"/>
        <w:numPr>
          <w:ilvl w:val="0"/>
          <w:numId w:val="3"/>
        </w:numPr>
        <w:spacing w:before="60" w:after="60"/>
      </w:pPr>
      <w:r>
        <w:rPr>
          <w:rFonts w:ascii="Arial" w:cs="Arial" w:eastAsia="Arial" w:hAnsi="Arial"/>
          <w:color w:val="202124"/>
          <w:sz w:val="22"/>
          <w:szCs w:val="22"/>
        </w:rPr>
        <w:t xml:space="preserve">The feature has been reviewed and approved by the user (Ari) in a working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202124"/>
      <w:sz w:val="32"/>
      <w:szCs w:val="32"/>
    </w:rPr>
  </w:style>
  <w:style w:type="paragraph" w:styleId="Heading2">
    <w:name w:val="Heading 2"/>
    <w:basedOn w:val="Normal"/>
    <w:next w:val="Normal"/>
    <w:qFormat/>
    <w:pPr>
      <w:spacing w:before="360" w:after="100"/>
      <w:outlineLvl w:val="1"/>
    </w:pPr>
    <w:rPr>
      <w:rFonts w:ascii="Arial" w:cs="Arial" w:eastAsia="Arial" w:hAnsi="Arial"/>
      <w:b/>
      <w:bCs/>
      <w:color w:val="1A73E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021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2026-03-19T05:09:49.152Z</dcterms:created>
  <dcterms:modified xsi:type="dcterms:W3CDTF">2026-03-19T05:09:49.153Z</dcterms:modified>
</cp:coreProperties>
</file>

<file path=docProps/custom.xml><?xml version="1.0" encoding="utf-8"?>
<Properties xmlns="http://schemas.openxmlformats.org/officeDocument/2006/custom-properties" xmlns:vt="http://schemas.openxmlformats.org/officeDocument/2006/docPropsVTypes"/>
</file>