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1901" w14:textId="409809C7" w:rsidR="00CC666D" w:rsidRPr="00D202AA" w:rsidRDefault="00CC666D">
      <w:pPr>
        <w:pStyle w:val="NoSpacing"/>
        <w:spacing w:before="1540" w:after="240"/>
        <w:jc w:val="center"/>
        <w:rPr>
          <w:color w:val="4472C4" w:themeColor="accent1"/>
          <w:lang w:val="en-NZ" w:eastAsia="zh-CN"/>
        </w:rPr>
      </w:pPr>
    </w:p>
    <w:sdt>
      <w:sdtPr>
        <w:rPr>
          <w:rFonts w:eastAsiaTheme="minorHAnsi"/>
          <w:color w:val="4472C4" w:themeColor="accent1"/>
          <w:lang w:val="en-NZ"/>
        </w:rPr>
        <w:id w:val="1147404538"/>
        <w:docPartObj>
          <w:docPartGallery w:val="Cover Pages"/>
          <w:docPartUnique/>
        </w:docPartObj>
      </w:sdtPr>
      <w:sdtEndPr>
        <w:rPr>
          <w:rFonts w:eastAsiaTheme="minorEastAsia"/>
          <w:color w:val="auto"/>
        </w:rPr>
      </w:sdtEndPr>
      <w:sdtContent>
        <w:p w14:paraId="74A5D68B" w14:textId="16974F30" w:rsidR="001F43ED" w:rsidRPr="00D312B3" w:rsidRDefault="00D312B3" w:rsidP="00CC666D">
          <w:pPr>
            <w:pStyle w:val="NoSpacing"/>
            <w:spacing w:before="1540" w:after="240"/>
            <w:jc w:val="center"/>
            <w:rPr>
              <w:color w:val="4472C4" w:themeColor="accent1"/>
              <w:sz w:val="36"/>
              <w:szCs w:val="36"/>
              <w:lang w:eastAsia="zh-CN"/>
            </w:rPr>
          </w:pPr>
          <w:r>
            <w:rPr>
              <w:rFonts w:hint="eastAsia"/>
              <w:color w:val="4472C4" w:themeColor="accent1"/>
              <w:sz w:val="36"/>
              <w:szCs w:val="36"/>
              <w:lang w:val="en-NZ" w:eastAsia="zh-CN"/>
            </w:rPr>
            <w:t>MCBI61: Business Intelligence Certificate in Business Decision Making with Interpreting Data</w:t>
          </w:r>
        </w:p>
        <w:sdt>
          <w:sdtPr>
            <w:rPr>
              <w:rFonts w:asciiTheme="majorHAnsi" w:eastAsiaTheme="majorEastAsia" w:hAnsiTheme="majorHAnsi" w:cstheme="majorBidi"/>
              <w:caps/>
              <w:color w:val="4472C4" w:themeColor="accent1"/>
              <w:sz w:val="72"/>
              <w:szCs w:val="72"/>
            </w:rPr>
            <w:alias w:val="Title"/>
            <w:tag w:val=""/>
            <w:id w:val="1735040861"/>
            <w:placeholder>
              <w:docPart w:val="D43336970FD64EF3806D6982FD5C76B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92482AB" w14:textId="450F5A34" w:rsidR="001F43ED" w:rsidRDefault="0020550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hint="eastAsia"/>
                  <w:caps/>
                  <w:color w:val="4472C4" w:themeColor="accent1"/>
                  <w:sz w:val="72"/>
                  <w:szCs w:val="72"/>
                  <w:lang w:eastAsia="zh-CN"/>
                </w:rPr>
                <w:t>UNIVERSITY STUDENT MENTAL ISSUES ANALYSICS</w:t>
              </w:r>
            </w:p>
          </w:sdtContent>
        </w:sdt>
        <w:sdt>
          <w:sdtPr>
            <w:rPr>
              <w:color w:val="4472C4" w:themeColor="accent1"/>
              <w:sz w:val="28"/>
              <w:szCs w:val="28"/>
            </w:rPr>
            <w:alias w:val="Subtitle"/>
            <w:tag w:val=""/>
            <w:id w:val="328029620"/>
            <w:placeholder>
              <w:docPart w:val="E8F3310753354FAE8ECC7B1C0F605344"/>
            </w:placeholder>
            <w:dataBinding w:prefixMappings="xmlns:ns0='http://purl.org/dc/elements/1.1/' xmlns:ns1='http://schemas.openxmlformats.org/package/2006/metadata/core-properties' " w:xpath="/ns1:coreProperties[1]/ns0:subject[1]" w:storeItemID="{6C3C8BC8-F283-45AE-878A-BAB7291924A1}"/>
            <w:text/>
          </w:sdtPr>
          <w:sdtContent>
            <w:p w14:paraId="28B58A74" w14:textId="37DACDA8" w:rsidR="001F43ED" w:rsidRDefault="004362BB">
              <w:pPr>
                <w:pStyle w:val="NoSpacing"/>
                <w:jc w:val="center"/>
                <w:rPr>
                  <w:color w:val="4472C4" w:themeColor="accent1"/>
                  <w:sz w:val="28"/>
                  <w:szCs w:val="28"/>
                </w:rPr>
              </w:pPr>
              <w:r>
                <w:rPr>
                  <w:color w:val="4472C4" w:themeColor="accent1"/>
                  <w:sz w:val="28"/>
                  <w:szCs w:val="28"/>
                </w:rPr>
                <w:t xml:space="preserve">Assessment </w:t>
              </w:r>
              <w:r w:rsidR="00E773EE">
                <w:rPr>
                  <w:color w:val="4472C4" w:themeColor="accent1"/>
                  <w:sz w:val="28"/>
                  <w:szCs w:val="28"/>
                </w:rPr>
                <w:t>2</w:t>
              </w:r>
            </w:p>
          </w:sdtContent>
        </w:sdt>
        <w:p w14:paraId="578D3DAF" w14:textId="70C6A65F" w:rsidR="001F43ED" w:rsidRDefault="001F43ED">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9C2221D" wp14:editId="17A36D9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5CC80D" w14:textId="2B9BEC8D" w:rsidR="001F43ED" w:rsidRDefault="009F2778" w:rsidP="001F43ED">
                                <w:pPr>
                                  <w:pStyle w:val="NoSpacing"/>
                                  <w:jc w:val="center"/>
                                  <w:rPr>
                                    <w:color w:val="4472C4" w:themeColor="accent1"/>
                                    <w:sz w:val="28"/>
                                    <w:szCs w:val="28"/>
                                    <w:lang w:eastAsia="zh-CN"/>
                                  </w:rPr>
                                </w:pPr>
                                <w:r>
                                  <w:rPr>
                                    <w:color w:val="4472C4" w:themeColor="accent1"/>
                                    <w:sz w:val="28"/>
                                    <w:szCs w:val="28"/>
                                  </w:rPr>
                                  <w:t xml:space="preserve">CHENTONGWANG </w:t>
                                </w:r>
                              </w:p>
                              <w:p w14:paraId="49AE0E87" w14:textId="3AC12EBC" w:rsidR="007A37CF" w:rsidRDefault="00000000" w:rsidP="007A37CF">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1E0751">
                                      <w:rPr>
                                        <w:caps/>
                                        <w:color w:val="4472C4" w:themeColor="accent1"/>
                                      </w:rPr>
                                      <w:t xml:space="preserve">     </w:t>
                                    </w:r>
                                  </w:sdtContent>
                                </w:sdt>
                              </w:p>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09T00:00:00Z">
                                    <w:dateFormat w:val="MMMM d, yyyy"/>
                                    <w:lid w:val="en-US"/>
                                    <w:storeMappedDataAs w:val="dateTime"/>
                                    <w:calendar w:val="gregorian"/>
                                  </w:date>
                                </w:sdtPr>
                                <w:sdtContent>
                                  <w:p w14:paraId="357026E9" w14:textId="24B2EF2A" w:rsidR="007A37CF" w:rsidRDefault="00E53D57" w:rsidP="007A37CF">
                                    <w:pPr>
                                      <w:pStyle w:val="NoSpacing"/>
                                      <w:spacing w:after="40"/>
                                      <w:jc w:val="center"/>
                                      <w:rPr>
                                        <w:caps/>
                                        <w:color w:val="4472C4" w:themeColor="accent1"/>
                                        <w:sz w:val="28"/>
                                        <w:szCs w:val="28"/>
                                      </w:rPr>
                                    </w:pPr>
                                    <w:r>
                                      <w:rPr>
                                        <w:caps/>
                                        <w:color w:val="4472C4" w:themeColor="accent1"/>
                                        <w:sz w:val="28"/>
                                        <w:szCs w:val="28"/>
                                      </w:rPr>
                                      <w:t>February 9, 2026</w:t>
                                    </w:r>
                                  </w:p>
                                </w:sdtContent>
                              </w:sdt>
                              <w:p w14:paraId="5AA010B6" w14:textId="77777777" w:rsidR="007A37CF" w:rsidRDefault="007A37CF" w:rsidP="001F43ED">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9C2221D"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15CC80D" w14:textId="2B9BEC8D" w:rsidR="001F43ED" w:rsidRDefault="009F2778" w:rsidP="001F43ED">
                          <w:pPr>
                            <w:pStyle w:val="NoSpacing"/>
                            <w:jc w:val="center"/>
                            <w:rPr>
                              <w:color w:val="4472C4" w:themeColor="accent1"/>
                              <w:sz w:val="28"/>
                              <w:szCs w:val="28"/>
                              <w:lang w:eastAsia="zh-CN"/>
                            </w:rPr>
                          </w:pPr>
                          <w:r>
                            <w:rPr>
                              <w:color w:val="4472C4" w:themeColor="accent1"/>
                              <w:sz w:val="28"/>
                              <w:szCs w:val="28"/>
                            </w:rPr>
                            <w:t xml:space="preserve">CHENTONGWANG </w:t>
                          </w:r>
                        </w:p>
                        <w:p w14:paraId="49AE0E87" w14:textId="3AC12EBC" w:rsidR="007A37CF" w:rsidRDefault="00000000" w:rsidP="007A37CF">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1E0751">
                                <w:rPr>
                                  <w:caps/>
                                  <w:color w:val="4472C4" w:themeColor="accent1"/>
                                </w:rPr>
                                <w:t xml:space="preserve">     </w:t>
                              </w:r>
                            </w:sdtContent>
                          </w:sdt>
                        </w:p>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09T00:00:00Z">
                              <w:dateFormat w:val="MMMM d, yyyy"/>
                              <w:lid w:val="en-US"/>
                              <w:storeMappedDataAs w:val="dateTime"/>
                              <w:calendar w:val="gregorian"/>
                            </w:date>
                          </w:sdtPr>
                          <w:sdtContent>
                            <w:p w14:paraId="357026E9" w14:textId="24B2EF2A" w:rsidR="007A37CF" w:rsidRDefault="00E53D57" w:rsidP="007A37CF">
                              <w:pPr>
                                <w:pStyle w:val="NoSpacing"/>
                                <w:spacing w:after="40"/>
                                <w:jc w:val="center"/>
                                <w:rPr>
                                  <w:caps/>
                                  <w:color w:val="4472C4" w:themeColor="accent1"/>
                                  <w:sz w:val="28"/>
                                  <w:szCs w:val="28"/>
                                </w:rPr>
                              </w:pPr>
                              <w:r>
                                <w:rPr>
                                  <w:caps/>
                                  <w:color w:val="4472C4" w:themeColor="accent1"/>
                                  <w:sz w:val="28"/>
                                  <w:szCs w:val="28"/>
                                </w:rPr>
                                <w:t>February 9, 2026</w:t>
                              </w:r>
                            </w:p>
                          </w:sdtContent>
                        </w:sdt>
                        <w:p w14:paraId="5AA010B6" w14:textId="77777777" w:rsidR="007A37CF" w:rsidRDefault="007A37CF" w:rsidP="001F43ED">
                          <w:pPr>
                            <w:pStyle w:val="NoSpacing"/>
                            <w:jc w:val="center"/>
                            <w:rPr>
                              <w:color w:val="4472C4" w:themeColor="accent1"/>
                            </w:rPr>
                          </w:pPr>
                        </w:p>
                      </w:txbxContent>
                    </v:textbox>
                    <w10:wrap anchorx="margin" anchory="page"/>
                  </v:shape>
                </w:pict>
              </mc:Fallback>
            </mc:AlternateContent>
          </w:r>
        </w:p>
        <w:p w14:paraId="55BACA64" w14:textId="77777777" w:rsidR="00AE7B68" w:rsidRDefault="001F43ED">
          <w:r>
            <w:br w:type="page"/>
          </w:r>
        </w:p>
        <w:sdt>
          <w:sdtPr>
            <w:rPr>
              <w:rFonts w:asciiTheme="minorHAnsi" w:eastAsiaTheme="minorHAnsi" w:hAnsiTheme="minorHAnsi" w:cstheme="minorBidi"/>
              <w:color w:val="auto"/>
              <w:sz w:val="22"/>
              <w:szCs w:val="22"/>
              <w:lang w:val="en-NZ"/>
            </w:rPr>
            <w:id w:val="152338264"/>
            <w:docPartObj>
              <w:docPartGallery w:val="Table of Contents"/>
              <w:docPartUnique/>
            </w:docPartObj>
          </w:sdtPr>
          <w:sdtEndPr>
            <w:rPr>
              <w:rFonts w:eastAsiaTheme="minorEastAsia"/>
              <w:b/>
              <w:bCs/>
              <w:noProof/>
            </w:rPr>
          </w:sdtEndPr>
          <w:sdtContent>
            <w:p w14:paraId="079C634C" w14:textId="78B87DC9" w:rsidR="00AE7B68" w:rsidRDefault="00AE7B68">
              <w:pPr>
                <w:pStyle w:val="TOCHeading"/>
              </w:pPr>
              <w:r>
                <w:t>Table of Content</w:t>
              </w:r>
            </w:p>
            <w:p w14:paraId="4012D018" w14:textId="629D1F10" w:rsidR="00E53D57" w:rsidRDefault="00AE7B68">
              <w:pPr>
                <w:pStyle w:val="TOC1"/>
                <w:tabs>
                  <w:tab w:val="left" w:pos="480"/>
                  <w:tab w:val="right" w:leader="dot" w:pos="9016"/>
                </w:tabs>
                <w:rPr>
                  <w:noProof/>
                  <w:kern w:val="2"/>
                  <w:sz w:val="24"/>
                  <w:szCs w:val="24"/>
                  <w:lang w:eastAsia="zh-CN"/>
                  <w14:ligatures w14:val="standardContextual"/>
                </w:rPr>
              </w:pPr>
              <w:r>
                <w:fldChar w:fldCharType="begin"/>
              </w:r>
              <w:r>
                <w:instrText xml:space="preserve"> TOC \o "1-3" \h \z \u </w:instrText>
              </w:r>
              <w:r>
                <w:fldChar w:fldCharType="separate"/>
              </w:r>
              <w:hyperlink w:anchor="_Toc218950166" w:history="1">
                <w:r w:rsidR="00E53D57" w:rsidRPr="0025307E">
                  <w:rPr>
                    <w:rStyle w:val="Hyperlink"/>
                    <w:noProof/>
                  </w:rPr>
                  <w:t>1.</w:t>
                </w:r>
                <w:r w:rsidR="00E53D57">
                  <w:rPr>
                    <w:noProof/>
                    <w:kern w:val="2"/>
                    <w:sz w:val="24"/>
                    <w:szCs w:val="24"/>
                    <w:lang w:eastAsia="zh-CN"/>
                    <w14:ligatures w14:val="standardContextual"/>
                  </w:rPr>
                  <w:tab/>
                </w:r>
                <w:r w:rsidR="00E53D57" w:rsidRPr="0025307E">
                  <w:rPr>
                    <w:rStyle w:val="Hyperlink"/>
                    <w:noProof/>
                  </w:rPr>
                  <w:t>Introduction</w:t>
                </w:r>
                <w:r w:rsidR="00E53D57">
                  <w:rPr>
                    <w:noProof/>
                    <w:webHidden/>
                  </w:rPr>
                  <w:tab/>
                </w:r>
                <w:r w:rsidR="00E53D57">
                  <w:rPr>
                    <w:noProof/>
                    <w:webHidden/>
                  </w:rPr>
                  <w:fldChar w:fldCharType="begin"/>
                </w:r>
                <w:r w:rsidR="00E53D57">
                  <w:rPr>
                    <w:noProof/>
                    <w:webHidden/>
                  </w:rPr>
                  <w:instrText xml:space="preserve"> PAGEREF _Toc218950166 \h </w:instrText>
                </w:r>
                <w:r w:rsidR="00E53D57">
                  <w:rPr>
                    <w:noProof/>
                    <w:webHidden/>
                  </w:rPr>
                </w:r>
                <w:r w:rsidR="00E53D57">
                  <w:rPr>
                    <w:noProof/>
                    <w:webHidden/>
                  </w:rPr>
                  <w:fldChar w:fldCharType="separate"/>
                </w:r>
                <w:r w:rsidR="00F2466A">
                  <w:rPr>
                    <w:noProof/>
                    <w:webHidden/>
                  </w:rPr>
                  <w:t>2</w:t>
                </w:r>
                <w:r w:rsidR="00E53D57">
                  <w:rPr>
                    <w:noProof/>
                    <w:webHidden/>
                  </w:rPr>
                  <w:fldChar w:fldCharType="end"/>
                </w:r>
              </w:hyperlink>
            </w:p>
            <w:p w14:paraId="2CC60B40" w14:textId="4693F56D" w:rsidR="00E53D57" w:rsidRDefault="00E53D57">
              <w:pPr>
                <w:pStyle w:val="TOC1"/>
                <w:tabs>
                  <w:tab w:val="left" w:pos="480"/>
                  <w:tab w:val="right" w:leader="dot" w:pos="9016"/>
                </w:tabs>
                <w:rPr>
                  <w:noProof/>
                  <w:kern w:val="2"/>
                  <w:sz w:val="24"/>
                  <w:szCs w:val="24"/>
                  <w:lang w:eastAsia="zh-CN"/>
                  <w14:ligatures w14:val="standardContextual"/>
                </w:rPr>
              </w:pPr>
              <w:hyperlink w:anchor="_Toc218950167" w:history="1">
                <w:r w:rsidRPr="0025307E">
                  <w:rPr>
                    <w:rStyle w:val="Hyperlink"/>
                    <w:noProof/>
                  </w:rPr>
                  <w:t>2.</w:t>
                </w:r>
                <w:r>
                  <w:rPr>
                    <w:noProof/>
                    <w:kern w:val="2"/>
                    <w:sz w:val="24"/>
                    <w:szCs w:val="24"/>
                    <w:lang w:eastAsia="zh-CN"/>
                    <w14:ligatures w14:val="standardContextual"/>
                  </w:rPr>
                  <w:tab/>
                </w:r>
                <w:r w:rsidRPr="0025307E">
                  <w:rPr>
                    <w:rStyle w:val="Hyperlink"/>
                    <w:noProof/>
                  </w:rPr>
                  <w:t>Exploratory Data Analysis</w:t>
                </w:r>
                <w:r>
                  <w:rPr>
                    <w:noProof/>
                    <w:webHidden/>
                  </w:rPr>
                  <w:tab/>
                </w:r>
                <w:r>
                  <w:rPr>
                    <w:noProof/>
                    <w:webHidden/>
                  </w:rPr>
                  <w:fldChar w:fldCharType="begin"/>
                </w:r>
                <w:r>
                  <w:rPr>
                    <w:noProof/>
                    <w:webHidden/>
                  </w:rPr>
                  <w:instrText xml:space="preserve"> PAGEREF _Toc218950167 \h </w:instrText>
                </w:r>
                <w:r>
                  <w:rPr>
                    <w:noProof/>
                    <w:webHidden/>
                  </w:rPr>
                </w:r>
                <w:r>
                  <w:rPr>
                    <w:noProof/>
                    <w:webHidden/>
                  </w:rPr>
                  <w:fldChar w:fldCharType="separate"/>
                </w:r>
                <w:r w:rsidR="00F2466A">
                  <w:rPr>
                    <w:noProof/>
                    <w:webHidden/>
                  </w:rPr>
                  <w:t>2</w:t>
                </w:r>
                <w:r>
                  <w:rPr>
                    <w:noProof/>
                    <w:webHidden/>
                  </w:rPr>
                  <w:fldChar w:fldCharType="end"/>
                </w:r>
              </w:hyperlink>
            </w:p>
            <w:p w14:paraId="44AA6A9F" w14:textId="3CFFD05E" w:rsidR="00E53D57" w:rsidRDefault="00E53D57">
              <w:pPr>
                <w:pStyle w:val="TOC1"/>
                <w:tabs>
                  <w:tab w:val="left" w:pos="480"/>
                  <w:tab w:val="right" w:leader="dot" w:pos="9016"/>
                </w:tabs>
                <w:rPr>
                  <w:noProof/>
                  <w:kern w:val="2"/>
                  <w:sz w:val="24"/>
                  <w:szCs w:val="24"/>
                  <w:lang w:eastAsia="zh-CN"/>
                  <w14:ligatures w14:val="standardContextual"/>
                </w:rPr>
              </w:pPr>
              <w:hyperlink w:anchor="_Toc218950168" w:history="1">
                <w:r w:rsidRPr="0025307E">
                  <w:rPr>
                    <w:rStyle w:val="Hyperlink"/>
                    <w:noProof/>
                  </w:rPr>
                  <w:t>3.</w:t>
                </w:r>
                <w:r>
                  <w:rPr>
                    <w:noProof/>
                    <w:kern w:val="2"/>
                    <w:sz w:val="24"/>
                    <w:szCs w:val="24"/>
                    <w:lang w:eastAsia="zh-CN"/>
                    <w14:ligatures w14:val="standardContextual"/>
                  </w:rPr>
                  <w:tab/>
                </w:r>
                <w:r w:rsidRPr="0025307E">
                  <w:rPr>
                    <w:rStyle w:val="Hyperlink"/>
                    <w:noProof/>
                  </w:rPr>
                  <w:t>Diagnostic Analysis</w:t>
                </w:r>
                <w:r>
                  <w:rPr>
                    <w:noProof/>
                    <w:webHidden/>
                  </w:rPr>
                  <w:tab/>
                </w:r>
                <w:r>
                  <w:rPr>
                    <w:noProof/>
                    <w:webHidden/>
                  </w:rPr>
                  <w:fldChar w:fldCharType="begin"/>
                </w:r>
                <w:r>
                  <w:rPr>
                    <w:noProof/>
                    <w:webHidden/>
                  </w:rPr>
                  <w:instrText xml:space="preserve"> PAGEREF _Toc218950168 \h </w:instrText>
                </w:r>
                <w:r>
                  <w:rPr>
                    <w:noProof/>
                    <w:webHidden/>
                  </w:rPr>
                </w:r>
                <w:r>
                  <w:rPr>
                    <w:noProof/>
                    <w:webHidden/>
                  </w:rPr>
                  <w:fldChar w:fldCharType="separate"/>
                </w:r>
                <w:r w:rsidR="00F2466A">
                  <w:rPr>
                    <w:noProof/>
                    <w:webHidden/>
                  </w:rPr>
                  <w:t>8</w:t>
                </w:r>
                <w:r>
                  <w:rPr>
                    <w:noProof/>
                    <w:webHidden/>
                  </w:rPr>
                  <w:fldChar w:fldCharType="end"/>
                </w:r>
              </w:hyperlink>
            </w:p>
            <w:p w14:paraId="58C91D78" w14:textId="6167A68B" w:rsidR="00E53D57" w:rsidRDefault="00E53D57">
              <w:pPr>
                <w:pStyle w:val="TOC1"/>
                <w:tabs>
                  <w:tab w:val="left" w:pos="480"/>
                  <w:tab w:val="right" w:leader="dot" w:pos="9016"/>
                </w:tabs>
                <w:rPr>
                  <w:noProof/>
                  <w:kern w:val="2"/>
                  <w:sz w:val="24"/>
                  <w:szCs w:val="24"/>
                  <w:lang w:eastAsia="zh-CN"/>
                  <w14:ligatures w14:val="standardContextual"/>
                </w:rPr>
              </w:pPr>
              <w:hyperlink w:anchor="_Toc218950169" w:history="1">
                <w:r w:rsidRPr="0025307E">
                  <w:rPr>
                    <w:rStyle w:val="Hyperlink"/>
                    <w:noProof/>
                  </w:rPr>
                  <w:t>4.</w:t>
                </w:r>
                <w:r>
                  <w:rPr>
                    <w:noProof/>
                    <w:kern w:val="2"/>
                    <w:sz w:val="24"/>
                    <w:szCs w:val="24"/>
                    <w:lang w:eastAsia="zh-CN"/>
                    <w14:ligatures w14:val="standardContextual"/>
                  </w:rPr>
                  <w:tab/>
                </w:r>
                <w:r w:rsidRPr="0025307E">
                  <w:rPr>
                    <w:rStyle w:val="Hyperlink"/>
                    <w:noProof/>
                  </w:rPr>
                  <w:t>Insights</w:t>
                </w:r>
                <w:r>
                  <w:rPr>
                    <w:noProof/>
                    <w:webHidden/>
                  </w:rPr>
                  <w:tab/>
                </w:r>
                <w:r>
                  <w:rPr>
                    <w:noProof/>
                    <w:webHidden/>
                  </w:rPr>
                  <w:fldChar w:fldCharType="begin"/>
                </w:r>
                <w:r>
                  <w:rPr>
                    <w:noProof/>
                    <w:webHidden/>
                  </w:rPr>
                  <w:instrText xml:space="preserve"> PAGEREF _Toc218950169 \h </w:instrText>
                </w:r>
                <w:r>
                  <w:rPr>
                    <w:noProof/>
                    <w:webHidden/>
                  </w:rPr>
                </w:r>
                <w:r>
                  <w:rPr>
                    <w:noProof/>
                    <w:webHidden/>
                  </w:rPr>
                  <w:fldChar w:fldCharType="separate"/>
                </w:r>
                <w:r w:rsidR="00F2466A">
                  <w:rPr>
                    <w:noProof/>
                    <w:webHidden/>
                  </w:rPr>
                  <w:t>10</w:t>
                </w:r>
                <w:r>
                  <w:rPr>
                    <w:noProof/>
                    <w:webHidden/>
                  </w:rPr>
                  <w:fldChar w:fldCharType="end"/>
                </w:r>
              </w:hyperlink>
            </w:p>
            <w:p w14:paraId="367C57EA" w14:textId="512494E3" w:rsidR="00E53D57" w:rsidRDefault="00E53D57">
              <w:pPr>
                <w:pStyle w:val="TOC1"/>
                <w:tabs>
                  <w:tab w:val="left" w:pos="480"/>
                  <w:tab w:val="right" w:leader="dot" w:pos="9016"/>
                </w:tabs>
                <w:rPr>
                  <w:noProof/>
                  <w:kern w:val="2"/>
                  <w:sz w:val="24"/>
                  <w:szCs w:val="24"/>
                  <w:lang w:eastAsia="zh-CN"/>
                  <w14:ligatures w14:val="standardContextual"/>
                </w:rPr>
              </w:pPr>
              <w:hyperlink w:anchor="_Toc218950170" w:history="1">
                <w:r w:rsidRPr="0025307E">
                  <w:rPr>
                    <w:rStyle w:val="Hyperlink"/>
                    <w:noProof/>
                  </w:rPr>
                  <w:t>5.</w:t>
                </w:r>
                <w:r>
                  <w:rPr>
                    <w:noProof/>
                    <w:kern w:val="2"/>
                    <w:sz w:val="24"/>
                    <w:szCs w:val="24"/>
                    <w:lang w:eastAsia="zh-CN"/>
                    <w14:ligatures w14:val="standardContextual"/>
                  </w:rPr>
                  <w:tab/>
                </w:r>
                <w:r w:rsidRPr="0025307E">
                  <w:rPr>
                    <w:rStyle w:val="Hyperlink"/>
                    <w:noProof/>
                  </w:rPr>
                  <w:t>Review and Revise business questions</w:t>
                </w:r>
                <w:r>
                  <w:rPr>
                    <w:noProof/>
                    <w:webHidden/>
                  </w:rPr>
                  <w:tab/>
                </w:r>
                <w:r>
                  <w:rPr>
                    <w:noProof/>
                    <w:webHidden/>
                  </w:rPr>
                  <w:fldChar w:fldCharType="begin"/>
                </w:r>
                <w:r>
                  <w:rPr>
                    <w:noProof/>
                    <w:webHidden/>
                  </w:rPr>
                  <w:instrText xml:space="preserve"> PAGEREF _Toc218950170 \h </w:instrText>
                </w:r>
                <w:r>
                  <w:rPr>
                    <w:noProof/>
                    <w:webHidden/>
                  </w:rPr>
                </w:r>
                <w:r>
                  <w:rPr>
                    <w:noProof/>
                    <w:webHidden/>
                  </w:rPr>
                  <w:fldChar w:fldCharType="separate"/>
                </w:r>
                <w:r w:rsidR="00F2466A">
                  <w:rPr>
                    <w:noProof/>
                    <w:webHidden/>
                  </w:rPr>
                  <w:t>12</w:t>
                </w:r>
                <w:r>
                  <w:rPr>
                    <w:noProof/>
                    <w:webHidden/>
                  </w:rPr>
                  <w:fldChar w:fldCharType="end"/>
                </w:r>
              </w:hyperlink>
            </w:p>
            <w:p w14:paraId="5B45853F" w14:textId="130C7C24" w:rsidR="00E53D57" w:rsidRDefault="00E53D57">
              <w:pPr>
                <w:pStyle w:val="TOC1"/>
                <w:tabs>
                  <w:tab w:val="left" w:pos="480"/>
                  <w:tab w:val="right" w:leader="dot" w:pos="9016"/>
                </w:tabs>
                <w:rPr>
                  <w:noProof/>
                  <w:kern w:val="2"/>
                  <w:sz w:val="24"/>
                  <w:szCs w:val="24"/>
                  <w:lang w:eastAsia="zh-CN"/>
                  <w14:ligatures w14:val="standardContextual"/>
                </w:rPr>
              </w:pPr>
              <w:hyperlink w:anchor="_Toc218950171" w:history="1">
                <w:r w:rsidRPr="0025307E">
                  <w:rPr>
                    <w:rStyle w:val="Hyperlink"/>
                    <w:noProof/>
                  </w:rPr>
                  <w:t>6.</w:t>
                </w:r>
                <w:r>
                  <w:rPr>
                    <w:noProof/>
                    <w:kern w:val="2"/>
                    <w:sz w:val="24"/>
                    <w:szCs w:val="24"/>
                    <w:lang w:eastAsia="zh-CN"/>
                    <w14:ligatures w14:val="standardContextual"/>
                  </w:rPr>
                  <w:tab/>
                </w:r>
                <w:r w:rsidRPr="0025307E">
                  <w:rPr>
                    <w:rStyle w:val="Hyperlink"/>
                    <w:noProof/>
                  </w:rPr>
                  <w:t>Conclusions</w:t>
                </w:r>
                <w:r>
                  <w:rPr>
                    <w:noProof/>
                    <w:webHidden/>
                  </w:rPr>
                  <w:tab/>
                </w:r>
                <w:r>
                  <w:rPr>
                    <w:noProof/>
                    <w:webHidden/>
                  </w:rPr>
                  <w:fldChar w:fldCharType="begin"/>
                </w:r>
                <w:r>
                  <w:rPr>
                    <w:noProof/>
                    <w:webHidden/>
                  </w:rPr>
                  <w:instrText xml:space="preserve"> PAGEREF _Toc218950171 \h </w:instrText>
                </w:r>
                <w:r>
                  <w:rPr>
                    <w:noProof/>
                    <w:webHidden/>
                  </w:rPr>
                </w:r>
                <w:r>
                  <w:rPr>
                    <w:noProof/>
                    <w:webHidden/>
                  </w:rPr>
                  <w:fldChar w:fldCharType="separate"/>
                </w:r>
                <w:r w:rsidR="00F2466A">
                  <w:rPr>
                    <w:noProof/>
                    <w:webHidden/>
                  </w:rPr>
                  <w:t>13</w:t>
                </w:r>
                <w:r>
                  <w:rPr>
                    <w:noProof/>
                    <w:webHidden/>
                  </w:rPr>
                  <w:fldChar w:fldCharType="end"/>
                </w:r>
              </w:hyperlink>
            </w:p>
            <w:p w14:paraId="1515A88B" w14:textId="512B06EC" w:rsidR="00E53D57" w:rsidRDefault="00E53D57">
              <w:pPr>
                <w:pStyle w:val="TOC1"/>
                <w:tabs>
                  <w:tab w:val="left" w:pos="480"/>
                  <w:tab w:val="right" w:leader="dot" w:pos="9016"/>
                </w:tabs>
                <w:rPr>
                  <w:noProof/>
                  <w:kern w:val="2"/>
                  <w:sz w:val="24"/>
                  <w:szCs w:val="24"/>
                  <w:lang w:eastAsia="zh-CN"/>
                  <w14:ligatures w14:val="standardContextual"/>
                </w:rPr>
              </w:pPr>
              <w:hyperlink w:anchor="_Toc218950172" w:history="1">
                <w:r w:rsidRPr="0025307E">
                  <w:rPr>
                    <w:rStyle w:val="Hyperlink"/>
                    <w:noProof/>
                  </w:rPr>
                  <w:t>7.</w:t>
                </w:r>
                <w:r>
                  <w:rPr>
                    <w:noProof/>
                    <w:kern w:val="2"/>
                    <w:sz w:val="24"/>
                    <w:szCs w:val="24"/>
                    <w:lang w:eastAsia="zh-CN"/>
                    <w14:ligatures w14:val="standardContextual"/>
                  </w:rPr>
                  <w:tab/>
                </w:r>
                <w:r w:rsidRPr="0025307E">
                  <w:rPr>
                    <w:rStyle w:val="Hyperlink"/>
                    <w:noProof/>
                  </w:rPr>
                  <w:t>References</w:t>
                </w:r>
                <w:r>
                  <w:rPr>
                    <w:noProof/>
                    <w:webHidden/>
                  </w:rPr>
                  <w:tab/>
                </w:r>
                <w:r>
                  <w:rPr>
                    <w:noProof/>
                    <w:webHidden/>
                  </w:rPr>
                  <w:fldChar w:fldCharType="begin"/>
                </w:r>
                <w:r>
                  <w:rPr>
                    <w:noProof/>
                    <w:webHidden/>
                  </w:rPr>
                  <w:instrText xml:space="preserve"> PAGEREF _Toc218950172 \h </w:instrText>
                </w:r>
                <w:r>
                  <w:rPr>
                    <w:noProof/>
                    <w:webHidden/>
                  </w:rPr>
                </w:r>
                <w:r>
                  <w:rPr>
                    <w:noProof/>
                    <w:webHidden/>
                  </w:rPr>
                  <w:fldChar w:fldCharType="separate"/>
                </w:r>
                <w:r w:rsidR="00F2466A">
                  <w:rPr>
                    <w:noProof/>
                    <w:webHidden/>
                  </w:rPr>
                  <w:t>13</w:t>
                </w:r>
                <w:r>
                  <w:rPr>
                    <w:noProof/>
                    <w:webHidden/>
                  </w:rPr>
                  <w:fldChar w:fldCharType="end"/>
                </w:r>
              </w:hyperlink>
            </w:p>
            <w:p w14:paraId="159A1090" w14:textId="7AEF8A20" w:rsidR="00AE7B68" w:rsidRDefault="00AE7B68">
              <w:r>
                <w:rPr>
                  <w:b/>
                  <w:bCs/>
                  <w:noProof/>
                </w:rPr>
                <w:fldChar w:fldCharType="end"/>
              </w:r>
            </w:p>
          </w:sdtContent>
        </w:sdt>
        <w:p w14:paraId="7E8F197D" w14:textId="30537C6E" w:rsidR="001F43ED" w:rsidRDefault="00000000"/>
      </w:sdtContent>
    </w:sdt>
    <w:p w14:paraId="56BE2576" w14:textId="77777777" w:rsidR="009F2778" w:rsidRDefault="009F2778">
      <w:pPr>
        <w:rPr>
          <w:rFonts w:asciiTheme="majorHAnsi" w:eastAsiaTheme="majorEastAsia" w:hAnsiTheme="majorHAnsi" w:cstheme="majorBidi"/>
          <w:color w:val="2F5496" w:themeColor="accent1" w:themeShade="BF"/>
          <w:sz w:val="32"/>
          <w:szCs w:val="32"/>
        </w:rPr>
      </w:pPr>
      <w:r>
        <w:br w:type="page"/>
      </w:r>
    </w:p>
    <w:p w14:paraId="432C77FD" w14:textId="2925C8B4" w:rsidR="0093272A" w:rsidRPr="007F1F68" w:rsidRDefault="001F43ED" w:rsidP="007F1F68">
      <w:pPr>
        <w:pStyle w:val="Heading1"/>
        <w:numPr>
          <w:ilvl w:val="0"/>
          <w:numId w:val="2"/>
        </w:numPr>
        <w:spacing w:line="360" w:lineRule="auto"/>
        <w:contextualSpacing/>
        <w:rPr>
          <w:rFonts w:ascii="Arial" w:hAnsi="Arial" w:cs="Arial"/>
          <w:sz w:val="28"/>
          <w:szCs w:val="28"/>
        </w:rPr>
      </w:pPr>
      <w:bookmarkStart w:id="0" w:name="_Toc218950166"/>
      <w:r w:rsidRPr="007F1F68">
        <w:rPr>
          <w:rFonts w:ascii="Arial" w:hAnsi="Arial" w:cs="Arial"/>
          <w:sz w:val="28"/>
          <w:szCs w:val="28"/>
        </w:rPr>
        <w:lastRenderedPageBreak/>
        <w:t>Introduction</w:t>
      </w:r>
      <w:bookmarkEnd w:id="0"/>
    </w:p>
    <w:p w14:paraId="393073C5" w14:textId="47599CE2" w:rsidR="00760BAA" w:rsidRPr="007F1F68" w:rsidRDefault="008545F6" w:rsidP="007F1F68">
      <w:pPr>
        <w:pStyle w:val="ListParagraph"/>
        <w:numPr>
          <w:ilvl w:val="1"/>
          <w:numId w:val="2"/>
        </w:numPr>
        <w:spacing w:line="360" w:lineRule="auto"/>
        <w:rPr>
          <w:rFonts w:ascii="Arial" w:hAnsi="Arial" w:cs="Arial"/>
          <w:sz w:val="24"/>
          <w:szCs w:val="24"/>
        </w:rPr>
      </w:pPr>
      <w:r w:rsidRPr="007F1F68">
        <w:rPr>
          <w:rFonts w:ascii="Arial" w:hAnsi="Arial" w:cs="Arial"/>
          <w:sz w:val="24"/>
          <w:szCs w:val="24"/>
        </w:rPr>
        <w:t>Business Scenario</w:t>
      </w:r>
    </w:p>
    <w:p w14:paraId="7E69E0D1" w14:textId="5B67B9E9" w:rsidR="0095795B" w:rsidRPr="007F1F68" w:rsidRDefault="00742972" w:rsidP="007F1F68">
      <w:pPr>
        <w:spacing w:line="360" w:lineRule="auto"/>
        <w:ind w:left="357"/>
        <w:contextualSpacing/>
        <w:rPr>
          <w:rFonts w:ascii="Arial" w:hAnsi="Arial" w:cs="Arial"/>
          <w:lang w:eastAsia="zh-CN"/>
        </w:rPr>
      </w:pPr>
      <w:r w:rsidRPr="007F1F68">
        <w:rPr>
          <w:rFonts w:ascii="Arial" w:hAnsi="Arial" w:cs="Arial"/>
          <w:sz w:val="24"/>
          <w:szCs w:val="24"/>
        </w:rPr>
        <w:t>The mental</w:t>
      </w:r>
      <w:r w:rsidR="00156AD4" w:rsidRPr="007F1F68">
        <w:rPr>
          <w:rFonts w:ascii="Arial" w:hAnsi="Arial" w:cs="Arial"/>
          <w:sz w:val="24"/>
          <w:szCs w:val="24"/>
          <w:lang w:eastAsia="zh-CN"/>
        </w:rPr>
        <w:t xml:space="preserve"> health</w:t>
      </w:r>
      <w:r w:rsidRPr="007F1F68">
        <w:rPr>
          <w:rFonts w:ascii="Arial" w:hAnsi="Arial" w:cs="Arial"/>
          <w:sz w:val="24"/>
          <w:szCs w:val="24"/>
        </w:rPr>
        <w:t xml:space="preserve"> issue of university students is</w:t>
      </w:r>
      <w:r w:rsidR="0093272A" w:rsidRPr="007F1F68">
        <w:rPr>
          <w:rFonts w:ascii="Arial" w:hAnsi="Arial" w:cs="Arial"/>
          <w:sz w:val="24"/>
          <w:szCs w:val="24"/>
        </w:rPr>
        <w:t xml:space="preserve"> always</w:t>
      </w:r>
      <w:r w:rsidRPr="007F1F68">
        <w:rPr>
          <w:rFonts w:ascii="Arial" w:hAnsi="Arial" w:cs="Arial"/>
          <w:sz w:val="24"/>
          <w:szCs w:val="24"/>
        </w:rPr>
        <w:t xml:space="preserve"> </w:t>
      </w:r>
      <w:r w:rsidR="0093272A" w:rsidRPr="007F1F68">
        <w:rPr>
          <w:rFonts w:ascii="Arial" w:hAnsi="Arial" w:cs="Arial"/>
          <w:sz w:val="24"/>
          <w:szCs w:val="24"/>
          <w:lang w:eastAsia="zh-CN"/>
        </w:rPr>
        <w:t>a priority for societies and educational departments worldwide.</w:t>
      </w:r>
      <w:r w:rsidRPr="007F1F68">
        <w:rPr>
          <w:rFonts w:ascii="Arial" w:hAnsi="Arial" w:cs="Arial"/>
          <w:sz w:val="24"/>
          <w:szCs w:val="24"/>
        </w:rPr>
        <w:t xml:space="preserve"> </w:t>
      </w:r>
      <w:r w:rsidR="000A7F51" w:rsidRPr="007F1F68">
        <w:rPr>
          <w:rFonts w:ascii="Arial" w:hAnsi="Arial" w:cs="Arial"/>
          <w:sz w:val="24"/>
          <w:szCs w:val="24"/>
        </w:rPr>
        <w:t>As the life pace becomes faster,</w:t>
      </w:r>
      <w:r w:rsidR="00156AD4" w:rsidRPr="007F1F68">
        <w:rPr>
          <w:rFonts w:ascii="Arial" w:hAnsi="Arial" w:cs="Arial"/>
          <w:sz w:val="24"/>
          <w:szCs w:val="24"/>
          <w:lang w:eastAsia="zh-CN"/>
        </w:rPr>
        <w:t xml:space="preserve"> more university students are identified as having mental health problem</w:t>
      </w:r>
      <w:r w:rsidR="000A7F51" w:rsidRPr="007F1F68">
        <w:rPr>
          <w:rFonts w:ascii="Arial" w:hAnsi="Arial" w:cs="Arial"/>
          <w:sz w:val="24"/>
          <w:szCs w:val="24"/>
        </w:rPr>
        <w:t>.</w:t>
      </w:r>
      <w:r w:rsidR="00156AD4" w:rsidRPr="007F1F68">
        <w:rPr>
          <w:rFonts w:ascii="Arial" w:hAnsi="Arial" w:cs="Arial"/>
          <w:sz w:val="24"/>
          <w:szCs w:val="24"/>
          <w:lang w:eastAsia="zh-CN"/>
        </w:rPr>
        <w:t xml:space="preserve"> The Psychological Health Association discovers th</w:t>
      </w:r>
      <w:r w:rsidR="005C3814" w:rsidRPr="007F1F68">
        <w:rPr>
          <w:rFonts w:ascii="Arial" w:hAnsi="Arial" w:cs="Arial"/>
          <w:sz w:val="24"/>
          <w:szCs w:val="24"/>
          <w:lang w:eastAsia="zh-CN"/>
        </w:rPr>
        <w:t>at the ratio of university students suffering from various psychological diseases increased significantly</w:t>
      </w:r>
      <w:r w:rsidR="00D60A69" w:rsidRPr="007F1F68">
        <w:rPr>
          <w:rFonts w:ascii="Arial" w:hAnsi="Arial" w:cs="Arial"/>
          <w:sz w:val="24"/>
          <w:szCs w:val="24"/>
          <w:lang w:eastAsia="zh-CN"/>
        </w:rPr>
        <w:t xml:space="preserve"> in Bangladesh</w:t>
      </w:r>
      <w:r w:rsidR="00760BAA" w:rsidRPr="007F1F68">
        <w:rPr>
          <w:rFonts w:ascii="Arial" w:hAnsi="Arial" w:cs="Arial"/>
          <w:sz w:val="24"/>
          <w:szCs w:val="24"/>
          <w:lang w:eastAsia="zh-CN"/>
        </w:rPr>
        <w:t xml:space="preserve"> in the past years</w:t>
      </w:r>
      <w:r w:rsidR="005C3814" w:rsidRPr="007F1F68">
        <w:rPr>
          <w:rFonts w:ascii="Arial" w:hAnsi="Arial" w:cs="Arial"/>
          <w:sz w:val="24"/>
          <w:szCs w:val="24"/>
          <w:lang w:eastAsia="zh-CN"/>
        </w:rPr>
        <w:t xml:space="preserve">. </w:t>
      </w:r>
      <w:r w:rsidR="00760BAA" w:rsidRPr="007F1F68">
        <w:rPr>
          <w:rFonts w:ascii="Arial" w:hAnsi="Arial" w:cs="Arial"/>
          <w:sz w:val="24"/>
          <w:szCs w:val="24"/>
          <w:lang w:eastAsia="zh-CN"/>
        </w:rPr>
        <w:t>To</w:t>
      </w:r>
      <w:r w:rsidR="005C3814" w:rsidRPr="007F1F68">
        <w:rPr>
          <w:rFonts w:ascii="Arial" w:hAnsi="Arial" w:cs="Arial"/>
          <w:sz w:val="24"/>
          <w:szCs w:val="24"/>
          <w:lang w:eastAsia="zh-CN"/>
        </w:rPr>
        <w:t xml:space="preserve"> figure out </w:t>
      </w:r>
      <w:r w:rsidR="00D60A69" w:rsidRPr="007F1F68">
        <w:rPr>
          <w:rFonts w:ascii="Arial" w:hAnsi="Arial" w:cs="Arial"/>
          <w:sz w:val="24"/>
          <w:szCs w:val="24"/>
          <w:lang w:eastAsia="zh-CN"/>
        </w:rPr>
        <w:t xml:space="preserve">what </w:t>
      </w:r>
      <w:r w:rsidR="00760BAA" w:rsidRPr="007F1F68">
        <w:rPr>
          <w:rFonts w:ascii="Arial" w:hAnsi="Arial" w:cs="Arial"/>
          <w:sz w:val="24"/>
          <w:szCs w:val="24"/>
          <w:lang w:eastAsia="zh-CN"/>
        </w:rPr>
        <w:t>significantly</w:t>
      </w:r>
      <w:r w:rsidR="00D60A69" w:rsidRPr="007F1F68">
        <w:rPr>
          <w:rFonts w:ascii="Arial" w:hAnsi="Arial" w:cs="Arial"/>
          <w:sz w:val="24"/>
          <w:szCs w:val="24"/>
          <w:lang w:eastAsia="zh-CN"/>
        </w:rPr>
        <w:t xml:space="preserve"> affects the mental</w:t>
      </w:r>
      <w:r w:rsidR="00760BAA" w:rsidRPr="007F1F68">
        <w:rPr>
          <w:rFonts w:ascii="Arial" w:hAnsi="Arial" w:cs="Arial"/>
          <w:sz w:val="24"/>
          <w:szCs w:val="24"/>
          <w:lang w:eastAsia="zh-CN"/>
        </w:rPr>
        <w:t xml:space="preserve"> well-being of college students</w:t>
      </w:r>
      <w:r w:rsidR="00D60A69" w:rsidRPr="007F1F68">
        <w:rPr>
          <w:rFonts w:ascii="Arial" w:hAnsi="Arial" w:cs="Arial"/>
          <w:sz w:val="24"/>
          <w:szCs w:val="24"/>
          <w:lang w:eastAsia="zh-CN"/>
        </w:rPr>
        <w:t xml:space="preserve">, </w:t>
      </w:r>
      <w:r w:rsidR="005C3814" w:rsidRPr="007F1F68">
        <w:rPr>
          <w:rFonts w:ascii="Arial" w:hAnsi="Arial" w:cs="Arial"/>
          <w:sz w:val="24"/>
          <w:szCs w:val="24"/>
          <w:lang w:eastAsia="zh-CN"/>
        </w:rPr>
        <w:t>the organization collect</w:t>
      </w:r>
      <w:r w:rsidR="00D60A69" w:rsidRPr="007F1F68">
        <w:rPr>
          <w:rFonts w:ascii="Arial" w:hAnsi="Arial" w:cs="Arial"/>
          <w:sz w:val="24"/>
          <w:szCs w:val="24"/>
          <w:lang w:eastAsia="zh-CN"/>
        </w:rPr>
        <w:t xml:space="preserve">s various information of university students including </w:t>
      </w:r>
      <w:r w:rsidR="0047256C" w:rsidRPr="007F1F68">
        <w:rPr>
          <w:rFonts w:ascii="Arial" w:hAnsi="Arial" w:cs="Arial"/>
          <w:sz w:val="24"/>
          <w:szCs w:val="24"/>
          <w:lang w:eastAsia="zh-CN"/>
        </w:rPr>
        <w:t>personal characters (</w:t>
      </w:r>
      <w:r w:rsidR="00D60A69" w:rsidRPr="007F1F68">
        <w:rPr>
          <w:rFonts w:ascii="Arial" w:hAnsi="Arial" w:cs="Arial"/>
          <w:sz w:val="24"/>
          <w:szCs w:val="24"/>
          <w:lang w:eastAsia="zh-CN"/>
        </w:rPr>
        <w:t>genders, ages</w:t>
      </w:r>
      <w:r w:rsidR="0047256C" w:rsidRPr="007F1F68">
        <w:rPr>
          <w:rFonts w:ascii="Arial" w:hAnsi="Arial" w:cs="Arial"/>
          <w:sz w:val="24"/>
          <w:szCs w:val="24"/>
          <w:lang w:eastAsia="zh-CN"/>
        </w:rPr>
        <w:t>)</w:t>
      </w:r>
      <w:r w:rsidR="00D60A69" w:rsidRPr="007F1F68">
        <w:rPr>
          <w:rFonts w:ascii="Arial" w:hAnsi="Arial" w:cs="Arial"/>
          <w:sz w:val="24"/>
          <w:szCs w:val="24"/>
          <w:lang w:eastAsia="zh-CN"/>
        </w:rPr>
        <w:t xml:space="preserve">, </w:t>
      </w:r>
      <w:r w:rsidR="0047256C" w:rsidRPr="007F1F68">
        <w:rPr>
          <w:rFonts w:ascii="Arial" w:hAnsi="Arial" w:cs="Arial"/>
          <w:sz w:val="24"/>
          <w:szCs w:val="24"/>
          <w:lang w:eastAsia="zh-CN"/>
        </w:rPr>
        <w:t>academic levels (</w:t>
      </w:r>
      <w:r w:rsidR="00D60A69" w:rsidRPr="007F1F68">
        <w:rPr>
          <w:rFonts w:ascii="Arial" w:hAnsi="Arial" w:cs="Arial"/>
          <w:sz w:val="24"/>
          <w:szCs w:val="24"/>
          <w:lang w:eastAsia="zh-CN"/>
        </w:rPr>
        <w:t>departments,</w:t>
      </w:r>
      <w:r w:rsidR="0047256C" w:rsidRPr="007F1F68">
        <w:rPr>
          <w:rFonts w:ascii="Arial" w:hAnsi="Arial" w:cs="Arial"/>
          <w:sz w:val="24"/>
          <w:szCs w:val="24"/>
          <w:lang w:eastAsia="zh-CN"/>
        </w:rPr>
        <w:t xml:space="preserve"> CGPA, university levels, academic years) and </w:t>
      </w:r>
      <w:r w:rsidR="00D60A69" w:rsidRPr="007F1F68">
        <w:rPr>
          <w:rFonts w:ascii="Arial" w:hAnsi="Arial" w:cs="Arial"/>
          <w:sz w:val="24"/>
          <w:szCs w:val="24"/>
          <w:lang w:eastAsia="zh-CN"/>
        </w:rPr>
        <w:t xml:space="preserve">financial status </w:t>
      </w:r>
      <w:r w:rsidR="0047256C" w:rsidRPr="007F1F68">
        <w:rPr>
          <w:rFonts w:ascii="Arial" w:hAnsi="Arial" w:cs="Arial"/>
          <w:sz w:val="24"/>
          <w:szCs w:val="24"/>
          <w:lang w:eastAsia="zh-CN"/>
        </w:rPr>
        <w:t xml:space="preserve">(wavier or scholarship) </w:t>
      </w:r>
      <w:r w:rsidR="005C3814" w:rsidRPr="007F1F68">
        <w:rPr>
          <w:rFonts w:ascii="Arial" w:hAnsi="Arial" w:cs="Arial"/>
          <w:sz w:val="24"/>
          <w:szCs w:val="24"/>
          <w:lang w:eastAsia="zh-CN"/>
        </w:rPr>
        <w:t>in Bangladesh</w:t>
      </w:r>
      <w:r w:rsidR="0047256C" w:rsidRPr="007F1F68">
        <w:rPr>
          <w:rFonts w:ascii="Arial" w:hAnsi="Arial" w:cs="Arial"/>
          <w:sz w:val="24"/>
          <w:szCs w:val="24"/>
          <w:lang w:eastAsia="zh-CN"/>
        </w:rPr>
        <w:t>, and their feedbacks about three typical mental issues which are anxiety, stress and depression</w:t>
      </w:r>
      <w:r w:rsidR="005C3814" w:rsidRPr="007F1F68">
        <w:rPr>
          <w:rFonts w:ascii="Arial" w:hAnsi="Arial" w:cs="Arial"/>
          <w:sz w:val="24"/>
          <w:szCs w:val="24"/>
          <w:lang w:eastAsia="zh-CN"/>
        </w:rPr>
        <w:t>.</w:t>
      </w:r>
      <w:r w:rsidR="000A7F51" w:rsidRPr="007F1F68">
        <w:rPr>
          <w:rFonts w:ascii="Arial" w:hAnsi="Arial" w:cs="Arial"/>
          <w:sz w:val="24"/>
          <w:szCs w:val="24"/>
        </w:rPr>
        <w:t xml:space="preserve"> </w:t>
      </w:r>
      <w:r w:rsidR="000E3F46" w:rsidRPr="007F1F68">
        <w:rPr>
          <w:rFonts w:ascii="Arial" w:hAnsi="Arial" w:cs="Arial"/>
          <w:sz w:val="24"/>
          <w:szCs w:val="24"/>
        </w:rPr>
        <w:t>In this</w:t>
      </w:r>
      <w:r w:rsidR="0095795B" w:rsidRPr="007F1F68">
        <w:rPr>
          <w:rFonts w:ascii="Arial" w:hAnsi="Arial" w:cs="Arial"/>
          <w:sz w:val="24"/>
          <w:szCs w:val="24"/>
        </w:rPr>
        <w:t xml:space="preserve"> scenario</w:t>
      </w:r>
      <w:r w:rsidR="000E3F46" w:rsidRPr="007F1F68">
        <w:rPr>
          <w:rFonts w:ascii="Arial" w:hAnsi="Arial" w:cs="Arial"/>
          <w:sz w:val="24"/>
          <w:szCs w:val="24"/>
        </w:rPr>
        <w:t>, data analysis</w:t>
      </w:r>
      <w:r w:rsidR="0095795B" w:rsidRPr="007F1F68">
        <w:rPr>
          <w:rFonts w:ascii="Arial" w:hAnsi="Arial" w:cs="Arial"/>
          <w:sz w:val="24"/>
          <w:szCs w:val="24"/>
        </w:rPr>
        <w:t xml:space="preserve"> will </w:t>
      </w:r>
      <w:r w:rsidR="00156AD4" w:rsidRPr="007F1F68">
        <w:rPr>
          <w:rFonts w:ascii="Arial" w:hAnsi="Arial" w:cs="Arial"/>
          <w:sz w:val="24"/>
          <w:szCs w:val="24"/>
          <w:lang w:eastAsia="zh-CN"/>
        </w:rPr>
        <w:t>provide valuable</w:t>
      </w:r>
      <w:r w:rsidR="0095795B" w:rsidRPr="007F1F68">
        <w:rPr>
          <w:rFonts w:ascii="Arial" w:hAnsi="Arial" w:cs="Arial"/>
          <w:sz w:val="24"/>
          <w:szCs w:val="24"/>
        </w:rPr>
        <w:t xml:space="preserve"> insights</w:t>
      </w:r>
      <w:r w:rsidRPr="007F1F68">
        <w:rPr>
          <w:rFonts w:ascii="Arial" w:hAnsi="Arial" w:cs="Arial"/>
          <w:sz w:val="24"/>
          <w:szCs w:val="24"/>
        </w:rPr>
        <w:t xml:space="preserve"> into </w:t>
      </w:r>
      <w:r w:rsidR="00156AD4" w:rsidRPr="007F1F68">
        <w:rPr>
          <w:rFonts w:ascii="Arial" w:hAnsi="Arial" w:cs="Arial"/>
          <w:sz w:val="24"/>
          <w:szCs w:val="24"/>
          <w:lang w:eastAsia="zh-CN"/>
        </w:rPr>
        <w:t xml:space="preserve">the mental health status of </w:t>
      </w:r>
      <w:r w:rsidR="000A7F51" w:rsidRPr="007F1F68">
        <w:rPr>
          <w:rFonts w:ascii="Arial" w:hAnsi="Arial" w:cs="Arial"/>
          <w:sz w:val="24"/>
          <w:szCs w:val="24"/>
        </w:rPr>
        <w:t xml:space="preserve">university students in </w:t>
      </w:r>
      <w:r w:rsidR="000A7F51" w:rsidRPr="007F1F68">
        <w:rPr>
          <w:rFonts w:ascii="Arial" w:hAnsi="Arial" w:cs="Arial"/>
          <w:lang w:eastAsia="zh-CN"/>
        </w:rPr>
        <w:t>Bangladesh.</w:t>
      </w:r>
    </w:p>
    <w:p w14:paraId="5B055667" w14:textId="77777777" w:rsidR="00DB2A52" w:rsidRPr="007F1F68" w:rsidRDefault="00DB2A52" w:rsidP="007F1F68">
      <w:pPr>
        <w:spacing w:line="360" w:lineRule="auto"/>
        <w:ind w:left="357"/>
        <w:contextualSpacing/>
        <w:rPr>
          <w:rFonts w:ascii="Arial" w:hAnsi="Arial" w:cs="Arial"/>
          <w:sz w:val="24"/>
          <w:szCs w:val="24"/>
        </w:rPr>
      </w:pPr>
    </w:p>
    <w:p w14:paraId="33F713AD" w14:textId="5762BA4D" w:rsidR="00760BAA" w:rsidRPr="007F1F68" w:rsidRDefault="00760BAA" w:rsidP="007F1F68">
      <w:pPr>
        <w:pStyle w:val="ListParagraph"/>
        <w:numPr>
          <w:ilvl w:val="1"/>
          <w:numId w:val="2"/>
        </w:numPr>
        <w:spacing w:line="360" w:lineRule="auto"/>
        <w:rPr>
          <w:rFonts w:ascii="Arial" w:hAnsi="Arial" w:cs="Arial"/>
          <w:sz w:val="24"/>
          <w:szCs w:val="24"/>
        </w:rPr>
      </w:pPr>
      <w:r w:rsidRPr="007F1F68">
        <w:rPr>
          <w:rFonts w:ascii="Arial" w:hAnsi="Arial" w:cs="Arial"/>
          <w:sz w:val="24"/>
          <w:szCs w:val="24"/>
          <w:lang w:eastAsia="zh-CN"/>
        </w:rPr>
        <w:t xml:space="preserve"> </w:t>
      </w:r>
      <w:r w:rsidR="008545F6" w:rsidRPr="007F1F68">
        <w:rPr>
          <w:rFonts w:ascii="Arial" w:hAnsi="Arial" w:cs="Arial"/>
          <w:sz w:val="24"/>
          <w:szCs w:val="24"/>
        </w:rPr>
        <w:t>Business Questions</w:t>
      </w:r>
    </w:p>
    <w:p w14:paraId="78E9CAF7" w14:textId="77777777" w:rsidR="008545F6" w:rsidRPr="007F1F68" w:rsidRDefault="008545F6" w:rsidP="007F1F68">
      <w:pPr>
        <w:spacing w:line="360" w:lineRule="auto"/>
        <w:ind w:left="360"/>
        <w:contextualSpacing/>
        <w:rPr>
          <w:rFonts w:ascii="Arial" w:hAnsi="Arial" w:cs="Arial"/>
          <w:sz w:val="24"/>
          <w:szCs w:val="24"/>
          <w:lang w:eastAsia="zh-CN"/>
        </w:rPr>
      </w:pPr>
      <w:r w:rsidRPr="007F1F68">
        <w:rPr>
          <w:rFonts w:ascii="Arial" w:hAnsi="Arial" w:cs="Arial"/>
          <w:sz w:val="24"/>
          <w:szCs w:val="24"/>
          <w:lang w:eastAsia="zh-CN"/>
        </w:rPr>
        <w:t>The questions that this project aims to explore are as follows:</w:t>
      </w:r>
    </w:p>
    <w:p w14:paraId="415FBE7E" w14:textId="56073C91" w:rsidR="008545F6" w:rsidRPr="007F1F68" w:rsidRDefault="00767F31" w:rsidP="007F1F68">
      <w:pPr>
        <w:pStyle w:val="ListParagraph"/>
        <w:numPr>
          <w:ilvl w:val="0"/>
          <w:numId w:val="6"/>
        </w:numPr>
        <w:spacing w:line="360" w:lineRule="auto"/>
        <w:ind w:left="714" w:hanging="357"/>
        <w:rPr>
          <w:rFonts w:ascii="Arial" w:hAnsi="Arial" w:cs="Arial"/>
          <w:sz w:val="24"/>
          <w:szCs w:val="24"/>
        </w:rPr>
      </w:pPr>
      <w:r w:rsidRPr="007F1F68">
        <w:rPr>
          <w:rFonts w:ascii="Arial" w:hAnsi="Arial" w:cs="Arial"/>
          <w:sz w:val="24"/>
          <w:szCs w:val="24"/>
        </w:rPr>
        <w:t>How do the personal characters affect</w:t>
      </w:r>
      <w:r w:rsidR="001D0E3F" w:rsidRPr="007F1F68">
        <w:rPr>
          <w:rFonts w:ascii="Arial" w:hAnsi="Arial" w:cs="Arial"/>
          <w:sz w:val="24"/>
          <w:szCs w:val="24"/>
          <w:lang w:eastAsia="zh-CN"/>
        </w:rPr>
        <w:t xml:space="preserve"> severe level of</w:t>
      </w:r>
      <w:r w:rsidRPr="007F1F68">
        <w:rPr>
          <w:rFonts w:ascii="Arial" w:hAnsi="Arial" w:cs="Arial"/>
          <w:sz w:val="24"/>
          <w:szCs w:val="24"/>
        </w:rPr>
        <w:t xml:space="preserve"> </w:t>
      </w:r>
      <w:r w:rsidR="001D0E3F" w:rsidRPr="007F1F68">
        <w:rPr>
          <w:rFonts w:ascii="Arial" w:hAnsi="Arial" w:cs="Arial"/>
          <w:sz w:val="24"/>
          <w:szCs w:val="24"/>
          <w:lang w:eastAsia="zh-CN"/>
        </w:rPr>
        <w:t>three major</w:t>
      </w:r>
      <w:r w:rsidRPr="007F1F68">
        <w:rPr>
          <w:rFonts w:ascii="Arial" w:hAnsi="Arial" w:cs="Arial"/>
          <w:sz w:val="24"/>
          <w:szCs w:val="24"/>
        </w:rPr>
        <w:t xml:space="preserve"> metal health </w:t>
      </w:r>
      <w:r w:rsidR="001D0E3F" w:rsidRPr="007F1F68">
        <w:rPr>
          <w:rFonts w:ascii="Arial" w:hAnsi="Arial" w:cs="Arial"/>
          <w:sz w:val="24"/>
          <w:szCs w:val="24"/>
          <w:lang w:eastAsia="zh-CN"/>
        </w:rPr>
        <w:t>disorders among</w:t>
      </w:r>
      <w:r w:rsidRPr="007F1F68">
        <w:rPr>
          <w:rFonts w:ascii="Arial" w:hAnsi="Arial" w:cs="Arial"/>
          <w:sz w:val="24"/>
          <w:szCs w:val="24"/>
        </w:rPr>
        <w:t xml:space="preserve"> university students?</w:t>
      </w:r>
    </w:p>
    <w:p w14:paraId="743C6397" w14:textId="0B4D417B" w:rsidR="00767F31" w:rsidRPr="007F1F68" w:rsidRDefault="00767F31" w:rsidP="007F1F68">
      <w:pPr>
        <w:pStyle w:val="ListParagraph"/>
        <w:numPr>
          <w:ilvl w:val="0"/>
          <w:numId w:val="6"/>
        </w:numPr>
        <w:spacing w:line="360" w:lineRule="auto"/>
        <w:ind w:left="714" w:hanging="357"/>
        <w:rPr>
          <w:rFonts w:ascii="Arial" w:hAnsi="Arial" w:cs="Arial"/>
          <w:sz w:val="24"/>
          <w:szCs w:val="24"/>
        </w:rPr>
      </w:pPr>
      <w:r w:rsidRPr="007F1F68">
        <w:rPr>
          <w:rFonts w:ascii="Arial" w:hAnsi="Arial" w:cs="Arial"/>
          <w:sz w:val="24"/>
          <w:szCs w:val="24"/>
        </w:rPr>
        <w:t xml:space="preserve">How does the financial status </w:t>
      </w:r>
      <w:r w:rsidR="001D0E3F" w:rsidRPr="007F1F68">
        <w:rPr>
          <w:rFonts w:ascii="Arial" w:hAnsi="Arial" w:cs="Arial"/>
          <w:sz w:val="24"/>
          <w:szCs w:val="24"/>
          <w:lang w:eastAsia="zh-CN"/>
        </w:rPr>
        <w:t>influence</w:t>
      </w:r>
      <w:r w:rsidRPr="007F1F68">
        <w:rPr>
          <w:rFonts w:ascii="Arial" w:hAnsi="Arial" w:cs="Arial"/>
          <w:sz w:val="24"/>
          <w:szCs w:val="24"/>
        </w:rPr>
        <w:t xml:space="preserve"> the</w:t>
      </w:r>
      <w:r w:rsidR="001D0E3F" w:rsidRPr="007F1F68">
        <w:rPr>
          <w:rFonts w:ascii="Arial" w:hAnsi="Arial" w:cs="Arial"/>
          <w:sz w:val="24"/>
          <w:szCs w:val="24"/>
          <w:lang w:eastAsia="zh-CN"/>
        </w:rPr>
        <w:t xml:space="preserve"> severity of three</w:t>
      </w:r>
      <w:r w:rsidRPr="007F1F68">
        <w:rPr>
          <w:rFonts w:ascii="Arial" w:hAnsi="Arial" w:cs="Arial"/>
          <w:sz w:val="24"/>
          <w:szCs w:val="24"/>
        </w:rPr>
        <w:t xml:space="preserve"> metal health</w:t>
      </w:r>
      <w:r w:rsidR="001D0E3F" w:rsidRPr="007F1F68">
        <w:rPr>
          <w:rFonts w:ascii="Arial" w:hAnsi="Arial" w:cs="Arial"/>
          <w:sz w:val="24"/>
          <w:szCs w:val="24"/>
          <w:lang w:eastAsia="zh-CN"/>
        </w:rPr>
        <w:t xml:space="preserve"> issues</w:t>
      </w:r>
      <w:r w:rsidRPr="007F1F68">
        <w:rPr>
          <w:rFonts w:ascii="Arial" w:hAnsi="Arial" w:cs="Arial"/>
          <w:sz w:val="24"/>
          <w:szCs w:val="24"/>
        </w:rPr>
        <w:t xml:space="preserve"> of university students?</w:t>
      </w:r>
    </w:p>
    <w:p w14:paraId="15B1C025" w14:textId="0FD4D71B" w:rsidR="00767F31" w:rsidRDefault="00767F31" w:rsidP="007F1F68">
      <w:pPr>
        <w:pStyle w:val="ListParagraph"/>
        <w:numPr>
          <w:ilvl w:val="0"/>
          <w:numId w:val="6"/>
        </w:numPr>
        <w:spacing w:line="360" w:lineRule="auto"/>
        <w:ind w:left="714" w:hanging="357"/>
        <w:rPr>
          <w:rFonts w:ascii="Arial" w:hAnsi="Arial" w:cs="Arial"/>
          <w:sz w:val="24"/>
          <w:szCs w:val="24"/>
        </w:rPr>
      </w:pPr>
      <w:r w:rsidRPr="007F1F68">
        <w:rPr>
          <w:rFonts w:ascii="Arial" w:hAnsi="Arial" w:cs="Arial"/>
          <w:sz w:val="24"/>
          <w:szCs w:val="24"/>
        </w:rPr>
        <w:t>How do the academic levels affect</w:t>
      </w:r>
      <w:r w:rsidR="001D0E3F" w:rsidRPr="007F1F68">
        <w:rPr>
          <w:rFonts w:ascii="Arial" w:hAnsi="Arial" w:cs="Arial"/>
          <w:sz w:val="24"/>
          <w:szCs w:val="24"/>
          <w:lang w:eastAsia="zh-CN"/>
        </w:rPr>
        <w:t xml:space="preserve"> severe level of</w:t>
      </w:r>
      <w:r w:rsidRPr="007F1F68">
        <w:rPr>
          <w:rFonts w:ascii="Arial" w:hAnsi="Arial" w:cs="Arial"/>
          <w:sz w:val="24"/>
          <w:szCs w:val="24"/>
        </w:rPr>
        <w:t xml:space="preserve"> th</w:t>
      </w:r>
      <w:r w:rsidR="001D0E3F" w:rsidRPr="007F1F68">
        <w:rPr>
          <w:rFonts w:ascii="Arial" w:hAnsi="Arial" w:cs="Arial"/>
          <w:sz w:val="24"/>
          <w:szCs w:val="24"/>
          <w:lang w:eastAsia="zh-CN"/>
        </w:rPr>
        <w:t xml:space="preserve">ree </w:t>
      </w:r>
      <w:r w:rsidRPr="007F1F68">
        <w:rPr>
          <w:rFonts w:ascii="Arial" w:hAnsi="Arial" w:cs="Arial"/>
          <w:sz w:val="24"/>
          <w:szCs w:val="24"/>
        </w:rPr>
        <w:t xml:space="preserve">metal health </w:t>
      </w:r>
      <w:r w:rsidR="001D0E3F" w:rsidRPr="007F1F68">
        <w:rPr>
          <w:rFonts w:ascii="Arial" w:hAnsi="Arial" w:cs="Arial"/>
          <w:sz w:val="24"/>
          <w:szCs w:val="24"/>
          <w:lang w:eastAsia="zh-CN"/>
        </w:rPr>
        <w:t xml:space="preserve">disorders </w:t>
      </w:r>
      <w:r w:rsidRPr="007F1F68">
        <w:rPr>
          <w:rFonts w:ascii="Arial" w:hAnsi="Arial" w:cs="Arial"/>
          <w:sz w:val="24"/>
          <w:szCs w:val="24"/>
        </w:rPr>
        <w:t>of university students?</w:t>
      </w:r>
    </w:p>
    <w:p w14:paraId="48CA8ACD" w14:textId="77777777" w:rsidR="007F1F68" w:rsidRPr="007F1F68" w:rsidRDefault="007F1F68" w:rsidP="007F1F68">
      <w:pPr>
        <w:pStyle w:val="ListParagraph"/>
        <w:spacing w:line="360" w:lineRule="auto"/>
        <w:ind w:left="714"/>
        <w:rPr>
          <w:rFonts w:ascii="Arial" w:hAnsi="Arial" w:cs="Arial"/>
          <w:sz w:val="24"/>
          <w:szCs w:val="24"/>
        </w:rPr>
      </w:pPr>
    </w:p>
    <w:p w14:paraId="1335959C" w14:textId="636FE1EE" w:rsidR="000E7AD9" w:rsidRPr="007F1F68" w:rsidRDefault="001F43ED" w:rsidP="007F1F68">
      <w:pPr>
        <w:pStyle w:val="Heading1"/>
        <w:numPr>
          <w:ilvl w:val="0"/>
          <w:numId w:val="2"/>
        </w:numPr>
        <w:spacing w:line="360" w:lineRule="auto"/>
        <w:contextualSpacing/>
        <w:rPr>
          <w:rFonts w:ascii="Arial" w:hAnsi="Arial" w:cs="Arial"/>
        </w:rPr>
      </w:pPr>
      <w:bookmarkStart w:id="1" w:name="_Toc218950167"/>
      <w:r w:rsidRPr="007F1F68">
        <w:rPr>
          <w:rFonts w:ascii="Arial" w:hAnsi="Arial" w:cs="Arial"/>
        </w:rPr>
        <w:t>Exploratory Data Analysi</w:t>
      </w:r>
      <w:bookmarkEnd w:id="1"/>
      <w:r w:rsidR="00D90337" w:rsidRPr="007F1F68">
        <w:rPr>
          <w:rFonts w:ascii="Arial" w:hAnsi="Arial" w:cs="Arial"/>
        </w:rPr>
        <w:t>s</w:t>
      </w:r>
    </w:p>
    <w:p w14:paraId="468B65AF" w14:textId="17F3BAE2" w:rsidR="0027161C" w:rsidRPr="007F1F68" w:rsidRDefault="0027161C" w:rsidP="007F1F68">
      <w:pPr>
        <w:pStyle w:val="ListParagraph"/>
        <w:numPr>
          <w:ilvl w:val="1"/>
          <w:numId w:val="2"/>
        </w:numPr>
        <w:spacing w:line="360" w:lineRule="auto"/>
        <w:ind w:left="714" w:hanging="357"/>
        <w:rPr>
          <w:rFonts w:ascii="Arial" w:hAnsi="Arial" w:cs="Arial"/>
          <w:sz w:val="24"/>
          <w:szCs w:val="24"/>
        </w:rPr>
      </w:pPr>
      <w:r w:rsidRPr="007F1F68">
        <w:rPr>
          <w:rFonts w:ascii="Arial" w:hAnsi="Arial" w:cs="Arial"/>
          <w:sz w:val="24"/>
          <w:szCs w:val="24"/>
          <w:lang w:eastAsia="zh-CN"/>
        </w:rPr>
        <w:t xml:space="preserve"> </w:t>
      </w:r>
      <w:r w:rsidR="00315568" w:rsidRPr="007F1F68">
        <w:rPr>
          <w:rFonts w:ascii="Arial" w:hAnsi="Arial" w:cs="Arial"/>
          <w:sz w:val="24"/>
          <w:szCs w:val="24"/>
        </w:rPr>
        <w:t>Total amount of university students with</w:t>
      </w:r>
      <w:r w:rsidR="000E7AD9" w:rsidRPr="007F1F68">
        <w:rPr>
          <w:rFonts w:ascii="Arial" w:hAnsi="Arial" w:cs="Arial"/>
          <w:sz w:val="24"/>
          <w:szCs w:val="24"/>
          <w:lang w:eastAsia="zh-CN"/>
        </w:rPr>
        <w:t xml:space="preserve"> different</w:t>
      </w:r>
      <w:r w:rsidR="00315568" w:rsidRPr="007F1F68">
        <w:rPr>
          <w:rFonts w:ascii="Arial" w:hAnsi="Arial" w:cs="Arial"/>
          <w:sz w:val="24"/>
          <w:szCs w:val="24"/>
        </w:rPr>
        <w:t xml:space="preserve"> </w:t>
      </w:r>
      <w:r w:rsidR="00B816B9" w:rsidRPr="007F1F68">
        <w:rPr>
          <w:rFonts w:ascii="Arial" w:hAnsi="Arial" w:cs="Arial"/>
          <w:sz w:val="24"/>
          <w:szCs w:val="24"/>
        </w:rPr>
        <w:t>mental health issue</w:t>
      </w:r>
    </w:p>
    <w:p w14:paraId="7981BB2D" w14:textId="58F62006" w:rsidR="002B165A" w:rsidRPr="007F1F68" w:rsidRDefault="0027161C"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The most common psychological health issues examined in this dataset include </w:t>
      </w:r>
      <w:r w:rsidR="009C5269" w:rsidRPr="007F1F68">
        <w:rPr>
          <w:rFonts w:ascii="Arial" w:hAnsi="Arial" w:cs="Arial"/>
          <w:sz w:val="24"/>
          <w:szCs w:val="24"/>
          <w:lang w:eastAsia="zh-CN"/>
        </w:rPr>
        <w:t xml:space="preserve">anxiety, stress, </w:t>
      </w:r>
      <w:r w:rsidRPr="007F1F68">
        <w:rPr>
          <w:rFonts w:ascii="Arial" w:hAnsi="Arial" w:cs="Arial"/>
          <w:sz w:val="24"/>
          <w:szCs w:val="24"/>
          <w:lang w:eastAsia="zh-CN"/>
        </w:rPr>
        <w:t xml:space="preserve">and </w:t>
      </w:r>
      <w:r w:rsidR="00326CA1" w:rsidRPr="007F1F68">
        <w:rPr>
          <w:rFonts w:ascii="Arial" w:hAnsi="Arial" w:cs="Arial"/>
          <w:sz w:val="24"/>
          <w:szCs w:val="24"/>
          <w:lang w:eastAsia="zh-CN"/>
        </w:rPr>
        <w:t>depression</w:t>
      </w:r>
      <w:r w:rsidR="009C5269" w:rsidRPr="007F1F68">
        <w:rPr>
          <w:rFonts w:ascii="Arial" w:hAnsi="Arial" w:cs="Arial"/>
          <w:sz w:val="24"/>
          <w:szCs w:val="24"/>
          <w:lang w:eastAsia="zh-CN"/>
        </w:rPr>
        <w:t>.</w:t>
      </w:r>
      <w:r w:rsidRPr="007F1F68">
        <w:rPr>
          <w:rFonts w:ascii="Arial" w:hAnsi="Arial" w:cs="Arial"/>
          <w:sz w:val="24"/>
          <w:szCs w:val="24"/>
          <w:lang w:eastAsia="zh-CN"/>
        </w:rPr>
        <w:t xml:space="preserve"> In this study, university students’ mental health status and the severity of these conditions are assessed based on their self-reported emotional and psychological experiences. Each </w:t>
      </w:r>
      <w:r w:rsidR="004710B6" w:rsidRPr="007F1F68">
        <w:rPr>
          <w:rFonts w:ascii="Arial" w:hAnsi="Arial" w:cs="Arial"/>
          <w:sz w:val="24"/>
          <w:szCs w:val="24"/>
          <w:lang w:eastAsia="zh-CN"/>
        </w:rPr>
        <w:t xml:space="preserve">mental </w:t>
      </w:r>
      <w:r w:rsidR="004710B6" w:rsidRPr="007F1F68">
        <w:rPr>
          <w:rFonts w:ascii="Arial" w:hAnsi="Arial" w:cs="Arial"/>
          <w:sz w:val="24"/>
          <w:szCs w:val="24"/>
          <w:lang w:eastAsia="zh-CN"/>
        </w:rPr>
        <w:lastRenderedPageBreak/>
        <w:t>health indicator is scored on a scale from 0 to 3</w:t>
      </w:r>
      <w:r w:rsidR="00D339FD" w:rsidRPr="007F1F68">
        <w:rPr>
          <w:rFonts w:ascii="Arial" w:hAnsi="Arial" w:cs="Arial"/>
          <w:sz w:val="24"/>
          <w:szCs w:val="24"/>
          <w:lang w:eastAsia="zh-CN"/>
        </w:rPr>
        <w:t xml:space="preserve"> or 0 to 4</w:t>
      </w:r>
      <w:r w:rsidR="004710B6" w:rsidRPr="007F1F68">
        <w:rPr>
          <w:rFonts w:ascii="Arial" w:hAnsi="Arial" w:cs="Arial"/>
          <w:sz w:val="24"/>
          <w:szCs w:val="24"/>
          <w:lang w:eastAsia="zh-CN"/>
        </w:rPr>
        <w:t>, and the total score for each category is used to determine whether a student is experiencing the condition and to what level of severity.</w:t>
      </w:r>
      <w:r w:rsidR="00D3056C" w:rsidRPr="007F1F68">
        <w:rPr>
          <w:rFonts w:ascii="Arial" w:hAnsi="Arial" w:cs="Arial"/>
          <w:sz w:val="24"/>
          <w:szCs w:val="24"/>
          <w:lang w:eastAsia="zh-CN"/>
        </w:rPr>
        <w:t xml:space="preserve"> There </w:t>
      </w:r>
      <w:r w:rsidR="00526B59" w:rsidRPr="007F1F68">
        <w:rPr>
          <w:rFonts w:ascii="Arial" w:hAnsi="Arial" w:cs="Arial"/>
          <w:sz w:val="24"/>
          <w:szCs w:val="24"/>
          <w:lang w:eastAsia="zh-CN"/>
        </w:rPr>
        <w:t>is</w:t>
      </w:r>
      <w:r w:rsidR="00D3056C" w:rsidRPr="007F1F68">
        <w:rPr>
          <w:rFonts w:ascii="Arial" w:hAnsi="Arial" w:cs="Arial"/>
          <w:sz w:val="24"/>
          <w:szCs w:val="24"/>
          <w:lang w:eastAsia="zh-CN"/>
        </w:rPr>
        <w:t xml:space="preserve"> total 1977 students participating in this survey</w:t>
      </w:r>
      <w:r w:rsidR="009F28D9" w:rsidRPr="007F1F68">
        <w:rPr>
          <w:rFonts w:ascii="Arial" w:hAnsi="Arial" w:cs="Arial"/>
          <w:sz w:val="24"/>
          <w:szCs w:val="24"/>
          <w:lang w:eastAsia="zh-CN"/>
        </w:rPr>
        <w:t xml:space="preserve"> (</w:t>
      </w:r>
      <w:r w:rsidR="009F28D9" w:rsidRPr="009F28D9">
        <w:rPr>
          <w:rFonts w:ascii="Arial" w:hAnsi="Arial" w:cs="Arial"/>
          <w:sz w:val="24"/>
          <w:szCs w:val="24"/>
        </w:rPr>
        <w:t>Malak Elhawary</w:t>
      </w:r>
      <w:r w:rsidR="009F28D9" w:rsidRPr="007F1F68">
        <w:rPr>
          <w:rFonts w:ascii="Arial" w:hAnsi="Arial" w:cs="Arial"/>
          <w:sz w:val="24"/>
          <w:szCs w:val="24"/>
          <w:lang w:eastAsia="zh-CN"/>
        </w:rPr>
        <w:t>,</w:t>
      </w:r>
      <w:r w:rsidR="009F28D9" w:rsidRPr="009F28D9">
        <w:rPr>
          <w:rFonts w:ascii="Arial" w:hAnsi="Arial" w:cs="Arial"/>
          <w:sz w:val="24"/>
          <w:szCs w:val="24"/>
        </w:rPr>
        <w:t>2023).</w:t>
      </w:r>
    </w:p>
    <w:p w14:paraId="0E41B88A" w14:textId="2A25D90E" w:rsidR="002B165A" w:rsidRPr="007F1F68" w:rsidRDefault="002B165A" w:rsidP="007F1F68">
      <w:pPr>
        <w:pStyle w:val="ListParagraph"/>
        <w:spacing w:line="360" w:lineRule="auto"/>
        <w:ind w:left="714"/>
        <w:rPr>
          <w:rFonts w:ascii="Arial" w:hAnsi="Arial" w:cs="Arial"/>
          <w:sz w:val="24"/>
          <w:szCs w:val="24"/>
          <w:lang w:eastAsia="zh-CN"/>
        </w:rPr>
      </w:pPr>
    </w:p>
    <w:p w14:paraId="5FC8904F" w14:textId="761AC479" w:rsidR="00D339FD" w:rsidRPr="007F1F68" w:rsidRDefault="00060D80"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For anxiety, students evaluate themselves based on whether they experience symptoms such as feeling nervous or anxious, excessive worrying, trouble relaxing, being easily annoyed or irritated, worrying too much, restlessness, or feeling afraid. The total score from these items is used to determine the severity of anxiety</w:t>
      </w:r>
      <w:r w:rsidR="00917999" w:rsidRPr="007F1F68">
        <w:rPr>
          <w:rFonts w:ascii="Arial" w:hAnsi="Arial" w:cs="Arial"/>
          <w:sz w:val="24"/>
          <w:szCs w:val="24"/>
          <w:lang w:eastAsia="zh-CN"/>
        </w:rPr>
        <w:t>:</w:t>
      </w:r>
    </w:p>
    <w:p w14:paraId="4F52B341" w14:textId="57064800" w:rsidR="00060D80" w:rsidRPr="007F1F68" w:rsidRDefault="00060D80" w:rsidP="007F1F68">
      <w:pPr>
        <w:pStyle w:val="ListParagraph"/>
        <w:numPr>
          <w:ilvl w:val="0"/>
          <w:numId w:val="10"/>
        </w:numPr>
        <w:spacing w:line="360" w:lineRule="auto"/>
        <w:rPr>
          <w:rFonts w:ascii="Arial" w:hAnsi="Arial" w:cs="Arial"/>
          <w:lang w:eastAsia="zh-CN"/>
        </w:rPr>
      </w:pPr>
      <w:r w:rsidRPr="007F1F68">
        <w:rPr>
          <w:rFonts w:ascii="Arial" w:hAnsi="Arial" w:cs="Arial"/>
          <w:lang w:eastAsia="zh-CN"/>
        </w:rPr>
        <w:t>0–4: Minimal anxiety,</w:t>
      </w:r>
    </w:p>
    <w:p w14:paraId="32B3A2E0" w14:textId="2704FEC5" w:rsidR="00060D80" w:rsidRPr="007F1F68" w:rsidRDefault="00060D80" w:rsidP="007F1F68">
      <w:pPr>
        <w:pStyle w:val="ListParagraph"/>
        <w:numPr>
          <w:ilvl w:val="0"/>
          <w:numId w:val="10"/>
        </w:numPr>
        <w:spacing w:line="360" w:lineRule="auto"/>
        <w:rPr>
          <w:rFonts w:ascii="Arial" w:hAnsi="Arial" w:cs="Arial"/>
          <w:lang w:eastAsia="zh-CN"/>
        </w:rPr>
      </w:pPr>
      <w:r w:rsidRPr="007F1F68">
        <w:rPr>
          <w:rFonts w:ascii="Arial" w:hAnsi="Arial" w:cs="Arial"/>
          <w:lang w:eastAsia="zh-CN"/>
        </w:rPr>
        <w:t>5–9: Mild anxiety,</w:t>
      </w:r>
    </w:p>
    <w:p w14:paraId="307C322F" w14:textId="05AE8C15" w:rsidR="00060D80" w:rsidRPr="007F1F68" w:rsidRDefault="00060D80" w:rsidP="007F1F68">
      <w:pPr>
        <w:pStyle w:val="ListParagraph"/>
        <w:numPr>
          <w:ilvl w:val="0"/>
          <w:numId w:val="10"/>
        </w:numPr>
        <w:spacing w:line="360" w:lineRule="auto"/>
        <w:rPr>
          <w:rFonts w:ascii="Arial" w:hAnsi="Arial" w:cs="Arial"/>
          <w:lang w:eastAsia="zh-CN"/>
        </w:rPr>
      </w:pPr>
      <w:r w:rsidRPr="007F1F68">
        <w:rPr>
          <w:rFonts w:ascii="Arial" w:hAnsi="Arial" w:cs="Arial"/>
          <w:lang w:eastAsia="zh-CN"/>
        </w:rPr>
        <w:t>10–14: Moderate anxiety,</w:t>
      </w:r>
    </w:p>
    <w:p w14:paraId="1F24F272" w14:textId="02BA36D1" w:rsidR="00D746F1" w:rsidRPr="007F1F68" w:rsidRDefault="00060D80" w:rsidP="007F1F68">
      <w:pPr>
        <w:pStyle w:val="ListParagraph"/>
        <w:numPr>
          <w:ilvl w:val="0"/>
          <w:numId w:val="10"/>
        </w:numPr>
        <w:spacing w:line="360" w:lineRule="auto"/>
        <w:rPr>
          <w:rFonts w:ascii="Arial" w:hAnsi="Arial" w:cs="Arial"/>
          <w:lang w:eastAsia="zh-CN"/>
        </w:rPr>
      </w:pPr>
      <w:r w:rsidRPr="007F1F68">
        <w:rPr>
          <w:rFonts w:ascii="Arial" w:hAnsi="Arial" w:cs="Arial"/>
          <w:lang w:eastAsia="zh-CN"/>
        </w:rPr>
        <w:t>15–21: Severe anxiety.</w:t>
      </w:r>
    </w:p>
    <w:p w14:paraId="69F902F4" w14:textId="77777777" w:rsidR="0041756D" w:rsidRPr="007F1F68" w:rsidRDefault="0041756D" w:rsidP="007F1F68">
      <w:pPr>
        <w:pStyle w:val="ListParagraph"/>
        <w:spacing w:line="360" w:lineRule="auto"/>
        <w:ind w:left="1440"/>
        <w:rPr>
          <w:rFonts w:ascii="Arial" w:hAnsi="Arial" w:cs="Arial"/>
          <w:lang w:eastAsia="zh-CN"/>
        </w:rPr>
      </w:pPr>
    </w:p>
    <w:p w14:paraId="100957C2" w14:textId="496F03FA" w:rsidR="00060D80" w:rsidRPr="007F1F68" w:rsidRDefault="00060D80" w:rsidP="007F1F68">
      <w:pPr>
        <w:pStyle w:val="ListParagraph"/>
        <w:spacing w:line="360" w:lineRule="auto"/>
        <w:rPr>
          <w:rFonts w:ascii="Arial" w:hAnsi="Arial" w:cs="Arial"/>
          <w:sz w:val="24"/>
          <w:szCs w:val="24"/>
          <w:lang w:eastAsia="zh-CN"/>
        </w:rPr>
      </w:pPr>
      <w:r w:rsidRPr="007F1F68">
        <w:rPr>
          <w:rFonts w:ascii="Arial" w:hAnsi="Arial" w:cs="Arial"/>
          <w:sz w:val="24"/>
          <w:szCs w:val="24"/>
          <w:lang w:eastAsia="zh-CN"/>
        </w:rPr>
        <w:t xml:space="preserve">For </w:t>
      </w:r>
      <w:r w:rsidR="00D339FD" w:rsidRPr="007F1F68">
        <w:rPr>
          <w:rFonts w:ascii="Arial" w:hAnsi="Arial" w:cs="Arial"/>
          <w:sz w:val="24"/>
          <w:szCs w:val="24"/>
          <w:lang w:eastAsia="zh-CN"/>
        </w:rPr>
        <w:t>stress</w:t>
      </w:r>
      <w:r w:rsidRPr="007F1F68">
        <w:rPr>
          <w:rFonts w:ascii="Arial" w:hAnsi="Arial" w:cs="Arial"/>
          <w:sz w:val="24"/>
          <w:szCs w:val="24"/>
          <w:lang w:eastAsia="zh-CN"/>
        </w:rPr>
        <w:t xml:space="preserve">, students evaluate themselves based on whether they experience symptoms such as feeling </w:t>
      </w:r>
      <w:r w:rsidR="00D339FD" w:rsidRPr="007F1F68">
        <w:rPr>
          <w:rFonts w:ascii="Arial" w:hAnsi="Arial" w:cs="Arial"/>
          <w:sz w:val="24"/>
          <w:szCs w:val="24"/>
          <w:lang w:eastAsia="zh-CN"/>
        </w:rPr>
        <w:t xml:space="preserve">upset, lacking control, nervous/stressed, overwhelmed, </w:t>
      </w:r>
      <w:r w:rsidR="00917999" w:rsidRPr="007F1F68">
        <w:rPr>
          <w:rFonts w:ascii="Arial" w:hAnsi="Arial" w:cs="Arial"/>
          <w:sz w:val="24"/>
          <w:szCs w:val="24"/>
          <w:lang w:eastAsia="zh-CN"/>
        </w:rPr>
        <w:t>confident, everything okay, be able to control irritations, performance perfectly, angry due to bad performance, have academic difficulties</w:t>
      </w:r>
      <w:r w:rsidR="00D339FD" w:rsidRPr="007F1F68">
        <w:rPr>
          <w:rFonts w:ascii="Arial" w:hAnsi="Arial" w:cs="Arial"/>
          <w:sz w:val="24"/>
          <w:szCs w:val="24"/>
          <w:lang w:eastAsia="zh-CN"/>
        </w:rPr>
        <w:t>.</w:t>
      </w:r>
      <w:r w:rsidR="00917999" w:rsidRPr="007F1F68">
        <w:rPr>
          <w:rFonts w:ascii="Arial" w:hAnsi="Arial" w:cs="Arial"/>
          <w:sz w:val="24"/>
          <w:szCs w:val="24"/>
          <w:lang w:eastAsia="zh-CN"/>
        </w:rPr>
        <w:t xml:space="preserve"> </w:t>
      </w:r>
      <w:r w:rsidRPr="007F1F68">
        <w:rPr>
          <w:rFonts w:ascii="Arial" w:hAnsi="Arial" w:cs="Arial"/>
          <w:sz w:val="24"/>
          <w:szCs w:val="24"/>
          <w:lang w:eastAsia="zh-CN"/>
        </w:rPr>
        <w:t xml:space="preserve">The total score from these items is used to determine the severity of </w:t>
      </w:r>
      <w:r w:rsidR="001C2840" w:rsidRPr="007F1F68">
        <w:rPr>
          <w:rFonts w:ascii="Arial" w:hAnsi="Arial" w:cs="Arial"/>
          <w:sz w:val="24"/>
          <w:szCs w:val="24"/>
          <w:lang w:eastAsia="zh-CN"/>
        </w:rPr>
        <w:t>stress</w:t>
      </w:r>
      <w:r w:rsidRPr="007F1F68">
        <w:rPr>
          <w:rFonts w:ascii="Arial" w:hAnsi="Arial" w:cs="Arial"/>
          <w:sz w:val="24"/>
          <w:szCs w:val="24"/>
          <w:lang w:eastAsia="zh-CN"/>
        </w:rPr>
        <w:t>:</w:t>
      </w:r>
    </w:p>
    <w:p w14:paraId="4B603482" w14:textId="057288F9" w:rsidR="00917999" w:rsidRPr="007F1F68" w:rsidRDefault="00917999" w:rsidP="007F1F68">
      <w:pPr>
        <w:pStyle w:val="ListParagraph"/>
        <w:numPr>
          <w:ilvl w:val="0"/>
          <w:numId w:val="11"/>
        </w:numPr>
        <w:spacing w:line="360" w:lineRule="auto"/>
        <w:rPr>
          <w:rFonts w:ascii="Arial" w:hAnsi="Arial" w:cs="Arial"/>
          <w:lang w:eastAsia="zh-CN"/>
        </w:rPr>
      </w:pPr>
      <w:r w:rsidRPr="007F1F68">
        <w:rPr>
          <w:rFonts w:ascii="Arial" w:hAnsi="Arial" w:cs="Arial"/>
          <w:lang w:eastAsia="zh-CN"/>
        </w:rPr>
        <w:t>0-13: Low stress,</w:t>
      </w:r>
    </w:p>
    <w:p w14:paraId="0AB71A28" w14:textId="77777777" w:rsidR="0041756D" w:rsidRPr="007F1F68" w:rsidRDefault="00917999" w:rsidP="007F1F68">
      <w:pPr>
        <w:pStyle w:val="ListParagraph"/>
        <w:numPr>
          <w:ilvl w:val="0"/>
          <w:numId w:val="11"/>
        </w:numPr>
        <w:spacing w:line="360" w:lineRule="auto"/>
        <w:rPr>
          <w:rFonts w:ascii="Arial" w:hAnsi="Arial" w:cs="Arial"/>
          <w:lang w:eastAsia="zh-CN"/>
        </w:rPr>
      </w:pPr>
      <w:r w:rsidRPr="007F1F68">
        <w:rPr>
          <w:rFonts w:ascii="Arial" w:hAnsi="Arial" w:cs="Arial"/>
          <w:lang w:eastAsia="zh-CN"/>
        </w:rPr>
        <w:t>14-26: Moderated stress,</w:t>
      </w:r>
    </w:p>
    <w:p w14:paraId="00861122" w14:textId="54BA50B5" w:rsidR="0041756D" w:rsidRPr="007F1F68" w:rsidRDefault="00917999" w:rsidP="007F1F68">
      <w:pPr>
        <w:pStyle w:val="ListParagraph"/>
        <w:numPr>
          <w:ilvl w:val="0"/>
          <w:numId w:val="11"/>
        </w:numPr>
        <w:spacing w:line="360" w:lineRule="auto"/>
        <w:rPr>
          <w:rFonts w:ascii="Arial" w:hAnsi="Arial" w:cs="Arial"/>
          <w:lang w:eastAsia="zh-CN"/>
        </w:rPr>
      </w:pPr>
      <w:r w:rsidRPr="007F1F68">
        <w:rPr>
          <w:rFonts w:ascii="Arial" w:hAnsi="Arial" w:cs="Arial"/>
          <w:lang w:eastAsia="zh-CN"/>
        </w:rPr>
        <w:t>27-40: High perceived stress.</w:t>
      </w:r>
      <w:r w:rsidR="0041756D" w:rsidRPr="007F1F68">
        <w:rPr>
          <w:rFonts w:ascii="Arial" w:hAnsi="Arial" w:cs="Arial"/>
          <w:sz w:val="24"/>
          <w:szCs w:val="24"/>
          <w:lang w:eastAsia="zh-CN"/>
        </w:rPr>
        <w:t xml:space="preserve"> </w:t>
      </w:r>
    </w:p>
    <w:p w14:paraId="34D1B70E" w14:textId="77777777" w:rsidR="0041756D" w:rsidRPr="007F1F68" w:rsidRDefault="0041756D" w:rsidP="007F1F68">
      <w:pPr>
        <w:pStyle w:val="ListParagraph"/>
        <w:spacing w:line="360" w:lineRule="auto"/>
        <w:ind w:left="1440"/>
        <w:rPr>
          <w:rFonts w:ascii="Arial" w:hAnsi="Arial" w:cs="Arial"/>
          <w:lang w:eastAsia="zh-CN"/>
        </w:rPr>
      </w:pPr>
    </w:p>
    <w:p w14:paraId="5D2146FD" w14:textId="3752DA1B" w:rsidR="0041756D" w:rsidRPr="007F1F68" w:rsidRDefault="0041756D" w:rsidP="007F1F68">
      <w:pPr>
        <w:pStyle w:val="ListParagraph"/>
        <w:spacing w:line="360" w:lineRule="auto"/>
        <w:rPr>
          <w:rFonts w:ascii="Arial" w:hAnsi="Arial" w:cs="Arial"/>
          <w:sz w:val="24"/>
          <w:szCs w:val="24"/>
          <w:lang w:eastAsia="zh-CN"/>
        </w:rPr>
      </w:pPr>
      <w:r w:rsidRPr="007F1F68">
        <w:rPr>
          <w:rFonts w:ascii="Arial" w:hAnsi="Arial" w:cs="Arial"/>
          <w:sz w:val="24"/>
          <w:szCs w:val="24"/>
          <w:lang w:eastAsia="zh-CN"/>
        </w:rPr>
        <w:t>For depression, students evaluate themselves based on whether they experience symptoms such as interest lack, feeling down, sleep issues, fatigue, appetite, self-doubt, concentration issues, movement issues, suicidal thoughts. The total score from these items is used to determine the severity of depression:</w:t>
      </w:r>
    </w:p>
    <w:p w14:paraId="60AD2D1A" w14:textId="77777777" w:rsidR="0041756D" w:rsidRPr="007F1F68" w:rsidRDefault="0041756D" w:rsidP="007F1F68">
      <w:pPr>
        <w:pStyle w:val="ListParagraph"/>
        <w:numPr>
          <w:ilvl w:val="0"/>
          <w:numId w:val="11"/>
        </w:numPr>
        <w:spacing w:line="360" w:lineRule="auto"/>
        <w:rPr>
          <w:rFonts w:ascii="Arial" w:hAnsi="Arial" w:cs="Arial"/>
          <w:lang w:eastAsia="zh-CN"/>
        </w:rPr>
      </w:pPr>
      <w:r w:rsidRPr="007F1F68">
        <w:rPr>
          <w:rFonts w:ascii="Arial" w:hAnsi="Arial" w:cs="Arial"/>
          <w:lang w:eastAsia="zh-CN"/>
        </w:rPr>
        <w:t>0: No depression,</w:t>
      </w:r>
    </w:p>
    <w:p w14:paraId="6EA82C70" w14:textId="77777777" w:rsidR="0041756D" w:rsidRPr="007F1F68" w:rsidRDefault="0041756D" w:rsidP="007F1F68">
      <w:pPr>
        <w:pStyle w:val="ListParagraph"/>
        <w:numPr>
          <w:ilvl w:val="0"/>
          <w:numId w:val="11"/>
        </w:numPr>
        <w:spacing w:line="360" w:lineRule="auto"/>
        <w:rPr>
          <w:rFonts w:ascii="Arial" w:hAnsi="Arial" w:cs="Arial"/>
          <w:lang w:eastAsia="zh-CN"/>
        </w:rPr>
      </w:pPr>
      <w:r w:rsidRPr="007F1F68">
        <w:rPr>
          <w:rFonts w:ascii="Arial" w:hAnsi="Arial" w:cs="Arial"/>
          <w:lang w:eastAsia="zh-CN"/>
        </w:rPr>
        <w:t>1-5: Minimal depression,</w:t>
      </w:r>
    </w:p>
    <w:p w14:paraId="44BDB767" w14:textId="77777777" w:rsidR="0041756D" w:rsidRPr="007F1F68" w:rsidRDefault="0041756D" w:rsidP="007F1F68">
      <w:pPr>
        <w:pStyle w:val="ListParagraph"/>
        <w:numPr>
          <w:ilvl w:val="0"/>
          <w:numId w:val="11"/>
        </w:numPr>
        <w:spacing w:line="360" w:lineRule="auto"/>
        <w:rPr>
          <w:rFonts w:ascii="Arial" w:hAnsi="Arial" w:cs="Arial"/>
          <w:lang w:eastAsia="zh-CN"/>
        </w:rPr>
      </w:pPr>
      <w:r w:rsidRPr="007F1F68">
        <w:rPr>
          <w:rFonts w:ascii="Arial" w:hAnsi="Arial" w:cs="Arial"/>
          <w:lang w:eastAsia="zh-CN"/>
        </w:rPr>
        <w:t>6-9: Mild depression,</w:t>
      </w:r>
    </w:p>
    <w:p w14:paraId="3D31C7DB" w14:textId="77777777" w:rsidR="0041756D" w:rsidRPr="007F1F68" w:rsidRDefault="0041756D" w:rsidP="007F1F68">
      <w:pPr>
        <w:pStyle w:val="ListParagraph"/>
        <w:numPr>
          <w:ilvl w:val="0"/>
          <w:numId w:val="11"/>
        </w:numPr>
        <w:spacing w:line="360" w:lineRule="auto"/>
        <w:rPr>
          <w:rFonts w:ascii="Arial" w:hAnsi="Arial" w:cs="Arial"/>
          <w:lang w:eastAsia="zh-CN"/>
        </w:rPr>
      </w:pPr>
      <w:r w:rsidRPr="007F1F68">
        <w:rPr>
          <w:rFonts w:ascii="Arial" w:hAnsi="Arial" w:cs="Arial"/>
          <w:lang w:eastAsia="zh-CN"/>
        </w:rPr>
        <w:t>10-14: Moderate depression,</w:t>
      </w:r>
    </w:p>
    <w:p w14:paraId="39CCE371" w14:textId="77777777" w:rsidR="0041756D" w:rsidRPr="007F1F68" w:rsidRDefault="0041756D" w:rsidP="007F1F68">
      <w:pPr>
        <w:pStyle w:val="ListParagraph"/>
        <w:numPr>
          <w:ilvl w:val="0"/>
          <w:numId w:val="11"/>
        </w:numPr>
        <w:spacing w:line="360" w:lineRule="auto"/>
        <w:rPr>
          <w:rFonts w:ascii="Arial" w:hAnsi="Arial" w:cs="Arial"/>
          <w:lang w:eastAsia="zh-CN"/>
        </w:rPr>
      </w:pPr>
      <w:r w:rsidRPr="007F1F68">
        <w:rPr>
          <w:rFonts w:ascii="Arial" w:hAnsi="Arial" w:cs="Arial"/>
          <w:lang w:eastAsia="zh-CN"/>
        </w:rPr>
        <w:lastRenderedPageBreak/>
        <w:t>15-19: Moderately severe depression,</w:t>
      </w:r>
    </w:p>
    <w:p w14:paraId="043E3973" w14:textId="77777777" w:rsidR="0041756D" w:rsidRPr="007F1F68" w:rsidRDefault="0041756D" w:rsidP="007F1F68">
      <w:pPr>
        <w:pStyle w:val="ListParagraph"/>
        <w:numPr>
          <w:ilvl w:val="0"/>
          <w:numId w:val="11"/>
        </w:numPr>
        <w:spacing w:line="360" w:lineRule="auto"/>
        <w:rPr>
          <w:rFonts w:ascii="Arial" w:hAnsi="Arial" w:cs="Arial"/>
          <w:lang w:eastAsia="zh-CN"/>
        </w:rPr>
      </w:pPr>
      <w:r w:rsidRPr="007F1F68">
        <w:rPr>
          <w:rFonts w:ascii="Arial" w:hAnsi="Arial" w:cs="Arial"/>
          <w:lang w:eastAsia="zh-CN"/>
        </w:rPr>
        <w:t>20-27: Severe depression.</w:t>
      </w:r>
    </w:p>
    <w:p w14:paraId="0588C4B0" w14:textId="77777777" w:rsidR="00A31BAB" w:rsidRPr="007F1F68" w:rsidRDefault="00A31BAB" w:rsidP="007F1F68">
      <w:pPr>
        <w:pStyle w:val="ListParagraph"/>
        <w:spacing w:line="360" w:lineRule="auto"/>
        <w:ind w:left="1440"/>
        <w:rPr>
          <w:rFonts w:ascii="Arial" w:hAnsi="Arial" w:cs="Arial"/>
          <w:lang w:eastAsia="zh-CN"/>
        </w:rPr>
      </w:pPr>
    </w:p>
    <w:p w14:paraId="15D7186C" w14:textId="1EF0AF60" w:rsidR="00917999" w:rsidRPr="007F1F68" w:rsidRDefault="00BF54DD" w:rsidP="007F1F68">
      <w:pPr>
        <w:pStyle w:val="ListParagraph"/>
        <w:spacing w:line="360" w:lineRule="auto"/>
        <w:rPr>
          <w:rFonts w:ascii="Arial" w:hAnsi="Arial" w:cs="Arial"/>
        </w:rPr>
      </w:pPr>
      <w:r w:rsidRPr="007F1F68">
        <w:rPr>
          <w:rFonts w:ascii="Arial" w:hAnsi="Arial" w:cs="Arial"/>
          <w:noProof/>
        </w:rPr>
        <w:drawing>
          <wp:anchor distT="0" distB="0" distL="114300" distR="114300" simplePos="0" relativeHeight="251663360" behindDoc="0" locked="0" layoutInCell="1" allowOverlap="1" wp14:anchorId="286112E7" wp14:editId="5ADB0059">
            <wp:simplePos x="0" y="0"/>
            <wp:positionH relativeFrom="column">
              <wp:posOffset>2922258</wp:posOffset>
            </wp:positionH>
            <wp:positionV relativeFrom="paragraph">
              <wp:posOffset>1100828</wp:posOffset>
            </wp:positionV>
            <wp:extent cx="2868930" cy="2671445"/>
            <wp:effectExtent l="0" t="0" r="7620" b="14605"/>
            <wp:wrapTopAndBottom/>
            <wp:docPr id="1306064645" name="Chart 1">
              <a:extLst xmlns:a="http://schemas.openxmlformats.org/drawingml/2006/main">
                <a:ext uri="{FF2B5EF4-FFF2-40B4-BE49-F238E27FC236}">
                  <a16:creationId xmlns:a16="http://schemas.microsoft.com/office/drawing/2014/main" id="{4FB893E4-2F62-CDD3-47B9-3164124A8A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Pr="007F1F68">
        <w:rPr>
          <w:rFonts w:ascii="Arial" w:hAnsi="Arial" w:cs="Arial"/>
          <w:noProof/>
        </w:rPr>
        <w:drawing>
          <wp:anchor distT="0" distB="0" distL="114300" distR="114300" simplePos="0" relativeHeight="251662336" behindDoc="1" locked="0" layoutInCell="1" allowOverlap="1" wp14:anchorId="7DB68E2C" wp14:editId="54F5E219">
            <wp:simplePos x="0" y="0"/>
            <wp:positionH relativeFrom="column">
              <wp:posOffset>-170180</wp:posOffset>
            </wp:positionH>
            <wp:positionV relativeFrom="paragraph">
              <wp:posOffset>1087120</wp:posOffset>
            </wp:positionV>
            <wp:extent cx="2896235" cy="2660650"/>
            <wp:effectExtent l="0" t="0" r="18415" b="6350"/>
            <wp:wrapTopAndBottom/>
            <wp:docPr id="1076227549" name="Chart 1">
              <a:extLst xmlns:a="http://schemas.openxmlformats.org/drawingml/2006/main">
                <a:ext uri="{FF2B5EF4-FFF2-40B4-BE49-F238E27FC236}">
                  <a16:creationId xmlns:a16="http://schemas.microsoft.com/office/drawing/2014/main" id="{255B7387-63B3-1DAF-F1D8-6A97691491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11295B" w:rsidRPr="007F1F68">
        <w:rPr>
          <w:rFonts w:ascii="Arial" w:hAnsi="Arial" w:cs="Arial"/>
        </w:rPr>
        <w:t>These three pie charts illustrate the proportion of students experiencing different levels of mental health issues. They provide analysts with a clearer and more intuitive understanding of the extent to which these psychological conditions affect university students.</w:t>
      </w:r>
    </w:p>
    <w:p w14:paraId="5340B751" w14:textId="4501FDDC" w:rsidR="002B165A" w:rsidRPr="007F1F68" w:rsidRDefault="00BF54DD" w:rsidP="007F1F68">
      <w:pPr>
        <w:pStyle w:val="ListParagraph"/>
        <w:spacing w:line="360" w:lineRule="auto"/>
        <w:ind w:left="1440"/>
        <w:rPr>
          <w:rFonts w:ascii="Arial" w:hAnsi="Arial" w:cs="Arial"/>
          <w:lang w:eastAsia="zh-CN"/>
        </w:rPr>
      </w:pPr>
      <w:r w:rsidRPr="007F1F68">
        <w:rPr>
          <w:rFonts w:ascii="Arial" w:hAnsi="Arial" w:cs="Arial"/>
          <w:noProof/>
        </w:rPr>
        <w:drawing>
          <wp:anchor distT="0" distB="0" distL="114300" distR="114300" simplePos="0" relativeHeight="251661312" behindDoc="0" locked="0" layoutInCell="1" allowOverlap="1" wp14:anchorId="42CFBC36" wp14:editId="294E22A0">
            <wp:simplePos x="0" y="0"/>
            <wp:positionH relativeFrom="margin">
              <wp:posOffset>957580</wp:posOffset>
            </wp:positionH>
            <wp:positionV relativeFrom="paragraph">
              <wp:posOffset>3008630</wp:posOffset>
            </wp:positionV>
            <wp:extent cx="3919855" cy="2474595"/>
            <wp:effectExtent l="0" t="0" r="4445" b="1905"/>
            <wp:wrapTopAndBottom/>
            <wp:docPr id="811075356" name="Chart 1">
              <a:extLst xmlns:a="http://schemas.openxmlformats.org/drawingml/2006/main">
                <a:ext uri="{FF2B5EF4-FFF2-40B4-BE49-F238E27FC236}">
                  <a16:creationId xmlns:a16="http://schemas.microsoft.com/office/drawing/2014/main" id="{EDCD2E94-821F-751A-8463-A91002B4BE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37BE54D7" w14:textId="671DF5C9" w:rsidR="0011295B" w:rsidRPr="007F1F68" w:rsidRDefault="0027161C" w:rsidP="007F1F68">
      <w:pPr>
        <w:pStyle w:val="ListParagraph"/>
        <w:numPr>
          <w:ilvl w:val="1"/>
          <w:numId w:val="2"/>
        </w:numPr>
        <w:spacing w:line="360" w:lineRule="auto"/>
        <w:ind w:left="714" w:hanging="357"/>
        <w:rPr>
          <w:rFonts w:ascii="Arial" w:hAnsi="Arial" w:cs="Arial"/>
          <w:sz w:val="24"/>
          <w:szCs w:val="24"/>
          <w:lang w:eastAsia="zh-CN"/>
        </w:rPr>
      </w:pPr>
      <w:r w:rsidRPr="007F1F68">
        <w:rPr>
          <w:rFonts w:ascii="Arial" w:hAnsi="Arial" w:cs="Arial"/>
          <w:sz w:val="24"/>
          <w:szCs w:val="24"/>
          <w:lang w:eastAsia="zh-CN"/>
        </w:rPr>
        <w:t xml:space="preserve"> </w:t>
      </w:r>
      <w:r w:rsidR="009E0A65" w:rsidRPr="007F1F68">
        <w:rPr>
          <w:rFonts w:ascii="Arial" w:hAnsi="Arial" w:cs="Arial"/>
          <w:sz w:val="24"/>
          <w:szCs w:val="24"/>
          <w:lang w:eastAsia="zh-CN"/>
        </w:rPr>
        <w:t>Personal Character</w:t>
      </w:r>
      <w:r w:rsidR="005A32B8" w:rsidRPr="007F1F68">
        <w:rPr>
          <w:rFonts w:ascii="Arial" w:hAnsi="Arial" w:cs="Arial"/>
          <w:sz w:val="24"/>
          <w:szCs w:val="24"/>
          <w:lang w:eastAsia="zh-CN"/>
        </w:rPr>
        <w:t>istic</w:t>
      </w:r>
      <w:r w:rsidR="009E0A65" w:rsidRPr="007F1F68">
        <w:rPr>
          <w:rFonts w:ascii="Arial" w:hAnsi="Arial" w:cs="Arial"/>
          <w:sz w:val="24"/>
          <w:szCs w:val="24"/>
          <w:lang w:eastAsia="zh-CN"/>
        </w:rPr>
        <w:t>s</w:t>
      </w:r>
      <w:r w:rsidR="000E7AD9" w:rsidRPr="007F1F68">
        <w:rPr>
          <w:rFonts w:ascii="Arial" w:hAnsi="Arial" w:cs="Arial"/>
          <w:sz w:val="24"/>
          <w:szCs w:val="24"/>
          <w:lang w:eastAsia="zh-CN"/>
        </w:rPr>
        <w:t xml:space="preserve"> </w:t>
      </w:r>
      <w:r w:rsidR="009E0A65" w:rsidRPr="007F1F68">
        <w:rPr>
          <w:rFonts w:ascii="Arial" w:hAnsi="Arial" w:cs="Arial"/>
          <w:sz w:val="24"/>
          <w:szCs w:val="24"/>
          <w:lang w:eastAsia="zh-CN"/>
        </w:rPr>
        <w:t>I</w:t>
      </w:r>
      <w:r w:rsidR="000E7AD9" w:rsidRPr="007F1F68">
        <w:rPr>
          <w:rFonts w:ascii="Arial" w:hAnsi="Arial" w:cs="Arial"/>
          <w:sz w:val="24"/>
          <w:szCs w:val="24"/>
          <w:lang w:eastAsia="zh-CN"/>
        </w:rPr>
        <w:t xml:space="preserve">nfluence for </w:t>
      </w:r>
      <w:r w:rsidR="009E0A65" w:rsidRPr="007F1F68">
        <w:rPr>
          <w:rFonts w:ascii="Arial" w:hAnsi="Arial" w:cs="Arial"/>
          <w:sz w:val="24"/>
          <w:szCs w:val="24"/>
          <w:lang w:eastAsia="zh-CN"/>
        </w:rPr>
        <w:t>U</w:t>
      </w:r>
      <w:r w:rsidR="000E7AD9" w:rsidRPr="007F1F68">
        <w:rPr>
          <w:rFonts w:ascii="Arial" w:hAnsi="Arial" w:cs="Arial"/>
          <w:sz w:val="24"/>
          <w:szCs w:val="24"/>
          <w:lang w:eastAsia="zh-CN"/>
        </w:rPr>
        <w:t xml:space="preserve">niversity </w:t>
      </w:r>
      <w:r w:rsidR="009E0A65" w:rsidRPr="007F1F68">
        <w:rPr>
          <w:rFonts w:ascii="Arial" w:hAnsi="Arial" w:cs="Arial"/>
          <w:sz w:val="24"/>
          <w:szCs w:val="24"/>
          <w:lang w:eastAsia="zh-CN"/>
        </w:rPr>
        <w:t>S</w:t>
      </w:r>
      <w:r w:rsidR="000E7AD9" w:rsidRPr="007F1F68">
        <w:rPr>
          <w:rFonts w:ascii="Arial" w:hAnsi="Arial" w:cs="Arial"/>
          <w:sz w:val="24"/>
          <w:szCs w:val="24"/>
          <w:lang w:eastAsia="zh-CN"/>
        </w:rPr>
        <w:t>tudents</w:t>
      </w:r>
    </w:p>
    <w:p w14:paraId="1B9C23DA" w14:textId="141C8CAD" w:rsidR="0011295B" w:rsidRPr="007F1F68" w:rsidRDefault="00422A9B"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This study aggregates </w:t>
      </w:r>
      <w:r w:rsidR="00330A51" w:rsidRPr="007F1F68">
        <w:rPr>
          <w:rFonts w:ascii="Arial" w:hAnsi="Arial" w:cs="Arial"/>
          <w:sz w:val="24"/>
          <w:szCs w:val="24"/>
          <w:lang w:eastAsia="zh-CN"/>
        </w:rPr>
        <w:t>p</w:t>
      </w:r>
      <w:r w:rsidR="005A32B8" w:rsidRPr="007F1F68">
        <w:rPr>
          <w:rFonts w:ascii="Arial" w:hAnsi="Arial" w:cs="Arial"/>
          <w:sz w:val="24"/>
          <w:szCs w:val="24"/>
          <w:lang w:eastAsia="zh-CN"/>
        </w:rPr>
        <w:t xml:space="preserve">ersonal </w:t>
      </w:r>
      <w:r w:rsidRPr="007F1F68">
        <w:rPr>
          <w:rFonts w:ascii="Arial" w:hAnsi="Arial" w:cs="Arial"/>
          <w:sz w:val="24"/>
          <w:szCs w:val="24"/>
          <w:lang w:eastAsia="zh-CN"/>
        </w:rPr>
        <w:t xml:space="preserve">demographic </w:t>
      </w:r>
      <w:r w:rsidR="005A32B8" w:rsidRPr="007F1F68">
        <w:rPr>
          <w:rFonts w:ascii="Arial" w:hAnsi="Arial" w:cs="Arial"/>
          <w:sz w:val="24"/>
          <w:szCs w:val="24"/>
          <w:lang w:eastAsia="zh-CN"/>
        </w:rPr>
        <w:t xml:space="preserve">characteristics including gender and age. </w:t>
      </w:r>
      <w:r w:rsidRPr="007F1F68">
        <w:rPr>
          <w:rFonts w:ascii="Arial" w:hAnsi="Arial" w:cs="Arial"/>
          <w:sz w:val="24"/>
          <w:szCs w:val="24"/>
          <w:lang w:eastAsia="zh-CN"/>
        </w:rPr>
        <w:t xml:space="preserve">Pivot tables were created </w:t>
      </w:r>
      <w:r w:rsidR="00D7485B" w:rsidRPr="007F1F68">
        <w:rPr>
          <w:rFonts w:ascii="Arial" w:hAnsi="Arial" w:cs="Arial"/>
          <w:sz w:val="24"/>
          <w:szCs w:val="24"/>
          <w:lang w:eastAsia="zh-CN"/>
        </w:rPr>
        <w:t>to examine</w:t>
      </w:r>
      <w:r w:rsidRPr="007F1F68">
        <w:rPr>
          <w:rFonts w:ascii="Arial" w:hAnsi="Arial" w:cs="Arial"/>
          <w:sz w:val="24"/>
          <w:szCs w:val="24"/>
          <w:lang w:eastAsia="zh-CN"/>
        </w:rPr>
        <w:t xml:space="preserve"> whether </w:t>
      </w:r>
      <w:r w:rsidR="00D7485B" w:rsidRPr="007F1F68">
        <w:rPr>
          <w:rFonts w:ascii="Arial" w:hAnsi="Arial" w:cs="Arial"/>
          <w:sz w:val="24"/>
          <w:szCs w:val="24"/>
          <w:lang w:eastAsia="zh-CN"/>
        </w:rPr>
        <w:t>age and gender are significant factors contributing to</w:t>
      </w:r>
      <w:r w:rsidR="008A7C04" w:rsidRPr="007F1F68">
        <w:rPr>
          <w:rFonts w:ascii="Arial" w:hAnsi="Arial" w:cs="Arial"/>
          <w:sz w:val="24"/>
          <w:szCs w:val="24"/>
          <w:lang w:eastAsia="zh-CN"/>
        </w:rPr>
        <w:t xml:space="preserve"> severe anxiety, high perceived stress, severe depression</w:t>
      </w:r>
      <w:r w:rsidR="00D7485B" w:rsidRPr="007F1F68">
        <w:rPr>
          <w:rFonts w:ascii="Arial" w:hAnsi="Arial" w:cs="Arial"/>
          <w:sz w:val="24"/>
          <w:szCs w:val="24"/>
          <w:lang w:eastAsia="zh-CN"/>
        </w:rPr>
        <w:t xml:space="preserve">. </w:t>
      </w:r>
    </w:p>
    <w:p w14:paraId="6DCD5D1C" w14:textId="77777777" w:rsidR="00CE3D21" w:rsidRPr="007F1F68" w:rsidRDefault="00CE3D21" w:rsidP="007F1F68">
      <w:pPr>
        <w:pStyle w:val="ListParagraph"/>
        <w:spacing w:line="360" w:lineRule="auto"/>
        <w:ind w:left="714"/>
        <w:rPr>
          <w:rFonts w:ascii="Arial" w:hAnsi="Arial" w:cs="Arial"/>
          <w:sz w:val="24"/>
          <w:szCs w:val="24"/>
          <w:lang w:eastAsia="zh-CN"/>
        </w:rPr>
      </w:pPr>
    </w:p>
    <w:p w14:paraId="08E74315" w14:textId="37D389C3" w:rsidR="00FA0D50" w:rsidRPr="007F1F68" w:rsidRDefault="00CE3D21" w:rsidP="007F1F68">
      <w:pPr>
        <w:pStyle w:val="ListParagraph"/>
        <w:spacing w:line="360" w:lineRule="auto"/>
        <w:ind w:left="714"/>
        <w:rPr>
          <w:rFonts w:ascii="Arial" w:hAnsi="Arial" w:cs="Arial"/>
          <w:sz w:val="24"/>
          <w:szCs w:val="24"/>
          <w:lang w:eastAsia="zh-CN"/>
        </w:rPr>
      </w:pPr>
      <w:r w:rsidRPr="007F1F68">
        <w:rPr>
          <w:rFonts w:ascii="Arial" w:hAnsi="Arial" w:cs="Arial"/>
          <w:noProof/>
        </w:rPr>
        <w:lastRenderedPageBreak/>
        <w:drawing>
          <wp:inline distT="0" distB="0" distL="0" distR="0" wp14:anchorId="4C58051B" wp14:editId="67C8CC73">
            <wp:extent cx="4572000" cy="2743200"/>
            <wp:effectExtent l="0" t="0" r="0" b="0"/>
            <wp:docPr id="683830333" name="Chart 1">
              <a:extLst xmlns:a="http://schemas.openxmlformats.org/drawingml/2006/main">
                <a:ext uri="{FF2B5EF4-FFF2-40B4-BE49-F238E27FC236}">
                  <a16:creationId xmlns:a16="http://schemas.microsoft.com/office/drawing/2014/main" id="{86D9A7DD-B311-5661-D978-905E14749F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D035AB7" w14:textId="5B02DBC5" w:rsidR="00067F16" w:rsidRPr="007F1F68" w:rsidRDefault="005D28D5" w:rsidP="007F1F68">
      <w:pPr>
        <w:spacing w:line="360" w:lineRule="auto"/>
        <w:contextualSpacing/>
        <w:rPr>
          <w:rFonts w:ascii="Arial" w:hAnsi="Arial" w:cs="Arial"/>
          <w:sz w:val="24"/>
          <w:szCs w:val="24"/>
          <w:lang w:eastAsia="zh-CN"/>
        </w:rPr>
      </w:pPr>
      <w:r w:rsidRPr="007F1F68">
        <w:rPr>
          <w:rFonts w:ascii="Arial" w:hAnsi="Arial" w:cs="Arial"/>
          <w:noProof/>
        </w:rPr>
        <w:drawing>
          <wp:inline distT="0" distB="0" distL="0" distR="0" wp14:anchorId="6DD61501" wp14:editId="128FFBD8">
            <wp:extent cx="5731510" cy="3172460"/>
            <wp:effectExtent l="0" t="0" r="2540" b="8890"/>
            <wp:docPr id="1168662133" name="Chart 1">
              <a:extLst xmlns:a="http://schemas.openxmlformats.org/drawingml/2006/main">
                <a:ext uri="{FF2B5EF4-FFF2-40B4-BE49-F238E27FC236}">
                  <a16:creationId xmlns:a16="http://schemas.microsoft.com/office/drawing/2014/main" id="{DA0F07E2-02A1-9EA1-2FC1-1C74999923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C014C45" w14:textId="5D72630B" w:rsidR="00330A51" w:rsidRPr="007F1F68" w:rsidRDefault="009E0A65" w:rsidP="007F1F68">
      <w:pPr>
        <w:pStyle w:val="ListParagraph"/>
        <w:numPr>
          <w:ilvl w:val="1"/>
          <w:numId w:val="2"/>
        </w:numPr>
        <w:spacing w:line="360" w:lineRule="auto"/>
        <w:ind w:left="714" w:hanging="357"/>
        <w:rPr>
          <w:rFonts w:ascii="Arial" w:hAnsi="Arial" w:cs="Arial"/>
          <w:sz w:val="24"/>
          <w:szCs w:val="24"/>
          <w:lang w:eastAsia="zh-CN"/>
        </w:rPr>
      </w:pPr>
      <w:r w:rsidRPr="007F1F68">
        <w:rPr>
          <w:rFonts w:ascii="Arial" w:hAnsi="Arial" w:cs="Arial"/>
          <w:sz w:val="24"/>
          <w:szCs w:val="24"/>
          <w:lang w:eastAsia="zh-CN"/>
        </w:rPr>
        <w:t xml:space="preserve"> Financial Status Influence for University Students</w:t>
      </w:r>
      <w:r w:rsidR="000E7AD9" w:rsidRPr="007F1F68">
        <w:rPr>
          <w:rFonts w:ascii="Arial" w:hAnsi="Arial" w:cs="Arial"/>
          <w:sz w:val="24"/>
          <w:szCs w:val="24"/>
          <w:lang w:eastAsia="zh-CN"/>
        </w:rPr>
        <w:t xml:space="preserve"> </w:t>
      </w:r>
    </w:p>
    <w:p w14:paraId="4A0E2E9F" w14:textId="3C3D37E8" w:rsidR="00067F16" w:rsidRPr="007F1F68" w:rsidRDefault="00330A51"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This study collects financial status which is whether they have scholarships or not. Pivot tables were utilized to investigate </w:t>
      </w:r>
      <w:r w:rsidR="002F3C78" w:rsidRPr="007F1F68">
        <w:rPr>
          <w:rFonts w:ascii="Arial" w:hAnsi="Arial" w:cs="Arial"/>
          <w:sz w:val="24"/>
          <w:szCs w:val="24"/>
          <w:lang w:eastAsia="zh-CN"/>
        </w:rPr>
        <w:t xml:space="preserve">whether students’ financial status is associated with a higher likelihood of developing </w:t>
      </w:r>
      <w:r w:rsidR="005012FC" w:rsidRPr="007F1F68">
        <w:rPr>
          <w:rFonts w:ascii="Arial" w:hAnsi="Arial" w:cs="Arial"/>
          <w:sz w:val="24"/>
          <w:szCs w:val="24"/>
          <w:lang w:eastAsia="zh-CN"/>
        </w:rPr>
        <w:t xml:space="preserve">severe </w:t>
      </w:r>
      <w:r w:rsidR="002F3C78" w:rsidRPr="007F1F68">
        <w:rPr>
          <w:rFonts w:ascii="Arial" w:hAnsi="Arial" w:cs="Arial"/>
          <w:sz w:val="24"/>
          <w:szCs w:val="24"/>
          <w:lang w:eastAsia="zh-CN"/>
        </w:rPr>
        <w:t>mental health issues.</w:t>
      </w:r>
    </w:p>
    <w:p w14:paraId="5B78B75F" w14:textId="0E2C8684" w:rsidR="00067F16" w:rsidRPr="007F1F68" w:rsidRDefault="005D28D5" w:rsidP="007F1F68">
      <w:pPr>
        <w:pStyle w:val="ListParagraph"/>
        <w:spacing w:line="360" w:lineRule="auto"/>
        <w:ind w:left="714"/>
        <w:rPr>
          <w:rFonts w:ascii="Arial" w:hAnsi="Arial" w:cs="Arial"/>
          <w:sz w:val="24"/>
          <w:szCs w:val="24"/>
          <w:lang w:eastAsia="zh-CN"/>
        </w:rPr>
      </w:pPr>
      <w:r w:rsidRPr="007F1F68">
        <w:rPr>
          <w:rFonts w:ascii="Arial" w:hAnsi="Arial" w:cs="Arial"/>
          <w:noProof/>
        </w:rPr>
        <w:lastRenderedPageBreak/>
        <w:drawing>
          <wp:inline distT="0" distB="0" distL="0" distR="0" wp14:anchorId="280F399F" wp14:editId="38C87884">
            <wp:extent cx="4374884" cy="2589887"/>
            <wp:effectExtent l="0" t="0" r="6985" b="1270"/>
            <wp:docPr id="1919926308" name="Chart 1">
              <a:extLst xmlns:a="http://schemas.openxmlformats.org/drawingml/2006/main">
                <a:ext uri="{FF2B5EF4-FFF2-40B4-BE49-F238E27FC236}">
                  <a16:creationId xmlns:a16="http://schemas.microsoft.com/office/drawing/2014/main" id="{4A3B1687-C367-5412-1640-38FA70D53E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32EA5B3" w14:textId="77777777" w:rsidR="005D28D5" w:rsidRPr="007F1F68" w:rsidRDefault="005D28D5" w:rsidP="007F1F68">
      <w:pPr>
        <w:pStyle w:val="ListParagraph"/>
        <w:spacing w:line="360" w:lineRule="auto"/>
        <w:ind w:left="714"/>
        <w:rPr>
          <w:rFonts w:ascii="Arial" w:hAnsi="Arial" w:cs="Arial"/>
          <w:sz w:val="24"/>
          <w:szCs w:val="24"/>
          <w:lang w:eastAsia="zh-CN"/>
        </w:rPr>
      </w:pPr>
    </w:p>
    <w:p w14:paraId="393FC33D" w14:textId="40DD4A21" w:rsidR="000E7AD9" w:rsidRPr="007F1F68" w:rsidRDefault="0027161C" w:rsidP="007F1F68">
      <w:pPr>
        <w:pStyle w:val="ListParagraph"/>
        <w:numPr>
          <w:ilvl w:val="1"/>
          <w:numId w:val="2"/>
        </w:numPr>
        <w:spacing w:line="360" w:lineRule="auto"/>
        <w:ind w:left="714" w:hanging="357"/>
        <w:rPr>
          <w:rFonts w:ascii="Arial" w:hAnsi="Arial" w:cs="Arial"/>
          <w:sz w:val="24"/>
          <w:szCs w:val="24"/>
          <w:lang w:eastAsia="zh-CN"/>
        </w:rPr>
      </w:pPr>
      <w:r w:rsidRPr="007F1F68">
        <w:rPr>
          <w:rFonts w:ascii="Arial" w:hAnsi="Arial" w:cs="Arial"/>
          <w:sz w:val="24"/>
          <w:szCs w:val="24"/>
          <w:lang w:eastAsia="zh-CN"/>
        </w:rPr>
        <w:t xml:space="preserve"> </w:t>
      </w:r>
      <w:r w:rsidR="009E0A65" w:rsidRPr="007F1F68">
        <w:rPr>
          <w:rFonts w:ascii="Arial" w:hAnsi="Arial" w:cs="Arial"/>
          <w:sz w:val="24"/>
          <w:szCs w:val="24"/>
          <w:lang w:eastAsia="zh-CN"/>
        </w:rPr>
        <w:t>Academic Level</w:t>
      </w:r>
      <w:r w:rsidR="00DD58E8" w:rsidRPr="007F1F68">
        <w:rPr>
          <w:rFonts w:ascii="Arial" w:hAnsi="Arial" w:cs="Arial"/>
          <w:sz w:val="24"/>
          <w:szCs w:val="24"/>
          <w:lang w:eastAsia="zh-CN"/>
        </w:rPr>
        <w:t>s</w:t>
      </w:r>
      <w:r w:rsidR="009E0A65" w:rsidRPr="007F1F68">
        <w:rPr>
          <w:rFonts w:ascii="Arial" w:hAnsi="Arial" w:cs="Arial"/>
          <w:sz w:val="24"/>
          <w:szCs w:val="24"/>
          <w:lang w:eastAsia="zh-CN"/>
        </w:rPr>
        <w:t xml:space="preserve"> Influence for University Students</w:t>
      </w:r>
    </w:p>
    <w:p w14:paraId="2C9A70D7" w14:textId="75CE63D1" w:rsidR="00330A51" w:rsidRPr="007F1F68" w:rsidRDefault="00F2466A" w:rsidP="007F1F68">
      <w:pPr>
        <w:pStyle w:val="ListParagraph"/>
        <w:spacing w:line="360" w:lineRule="auto"/>
        <w:rPr>
          <w:rFonts w:ascii="Arial" w:hAnsi="Arial" w:cs="Arial"/>
          <w:sz w:val="24"/>
          <w:szCs w:val="24"/>
          <w:lang w:eastAsia="zh-CN"/>
        </w:rPr>
      </w:pPr>
      <w:r w:rsidRPr="007F1F68">
        <w:rPr>
          <w:rFonts w:ascii="Arial" w:hAnsi="Arial" w:cs="Arial"/>
          <w:noProof/>
        </w:rPr>
        <w:drawing>
          <wp:anchor distT="0" distB="0" distL="114300" distR="114300" simplePos="0" relativeHeight="251676672" behindDoc="0" locked="0" layoutInCell="1" allowOverlap="1" wp14:anchorId="47C825D7" wp14:editId="79E0A6B3">
            <wp:simplePos x="0" y="0"/>
            <wp:positionH relativeFrom="margin">
              <wp:align>left</wp:align>
            </wp:positionH>
            <wp:positionV relativeFrom="paragraph">
              <wp:posOffset>1586230</wp:posOffset>
            </wp:positionV>
            <wp:extent cx="5720080" cy="3687445"/>
            <wp:effectExtent l="0" t="0" r="13970" b="8255"/>
            <wp:wrapSquare wrapText="bothSides"/>
            <wp:docPr id="2142402494" name="Chart 1">
              <a:extLst xmlns:a="http://schemas.openxmlformats.org/drawingml/2006/main">
                <a:ext uri="{FF2B5EF4-FFF2-40B4-BE49-F238E27FC236}">
                  <a16:creationId xmlns:a16="http://schemas.microsoft.com/office/drawing/2014/main" id="{CF2B32A2-8C63-B51A-78F0-13934D8224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330A51" w:rsidRPr="007F1F68">
        <w:rPr>
          <w:rFonts w:ascii="Arial" w:hAnsi="Arial" w:cs="Arial"/>
          <w:sz w:val="24"/>
          <w:szCs w:val="24"/>
          <w:lang w:eastAsia="zh-CN"/>
        </w:rPr>
        <w:t xml:space="preserve">This study </w:t>
      </w:r>
      <w:r w:rsidR="00DD58E8" w:rsidRPr="007F1F68">
        <w:rPr>
          <w:rFonts w:ascii="Arial" w:hAnsi="Arial" w:cs="Arial"/>
          <w:sz w:val="24"/>
          <w:szCs w:val="24"/>
          <w:lang w:eastAsia="zh-CN"/>
        </w:rPr>
        <w:t>summarizes</w:t>
      </w:r>
      <w:r w:rsidR="000E5ACA" w:rsidRPr="007F1F68">
        <w:rPr>
          <w:rFonts w:ascii="Arial" w:hAnsi="Arial" w:cs="Arial"/>
          <w:sz w:val="24"/>
          <w:szCs w:val="24"/>
          <w:lang w:eastAsia="zh-CN"/>
        </w:rPr>
        <w:t xml:space="preserve"> factors</w:t>
      </w:r>
      <w:r w:rsidR="00E40DE4" w:rsidRPr="007F1F68">
        <w:rPr>
          <w:rFonts w:ascii="Arial" w:hAnsi="Arial" w:cs="Arial"/>
          <w:sz w:val="24"/>
          <w:szCs w:val="24"/>
          <w:lang w:eastAsia="zh-CN"/>
        </w:rPr>
        <w:t xml:space="preserve"> of</w:t>
      </w:r>
      <w:r w:rsidR="00DD58E8" w:rsidRPr="007F1F68">
        <w:rPr>
          <w:rFonts w:ascii="Arial" w:hAnsi="Arial" w:cs="Arial"/>
          <w:sz w:val="24"/>
          <w:szCs w:val="24"/>
          <w:lang w:eastAsia="zh-CN"/>
        </w:rPr>
        <w:t xml:space="preserve"> students’ academic levels including academic year, CGPA, departments and university types</w:t>
      </w:r>
      <w:r w:rsidR="00E40DE4" w:rsidRPr="007F1F68">
        <w:rPr>
          <w:rFonts w:ascii="Arial" w:hAnsi="Arial" w:cs="Arial"/>
          <w:sz w:val="24"/>
          <w:szCs w:val="24"/>
          <w:lang w:eastAsia="zh-CN"/>
        </w:rPr>
        <w:t xml:space="preserve">. It can be observed that the relationship between students’ academic performance and mental health issues constitutes a primary focus of this data analysis. Different types of charts were created to </w:t>
      </w:r>
      <w:r w:rsidR="000E5ACA" w:rsidRPr="007F1F68">
        <w:rPr>
          <w:rFonts w:ascii="Arial" w:hAnsi="Arial" w:cs="Arial"/>
          <w:sz w:val="24"/>
          <w:szCs w:val="24"/>
          <w:lang w:eastAsia="zh-CN"/>
        </w:rPr>
        <w:t>explore the relationship</w:t>
      </w:r>
      <w:r w:rsidR="00DA3CDD" w:rsidRPr="007F1F68">
        <w:rPr>
          <w:rFonts w:ascii="Arial" w:hAnsi="Arial" w:cs="Arial"/>
          <w:sz w:val="24"/>
          <w:szCs w:val="24"/>
          <w:lang w:eastAsia="zh-CN"/>
        </w:rPr>
        <w:t>s</w:t>
      </w:r>
      <w:r w:rsidR="000E5ACA" w:rsidRPr="007F1F68">
        <w:rPr>
          <w:rFonts w:ascii="Arial" w:hAnsi="Arial" w:cs="Arial"/>
          <w:sz w:val="24"/>
          <w:szCs w:val="24"/>
          <w:lang w:eastAsia="zh-CN"/>
        </w:rPr>
        <w:t xml:space="preserve"> between </w:t>
      </w:r>
      <w:r w:rsidR="00DA3CDD" w:rsidRPr="007F1F68">
        <w:rPr>
          <w:rFonts w:ascii="Arial" w:hAnsi="Arial" w:cs="Arial"/>
          <w:sz w:val="24"/>
          <w:szCs w:val="24"/>
          <w:lang w:eastAsia="zh-CN"/>
        </w:rPr>
        <w:t>multiple influencing</w:t>
      </w:r>
      <w:r w:rsidR="000E5ACA" w:rsidRPr="007F1F68">
        <w:rPr>
          <w:rFonts w:ascii="Arial" w:hAnsi="Arial" w:cs="Arial"/>
          <w:sz w:val="24"/>
          <w:szCs w:val="24"/>
          <w:lang w:eastAsia="zh-CN"/>
        </w:rPr>
        <w:t xml:space="preserve"> element </w:t>
      </w:r>
      <w:r w:rsidR="00DA3CDD" w:rsidRPr="007F1F68">
        <w:rPr>
          <w:rFonts w:ascii="Arial" w:hAnsi="Arial" w:cs="Arial"/>
          <w:sz w:val="24"/>
          <w:szCs w:val="24"/>
          <w:lang w:eastAsia="zh-CN"/>
        </w:rPr>
        <w:t>and</w:t>
      </w:r>
      <w:r w:rsidR="005012FC" w:rsidRPr="007F1F68">
        <w:rPr>
          <w:rFonts w:ascii="Arial" w:hAnsi="Arial" w:cs="Arial"/>
          <w:sz w:val="24"/>
          <w:szCs w:val="24"/>
          <w:lang w:eastAsia="zh-CN"/>
        </w:rPr>
        <w:t xml:space="preserve"> severe mental issues.</w:t>
      </w:r>
    </w:p>
    <w:p w14:paraId="32635FCC" w14:textId="3EE517CA" w:rsidR="00BE2F41" w:rsidRPr="007F1F68" w:rsidRDefault="00BE2F41" w:rsidP="007F1F68">
      <w:pPr>
        <w:pStyle w:val="ListParagraph"/>
        <w:spacing w:line="360" w:lineRule="auto"/>
        <w:rPr>
          <w:rFonts w:ascii="Arial" w:hAnsi="Arial" w:cs="Arial"/>
          <w:lang w:eastAsia="zh-CN"/>
        </w:rPr>
      </w:pPr>
    </w:p>
    <w:p w14:paraId="72A53401" w14:textId="35D79411" w:rsidR="00BE2F41" w:rsidRPr="007F1F68" w:rsidRDefault="00F2466A" w:rsidP="007F1F68">
      <w:pPr>
        <w:pStyle w:val="ListParagraph"/>
        <w:spacing w:line="360" w:lineRule="auto"/>
        <w:rPr>
          <w:rFonts w:ascii="Arial" w:hAnsi="Arial" w:cs="Arial"/>
          <w:lang w:eastAsia="zh-CN"/>
        </w:rPr>
      </w:pPr>
      <w:r w:rsidRPr="007F1F68">
        <w:rPr>
          <w:rFonts w:ascii="Arial" w:hAnsi="Arial" w:cs="Arial"/>
          <w:noProof/>
        </w:rPr>
        <w:lastRenderedPageBreak/>
        <w:drawing>
          <wp:anchor distT="0" distB="0" distL="114300" distR="114300" simplePos="0" relativeHeight="251674624" behindDoc="0" locked="0" layoutInCell="1" allowOverlap="1" wp14:anchorId="3DB0F55D" wp14:editId="04067386">
            <wp:simplePos x="0" y="0"/>
            <wp:positionH relativeFrom="margin">
              <wp:posOffset>256540</wp:posOffset>
            </wp:positionH>
            <wp:positionV relativeFrom="paragraph">
              <wp:posOffset>182880</wp:posOffset>
            </wp:positionV>
            <wp:extent cx="5115560" cy="2775585"/>
            <wp:effectExtent l="0" t="0" r="8890" b="5715"/>
            <wp:wrapSquare wrapText="bothSides"/>
            <wp:docPr id="1844166721" name="Chart 1">
              <a:extLst xmlns:a="http://schemas.openxmlformats.org/drawingml/2006/main">
                <a:ext uri="{FF2B5EF4-FFF2-40B4-BE49-F238E27FC236}">
                  <a16:creationId xmlns:a16="http://schemas.microsoft.com/office/drawing/2014/main" id="{2153AE18-7184-2D58-FED3-DA7617DFB4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3545D729" w14:textId="5478B57E" w:rsidR="00BE2F41" w:rsidRPr="007F1F68" w:rsidRDefault="00BE2F41" w:rsidP="007F1F68">
      <w:pPr>
        <w:pStyle w:val="ListParagraph"/>
        <w:spacing w:line="360" w:lineRule="auto"/>
        <w:rPr>
          <w:rFonts w:ascii="Arial" w:hAnsi="Arial" w:cs="Arial"/>
          <w:lang w:eastAsia="zh-CN"/>
        </w:rPr>
      </w:pPr>
    </w:p>
    <w:p w14:paraId="69CC1AC1" w14:textId="70DF8D09" w:rsidR="00315568" w:rsidRPr="007F1F68" w:rsidRDefault="00F2466A" w:rsidP="007F1F68">
      <w:pPr>
        <w:spacing w:line="360" w:lineRule="auto"/>
        <w:contextualSpacing/>
        <w:rPr>
          <w:rFonts w:ascii="Arial" w:hAnsi="Arial" w:cs="Arial"/>
        </w:rPr>
      </w:pPr>
      <w:r w:rsidRPr="007F1F68">
        <w:rPr>
          <w:rFonts w:ascii="Arial" w:hAnsi="Arial" w:cs="Arial"/>
          <w:noProof/>
        </w:rPr>
        <w:drawing>
          <wp:anchor distT="0" distB="0" distL="114300" distR="114300" simplePos="0" relativeHeight="251679744" behindDoc="0" locked="0" layoutInCell="1" allowOverlap="1" wp14:anchorId="48B3EA6E" wp14:editId="778D61F1">
            <wp:simplePos x="0" y="0"/>
            <wp:positionH relativeFrom="column">
              <wp:posOffset>415290</wp:posOffset>
            </wp:positionH>
            <wp:positionV relativeFrom="paragraph">
              <wp:posOffset>5333365</wp:posOffset>
            </wp:positionV>
            <wp:extent cx="4904105" cy="2879090"/>
            <wp:effectExtent l="0" t="0" r="10795" b="16510"/>
            <wp:wrapTopAndBottom/>
            <wp:docPr id="538442212" name="Chart 1">
              <a:extLst xmlns:a="http://schemas.openxmlformats.org/drawingml/2006/main">
                <a:ext uri="{FF2B5EF4-FFF2-40B4-BE49-F238E27FC236}">
                  <a16:creationId xmlns:a16="http://schemas.microsoft.com/office/drawing/2014/main" id="{ACAA08E8-6E1B-F8F3-6565-A9ADAAE8E4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Pr="007F1F68">
        <w:rPr>
          <w:rFonts w:ascii="Arial" w:hAnsi="Arial" w:cs="Arial"/>
          <w:noProof/>
        </w:rPr>
        <w:drawing>
          <wp:anchor distT="0" distB="0" distL="114300" distR="114300" simplePos="0" relativeHeight="251675648" behindDoc="0" locked="0" layoutInCell="1" allowOverlap="1" wp14:anchorId="1ECF927A" wp14:editId="1FF9E857">
            <wp:simplePos x="0" y="0"/>
            <wp:positionH relativeFrom="margin">
              <wp:posOffset>362585</wp:posOffset>
            </wp:positionH>
            <wp:positionV relativeFrom="paragraph">
              <wp:posOffset>2675890</wp:posOffset>
            </wp:positionV>
            <wp:extent cx="4881245" cy="2569210"/>
            <wp:effectExtent l="0" t="0" r="14605" b="2540"/>
            <wp:wrapTopAndBottom/>
            <wp:docPr id="1806360544" name="Chart 1">
              <a:extLst xmlns:a="http://schemas.openxmlformats.org/drawingml/2006/main">
                <a:ext uri="{FF2B5EF4-FFF2-40B4-BE49-F238E27FC236}">
                  <a16:creationId xmlns:a16="http://schemas.microsoft.com/office/drawing/2014/main" id="{C916A990-4693-5C72-7071-C4CD46376A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16A2FD4B" w14:textId="5A798EE5" w:rsidR="00A52DBD" w:rsidRPr="007F1F68" w:rsidRDefault="001F43ED" w:rsidP="007F1F68">
      <w:pPr>
        <w:pStyle w:val="Heading1"/>
        <w:numPr>
          <w:ilvl w:val="0"/>
          <w:numId w:val="2"/>
        </w:numPr>
        <w:spacing w:line="360" w:lineRule="auto"/>
        <w:contextualSpacing/>
        <w:rPr>
          <w:rFonts w:ascii="Arial" w:hAnsi="Arial" w:cs="Arial"/>
        </w:rPr>
      </w:pPr>
      <w:bookmarkStart w:id="2" w:name="_Toc218950168"/>
      <w:r w:rsidRPr="007F1F68">
        <w:rPr>
          <w:rFonts w:ascii="Arial" w:hAnsi="Arial" w:cs="Arial"/>
        </w:rPr>
        <w:lastRenderedPageBreak/>
        <w:t>Diagnostic Analysis</w:t>
      </w:r>
      <w:bookmarkEnd w:id="2"/>
    </w:p>
    <w:p w14:paraId="059FE515" w14:textId="56F0721C" w:rsidR="00A52DBD" w:rsidRPr="007F1F68" w:rsidRDefault="00A52DBD" w:rsidP="007F1F68">
      <w:pPr>
        <w:spacing w:line="360" w:lineRule="auto"/>
        <w:contextualSpacing/>
        <w:rPr>
          <w:rFonts w:ascii="Arial" w:hAnsi="Arial" w:cs="Arial"/>
          <w:sz w:val="24"/>
          <w:szCs w:val="24"/>
          <w:lang w:eastAsia="zh-CN"/>
        </w:rPr>
      </w:pPr>
      <w:r w:rsidRPr="002B39CB">
        <w:rPr>
          <w:rFonts w:ascii="Arial" w:hAnsi="Arial" w:cs="Arial"/>
          <w:sz w:val="24"/>
          <w:szCs w:val="24"/>
          <w:lang w:eastAsia="zh-CN"/>
        </w:rPr>
        <w:t>This report examines whether demographic and socioeconomic variables—age, gender, and scholarship status—are statistically associated with three mental</w:t>
      </w:r>
      <w:r w:rsidRPr="002B39CB">
        <w:rPr>
          <w:rFonts w:ascii="Arial" w:hAnsi="Arial" w:cs="Arial"/>
          <w:sz w:val="24"/>
          <w:szCs w:val="24"/>
          <w:lang w:eastAsia="zh-CN"/>
        </w:rPr>
        <w:noBreakHyphen/>
        <w:t>health outcomes: Severe Anxiety, High Perceived Stress, and Severe Depression.</w:t>
      </w:r>
      <w:r w:rsidRPr="002B39CB">
        <w:rPr>
          <w:rFonts w:ascii="Arial" w:hAnsi="Arial" w:cs="Arial"/>
          <w:sz w:val="24"/>
          <w:szCs w:val="24"/>
          <w:lang w:eastAsia="zh-CN"/>
        </w:rPr>
        <w:br/>
        <w:t>All analyses use Chi</w:t>
      </w:r>
      <w:r w:rsidRPr="002B39CB">
        <w:rPr>
          <w:rFonts w:ascii="Arial" w:hAnsi="Arial" w:cs="Arial"/>
          <w:sz w:val="24"/>
          <w:szCs w:val="24"/>
          <w:lang w:eastAsia="zh-CN"/>
        </w:rPr>
        <w:noBreakHyphen/>
        <w:t xml:space="preserve">Square Tests of Independence, with significance level </w:t>
      </w:r>
      <w:r w:rsidRPr="007F1F68">
        <w:rPr>
          <w:rFonts w:ascii="Arial" w:hAnsi="Arial" w:cs="Arial"/>
          <w:sz w:val="24"/>
          <w:szCs w:val="24"/>
          <w:lang w:eastAsia="zh-CN"/>
        </w:rPr>
        <w:t>α</w:t>
      </w:r>
      <w:r w:rsidRPr="002B39CB">
        <w:rPr>
          <w:rFonts w:ascii="Arial" w:hAnsi="Arial" w:cs="Arial"/>
          <w:sz w:val="24"/>
          <w:szCs w:val="24"/>
          <w:lang w:eastAsia="zh-CN"/>
        </w:rPr>
        <w:t>= 0.05.</w:t>
      </w:r>
    </w:p>
    <w:p w14:paraId="5C5A8E54" w14:textId="72EADE3A" w:rsidR="00960B86" w:rsidRPr="007F1F68" w:rsidRDefault="00A52DBD" w:rsidP="007F1F68">
      <w:pPr>
        <w:pStyle w:val="ListParagraph"/>
        <w:numPr>
          <w:ilvl w:val="1"/>
          <w:numId w:val="2"/>
        </w:numPr>
        <w:spacing w:line="360" w:lineRule="auto"/>
        <w:ind w:left="714" w:hanging="357"/>
        <w:rPr>
          <w:rFonts w:ascii="Arial" w:hAnsi="Arial" w:cs="Arial"/>
          <w:sz w:val="24"/>
          <w:szCs w:val="24"/>
          <w:lang w:eastAsia="zh-CN"/>
        </w:rPr>
      </w:pPr>
      <w:r w:rsidRPr="007F1F68">
        <w:rPr>
          <w:rFonts w:ascii="Arial" w:hAnsi="Arial" w:cs="Arial"/>
          <w:sz w:val="24"/>
          <w:szCs w:val="24"/>
          <w:lang w:eastAsia="zh-CN"/>
        </w:rPr>
        <w:t xml:space="preserve"> </w:t>
      </w:r>
      <w:r w:rsidR="00960B86" w:rsidRPr="007F1F68">
        <w:rPr>
          <w:rFonts w:ascii="Arial" w:hAnsi="Arial" w:cs="Arial"/>
          <w:sz w:val="24"/>
          <w:szCs w:val="24"/>
          <w:lang w:eastAsia="zh-CN"/>
        </w:rPr>
        <w:t>Age in Severe Anxiety</w:t>
      </w:r>
    </w:p>
    <w:p w14:paraId="6F9E8499" w14:textId="14E9838A" w:rsidR="00A52DBD" w:rsidRPr="002B39CB" w:rsidRDefault="00A52DBD" w:rsidP="007F1F68">
      <w:pPr>
        <w:spacing w:line="360" w:lineRule="auto"/>
        <w:ind w:left="720"/>
        <w:contextualSpacing/>
        <w:rPr>
          <w:rFonts w:ascii="Arial" w:hAnsi="Arial" w:cs="Arial"/>
          <w:sz w:val="24"/>
          <w:szCs w:val="24"/>
          <w:lang w:eastAsia="zh-CN"/>
        </w:rPr>
      </w:pPr>
      <w:r w:rsidRPr="007F1F68">
        <w:rPr>
          <w:rFonts w:ascii="Arial" w:hAnsi="Arial" w:cs="Arial"/>
          <w:sz w:val="24"/>
          <w:szCs w:val="24"/>
          <w:lang w:eastAsia="zh-CN"/>
        </w:rPr>
        <w:t>Null H</w:t>
      </w:r>
      <w:r w:rsidR="00EE6CE3" w:rsidRPr="007F1F68">
        <w:rPr>
          <w:rFonts w:ascii="Arial" w:hAnsi="Arial" w:cs="Arial"/>
          <w:sz w:val="24"/>
          <w:szCs w:val="24"/>
          <w:lang w:eastAsia="zh-CN"/>
        </w:rPr>
        <w:t xml:space="preserve">ypotheses- </w:t>
      </w:r>
      <w:r w:rsidRPr="002B39CB">
        <w:rPr>
          <w:rFonts w:ascii="Arial" w:hAnsi="Arial" w:cs="Arial"/>
          <w:sz w:val="24"/>
          <w:szCs w:val="24"/>
          <w:lang w:eastAsia="zh-CN"/>
        </w:rPr>
        <w:t>H</w:t>
      </w:r>
      <w:r w:rsidRPr="002B39CB">
        <w:rPr>
          <w:rFonts w:ascii="Cambria Math" w:hAnsi="Cambria Math" w:cs="Cambria Math"/>
          <w:sz w:val="24"/>
          <w:szCs w:val="24"/>
          <w:lang w:eastAsia="zh-CN"/>
        </w:rPr>
        <w:t>₀</w:t>
      </w:r>
      <w:r w:rsidRPr="002B39CB">
        <w:rPr>
          <w:rFonts w:ascii="Arial" w:hAnsi="Arial" w:cs="Arial"/>
          <w:sz w:val="24"/>
          <w:szCs w:val="24"/>
          <w:lang w:eastAsia="zh-CN"/>
        </w:rPr>
        <w:t>: Age group and Severe Anxiety are independent.</w:t>
      </w:r>
    </w:p>
    <w:p w14:paraId="2F51C89C" w14:textId="77E493E9" w:rsidR="00A52DBD" w:rsidRPr="007F1F68" w:rsidRDefault="00EE6CE3" w:rsidP="007F1F68">
      <w:pPr>
        <w:spacing w:line="360" w:lineRule="auto"/>
        <w:ind w:left="720"/>
        <w:contextualSpacing/>
        <w:rPr>
          <w:rFonts w:ascii="Arial" w:hAnsi="Arial" w:cs="Arial"/>
          <w:sz w:val="24"/>
          <w:szCs w:val="24"/>
          <w:lang w:eastAsia="zh-CN"/>
        </w:rPr>
      </w:pPr>
      <w:r w:rsidRPr="007F1F68">
        <w:rPr>
          <w:rFonts w:ascii="Arial" w:hAnsi="Arial" w:cs="Arial"/>
          <w:sz w:val="24"/>
          <w:szCs w:val="24"/>
          <w:lang w:eastAsia="zh-CN"/>
        </w:rPr>
        <w:t xml:space="preserve">Alternative Hypotheses- </w:t>
      </w:r>
      <w:r w:rsidR="00A52DBD" w:rsidRPr="002B39CB">
        <w:rPr>
          <w:rFonts w:ascii="Arial" w:hAnsi="Arial" w:cs="Arial"/>
          <w:sz w:val="24"/>
          <w:szCs w:val="24"/>
          <w:lang w:eastAsia="zh-CN"/>
        </w:rPr>
        <w:t>H</w:t>
      </w:r>
      <w:r w:rsidR="00A52DBD" w:rsidRPr="002B39CB">
        <w:rPr>
          <w:rFonts w:ascii="Cambria Math" w:hAnsi="Cambria Math" w:cs="Cambria Math"/>
          <w:sz w:val="24"/>
          <w:szCs w:val="24"/>
          <w:lang w:eastAsia="zh-CN"/>
        </w:rPr>
        <w:t>₁</w:t>
      </w:r>
      <w:r w:rsidR="00A52DBD" w:rsidRPr="002B39CB">
        <w:rPr>
          <w:rFonts w:ascii="Arial" w:hAnsi="Arial" w:cs="Arial"/>
          <w:sz w:val="24"/>
          <w:szCs w:val="24"/>
          <w:lang w:eastAsia="zh-CN"/>
        </w:rPr>
        <w:t>: Age group and Severe Anxiety are associated.</w:t>
      </w:r>
    </w:p>
    <w:p w14:paraId="27F3C7B8" w14:textId="57ADA4CA" w:rsidR="00EE6CE3" w:rsidRPr="007F1F68" w:rsidRDefault="00EE6CE3" w:rsidP="007F1F68">
      <w:pPr>
        <w:spacing w:line="360" w:lineRule="auto"/>
        <w:ind w:left="720"/>
        <w:contextualSpacing/>
        <w:rPr>
          <w:rFonts w:ascii="Arial" w:hAnsi="Arial" w:cs="Arial"/>
          <w:sz w:val="24"/>
          <w:szCs w:val="24"/>
          <w:lang w:eastAsia="zh-CN"/>
        </w:rPr>
      </w:pPr>
      <w:r w:rsidRPr="007F1F68">
        <w:rPr>
          <w:rFonts w:ascii="Arial" w:hAnsi="Arial" w:cs="Arial"/>
          <w:sz w:val="24"/>
          <w:szCs w:val="24"/>
          <w:lang w:eastAsia="zh-CN"/>
        </w:rPr>
        <w:drawing>
          <wp:inline distT="0" distB="0" distL="0" distR="0" wp14:anchorId="61EE9950" wp14:editId="489AA2A9">
            <wp:extent cx="5731510" cy="1129665"/>
            <wp:effectExtent l="0" t="0" r="2540" b="0"/>
            <wp:docPr id="1452500831" name="Picture 1" descr="The image displays a table summarizing the number of individuals in different age groups who have severe anxiety, no severe anxiety, and the total number of particip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00831" name="Picture 1" descr="The image displays a table summarizing the number of individuals in different age groups who have severe anxiety, no severe anxiety, and the total number of participants.&#10;&#10;AI-generated content may be incorrect."/>
                    <pic:cNvPicPr/>
                  </pic:nvPicPr>
                  <pic:blipFill>
                    <a:blip r:embed="rId19"/>
                    <a:stretch>
                      <a:fillRect/>
                    </a:stretch>
                  </pic:blipFill>
                  <pic:spPr>
                    <a:xfrm>
                      <a:off x="0" y="0"/>
                      <a:ext cx="5731510" cy="1129665"/>
                    </a:xfrm>
                    <a:prstGeom prst="rect">
                      <a:avLst/>
                    </a:prstGeom>
                  </pic:spPr>
                </pic:pic>
              </a:graphicData>
            </a:graphic>
          </wp:inline>
        </w:drawing>
      </w:r>
    </w:p>
    <w:p w14:paraId="74FC1D99" w14:textId="758071C1" w:rsidR="00EE6CE3" w:rsidRPr="002B39CB" w:rsidRDefault="00EE6CE3" w:rsidP="007F1F68">
      <w:pPr>
        <w:spacing w:line="360" w:lineRule="auto"/>
        <w:ind w:left="720"/>
        <w:contextualSpacing/>
        <w:rPr>
          <w:rFonts w:ascii="Arial" w:hAnsi="Arial" w:cs="Arial"/>
          <w:lang w:eastAsia="zh-CN"/>
        </w:rPr>
      </w:pPr>
      <w:r w:rsidRPr="007F1F68">
        <w:rPr>
          <w:rFonts w:ascii="Arial" w:hAnsi="Arial" w:cs="Arial"/>
          <w:noProof/>
        </w:rPr>
        <w:drawing>
          <wp:anchor distT="0" distB="0" distL="114300" distR="114300" simplePos="0" relativeHeight="251677696" behindDoc="0" locked="0" layoutInCell="1" allowOverlap="1" wp14:anchorId="2E8FB6DF" wp14:editId="5907D19B">
            <wp:simplePos x="0" y="0"/>
            <wp:positionH relativeFrom="margin">
              <wp:align>center</wp:align>
            </wp:positionH>
            <wp:positionV relativeFrom="paragraph">
              <wp:posOffset>245677</wp:posOffset>
            </wp:positionV>
            <wp:extent cx="2712720" cy="527685"/>
            <wp:effectExtent l="0" t="0" r="0" b="5715"/>
            <wp:wrapTopAndBottom/>
            <wp:docPr id="202407825" name="Picture 1" desc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7825" name="Picture 1" descr="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12720" cy="527685"/>
                    </a:xfrm>
                    <a:prstGeom prst="rect">
                      <a:avLst/>
                    </a:prstGeom>
                  </pic:spPr>
                </pic:pic>
              </a:graphicData>
            </a:graphic>
            <wp14:sizeRelH relativeFrom="margin">
              <wp14:pctWidth>0</wp14:pctWidth>
            </wp14:sizeRelH>
            <wp14:sizeRelV relativeFrom="margin">
              <wp14:pctHeight>0</wp14:pctHeight>
            </wp14:sizeRelV>
          </wp:anchor>
        </w:drawing>
      </w:r>
      <w:r w:rsidRPr="007F1F68">
        <w:rPr>
          <w:rFonts w:ascii="Arial" w:hAnsi="Arial" w:cs="Arial"/>
          <w:sz w:val="24"/>
          <w:szCs w:val="24"/>
          <w:lang w:eastAsia="zh-CN"/>
        </w:rPr>
        <w:t xml:space="preserve">Formula: </w:t>
      </w:r>
    </w:p>
    <w:p w14:paraId="06139AC9" w14:textId="3009BC43" w:rsidR="00A52DBD" w:rsidRPr="007F1F68" w:rsidRDefault="00EE6CE3"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All expected Values:</w:t>
      </w:r>
    </w:p>
    <w:p w14:paraId="03AD2663" w14:textId="40D25211" w:rsidR="00EE6CE3" w:rsidRPr="007F1F68" w:rsidRDefault="00EE6CE3" w:rsidP="007F1F68">
      <w:pPr>
        <w:pStyle w:val="ListParagraph"/>
        <w:spacing w:line="360" w:lineRule="auto"/>
        <w:ind w:left="714"/>
        <w:rPr>
          <w:rFonts w:ascii="Arial" w:hAnsi="Arial" w:cs="Arial"/>
          <w:sz w:val="24"/>
          <w:szCs w:val="24"/>
          <w:lang w:eastAsia="zh-CN"/>
        </w:rPr>
      </w:pPr>
      <w:r w:rsidRPr="007F1F68">
        <w:rPr>
          <w:rFonts w:ascii="Arial" w:hAnsi="Arial" w:cs="Arial"/>
          <w:noProof/>
        </w:rPr>
        <w:drawing>
          <wp:inline distT="0" distB="0" distL="0" distR="0" wp14:anchorId="5FA33615" wp14:editId="7908CFE0">
            <wp:extent cx="5731510" cy="1249680"/>
            <wp:effectExtent l="0" t="0" r="2540" b="7620"/>
            <wp:docPr id="764059353" name="Picture 1" descr="The image displays a table comparing the number of individuals with severe anxiety (E) and those without severe anxiety (E) across different age groups, ranging from 18-22 to above 30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59353" name="Picture 1" descr="The image displays a table comparing the number of individuals with severe anxiety (E) and those without severe anxiety (E) across different age groups, ranging from 18-22 to above 30 years.&#10;&#10;AI-generated content may be incorrect."/>
                    <pic:cNvPicPr/>
                  </pic:nvPicPr>
                  <pic:blipFill>
                    <a:blip r:embed="rId21"/>
                    <a:stretch>
                      <a:fillRect/>
                    </a:stretch>
                  </pic:blipFill>
                  <pic:spPr>
                    <a:xfrm>
                      <a:off x="0" y="0"/>
                      <a:ext cx="5731510" cy="1249680"/>
                    </a:xfrm>
                    <a:prstGeom prst="rect">
                      <a:avLst/>
                    </a:prstGeom>
                  </pic:spPr>
                </pic:pic>
              </a:graphicData>
            </a:graphic>
          </wp:inline>
        </w:drawing>
      </w:r>
    </w:p>
    <w:p w14:paraId="657C9FBC" w14:textId="4C7A6123" w:rsidR="00EE6CE3" w:rsidRPr="007F1F68" w:rsidRDefault="00EE6CE3" w:rsidP="007F1F68">
      <w:pPr>
        <w:pStyle w:val="ListParagraph"/>
        <w:spacing w:line="360" w:lineRule="auto"/>
        <w:ind w:left="714"/>
        <w:rPr>
          <w:rFonts w:ascii="Arial" w:hAnsi="Arial" w:cs="Arial"/>
          <w:lang w:eastAsia="zh-CN"/>
        </w:rPr>
      </w:pPr>
      <w:r w:rsidRPr="007F1F68">
        <w:rPr>
          <w:rFonts w:ascii="Arial" w:hAnsi="Arial" w:cs="Arial"/>
          <w:noProof/>
        </w:rPr>
        <w:drawing>
          <wp:anchor distT="0" distB="0" distL="114300" distR="114300" simplePos="0" relativeHeight="251678720" behindDoc="0" locked="0" layoutInCell="1" allowOverlap="1" wp14:anchorId="5A29A9F1" wp14:editId="0192CBB8">
            <wp:simplePos x="0" y="0"/>
            <wp:positionH relativeFrom="margin">
              <wp:align>center</wp:align>
            </wp:positionH>
            <wp:positionV relativeFrom="paragraph">
              <wp:posOffset>266637</wp:posOffset>
            </wp:positionV>
            <wp:extent cx="1284605" cy="499745"/>
            <wp:effectExtent l="0" t="0" r="0" b="0"/>
            <wp:wrapTopAndBottom/>
            <wp:docPr id="356087422" name="Picture 1" descr="The image depicts a mathematical expression where the variable x^2 is equal to the sum of the squared differences between a variable O and a constant E, followed by E its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87422" name="Picture 1" descr="The image depicts a mathematical expression where the variable x^2 is equal to the sum of the squared differences between a variable O and a constant E, followed by E itself.&#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284605" cy="499745"/>
                    </a:xfrm>
                    <a:prstGeom prst="rect">
                      <a:avLst/>
                    </a:prstGeom>
                  </pic:spPr>
                </pic:pic>
              </a:graphicData>
            </a:graphic>
            <wp14:sizeRelH relativeFrom="margin">
              <wp14:pctWidth>0</wp14:pctWidth>
            </wp14:sizeRelH>
            <wp14:sizeRelV relativeFrom="margin">
              <wp14:pctHeight>0</wp14:pctHeight>
            </wp14:sizeRelV>
          </wp:anchor>
        </w:drawing>
      </w:r>
      <w:r w:rsidRPr="007F1F68">
        <w:rPr>
          <w:rFonts w:ascii="Arial" w:hAnsi="Arial" w:cs="Arial"/>
          <w:sz w:val="24"/>
          <w:szCs w:val="24"/>
          <w:lang w:eastAsia="zh-CN"/>
        </w:rPr>
        <w:t>Chi-Square Formula</w:t>
      </w:r>
      <w:r w:rsidR="009F28D9" w:rsidRPr="007F1F68">
        <w:rPr>
          <w:rFonts w:ascii="Arial" w:hAnsi="Arial" w:cs="Arial"/>
          <w:sz w:val="24"/>
          <w:szCs w:val="24"/>
          <w:lang w:eastAsia="zh-CN"/>
        </w:rPr>
        <w:t xml:space="preserve"> (</w:t>
      </w:r>
      <w:proofErr w:type="spellStart"/>
      <w:r w:rsidR="009F28D9" w:rsidRPr="007F1F68">
        <w:rPr>
          <w:rFonts w:ascii="Arial" w:hAnsi="Arial" w:cs="Arial"/>
          <w:lang w:eastAsia="zh-CN"/>
        </w:rPr>
        <w:t>Scribbr</w:t>
      </w:r>
      <w:proofErr w:type="spellEnd"/>
      <w:r w:rsidR="009F28D9" w:rsidRPr="007F1F68">
        <w:rPr>
          <w:rFonts w:ascii="Arial" w:hAnsi="Arial" w:cs="Arial"/>
          <w:lang w:eastAsia="zh-CN"/>
        </w:rPr>
        <w:t>, n.d.)</w:t>
      </w:r>
      <w:r w:rsidRPr="007F1F68">
        <w:rPr>
          <w:rFonts w:ascii="Arial" w:hAnsi="Arial" w:cs="Arial"/>
          <w:sz w:val="24"/>
          <w:szCs w:val="24"/>
          <w:lang w:eastAsia="zh-CN"/>
        </w:rPr>
        <w:t xml:space="preserve">: </w:t>
      </w:r>
    </w:p>
    <w:p w14:paraId="7117BF2D" w14:textId="76433B9E" w:rsidR="00162AA4" w:rsidRPr="007F1F68" w:rsidRDefault="00162AA4"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X</w:t>
      </w:r>
      <w:r w:rsidRPr="007F1F68">
        <w:rPr>
          <w:rFonts w:ascii="Arial" w:hAnsi="Arial" w:cs="Arial"/>
          <w:sz w:val="24"/>
          <w:szCs w:val="24"/>
          <w:vertAlign w:val="superscript"/>
          <w:lang w:eastAsia="zh-CN"/>
        </w:rPr>
        <w:t>2</w:t>
      </w:r>
      <w:r w:rsidRPr="007F1F68">
        <w:rPr>
          <w:rFonts w:ascii="Arial" w:hAnsi="Arial" w:cs="Arial"/>
          <w:sz w:val="24"/>
          <w:szCs w:val="24"/>
          <w:lang w:eastAsia="zh-CN"/>
        </w:rPr>
        <w:t>=1.24, P&gt;0.70</w:t>
      </w:r>
    </w:p>
    <w:p w14:paraId="6B073711" w14:textId="68E60C5C" w:rsidR="00162AA4" w:rsidRPr="007F1F68" w:rsidRDefault="00162AA4"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There is no statistically significant association between age group and severe anxiety.</w:t>
      </w:r>
    </w:p>
    <w:p w14:paraId="6D1DECA6" w14:textId="038DD32C" w:rsidR="00960B86" w:rsidRPr="007F1F68" w:rsidRDefault="00A52DBD" w:rsidP="007F1F68">
      <w:pPr>
        <w:pStyle w:val="ListParagraph"/>
        <w:numPr>
          <w:ilvl w:val="1"/>
          <w:numId w:val="2"/>
        </w:numPr>
        <w:spacing w:line="360" w:lineRule="auto"/>
        <w:ind w:left="714" w:hanging="357"/>
        <w:rPr>
          <w:rFonts w:ascii="Arial" w:hAnsi="Arial" w:cs="Arial"/>
          <w:sz w:val="24"/>
          <w:szCs w:val="24"/>
          <w:lang w:eastAsia="zh-CN"/>
        </w:rPr>
      </w:pPr>
      <w:r w:rsidRPr="007F1F68">
        <w:rPr>
          <w:rFonts w:ascii="Arial" w:hAnsi="Arial" w:cs="Arial"/>
          <w:sz w:val="24"/>
          <w:szCs w:val="24"/>
          <w:lang w:eastAsia="zh-CN"/>
        </w:rPr>
        <w:t xml:space="preserve"> </w:t>
      </w:r>
      <w:r w:rsidR="00960B86" w:rsidRPr="007F1F68">
        <w:rPr>
          <w:rFonts w:ascii="Arial" w:hAnsi="Arial" w:cs="Arial"/>
          <w:sz w:val="24"/>
          <w:szCs w:val="24"/>
          <w:lang w:eastAsia="zh-CN"/>
        </w:rPr>
        <w:t>Genders in Severe Anxiety</w:t>
      </w:r>
    </w:p>
    <w:p w14:paraId="68A340EB" w14:textId="1E44BB3B" w:rsidR="00162AA4" w:rsidRPr="007F1F68" w:rsidRDefault="00162AA4" w:rsidP="007F1F68">
      <w:pPr>
        <w:pStyle w:val="ListParagraph"/>
        <w:spacing w:line="360" w:lineRule="auto"/>
        <w:rPr>
          <w:rFonts w:ascii="Arial" w:hAnsi="Arial" w:cs="Arial"/>
          <w:sz w:val="24"/>
          <w:szCs w:val="24"/>
          <w:lang w:eastAsia="zh-CN"/>
        </w:rPr>
      </w:pPr>
      <w:r w:rsidRPr="007F1F68">
        <w:rPr>
          <w:rFonts w:ascii="Arial" w:hAnsi="Arial" w:cs="Arial"/>
          <w:sz w:val="24"/>
          <w:szCs w:val="24"/>
          <w:lang w:eastAsia="zh-CN"/>
        </w:rPr>
        <w:t>Null Hypotheses- H</w:t>
      </w:r>
      <w:r w:rsidRPr="007F1F68">
        <w:rPr>
          <w:rFonts w:ascii="Cambria Math" w:hAnsi="Cambria Math" w:cs="Cambria Math"/>
          <w:sz w:val="24"/>
          <w:szCs w:val="24"/>
          <w:lang w:eastAsia="zh-CN"/>
        </w:rPr>
        <w:t>₀</w:t>
      </w:r>
      <w:r w:rsidRPr="007F1F68">
        <w:rPr>
          <w:rFonts w:ascii="Arial" w:hAnsi="Arial" w:cs="Arial"/>
          <w:sz w:val="24"/>
          <w:szCs w:val="24"/>
          <w:lang w:eastAsia="zh-CN"/>
        </w:rPr>
        <w:t xml:space="preserve">: </w:t>
      </w:r>
      <w:r w:rsidRPr="007F1F68">
        <w:rPr>
          <w:rFonts w:ascii="Arial" w:hAnsi="Arial" w:cs="Arial"/>
          <w:sz w:val="24"/>
          <w:szCs w:val="24"/>
          <w:lang w:eastAsia="zh-CN"/>
        </w:rPr>
        <w:t>genders</w:t>
      </w:r>
      <w:r w:rsidRPr="007F1F68">
        <w:rPr>
          <w:rFonts w:ascii="Arial" w:hAnsi="Arial" w:cs="Arial"/>
          <w:sz w:val="24"/>
          <w:szCs w:val="24"/>
          <w:lang w:eastAsia="zh-CN"/>
        </w:rPr>
        <w:t xml:space="preserve"> and Severe Anxiety are independent.</w:t>
      </w:r>
    </w:p>
    <w:p w14:paraId="59FE5C13" w14:textId="041AC91C" w:rsidR="00162AA4" w:rsidRPr="007F1F68" w:rsidRDefault="00162AA4" w:rsidP="007F1F68">
      <w:pPr>
        <w:pStyle w:val="ListParagraph"/>
        <w:spacing w:line="360" w:lineRule="auto"/>
        <w:rPr>
          <w:rFonts w:ascii="Arial" w:hAnsi="Arial" w:cs="Arial"/>
          <w:sz w:val="24"/>
          <w:szCs w:val="24"/>
          <w:lang w:eastAsia="zh-CN"/>
        </w:rPr>
      </w:pPr>
      <w:r w:rsidRPr="007F1F68">
        <w:rPr>
          <w:rFonts w:ascii="Arial" w:hAnsi="Arial" w:cs="Arial"/>
          <w:sz w:val="24"/>
          <w:szCs w:val="24"/>
          <w:lang w:eastAsia="zh-CN"/>
        </w:rPr>
        <w:t>Alternative Hypotheses- H</w:t>
      </w:r>
      <w:r w:rsidRPr="007F1F68">
        <w:rPr>
          <w:rFonts w:ascii="Cambria Math" w:hAnsi="Cambria Math" w:cs="Cambria Math"/>
          <w:sz w:val="24"/>
          <w:szCs w:val="24"/>
          <w:lang w:eastAsia="zh-CN"/>
        </w:rPr>
        <w:t>₁</w:t>
      </w:r>
      <w:r w:rsidRPr="007F1F68">
        <w:rPr>
          <w:rFonts w:ascii="Arial" w:hAnsi="Arial" w:cs="Arial"/>
          <w:sz w:val="24"/>
          <w:szCs w:val="24"/>
          <w:lang w:eastAsia="zh-CN"/>
        </w:rPr>
        <w:t xml:space="preserve">: </w:t>
      </w:r>
      <w:r w:rsidRPr="007F1F68">
        <w:rPr>
          <w:rFonts w:ascii="Arial" w:hAnsi="Arial" w:cs="Arial"/>
          <w:sz w:val="24"/>
          <w:szCs w:val="24"/>
          <w:lang w:eastAsia="zh-CN"/>
        </w:rPr>
        <w:t>genders</w:t>
      </w:r>
      <w:r w:rsidRPr="007F1F68">
        <w:rPr>
          <w:rFonts w:ascii="Arial" w:hAnsi="Arial" w:cs="Arial"/>
          <w:sz w:val="24"/>
          <w:szCs w:val="24"/>
          <w:lang w:eastAsia="zh-CN"/>
        </w:rPr>
        <w:t xml:space="preserve"> and Severe Anxiety are associated.</w:t>
      </w:r>
    </w:p>
    <w:p w14:paraId="4D9CA587" w14:textId="3BA850A9" w:rsidR="00A52DBD" w:rsidRPr="007F1F68" w:rsidRDefault="009C397E" w:rsidP="007F1F68">
      <w:pPr>
        <w:pStyle w:val="ListParagraph"/>
        <w:spacing w:line="360" w:lineRule="auto"/>
        <w:rPr>
          <w:rFonts w:ascii="Arial" w:hAnsi="Arial" w:cs="Arial"/>
          <w:sz w:val="24"/>
          <w:szCs w:val="24"/>
          <w:lang w:eastAsia="zh-CN"/>
        </w:rPr>
      </w:pPr>
      <w:r w:rsidRPr="007F1F68">
        <w:rPr>
          <w:rFonts w:ascii="Arial" w:hAnsi="Arial" w:cs="Arial"/>
          <w:noProof/>
        </w:rPr>
        <w:lastRenderedPageBreak/>
        <w:drawing>
          <wp:inline distT="0" distB="0" distL="0" distR="0" wp14:anchorId="432B293A" wp14:editId="1D0CE086">
            <wp:extent cx="5731510" cy="781050"/>
            <wp:effectExtent l="0" t="0" r="2540" b="0"/>
            <wp:docPr id="2086089134" name="Picture 1" descr="The table shows the number of males and females diagnosed with severe and no severe anxiety, totaling 1967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9134" name="Picture 1" descr="The table shows the number of males and females diagnosed with severe and no severe anxiety, totaling 1967 cases.&#10;&#10;AI-generated content may be incorrect."/>
                    <pic:cNvPicPr/>
                  </pic:nvPicPr>
                  <pic:blipFill>
                    <a:blip r:embed="rId23"/>
                    <a:stretch>
                      <a:fillRect/>
                    </a:stretch>
                  </pic:blipFill>
                  <pic:spPr>
                    <a:xfrm>
                      <a:off x="0" y="0"/>
                      <a:ext cx="5731510" cy="781050"/>
                    </a:xfrm>
                    <a:prstGeom prst="rect">
                      <a:avLst/>
                    </a:prstGeom>
                  </pic:spPr>
                </pic:pic>
              </a:graphicData>
            </a:graphic>
          </wp:inline>
        </w:drawing>
      </w:r>
    </w:p>
    <w:p w14:paraId="044FDFEF" w14:textId="2E5947B5" w:rsidR="009C397E" w:rsidRPr="007F1F68" w:rsidRDefault="009C397E" w:rsidP="007F1F68">
      <w:pPr>
        <w:pStyle w:val="ListParagraph"/>
        <w:spacing w:line="360" w:lineRule="auto"/>
        <w:rPr>
          <w:rFonts w:ascii="Arial" w:hAnsi="Arial" w:cs="Arial"/>
          <w:sz w:val="24"/>
          <w:szCs w:val="24"/>
          <w:lang w:eastAsia="zh-CN"/>
        </w:rPr>
      </w:pPr>
      <w:r w:rsidRPr="007F1F68">
        <w:rPr>
          <w:rFonts w:ascii="Arial" w:hAnsi="Arial" w:cs="Arial"/>
          <w:sz w:val="24"/>
          <w:szCs w:val="24"/>
          <w:lang w:eastAsia="zh-CN"/>
        </w:rPr>
        <w:t>Expected Values:</w:t>
      </w:r>
    </w:p>
    <w:p w14:paraId="29E9FD85" w14:textId="0E584132" w:rsidR="009C397E" w:rsidRPr="007F1F68" w:rsidRDefault="009C397E" w:rsidP="007F1F68">
      <w:pPr>
        <w:pStyle w:val="ListParagraph"/>
        <w:spacing w:line="360" w:lineRule="auto"/>
        <w:rPr>
          <w:rFonts w:ascii="Arial" w:hAnsi="Arial" w:cs="Arial"/>
          <w:sz w:val="24"/>
          <w:szCs w:val="24"/>
          <w:lang w:eastAsia="zh-CN"/>
        </w:rPr>
      </w:pPr>
      <w:r w:rsidRPr="007F1F68">
        <w:rPr>
          <w:rFonts w:ascii="Arial" w:hAnsi="Arial" w:cs="Arial"/>
          <w:noProof/>
        </w:rPr>
        <w:drawing>
          <wp:inline distT="0" distB="0" distL="0" distR="0" wp14:anchorId="6AC9D0F6" wp14:editId="34B55DA2">
            <wp:extent cx="5731510" cy="808990"/>
            <wp:effectExtent l="0" t="0" r="2540" b="0"/>
            <wp:docPr id="1867921051" name="Picture 1" descr="The table shows the number of males and females with severe and no severe anxiety, with males having higher counts for both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1051" name="Picture 1" descr="The table shows the number of males and females with severe and no severe anxiety, with males having higher counts for both categories.&#10;&#10;AI-generated content may be incorrect."/>
                    <pic:cNvPicPr/>
                  </pic:nvPicPr>
                  <pic:blipFill>
                    <a:blip r:embed="rId24"/>
                    <a:stretch>
                      <a:fillRect/>
                    </a:stretch>
                  </pic:blipFill>
                  <pic:spPr>
                    <a:xfrm>
                      <a:off x="0" y="0"/>
                      <a:ext cx="5731510" cy="808990"/>
                    </a:xfrm>
                    <a:prstGeom prst="rect">
                      <a:avLst/>
                    </a:prstGeom>
                  </pic:spPr>
                </pic:pic>
              </a:graphicData>
            </a:graphic>
          </wp:inline>
        </w:drawing>
      </w:r>
    </w:p>
    <w:p w14:paraId="79F881E8" w14:textId="7BCEBF6B" w:rsidR="00A52DBD" w:rsidRPr="007F1F68" w:rsidRDefault="009C397E"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X</w:t>
      </w:r>
      <w:r w:rsidRPr="007F1F68">
        <w:rPr>
          <w:rFonts w:ascii="Arial" w:hAnsi="Arial" w:cs="Arial"/>
          <w:sz w:val="24"/>
          <w:szCs w:val="24"/>
          <w:vertAlign w:val="superscript"/>
          <w:lang w:eastAsia="zh-CN"/>
        </w:rPr>
        <w:t>2</w:t>
      </w:r>
      <w:r w:rsidRPr="007F1F68">
        <w:rPr>
          <w:rFonts w:ascii="Arial" w:hAnsi="Arial" w:cs="Arial"/>
          <w:sz w:val="24"/>
          <w:szCs w:val="24"/>
          <w:lang w:eastAsia="zh-CN"/>
        </w:rPr>
        <w:t>=20.96, P&lt;0.001</w:t>
      </w:r>
    </w:p>
    <w:p w14:paraId="75062CC1" w14:textId="4D62D200" w:rsidR="009C397E" w:rsidRPr="007F1F68" w:rsidRDefault="009C397E"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Gender and severe anxiety are significantly associated. </w:t>
      </w:r>
    </w:p>
    <w:p w14:paraId="61452596" w14:textId="375C4D75" w:rsidR="00960B86" w:rsidRPr="007F1F68" w:rsidRDefault="00A52DBD" w:rsidP="007F1F68">
      <w:pPr>
        <w:pStyle w:val="ListParagraph"/>
        <w:numPr>
          <w:ilvl w:val="1"/>
          <w:numId w:val="2"/>
        </w:numPr>
        <w:spacing w:line="360" w:lineRule="auto"/>
        <w:ind w:left="714" w:hanging="357"/>
        <w:rPr>
          <w:rFonts w:ascii="Arial" w:hAnsi="Arial" w:cs="Arial"/>
          <w:sz w:val="24"/>
          <w:szCs w:val="24"/>
          <w:lang w:eastAsia="zh-CN"/>
        </w:rPr>
      </w:pPr>
      <w:r w:rsidRPr="007F1F68">
        <w:rPr>
          <w:rFonts w:ascii="Arial" w:hAnsi="Arial" w:cs="Arial"/>
          <w:sz w:val="24"/>
          <w:szCs w:val="24"/>
          <w:lang w:eastAsia="zh-CN"/>
        </w:rPr>
        <w:t xml:space="preserve"> </w:t>
      </w:r>
      <w:r w:rsidR="00960B86" w:rsidRPr="007F1F68">
        <w:rPr>
          <w:rFonts w:ascii="Arial" w:hAnsi="Arial" w:cs="Arial"/>
          <w:sz w:val="24"/>
          <w:szCs w:val="24"/>
          <w:lang w:eastAsia="zh-CN"/>
        </w:rPr>
        <w:t>Scholarship in Severe Anxiety, High Perceived Stress and Severe Depression</w:t>
      </w:r>
    </w:p>
    <w:p w14:paraId="17CE3558" w14:textId="6D306168" w:rsidR="009C397E" w:rsidRPr="007F1F68" w:rsidRDefault="009C397E" w:rsidP="007F1F68">
      <w:pPr>
        <w:pStyle w:val="ListParagraph"/>
        <w:spacing w:line="360" w:lineRule="auto"/>
        <w:rPr>
          <w:rFonts w:ascii="Arial" w:hAnsi="Arial" w:cs="Arial"/>
          <w:sz w:val="24"/>
          <w:szCs w:val="24"/>
          <w:lang w:eastAsia="zh-CN"/>
        </w:rPr>
      </w:pPr>
      <w:r w:rsidRPr="007F1F68">
        <w:rPr>
          <w:rFonts w:ascii="Arial" w:hAnsi="Arial" w:cs="Arial"/>
          <w:sz w:val="24"/>
          <w:szCs w:val="24"/>
          <w:lang w:eastAsia="zh-CN"/>
        </w:rPr>
        <w:t>Null Hypotheses- H</w:t>
      </w:r>
      <w:r w:rsidRPr="007F1F68">
        <w:rPr>
          <w:rFonts w:ascii="Cambria Math" w:hAnsi="Cambria Math" w:cs="Cambria Math"/>
          <w:sz w:val="24"/>
          <w:szCs w:val="24"/>
          <w:lang w:eastAsia="zh-CN"/>
        </w:rPr>
        <w:t>₀</w:t>
      </w:r>
      <w:r w:rsidRPr="007F1F68">
        <w:rPr>
          <w:rFonts w:ascii="Arial" w:hAnsi="Arial" w:cs="Arial"/>
          <w:sz w:val="24"/>
          <w:szCs w:val="24"/>
          <w:lang w:eastAsia="zh-CN"/>
        </w:rPr>
        <w:t xml:space="preserve">: </w:t>
      </w:r>
      <w:r w:rsidRPr="007F1F68">
        <w:rPr>
          <w:rFonts w:ascii="Arial" w:hAnsi="Arial" w:cs="Arial"/>
          <w:sz w:val="24"/>
          <w:szCs w:val="24"/>
          <w:lang w:eastAsia="zh-CN"/>
        </w:rPr>
        <w:t>scholarship</w:t>
      </w:r>
      <w:r w:rsidRPr="007F1F68">
        <w:rPr>
          <w:rFonts w:ascii="Arial" w:hAnsi="Arial" w:cs="Arial"/>
          <w:sz w:val="24"/>
          <w:szCs w:val="24"/>
          <w:lang w:eastAsia="zh-CN"/>
        </w:rPr>
        <w:t xml:space="preserve"> and Severe Anxiety are independent.</w:t>
      </w:r>
    </w:p>
    <w:p w14:paraId="5CE14257" w14:textId="4D63905A" w:rsidR="009C397E" w:rsidRPr="007F1F68" w:rsidRDefault="009C397E" w:rsidP="007F1F68">
      <w:pPr>
        <w:pStyle w:val="ListParagraph"/>
        <w:spacing w:line="360" w:lineRule="auto"/>
        <w:rPr>
          <w:rFonts w:ascii="Arial" w:hAnsi="Arial" w:cs="Arial"/>
          <w:sz w:val="24"/>
          <w:szCs w:val="24"/>
          <w:lang w:eastAsia="zh-CN"/>
        </w:rPr>
      </w:pPr>
      <w:r w:rsidRPr="007F1F68">
        <w:rPr>
          <w:rFonts w:ascii="Arial" w:hAnsi="Arial" w:cs="Arial"/>
          <w:sz w:val="24"/>
          <w:szCs w:val="24"/>
          <w:lang w:eastAsia="zh-CN"/>
        </w:rPr>
        <w:t>Alternative Hypotheses- H</w:t>
      </w:r>
      <w:r w:rsidRPr="007F1F68">
        <w:rPr>
          <w:rFonts w:ascii="Cambria Math" w:hAnsi="Cambria Math" w:cs="Cambria Math"/>
          <w:sz w:val="24"/>
          <w:szCs w:val="24"/>
          <w:lang w:eastAsia="zh-CN"/>
        </w:rPr>
        <w:t>₁</w:t>
      </w:r>
      <w:r w:rsidRPr="007F1F68">
        <w:rPr>
          <w:rFonts w:ascii="Arial" w:hAnsi="Arial" w:cs="Arial"/>
          <w:sz w:val="24"/>
          <w:szCs w:val="24"/>
          <w:lang w:eastAsia="zh-CN"/>
        </w:rPr>
        <w:t xml:space="preserve">: </w:t>
      </w:r>
      <w:r w:rsidRPr="007F1F68">
        <w:rPr>
          <w:rFonts w:ascii="Arial" w:hAnsi="Arial" w:cs="Arial"/>
          <w:sz w:val="24"/>
          <w:szCs w:val="24"/>
          <w:lang w:eastAsia="zh-CN"/>
        </w:rPr>
        <w:t>scholarship</w:t>
      </w:r>
      <w:r w:rsidRPr="007F1F68">
        <w:rPr>
          <w:rFonts w:ascii="Arial" w:hAnsi="Arial" w:cs="Arial"/>
          <w:sz w:val="24"/>
          <w:szCs w:val="24"/>
          <w:lang w:eastAsia="zh-CN"/>
        </w:rPr>
        <w:t xml:space="preserve"> and Severe Anxiety are associated.</w:t>
      </w:r>
    </w:p>
    <w:p w14:paraId="31DA2B15" w14:textId="49141774" w:rsidR="00A52DBD"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noProof/>
        </w:rPr>
        <w:drawing>
          <wp:inline distT="0" distB="0" distL="0" distR="0" wp14:anchorId="22D48D64" wp14:editId="498098C2">
            <wp:extent cx="5731510" cy="750570"/>
            <wp:effectExtent l="0" t="0" r="2540" b="0"/>
            <wp:docPr id="1803242138" name="Picture 1" descr="The table shows the number of students with and without severe anxiety, totaling 714 and 1263 respectively, across different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42138" name="Picture 1" descr="The table shows the number of students with and without severe anxiety, totaling 714 and 1263 respectively, across different years.&#10;&#10;AI-generated content may be incorrect."/>
                    <pic:cNvPicPr/>
                  </pic:nvPicPr>
                  <pic:blipFill>
                    <a:blip r:embed="rId25"/>
                    <a:stretch>
                      <a:fillRect/>
                    </a:stretch>
                  </pic:blipFill>
                  <pic:spPr>
                    <a:xfrm>
                      <a:off x="0" y="0"/>
                      <a:ext cx="5731510" cy="750570"/>
                    </a:xfrm>
                    <a:prstGeom prst="rect">
                      <a:avLst/>
                    </a:prstGeom>
                  </pic:spPr>
                </pic:pic>
              </a:graphicData>
            </a:graphic>
          </wp:inline>
        </w:drawing>
      </w:r>
    </w:p>
    <w:p w14:paraId="40688AA6" w14:textId="118AF668"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All expected values:</w:t>
      </w:r>
    </w:p>
    <w:p w14:paraId="1178E34B" w14:textId="3B4E1258"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noProof/>
        </w:rPr>
        <w:drawing>
          <wp:inline distT="0" distB="0" distL="0" distR="0" wp14:anchorId="3D229B27" wp14:editId="50DAC501">
            <wp:extent cx="5731510" cy="787400"/>
            <wp:effectExtent l="0" t="0" r="2540" b="0"/>
            <wp:docPr id="1953259990" name="Picture 1" descr="The table displays two columns, one for severe anxiety (E) and one for no severe anxiety (E), with numerical values for scholarship amounts and yes/no respo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59990" name="Picture 1" descr="The table displays two columns, one for severe anxiety (E) and one for no severe anxiety (E), with numerical values for scholarship amounts and yes/no responses.&#10;&#10;AI-generated content may be incorrect."/>
                    <pic:cNvPicPr/>
                  </pic:nvPicPr>
                  <pic:blipFill>
                    <a:blip r:embed="rId26"/>
                    <a:stretch>
                      <a:fillRect/>
                    </a:stretch>
                  </pic:blipFill>
                  <pic:spPr>
                    <a:xfrm>
                      <a:off x="0" y="0"/>
                      <a:ext cx="5731510" cy="787400"/>
                    </a:xfrm>
                    <a:prstGeom prst="rect">
                      <a:avLst/>
                    </a:prstGeom>
                  </pic:spPr>
                </pic:pic>
              </a:graphicData>
            </a:graphic>
          </wp:inline>
        </w:drawing>
      </w:r>
    </w:p>
    <w:p w14:paraId="5646E1F0" w14:textId="196CB945"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X2=0.49, P&gt;0.48</w:t>
      </w:r>
    </w:p>
    <w:p w14:paraId="21197BB8" w14:textId="7164126A"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Scholarship is not significantly associated with severe anxiety.</w:t>
      </w:r>
    </w:p>
    <w:p w14:paraId="12931086" w14:textId="2ED84758"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noProof/>
        </w:rPr>
        <w:drawing>
          <wp:inline distT="0" distB="0" distL="0" distR="0" wp14:anchorId="3A35D82E" wp14:editId="4AD28F2B">
            <wp:extent cx="5731510" cy="800100"/>
            <wp:effectExtent l="0" t="0" r="2540" b="0"/>
            <wp:docPr id="1011157761" name="Picture 1" descr="The table shows the number of students who reported high stress and those who did not, with totals for each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7761" name="Picture 1" descr="The table shows the number of students who reported high stress and those who did not, with totals for each category.&#10;&#10;AI-generated content may be incorrect."/>
                    <pic:cNvPicPr/>
                  </pic:nvPicPr>
                  <pic:blipFill>
                    <a:blip r:embed="rId27"/>
                    <a:stretch>
                      <a:fillRect/>
                    </a:stretch>
                  </pic:blipFill>
                  <pic:spPr>
                    <a:xfrm>
                      <a:off x="0" y="0"/>
                      <a:ext cx="5731510" cy="800100"/>
                    </a:xfrm>
                    <a:prstGeom prst="rect">
                      <a:avLst/>
                    </a:prstGeom>
                  </pic:spPr>
                </pic:pic>
              </a:graphicData>
            </a:graphic>
          </wp:inline>
        </w:drawing>
      </w:r>
    </w:p>
    <w:p w14:paraId="26D69003" w14:textId="19ECD5BE"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Expected values:</w:t>
      </w:r>
    </w:p>
    <w:p w14:paraId="37049FD3" w14:textId="441DDBA1"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noProof/>
        </w:rPr>
        <w:drawing>
          <wp:inline distT="0" distB="0" distL="0" distR="0" wp14:anchorId="487F8641" wp14:editId="052B523F">
            <wp:extent cx="5731510" cy="828675"/>
            <wp:effectExtent l="0" t="0" r="2540" b="9525"/>
            <wp:docPr id="447823874" name="Picture 1" descr="The table shows a comparison between scholarship eligibility with high stress (433.76) and no high stress (1137.24) scenarios, with a yes/no option and numerical values for each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23874" name="Picture 1" descr="The table shows a comparison between scholarship eligibility with high stress (433.76) and no high stress (1137.24) scenarios, with a yes/no option and numerical values for each condition.&#10;&#10;AI-generated content may be incorrect."/>
                    <pic:cNvPicPr/>
                  </pic:nvPicPr>
                  <pic:blipFill>
                    <a:blip r:embed="rId28"/>
                    <a:stretch>
                      <a:fillRect/>
                    </a:stretch>
                  </pic:blipFill>
                  <pic:spPr>
                    <a:xfrm>
                      <a:off x="0" y="0"/>
                      <a:ext cx="5731510" cy="828675"/>
                    </a:xfrm>
                    <a:prstGeom prst="rect">
                      <a:avLst/>
                    </a:prstGeom>
                  </pic:spPr>
                </pic:pic>
              </a:graphicData>
            </a:graphic>
          </wp:inline>
        </w:drawing>
      </w:r>
    </w:p>
    <w:p w14:paraId="64C23475" w14:textId="77E4F40A"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X</w:t>
      </w:r>
      <w:r w:rsidRPr="007F1F68">
        <w:rPr>
          <w:rFonts w:ascii="Arial" w:hAnsi="Arial" w:cs="Arial"/>
          <w:sz w:val="24"/>
          <w:szCs w:val="24"/>
          <w:vertAlign w:val="superscript"/>
          <w:lang w:eastAsia="zh-CN"/>
        </w:rPr>
        <w:t>2</w:t>
      </w:r>
      <w:r w:rsidRPr="007F1F68">
        <w:rPr>
          <w:rFonts w:ascii="Arial" w:hAnsi="Arial" w:cs="Arial"/>
          <w:sz w:val="24"/>
          <w:szCs w:val="24"/>
          <w:lang w:eastAsia="zh-CN"/>
        </w:rPr>
        <w:t>=0.41, P=0.52</w:t>
      </w:r>
    </w:p>
    <w:p w14:paraId="297D15DF" w14:textId="3986513A"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Scholarship is not significantly associated with </w:t>
      </w:r>
      <w:r w:rsidRPr="007F1F68">
        <w:rPr>
          <w:rFonts w:ascii="Arial" w:hAnsi="Arial" w:cs="Arial"/>
          <w:sz w:val="24"/>
          <w:szCs w:val="24"/>
          <w:lang w:eastAsia="zh-CN"/>
        </w:rPr>
        <w:t>high perceived</w:t>
      </w:r>
      <w:r w:rsidRPr="007F1F68">
        <w:rPr>
          <w:rFonts w:ascii="Arial" w:hAnsi="Arial" w:cs="Arial"/>
          <w:sz w:val="24"/>
          <w:szCs w:val="24"/>
          <w:lang w:eastAsia="zh-CN"/>
        </w:rPr>
        <w:t xml:space="preserve"> </w:t>
      </w:r>
      <w:r w:rsidRPr="007F1F68">
        <w:rPr>
          <w:rFonts w:ascii="Arial" w:hAnsi="Arial" w:cs="Arial"/>
          <w:sz w:val="24"/>
          <w:szCs w:val="24"/>
          <w:lang w:eastAsia="zh-CN"/>
        </w:rPr>
        <w:t>stress</w:t>
      </w:r>
      <w:r w:rsidRPr="007F1F68">
        <w:rPr>
          <w:rFonts w:ascii="Arial" w:hAnsi="Arial" w:cs="Arial"/>
          <w:sz w:val="24"/>
          <w:szCs w:val="24"/>
          <w:lang w:eastAsia="zh-CN"/>
        </w:rPr>
        <w:t>.</w:t>
      </w:r>
    </w:p>
    <w:p w14:paraId="49950422" w14:textId="3CF18740"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noProof/>
        </w:rPr>
        <w:lastRenderedPageBreak/>
        <w:drawing>
          <wp:inline distT="0" distB="0" distL="0" distR="0" wp14:anchorId="18DE82FC" wp14:editId="53502678">
            <wp:extent cx="5731510" cy="779145"/>
            <wp:effectExtent l="0" t="0" r="2540" b="1905"/>
            <wp:docPr id="865514346" name="Picture 1" descr="The table shows the distribution of students with and without severe depression among those who received scholarships and those who did n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14346" name="Picture 1" descr="The table shows the distribution of students with and without severe depression among those who received scholarships and those who did not.&#10;&#10;AI-generated content may be incorrect."/>
                    <pic:cNvPicPr/>
                  </pic:nvPicPr>
                  <pic:blipFill>
                    <a:blip r:embed="rId29"/>
                    <a:stretch>
                      <a:fillRect/>
                    </a:stretch>
                  </pic:blipFill>
                  <pic:spPr>
                    <a:xfrm>
                      <a:off x="0" y="0"/>
                      <a:ext cx="5731510" cy="779145"/>
                    </a:xfrm>
                    <a:prstGeom prst="rect">
                      <a:avLst/>
                    </a:prstGeom>
                  </pic:spPr>
                </pic:pic>
              </a:graphicData>
            </a:graphic>
          </wp:inline>
        </w:drawing>
      </w:r>
    </w:p>
    <w:p w14:paraId="0D857117" w14:textId="00CB11F7"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Expected values:</w:t>
      </w:r>
    </w:p>
    <w:p w14:paraId="16B33DC9" w14:textId="3855F53E"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noProof/>
        </w:rPr>
        <w:drawing>
          <wp:inline distT="0" distB="0" distL="0" distR="0" wp14:anchorId="54AE25BC" wp14:editId="4CBA341D">
            <wp:extent cx="5731510" cy="1049655"/>
            <wp:effectExtent l="0" t="0" r="2540" b="0"/>
            <wp:docPr id="1202044314" name="Picture 1" descr="The diagram displays a comparison between the number of people with severe depression (E) and those without, highlighting the prevalence of severe depression (387.78) versus no severe depression (10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44314" name="Picture 1" descr="The diagram displays a comparison between the number of people with severe depression (E) and those without, highlighting the prevalence of severe depression (387.78) versus no severe depression (100.22).&#10;&#10;AI-generated content may be incorrect."/>
                    <pic:cNvPicPr/>
                  </pic:nvPicPr>
                  <pic:blipFill>
                    <a:blip r:embed="rId30"/>
                    <a:stretch>
                      <a:fillRect/>
                    </a:stretch>
                  </pic:blipFill>
                  <pic:spPr>
                    <a:xfrm>
                      <a:off x="0" y="0"/>
                      <a:ext cx="5731510" cy="1049655"/>
                    </a:xfrm>
                    <a:prstGeom prst="rect">
                      <a:avLst/>
                    </a:prstGeom>
                  </pic:spPr>
                </pic:pic>
              </a:graphicData>
            </a:graphic>
          </wp:inline>
        </w:drawing>
      </w:r>
    </w:p>
    <w:p w14:paraId="4AF667D0" w14:textId="1605EFF0"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X2=0.24, P=0.62</w:t>
      </w:r>
    </w:p>
    <w:p w14:paraId="328D7009" w14:textId="7E0DB159" w:rsidR="00AD7B46" w:rsidRPr="007F1F68" w:rsidRDefault="00AD7B4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Scholarship is not significantly associated with </w:t>
      </w:r>
      <w:r w:rsidRPr="007F1F68">
        <w:rPr>
          <w:rFonts w:ascii="Arial" w:hAnsi="Arial" w:cs="Arial"/>
          <w:sz w:val="24"/>
          <w:szCs w:val="24"/>
          <w:lang w:eastAsia="zh-CN"/>
        </w:rPr>
        <w:t>severe depression</w:t>
      </w:r>
      <w:r w:rsidRPr="007F1F68">
        <w:rPr>
          <w:rFonts w:ascii="Arial" w:hAnsi="Arial" w:cs="Arial"/>
          <w:sz w:val="24"/>
          <w:szCs w:val="24"/>
          <w:lang w:eastAsia="zh-CN"/>
        </w:rPr>
        <w:t>.</w:t>
      </w:r>
    </w:p>
    <w:p w14:paraId="73195445" w14:textId="77877537" w:rsidR="009C5269" w:rsidRPr="007F1F68" w:rsidRDefault="001F43ED" w:rsidP="007F1F68">
      <w:pPr>
        <w:pStyle w:val="Heading1"/>
        <w:numPr>
          <w:ilvl w:val="0"/>
          <w:numId w:val="2"/>
        </w:numPr>
        <w:spacing w:line="360" w:lineRule="auto"/>
        <w:contextualSpacing/>
        <w:rPr>
          <w:rFonts w:ascii="Arial" w:hAnsi="Arial" w:cs="Arial"/>
        </w:rPr>
      </w:pPr>
      <w:bookmarkStart w:id="3" w:name="_Toc218950169"/>
      <w:r w:rsidRPr="007F1F68">
        <w:rPr>
          <w:rFonts w:ascii="Arial" w:hAnsi="Arial" w:cs="Arial"/>
        </w:rPr>
        <w:t>Insights</w:t>
      </w:r>
      <w:bookmarkEnd w:id="3"/>
    </w:p>
    <w:p w14:paraId="7121E4C4" w14:textId="46CE484D" w:rsidR="009337D0" w:rsidRPr="007F1F68" w:rsidRDefault="0041756D" w:rsidP="007F1F68">
      <w:pPr>
        <w:pStyle w:val="ListParagraph"/>
        <w:numPr>
          <w:ilvl w:val="1"/>
          <w:numId w:val="2"/>
        </w:numPr>
        <w:spacing w:line="360" w:lineRule="auto"/>
        <w:ind w:left="714" w:hanging="357"/>
        <w:rPr>
          <w:rFonts w:ascii="Arial" w:hAnsi="Arial" w:cs="Arial"/>
          <w:sz w:val="24"/>
          <w:szCs w:val="24"/>
        </w:rPr>
      </w:pPr>
      <w:r w:rsidRPr="007F1F68">
        <w:rPr>
          <w:rFonts w:ascii="Arial" w:hAnsi="Arial" w:cs="Arial"/>
          <w:sz w:val="24"/>
          <w:szCs w:val="24"/>
          <w:lang w:eastAsia="zh-CN"/>
        </w:rPr>
        <w:t xml:space="preserve"> </w:t>
      </w:r>
      <w:r w:rsidR="009337D0" w:rsidRPr="007F1F68">
        <w:rPr>
          <w:rFonts w:ascii="Arial" w:hAnsi="Arial" w:cs="Arial"/>
          <w:sz w:val="24"/>
          <w:szCs w:val="24"/>
        </w:rPr>
        <w:t>Total amount of university students with</w:t>
      </w:r>
      <w:r w:rsidR="009337D0" w:rsidRPr="007F1F68">
        <w:rPr>
          <w:rFonts w:ascii="Arial" w:hAnsi="Arial" w:cs="Arial"/>
          <w:sz w:val="24"/>
          <w:szCs w:val="24"/>
          <w:lang w:eastAsia="zh-CN"/>
        </w:rPr>
        <w:t xml:space="preserve"> different</w:t>
      </w:r>
      <w:r w:rsidR="009337D0" w:rsidRPr="007F1F68">
        <w:rPr>
          <w:rFonts w:ascii="Arial" w:hAnsi="Arial" w:cs="Arial"/>
          <w:sz w:val="24"/>
          <w:szCs w:val="24"/>
        </w:rPr>
        <w:t xml:space="preserve"> mental health issue</w:t>
      </w:r>
    </w:p>
    <w:p w14:paraId="456EC925" w14:textId="77777777" w:rsidR="00AE6BA0" w:rsidRPr="007F1F68" w:rsidRDefault="00AE6BA0" w:rsidP="007F1F68">
      <w:pPr>
        <w:pStyle w:val="ListParagraph"/>
        <w:spacing w:line="360" w:lineRule="auto"/>
        <w:ind w:left="714"/>
        <w:rPr>
          <w:rFonts w:ascii="Arial" w:hAnsi="Arial" w:cs="Arial"/>
          <w:sz w:val="24"/>
          <w:szCs w:val="24"/>
          <w:lang w:eastAsia="zh-CN"/>
        </w:rPr>
      </w:pPr>
    </w:p>
    <w:p w14:paraId="548E97F2" w14:textId="231704D5" w:rsidR="00F96041" w:rsidRPr="007F1F68" w:rsidRDefault="0041756D"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By </w:t>
      </w:r>
      <w:proofErr w:type="spellStart"/>
      <w:r w:rsidRPr="007F1F68">
        <w:rPr>
          <w:rFonts w:ascii="Arial" w:hAnsi="Arial" w:cs="Arial"/>
          <w:sz w:val="24"/>
          <w:szCs w:val="24"/>
          <w:lang w:eastAsia="zh-CN"/>
        </w:rPr>
        <w:t>analyzing</w:t>
      </w:r>
      <w:proofErr w:type="spellEnd"/>
      <w:r w:rsidRPr="007F1F68">
        <w:rPr>
          <w:rFonts w:ascii="Arial" w:hAnsi="Arial" w:cs="Arial"/>
          <w:sz w:val="24"/>
          <w:szCs w:val="24"/>
          <w:lang w:eastAsia="zh-CN"/>
        </w:rPr>
        <w:t xml:space="preserve"> the proportion of students with different levels of anxiety, </w:t>
      </w:r>
      <w:r w:rsidR="00AE6BA0" w:rsidRPr="007F1F68">
        <w:rPr>
          <w:rFonts w:ascii="Arial" w:hAnsi="Arial" w:cs="Arial"/>
          <w:sz w:val="24"/>
          <w:szCs w:val="24"/>
          <w:lang w:eastAsia="zh-CN"/>
        </w:rPr>
        <w:t>it indicates</w:t>
      </w:r>
      <w:r w:rsidRPr="007F1F68">
        <w:rPr>
          <w:rFonts w:ascii="Arial" w:hAnsi="Arial" w:cs="Arial"/>
          <w:sz w:val="24"/>
          <w:szCs w:val="24"/>
          <w:lang w:eastAsia="zh-CN"/>
        </w:rPr>
        <w:t xml:space="preserve"> that only 7.99% are classified as having minimal anxiety. In contrast, the proportions of mild, moderate and severe anxiety are considerably higher, with severe anxiety accounting for 36.12%—more than one</w:t>
      </w:r>
      <w:r w:rsidRPr="007F1F68">
        <w:rPr>
          <w:rFonts w:ascii="Arial" w:hAnsi="Arial" w:cs="Arial"/>
          <w:sz w:val="24"/>
          <w:szCs w:val="24"/>
          <w:lang w:eastAsia="zh-CN"/>
        </w:rPr>
        <w:noBreakHyphen/>
        <w:t>third of all respondents.</w:t>
      </w:r>
    </w:p>
    <w:p w14:paraId="5CDF1294" w14:textId="77777777" w:rsidR="0041756D" w:rsidRPr="007F1F68" w:rsidRDefault="0041756D" w:rsidP="007F1F68">
      <w:pPr>
        <w:pStyle w:val="ListParagraph"/>
        <w:spacing w:line="360" w:lineRule="auto"/>
        <w:ind w:left="714"/>
        <w:rPr>
          <w:rFonts w:ascii="Arial" w:hAnsi="Arial" w:cs="Arial"/>
          <w:sz w:val="24"/>
          <w:szCs w:val="24"/>
          <w:lang w:eastAsia="zh-CN"/>
        </w:rPr>
      </w:pPr>
    </w:p>
    <w:p w14:paraId="01C45F33" w14:textId="77777777" w:rsidR="0041756D" w:rsidRPr="007F1F68" w:rsidRDefault="0041756D" w:rsidP="007F1F68">
      <w:pPr>
        <w:pStyle w:val="ListParagraph"/>
        <w:spacing w:line="360" w:lineRule="auto"/>
        <w:rPr>
          <w:rFonts w:ascii="Arial" w:hAnsi="Arial" w:cs="Arial"/>
          <w:sz w:val="24"/>
          <w:szCs w:val="24"/>
        </w:rPr>
      </w:pPr>
      <w:r w:rsidRPr="007F1F68">
        <w:rPr>
          <w:rFonts w:ascii="Arial" w:hAnsi="Arial" w:cs="Arial"/>
          <w:sz w:val="24"/>
          <w:szCs w:val="24"/>
        </w:rPr>
        <w:t>The pie chart clearly shows that nearly two</w:t>
      </w:r>
      <w:r w:rsidRPr="007F1F68">
        <w:rPr>
          <w:rFonts w:ascii="Arial" w:hAnsi="Arial" w:cs="Arial"/>
          <w:sz w:val="24"/>
          <w:szCs w:val="24"/>
        </w:rPr>
        <w:noBreakHyphen/>
        <w:t xml:space="preserve">thirds of the students are classified as experiencing </w:t>
      </w:r>
      <w:r w:rsidRPr="007F1F68">
        <w:rPr>
          <w:rFonts w:ascii="Arial" w:hAnsi="Arial" w:cs="Arial"/>
          <w:sz w:val="24"/>
          <w:szCs w:val="24"/>
          <w:lang w:eastAsia="zh-CN"/>
        </w:rPr>
        <w:t>moderate</w:t>
      </w:r>
      <w:r w:rsidRPr="007F1F68">
        <w:rPr>
          <w:rFonts w:ascii="Arial" w:hAnsi="Arial" w:cs="Arial"/>
          <w:sz w:val="24"/>
          <w:szCs w:val="24"/>
        </w:rPr>
        <w:t xml:space="preserve"> stress. Only 5.82% of the students are assessed as having low stress, while the proportion of those with </w:t>
      </w:r>
      <w:r w:rsidRPr="007F1F68">
        <w:rPr>
          <w:rFonts w:ascii="Arial" w:hAnsi="Arial" w:cs="Arial"/>
          <w:sz w:val="24"/>
          <w:szCs w:val="24"/>
          <w:lang w:eastAsia="zh-CN"/>
        </w:rPr>
        <w:t xml:space="preserve">high perceived </w:t>
      </w:r>
      <w:r w:rsidRPr="007F1F68">
        <w:rPr>
          <w:rFonts w:ascii="Arial" w:hAnsi="Arial" w:cs="Arial"/>
          <w:sz w:val="24"/>
          <w:szCs w:val="24"/>
        </w:rPr>
        <w:t>stress is relatively small, at 27.62%.</w:t>
      </w:r>
    </w:p>
    <w:p w14:paraId="34426E60" w14:textId="77777777" w:rsidR="0041756D" w:rsidRPr="007F1F68" w:rsidRDefault="0041756D" w:rsidP="007F1F68">
      <w:pPr>
        <w:pStyle w:val="ListParagraph"/>
        <w:spacing w:line="360" w:lineRule="auto"/>
        <w:ind w:left="714"/>
        <w:rPr>
          <w:rFonts w:ascii="Arial" w:hAnsi="Arial" w:cs="Arial"/>
          <w:sz w:val="24"/>
          <w:szCs w:val="24"/>
          <w:lang w:eastAsia="zh-CN"/>
        </w:rPr>
      </w:pPr>
    </w:p>
    <w:p w14:paraId="4424BD2F" w14:textId="77777777" w:rsidR="0041756D" w:rsidRPr="007F1F68" w:rsidRDefault="0041756D" w:rsidP="007F1F68">
      <w:pPr>
        <w:pStyle w:val="ListParagraph"/>
        <w:spacing w:line="360" w:lineRule="auto"/>
        <w:rPr>
          <w:rFonts w:ascii="Arial" w:hAnsi="Arial" w:cs="Arial"/>
          <w:sz w:val="24"/>
          <w:szCs w:val="24"/>
        </w:rPr>
      </w:pPr>
      <w:r w:rsidRPr="007F1F68">
        <w:rPr>
          <w:rFonts w:ascii="Arial" w:hAnsi="Arial" w:cs="Arial"/>
          <w:sz w:val="24"/>
          <w:szCs w:val="24"/>
        </w:rPr>
        <w:t>The distribution of depression levels is very similar to that of stress. Only a small proportion of students are classified as having no depression or minimal depression. The majority fall within the mild, moderate, or moderately severe categories, and together these groups account for nearly three</w:t>
      </w:r>
      <w:r w:rsidRPr="007F1F68">
        <w:rPr>
          <w:rFonts w:ascii="Arial" w:hAnsi="Arial" w:cs="Arial"/>
          <w:sz w:val="24"/>
          <w:szCs w:val="24"/>
        </w:rPr>
        <w:noBreakHyphen/>
        <w:t>quarters of all respondents. Severe depression represents 24.68% of the students.</w:t>
      </w:r>
    </w:p>
    <w:p w14:paraId="22DFB615" w14:textId="77777777" w:rsidR="00AE6BA0" w:rsidRPr="007F1F68" w:rsidRDefault="00AE6BA0" w:rsidP="007F1F68">
      <w:pPr>
        <w:pStyle w:val="ListParagraph"/>
        <w:spacing w:line="360" w:lineRule="auto"/>
        <w:rPr>
          <w:rFonts w:ascii="Arial" w:hAnsi="Arial" w:cs="Arial"/>
          <w:sz w:val="24"/>
          <w:szCs w:val="24"/>
        </w:rPr>
      </w:pPr>
    </w:p>
    <w:p w14:paraId="236AC62D" w14:textId="65A1323A" w:rsidR="00AE6BA0" w:rsidRPr="007F1F68" w:rsidRDefault="00286597" w:rsidP="007F1F68">
      <w:pPr>
        <w:pStyle w:val="ListParagraph"/>
        <w:spacing w:line="360" w:lineRule="auto"/>
        <w:rPr>
          <w:rFonts w:ascii="Arial" w:hAnsi="Arial" w:cs="Arial"/>
          <w:sz w:val="24"/>
          <w:szCs w:val="24"/>
          <w:lang w:eastAsia="zh-CN"/>
        </w:rPr>
      </w:pPr>
      <w:r w:rsidRPr="007F1F68">
        <w:rPr>
          <w:rFonts w:ascii="Arial" w:hAnsi="Arial" w:cs="Arial"/>
          <w:sz w:val="24"/>
          <w:szCs w:val="24"/>
        </w:rPr>
        <w:lastRenderedPageBreak/>
        <w:t>Overall, among the surveyed students, the three severe mental health disorders together account for nearly one</w:t>
      </w:r>
      <w:r w:rsidRPr="007F1F68">
        <w:rPr>
          <w:rFonts w:ascii="Arial" w:hAnsi="Arial" w:cs="Arial"/>
          <w:sz w:val="24"/>
          <w:szCs w:val="24"/>
        </w:rPr>
        <w:noBreakHyphen/>
        <w:t>quarter of the total population, and comparatively, the number of students with severe anxiety is higher</w:t>
      </w:r>
      <w:r w:rsidRPr="007F1F68">
        <w:rPr>
          <w:rFonts w:ascii="Arial" w:hAnsi="Arial" w:cs="Arial"/>
          <w:sz w:val="24"/>
          <w:szCs w:val="24"/>
          <w:lang w:eastAsia="zh-CN"/>
        </w:rPr>
        <w:t>.</w:t>
      </w:r>
    </w:p>
    <w:p w14:paraId="64AFB7A2" w14:textId="77777777" w:rsidR="0041756D" w:rsidRPr="007F1F68" w:rsidRDefault="0041756D" w:rsidP="007F1F68">
      <w:pPr>
        <w:pStyle w:val="ListParagraph"/>
        <w:spacing w:line="360" w:lineRule="auto"/>
        <w:ind w:left="714"/>
        <w:rPr>
          <w:rFonts w:ascii="Arial" w:hAnsi="Arial" w:cs="Arial"/>
          <w:sz w:val="24"/>
          <w:szCs w:val="24"/>
          <w:lang w:eastAsia="zh-CN"/>
        </w:rPr>
      </w:pPr>
    </w:p>
    <w:p w14:paraId="5BC3280A" w14:textId="2CBBFA51" w:rsidR="009E0A65" w:rsidRPr="007F1F68" w:rsidRDefault="009E0A65" w:rsidP="007F1F68">
      <w:pPr>
        <w:pStyle w:val="ListParagraph"/>
        <w:numPr>
          <w:ilvl w:val="1"/>
          <w:numId w:val="2"/>
        </w:numPr>
        <w:spacing w:line="360" w:lineRule="auto"/>
        <w:ind w:left="714" w:hanging="357"/>
        <w:rPr>
          <w:rFonts w:ascii="Arial" w:hAnsi="Arial" w:cs="Arial"/>
          <w:sz w:val="24"/>
          <w:szCs w:val="24"/>
          <w:lang w:eastAsia="zh-CN"/>
        </w:rPr>
      </w:pPr>
      <w:r w:rsidRPr="007F1F68">
        <w:rPr>
          <w:rFonts w:ascii="Arial" w:hAnsi="Arial" w:cs="Arial"/>
          <w:sz w:val="24"/>
          <w:szCs w:val="24"/>
          <w:lang w:eastAsia="zh-CN"/>
        </w:rPr>
        <w:t xml:space="preserve"> Personal Character</w:t>
      </w:r>
      <w:r w:rsidR="005A32B8" w:rsidRPr="007F1F68">
        <w:rPr>
          <w:rFonts w:ascii="Arial" w:hAnsi="Arial" w:cs="Arial"/>
          <w:sz w:val="24"/>
          <w:szCs w:val="24"/>
          <w:lang w:eastAsia="zh-CN"/>
        </w:rPr>
        <w:t>istic</w:t>
      </w:r>
      <w:r w:rsidRPr="007F1F68">
        <w:rPr>
          <w:rFonts w:ascii="Arial" w:hAnsi="Arial" w:cs="Arial"/>
          <w:sz w:val="24"/>
          <w:szCs w:val="24"/>
          <w:lang w:eastAsia="zh-CN"/>
        </w:rPr>
        <w:t>s Influence for University Students</w:t>
      </w:r>
    </w:p>
    <w:p w14:paraId="68E3E55E" w14:textId="049FD574" w:rsidR="009E0A65" w:rsidRPr="007F1F68" w:rsidRDefault="005A32B8"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 </w:t>
      </w:r>
    </w:p>
    <w:p w14:paraId="0C64206C" w14:textId="45C59EE7" w:rsidR="00047EF9" w:rsidRPr="007F1F68" w:rsidRDefault="005A32B8"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Personal characteristics include gender and age. </w:t>
      </w:r>
      <w:r w:rsidR="00047EF9" w:rsidRPr="007F1F68">
        <w:rPr>
          <w:rFonts w:ascii="Arial" w:hAnsi="Arial" w:cs="Arial"/>
          <w:sz w:val="24"/>
          <w:szCs w:val="24"/>
          <w:lang w:eastAsia="zh-CN"/>
        </w:rPr>
        <w:t xml:space="preserve">The clustered chart illustrates that among female students, 259 individuals present with severe anxiety, 214 exhibit high perceived stress, and a comparatively smaller group of 180 experience severe depression. Among male students, 449 cases of severe anxiety are observed, along with 328 instances of high perceived stress, while the number of severe depression cases remains at a comparable level. </w:t>
      </w:r>
      <w:r w:rsidR="0060792C" w:rsidRPr="007F1F68">
        <w:rPr>
          <w:rFonts w:ascii="Arial" w:hAnsi="Arial" w:cs="Arial"/>
          <w:sz w:val="24"/>
          <w:szCs w:val="24"/>
          <w:lang w:eastAsia="zh-CN"/>
        </w:rPr>
        <w:t>Across all age groups, the number of students exhibiting severe anxiety consistently exceeds those experiencing high perceived stress or severe depression.</w:t>
      </w:r>
    </w:p>
    <w:p w14:paraId="4788AE18" w14:textId="77777777" w:rsidR="00047EF9" w:rsidRPr="007F1F68" w:rsidRDefault="00047EF9" w:rsidP="007F1F68">
      <w:pPr>
        <w:pStyle w:val="ListParagraph"/>
        <w:spacing w:line="360" w:lineRule="auto"/>
        <w:ind w:left="714"/>
        <w:rPr>
          <w:rFonts w:ascii="Arial" w:hAnsi="Arial" w:cs="Arial"/>
          <w:sz w:val="24"/>
          <w:szCs w:val="24"/>
          <w:lang w:eastAsia="zh-CN"/>
        </w:rPr>
      </w:pPr>
    </w:p>
    <w:p w14:paraId="3E784C16" w14:textId="7C9373C4" w:rsidR="00047EF9" w:rsidRPr="007F1F68" w:rsidRDefault="0060792C"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It </w:t>
      </w:r>
      <w:r w:rsidR="00047EF9" w:rsidRPr="007F1F68">
        <w:rPr>
          <w:rFonts w:ascii="Arial" w:hAnsi="Arial" w:cs="Arial"/>
          <w:sz w:val="24"/>
          <w:szCs w:val="24"/>
          <w:lang w:eastAsia="zh-CN"/>
        </w:rPr>
        <w:t xml:space="preserve">is evident that both </w:t>
      </w:r>
      <w:r w:rsidRPr="007F1F68">
        <w:rPr>
          <w:rFonts w:ascii="Arial" w:hAnsi="Arial" w:cs="Arial"/>
          <w:sz w:val="24"/>
          <w:szCs w:val="24"/>
          <w:lang w:eastAsia="zh-CN"/>
        </w:rPr>
        <w:t>genders and ages</w:t>
      </w:r>
      <w:r w:rsidR="00047EF9" w:rsidRPr="007F1F68">
        <w:rPr>
          <w:rFonts w:ascii="Arial" w:hAnsi="Arial" w:cs="Arial"/>
          <w:sz w:val="24"/>
          <w:szCs w:val="24"/>
          <w:lang w:eastAsia="zh-CN"/>
        </w:rPr>
        <w:t xml:space="preserve"> show a consistently higher prevalence of severe anxiety relative to other severe psychological conditions. </w:t>
      </w:r>
    </w:p>
    <w:p w14:paraId="6ACB6C31" w14:textId="77777777" w:rsidR="009E0A65" w:rsidRPr="007F1F68" w:rsidRDefault="009E0A65" w:rsidP="007F1F68">
      <w:pPr>
        <w:pStyle w:val="ListParagraph"/>
        <w:spacing w:line="360" w:lineRule="auto"/>
        <w:ind w:left="714"/>
        <w:rPr>
          <w:rFonts w:ascii="Arial" w:hAnsi="Arial" w:cs="Arial"/>
          <w:sz w:val="24"/>
          <w:szCs w:val="24"/>
          <w:lang w:eastAsia="zh-CN"/>
        </w:rPr>
      </w:pPr>
    </w:p>
    <w:p w14:paraId="19027583" w14:textId="77777777" w:rsidR="009E0A65" w:rsidRPr="007F1F68" w:rsidRDefault="009E0A65" w:rsidP="007F1F68">
      <w:pPr>
        <w:pStyle w:val="ListParagraph"/>
        <w:numPr>
          <w:ilvl w:val="1"/>
          <w:numId w:val="2"/>
        </w:numPr>
        <w:spacing w:line="360" w:lineRule="auto"/>
        <w:ind w:left="714" w:hanging="357"/>
        <w:rPr>
          <w:rFonts w:ascii="Arial" w:hAnsi="Arial" w:cs="Arial"/>
          <w:sz w:val="24"/>
          <w:szCs w:val="24"/>
          <w:lang w:eastAsia="zh-CN"/>
        </w:rPr>
      </w:pPr>
      <w:r w:rsidRPr="007F1F68">
        <w:rPr>
          <w:rFonts w:ascii="Arial" w:hAnsi="Arial" w:cs="Arial"/>
          <w:sz w:val="24"/>
          <w:szCs w:val="24"/>
          <w:lang w:eastAsia="zh-CN"/>
        </w:rPr>
        <w:t xml:space="preserve"> Financial Status Influence for University Students </w:t>
      </w:r>
    </w:p>
    <w:p w14:paraId="10BFCA91" w14:textId="77777777" w:rsidR="004C61D7" w:rsidRPr="007F1F68" w:rsidRDefault="004C61D7" w:rsidP="007F1F68">
      <w:pPr>
        <w:pStyle w:val="ListParagraph"/>
        <w:spacing w:line="360" w:lineRule="auto"/>
        <w:ind w:left="714"/>
        <w:rPr>
          <w:rFonts w:ascii="Arial" w:hAnsi="Arial" w:cs="Arial"/>
          <w:sz w:val="24"/>
          <w:szCs w:val="24"/>
          <w:lang w:eastAsia="zh-CN"/>
        </w:rPr>
      </w:pPr>
    </w:p>
    <w:p w14:paraId="3C92777A" w14:textId="6251DBB1" w:rsidR="004C61D7" w:rsidRPr="007F1F68" w:rsidRDefault="000E1AB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bar chart indicates that, across severe depression, severe anxiety, and high perceived stress, the number of students without scholarships is substantially higher than those with scholarships, suggesting that scholarship status may influence the prevalence of severe mental health disorders.</w:t>
      </w:r>
    </w:p>
    <w:p w14:paraId="57AADD34" w14:textId="77777777" w:rsidR="000E1AB6" w:rsidRPr="007F1F68" w:rsidRDefault="000E1AB6" w:rsidP="007F1F68">
      <w:pPr>
        <w:pStyle w:val="ListParagraph"/>
        <w:spacing w:line="360" w:lineRule="auto"/>
        <w:ind w:left="714"/>
        <w:rPr>
          <w:rFonts w:ascii="Arial" w:hAnsi="Arial" w:cs="Arial"/>
          <w:sz w:val="24"/>
          <w:szCs w:val="24"/>
          <w:lang w:eastAsia="zh-CN"/>
        </w:rPr>
      </w:pPr>
    </w:p>
    <w:p w14:paraId="2502A287" w14:textId="324EE01C" w:rsidR="009337D0" w:rsidRPr="007F1F68" w:rsidRDefault="009E0A65" w:rsidP="007F1F68">
      <w:pPr>
        <w:pStyle w:val="ListParagraph"/>
        <w:numPr>
          <w:ilvl w:val="1"/>
          <w:numId w:val="2"/>
        </w:numPr>
        <w:spacing w:line="360" w:lineRule="auto"/>
        <w:ind w:left="714" w:hanging="357"/>
        <w:rPr>
          <w:rFonts w:ascii="Arial" w:hAnsi="Arial" w:cs="Arial"/>
          <w:sz w:val="24"/>
          <w:szCs w:val="24"/>
          <w:lang w:eastAsia="zh-CN"/>
        </w:rPr>
      </w:pPr>
      <w:r w:rsidRPr="007F1F68">
        <w:rPr>
          <w:rFonts w:ascii="Arial" w:hAnsi="Arial" w:cs="Arial"/>
          <w:sz w:val="24"/>
          <w:szCs w:val="24"/>
          <w:lang w:eastAsia="zh-CN"/>
        </w:rPr>
        <w:t xml:space="preserve"> Academic Level Influence for University Students</w:t>
      </w:r>
    </w:p>
    <w:p w14:paraId="528869F1" w14:textId="77777777" w:rsidR="005F4E24" w:rsidRPr="007F1F68" w:rsidRDefault="005F4E24" w:rsidP="007F1F68">
      <w:pPr>
        <w:pStyle w:val="ListParagraph"/>
        <w:spacing w:line="360" w:lineRule="auto"/>
        <w:ind w:left="714"/>
        <w:rPr>
          <w:rFonts w:ascii="Arial" w:hAnsi="Arial" w:cs="Arial"/>
          <w:sz w:val="24"/>
          <w:szCs w:val="24"/>
          <w:lang w:eastAsia="zh-CN"/>
        </w:rPr>
      </w:pPr>
    </w:p>
    <w:p w14:paraId="2BA30938" w14:textId="22A8A795" w:rsidR="00493B7A" w:rsidRPr="007F1F68" w:rsidRDefault="00960B86"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The line chart shows that the patterns of severe mental health disorders vary slightly across different departments. In the Engineering–CS department, the number of students experiencing severe anxiety is noticeably higher than those with the other two disorders. However, in the Engineering–EEE department, the number of students with high perceived stress slightly exceeds those with severe anxiety. These variations suggest that no </w:t>
      </w:r>
      <w:r w:rsidRPr="007F1F68">
        <w:rPr>
          <w:rFonts w:ascii="Arial" w:hAnsi="Arial" w:cs="Arial"/>
          <w:sz w:val="24"/>
          <w:szCs w:val="24"/>
          <w:lang w:eastAsia="zh-CN"/>
        </w:rPr>
        <w:lastRenderedPageBreak/>
        <w:t xml:space="preserve">consistent or strong association can be established between department and any specific severe mental health condition. Similarly, across different universities, no single disorder consistently appears at a higher level than the other two. Therefore, the data do not provide evidence of a clear relationship between university type and the prevalence of any </w:t>
      </w:r>
      <w:proofErr w:type="gramStart"/>
      <w:r w:rsidRPr="007F1F68">
        <w:rPr>
          <w:rFonts w:ascii="Arial" w:hAnsi="Arial" w:cs="Arial"/>
          <w:sz w:val="24"/>
          <w:szCs w:val="24"/>
          <w:lang w:eastAsia="zh-CN"/>
        </w:rPr>
        <w:t>particular severe</w:t>
      </w:r>
      <w:proofErr w:type="gramEnd"/>
      <w:r w:rsidRPr="007F1F68">
        <w:rPr>
          <w:rFonts w:ascii="Arial" w:hAnsi="Arial" w:cs="Arial"/>
          <w:sz w:val="24"/>
          <w:szCs w:val="24"/>
          <w:lang w:eastAsia="zh-CN"/>
        </w:rPr>
        <w:t xml:space="preserve"> mental health disorder. </w:t>
      </w:r>
      <w:r w:rsidR="000E1AB6" w:rsidRPr="007F1F68">
        <w:rPr>
          <w:rFonts w:ascii="Arial" w:hAnsi="Arial" w:cs="Arial"/>
          <w:sz w:val="24"/>
          <w:szCs w:val="24"/>
          <w:lang w:eastAsia="zh-CN"/>
        </w:rPr>
        <w:t>The stacked column chart shows that academic year has minimal influence on the prevalence of severe mental health disorders, and a similar pattern is observed with respect to CGPA.</w:t>
      </w:r>
    </w:p>
    <w:p w14:paraId="4601503D" w14:textId="79AE611D" w:rsidR="00171813" w:rsidRPr="007F1F68" w:rsidRDefault="001F43ED" w:rsidP="007F1F68">
      <w:pPr>
        <w:pStyle w:val="Heading1"/>
        <w:numPr>
          <w:ilvl w:val="0"/>
          <w:numId w:val="2"/>
        </w:numPr>
        <w:spacing w:line="360" w:lineRule="auto"/>
        <w:contextualSpacing/>
        <w:rPr>
          <w:rFonts w:ascii="Arial" w:hAnsi="Arial" w:cs="Arial"/>
        </w:rPr>
      </w:pPr>
      <w:bookmarkStart w:id="4" w:name="_Toc218950170"/>
      <w:r w:rsidRPr="007F1F68">
        <w:rPr>
          <w:rFonts w:ascii="Arial" w:hAnsi="Arial" w:cs="Arial"/>
        </w:rPr>
        <w:t>Review and Revise business questions</w:t>
      </w:r>
      <w:bookmarkEnd w:id="4"/>
    </w:p>
    <w:p w14:paraId="5590BF44" w14:textId="1F475DC7" w:rsidR="00171813" w:rsidRPr="007F1F68" w:rsidRDefault="00171813" w:rsidP="007F1F68">
      <w:pPr>
        <w:spacing w:line="360" w:lineRule="auto"/>
        <w:contextualSpacing/>
        <w:rPr>
          <w:rFonts w:ascii="Arial" w:hAnsi="Arial" w:cs="Arial"/>
          <w:sz w:val="24"/>
          <w:szCs w:val="24"/>
        </w:rPr>
      </w:pPr>
      <w:r w:rsidRPr="007F1F68">
        <w:rPr>
          <w:rFonts w:ascii="Arial" w:hAnsi="Arial" w:cs="Arial"/>
          <w:sz w:val="24"/>
          <w:szCs w:val="24"/>
        </w:rPr>
        <w:t xml:space="preserve">Based on the exploratory data analysis and diagnostic analysis, the business questions should be </w:t>
      </w:r>
      <w:r w:rsidR="00E53D57" w:rsidRPr="007F1F68">
        <w:rPr>
          <w:rFonts w:ascii="Arial" w:hAnsi="Arial" w:cs="Arial"/>
          <w:sz w:val="24"/>
          <w:szCs w:val="24"/>
        </w:rPr>
        <w:t>reviewed and refined with the following lists of questions which could be further investigated and answered.</w:t>
      </w:r>
    </w:p>
    <w:p w14:paraId="75B353A0" w14:textId="77777777" w:rsidR="005012FC" w:rsidRPr="007F1F68" w:rsidRDefault="005012FC" w:rsidP="007F1F68">
      <w:pPr>
        <w:spacing w:line="360" w:lineRule="auto"/>
        <w:contextualSpacing/>
        <w:rPr>
          <w:rFonts w:ascii="Arial" w:hAnsi="Arial" w:cs="Arial"/>
          <w:sz w:val="24"/>
          <w:szCs w:val="24"/>
        </w:rPr>
      </w:pPr>
    </w:p>
    <w:p w14:paraId="38A63725" w14:textId="77777777" w:rsidR="001D0E3F" w:rsidRPr="007F1F68" w:rsidRDefault="001D0E3F" w:rsidP="007F1F68">
      <w:pPr>
        <w:pStyle w:val="ListParagraph"/>
        <w:numPr>
          <w:ilvl w:val="0"/>
          <w:numId w:val="12"/>
        </w:numPr>
        <w:spacing w:line="360" w:lineRule="auto"/>
        <w:rPr>
          <w:rFonts w:ascii="Arial" w:hAnsi="Arial" w:cs="Arial"/>
          <w:sz w:val="24"/>
          <w:szCs w:val="24"/>
        </w:rPr>
      </w:pPr>
      <w:r w:rsidRPr="007F1F68">
        <w:rPr>
          <w:rFonts w:ascii="Arial" w:hAnsi="Arial" w:cs="Arial"/>
          <w:sz w:val="24"/>
          <w:szCs w:val="24"/>
        </w:rPr>
        <w:t>How do the personal characters affect</w:t>
      </w:r>
      <w:r w:rsidRPr="007F1F68">
        <w:rPr>
          <w:rFonts w:ascii="Arial" w:hAnsi="Arial" w:cs="Arial"/>
          <w:sz w:val="24"/>
          <w:szCs w:val="24"/>
          <w:lang w:eastAsia="zh-CN"/>
        </w:rPr>
        <w:t xml:space="preserve"> severe level of</w:t>
      </w:r>
      <w:r w:rsidRPr="007F1F68">
        <w:rPr>
          <w:rFonts w:ascii="Arial" w:hAnsi="Arial" w:cs="Arial"/>
          <w:sz w:val="24"/>
          <w:szCs w:val="24"/>
        </w:rPr>
        <w:t xml:space="preserve"> </w:t>
      </w:r>
      <w:r w:rsidRPr="007F1F68">
        <w:rPr>
          <w:rFonts w:ascii="Arial" w:hAnsi="Arial" w:cs="Arial"/>
          <w:sz w:val="24"/>
          <w:szCs w:val="24"/>
          <w:lang w:eastAsia="zh-CN"/>
        </w:rPr>
        <w:t>three major</w:t>
      </w:r>
      <w:r w:rsidRPr="007F1F68">
        <w:rPr>
          <w:rFonts w:ascii="Arial" w:hAnsi="Arial" w:cs="Arial"/>
          <w:sz w:val="24"/>
          <w:szCs w:val="24"/>
        </w:rPr>
        <w:t xml:space="preserve"> metal health </w:t>
      </w:r>
      <w:r w:rsidRPr="007F1F68">
        <w:rPr>
          <w:rFonts w:ascii="Arial" w:hAnsi="Arial" w:cs="Arial"/>
          <w:sz w:val="24"/>
          <w:szCs w:val="24"/>
          <w:lang w:eastAsia="zh-CN"/>
        </w:rPr>
        <w:t>disorders among</w:t>
      </w:r>
      <w:r w:rsidRPr="007F1F68">
        <w:rPr>
          <w:rFonts w:ascii="Arial" w:hAnsi="Arial" w:cs="Arial"/>
          <w:sz w:val="24"/>
          <w:szCs w:val="24"/>
        </w:rPr>
        <w:t xml:space="preserve"> university students?</w:t>
      </w:r>
    </w:p>
    <w:p w14:paraId="4D4B713D" w14:textId="7A60AAD9" w:rsidR="005012FC" w:rsidRPr="007F1F68" w:rsidRDefault="002941A3" w:rsidP="007F1F68">
      <w:pPr>
        <w:pStyle w:val="ListParagraph"/>
        <w:numPr>
          <w:ilvl w:val="1"/>
          <w:numId w:val="12"/>
        </w:numPr>
        <w:spacing w:line="360" w:lineRule="auto"/>
        <w:rPr>
          <w:rFonts w:ascii="Arial" w:hAnsi="Arial" w:cs="Arial"/>
          <w:sz w:val="24"/>
          <w:szCs w:val="24"/>
          <w:lang w:eastAsia="zh-CN"/>
        </w:rPr>
      </w:pPr>
      <w:r w:rsidRPr="007F1F68">
        <w:rPr>
          <w:rFonts w:ascii="Arial" w:hAnsi="Arial" w:cs="Arial"/>
          <w:sz w:val="24"/>
          <w:szCs w:val="24"/>
          <w:lang w:eastAsia="zh-CN"/>
        </w:rPr>
        <w:t>Is age a significant factor in causing severe anxiety, high perceived stress, severe depression?</w:t>
      </w:r>
    </w:p>
    <w:p w14:paraId="7D819E87" w14:textId="1FE725EE" w:rsidR="002941A3" w:rsidRPr="007F1F68" w:rsidRDefault="002941A3" w:rsidP="007F1F68">
      <w:pPr>
        <w:pStyle w:val="ListParagraph"/>
        <w:numPr>
          <w:ilvl w:val="1"/>
          <w:numId w:val="12"/>
        </w:numPr>
        <w:spacing w:line="360" w:lineRule="auto"/>
        <w:rPr>
          <w:rFonts w:ascii="Arial" w:hAnsi="Arial" w:cs="Arial"/>
          <w:sz w:val="24"/>
          <w:szCs w:val="24"/>
          <w:lang w:eastAsia="zh-CN"/>
        </w:rPr>
      </w:pPr>
      <w:r w:rsidRPr="007F1F68">
        <w:rPr>
          <w:rFonts w:ascii="Arial" w:hAnsi="Arial" w:cs="Arial"/>
          <w:sz w:val="24"/>
          <w:szCs w:val="24"/>
          <w:lang w:eastAsia="zh-CN"/>
        </w:rPr>
        <w:t>Is gender an influence on developing severe anxiety, high perceived stress, severe depression?</w:t>
      </w:r>
    </w:p>
    <w:p w14:paraId="5B9E593C" w14:textId="77777777" w:rsidR="001D0E3F" w:rsidRPr="007F1F68" w:rsidRDefault="001D0E3F" w:rsidP="007F1F68">
      <w:pPr>
        <w:pStyle w:val="ListParagraph"/>
        <w:numPr>
          <w:ilvl w:val="0"/>
          <w:numId w:val="12"/>
        </w:numPr>
        <w:spacing w:line="360" w:lineRule="auto"/>
        <w:ind w:left="714" w:hanging="357"/>
        <w:rPr>
          <w:rFonts w:ascii="Arial" w:hAnsi="Arial" w:cs="Arial"/>
          <w:sz w:val="24"/>
          <w:szCs w:val="24"/>
        </w:rPr>
      </w:pPr>
      <w:r w:rsidRPr="007F1F68">
        <w:rPr>
          <w:rFonts w:ascii="Arial" w:hAnsi="Arial" w:cs="Arial"/>
          <w:sz w:val="24"/>
          <w:szCs w:val="24"/>
        </w:rPr>
        <w:t xml:space="preserve">How does the financial status </w:t>
      </w:r>
      <w:r w:rsidRPr="007F1F68">
        <w:rPr>
          <w:rFonts w:ascii="Arial" w:hAnsi="Arial" w:cs="Arial"/>
          <w:sz w:val="24"/>
          <w:szCs w:val="24"/>
          <w:lang w:eastAsia="zh-CN"/>
        </w:rPr>
        <w:t>influence</w:t>
      </w:r>
      <w:r w:rsidRPr="007F1F68">
        <w:rPr>
          <w:rFonts w:ascii="Arial" w:hAnsi="Arial" w:cs="Arial"/>
          <w:sz w:val="24"/>
          <w:szCs w:val="24"/>
        </w:rPr>
        <w:t xml:space="preserve"> the</w:t>
      </w:r>
      <w:r w:rsidRPr="007F1F68">
        <w:rPr>
          <w:rFonts w:ascii="Arial" w:hAnsi="Arial" w:cs="Arial"/>
          <w:sz w:val="24"/>
          <w:szCs w:val="24"/>
          <w:lang w:eastAsia="zh-CN"/>
        </w:rPr>
        <w:t xml:space="preserve"> severity of three</w:t>
      </w:r>
      <w:r w:rsidRPr="007F1F68">
        <w:rPr>
          <w:rFonts w:ascii="Arial" w:hAnsi="Arial" w:cs="Arial"/>
          <w:sz w:val="24"/>
          <w:szCs w:val="24"/>
        </w:rPr>
        <w:t xml:space="preserve"> metal health</w:t>
      </w:r>
      <w:r w:rsidRPr="007F1F68">
        <w:rPr>
          <w:rFonts w:ascii="Arial" w:hAnsi="Arial" w:cs="Arial"/>
          <w:sz w:val="24"/>
          <w:szCs w:val="24"/>
          <w:lang w:eastAsia="zh-CN"/>
        </w:rPr>
        <w:t xml:space="preserve"> issues</w:t>
      </w:r>
      <w:r w:rsidRPr="007F1F68">
        <w:rPr>
          <w:rFonts w:ascii="Arial" w:hAnsi="Arial" w:cs="Arial"/>
          <w:sz w:val="24"/>
          <w:szCs w:val="24"/>
        </w:rPr>
        <w:t xml:space="preserve"> of university students?</w:t>
      </w:r>
    </w:p>
    <w:p w14:paraId="7C2627C3" w14:textId="59E52EA7" w:rsidR="002941A3" w:rsidRPr="007F1F68" w:rsidRDefault="002941A3" w:rsidP="007F1F68">
      <w:pPr>
        <w:pStyle w:val="ListParagraph"/>
        <w:spacing w:line="360" w:lineRule="auto"/>
        <w:ind w:left="714"/>
        <w:rPr>
          <w:rFonts w:ascii="Arial" w:hAnsi="Arial" w:cs="Arial"/>
          <w:sz w:val="24"/>
          <w:szCs w:val="24"/>
          <w:lang w:eastAsia="zh-CN"/>
        </w:rPr>
      </w:pPr>
      <w:r w:rsidRPr="007F1F68">
        <w:rPr>
          <w:rFonts w:ascii="Arial" w:hAnsi="Arial" w:cs="Arial"/>
          <w:sz w:val="24"/>
          <w:szCs w:val="24"/>
          <w:lang w:eastAsia="zh-CN"/>
        </w:rPr>
        <w:t xml:space="preserve">2.1 </w:t>
      </w:r>
      <w:r w:rsidR="00DD086F" w:rsidRPr="007F1F68">
        <w:rPr>
          <w:rFonts w:ascii="Arial" w:hAnsi="Arial" w:cs="Arial"/>
          <w:sz w:val="24"/>
          <w:szCs w:val="24"/>
          <w:lang w:eastAsia="zh-CN"/>
        </w:rPr>
        <w:t>Is scholarship an important element on developing severe anxiety, high perceived stress, severe depression?</w:t>
      </w:r>
    </w:p>
    <w:p w14:paraId="64D247FC" w14:textId="77777777" w:rsidR="001D0E3F" w:rsidRPr="007F1F68" w:rsidRDefault="001D0E3F" w:rsidP="007F1F68">
      <w:pPr>
        <w:pStyle w:val="ListParagraph"/>
        <w:numPr>
          <w:ilvl w:val="0"/>
          <w:numId w:val="12"/>
        </w:numPr>
        <w:spacing w:line="360" w:lineRule="auto"/>
        <w:ind w:left="714" w:hanging="357"/>
        <w:rPr>
          <w:rFonts w:ascii="Arial" w:hAnsi="Arial" w:cs="Arial"/>
          <w:sz w:val="24"/>
          <w:szCs w:val="24"/>
        </w:rPr>
      </w:pPr>
      <w:r w:rsidRPr="007F1F68">
        <w:rPr>
          <w:rFonts w:ascii="Arial" w:hAnsi="Arial" w:cs="Arial"/>
          <w:sz w:val="24"/>
          <w:szCs w:val="24"/>
        </w:rPr>
        <w:t>How do the academic levels affect</w:t>
      </w:r>
      <w:r w:rsidRPr="007F1F68">
        <w:rPr>
          <w:rFonts w:ascii="Arial" w:hAnsi="Arial" w:cs="Arial"/>
          <w:sz w:val="24"/>
          <w:szCs w:val="24"/>
          <w:lang w:eastAsia="zh-CN"/>
        </w:rPr>
        <w:t xml:space="preserve"> severe level of</w:t>
      </w:r>
      <w:r w:rsidRPr="007F1F68">
        <w:rPr>
          <w:rFonts w:ascii="Arial" w:hAnsi="Arial" w:cs="Arial"/>
          <w:sz w:val="24"/>
          <w:szCs w:val="24"/>
        </w:rPr>
        <w:t xml:space="preserve"> th</w:t>
      </w:r>
      <w:r w:rsidRPr="007F1F68">
        <w:rPr>
          <w:rFonts w:ascii="Arial" w:hAnsi="Arial" w:cs="Arial"/>
          <w:sz w:val="24"/>
          <w:szCs w:val="24"/>
          <w:lang w:eastAsia="zh-CN"/>
        </w:rPr>
        <w:t xml:space="preserve">ree </w:t>
      </w:r>
      <w:r w:rsidRPr="007F1F68">
        <w:rPr>
          <w:rFonts w:ascii="Arial" w:hAnsi="Arial" w:cs="Arial"/>
          <w:sz w:val="24"/>
          <w:szCs w:val="24"/>
        </w:rPr>
        <w:t xml:space="preserve">metal health </w:t>
      </w:r>
      <w:r w:rsidRPr="007F1F68">
        <w:rPr>
          <w:rFonts w:ascii="Arial" w:hAnsi="Arial" w:cs="Arial"/>
          <w:sz w:val="24"/>
          <w:szCs w:val="24"/>
          <w:lang w:eastAsia="zh-CN"/>
        </w:rPr>
        <w:t xml:space="preserve">disorders </w:t>
      </w:r>
      <w:r w:rsidRPr="007F1F68">
        <w:rPr>
          <w:rFonts w:ascii="Arial" w:hAnsi="Arial" w:cs="Arial"/>
          <w:sz w:val="24"/>
          <w:szCs w:val="24"/>
        </w:rPr>
        <w:t>of university students?</w:t>
      </w:r>
    </w:p>
    <w:p w14:paraId="2BE5CC4B" w14:textId="5EEA18F4" w:rsidR="00DD086F" w:rsidRPr="007F1F68" w:rsidRDefault="00DD086F" w:rsidP="007F1F68">
      <w:pPr>
        <w:pStyle w:val="ListParagraph"/>
        <w:numPr>
          <w:ilvl w:val="1"/>
          <w:numId w:val="12"/>
        </w:numPr>
        <w:spacing w:line="360" w:lineRule="auto"/>
        <w:rPr>
          <w:rFonts w:ascii="Arial" w:hAnsi="Arial" w:cs="Arial"/>
          <w:sz w:val="24"/>
          <w:szCs w:val="24"/>
          <w:lang w:eastAsia="zh-CN"/>
        </w:rPr>
      </w:pPr>
      <w:r w:rsidRPr="007F1F68">
        <w:rPr>
          <w:rFonts w:ascii="Arial" w:hAnsi="Arial" w:cs="Arial"/>
          <w:sz w:val="24"/>
          <w:szCs w:val="24"/>
          <w:lang w:eastAsia="zh-CN"/>
        </w:rPr>
        <w:t>About all factors in academic levels, which factor influence on developing severe anxiety, high perceived stress, severe depression?</w:t>
      </w:r>
    </w:p>
    <w:p w14:paraId="17FC84B0" w14:textId="7AEE80D8" w:rsidR="00DD086F" w:rsidRPr="007F1F68" w:rsidRDefault="007F3ECA" w:rsidP="007F1F68">
      <w:pPr>
        <w:pStyle w:val="ListParagraph"/>
        <w:numPr>
          <w:ilvl w:val="1"/>
          <w:numId w:val="12"/>
        </w:numPr>
        <w:spacing w:line="360" w:lineRule="auto"/>
        <w:rPr>
          <w:rFonts w:ascii="Arial" w:hAnsi="Arial" w:cs="Arial"/>
          <w:sz w:val="24"/>
          <w:szCs w:val="24"/>
          <w:lang w:eastAsia="zh-CN"/>
        </w:rPr>
      </w:pPr>
      <w:r w:rsidRPr="007F1F68">
        <w:rPr>
          <w:rFonts w:ascii="Arial" w:hAnsi="Arial" w:cs="Arial"/>
          <w:sz w:val="24"/>
          <w:szCs w:val="24"/>
          <w:lang w:eastAsia="zh-CN"/>
        </w:rPr>
        <w:t>What are the proportional contributions of the various factors to each of these mental metal disorders?</w:t>
      </w:r>
    </w:p>
    <w:p w14:paraId="67C3F057" w14:textId="3ADA25E6" w:rsidR="001F43ED" w:rsidRPr="007F1F68" w:rsidRDefault="001F43ED" w:rsidP="007F1F68">
      <w:pPr>
        <w:pStyle w:val="Heading1"/>
        <w:numPr>
          <w:ilvl w:val="0"/>
          <w:numId w:val="2"/>
        </w:numPr>
        <w:spacing w:line="360" w:lineRule="auto"/>
        <w:contextualSpacing/>
        <w:rPr>
          <w:rFonts w:ascii="Arial" w:hAnsi="Arial" w:cs="Arial"/>
        </w:rPr>
      </w:pPr>
      <w:bookmarkStart w:id="5" w:name="_Toc218950171"/>
      <w:r w:rsidRPr="007F1F68">
        <w:rPr>
          <w:rFonts w:ascii="Arial" w:hAnsi="Arial" w:cs="Arial"/>
        </w:rPr>
        <w:t>Conclusions</w:t>
      </w:r>
      <w:bookmarkEnd w:id="5"/>
    </w:p>
    <w:p w14:paraId="2B8CCD69" w14:textId="77777777" w:rsidR="00A52DBD" w:rsidRPr="007F1F68" w:rsidRDefault="00A52DBD" w:rsidP="007F1F68">
      <w:pPr>
        <w:spacing w:line="360" w:lineRule="auto"/>
        <w:contextualSpacing/>
        <w:rPr>
          <w:rFonts w:ascii="Arial" w:hAnsi="Arial" w:cs="Arial"/>
        </w:rPr>
      </w:pPr>
    </w:p>
    <w:p w14:paraId="41968850" w14:textId="096F2790" w:rsidR="00AD7B46" w:rsidRPr="007F1F68" w:rsidRDefault="00F2466A" w:rsidP="007F1F68">
      <w:pPr>
        <w:pStyle w:val="ListParagraph"/>
        <w:spacing w:line="360" w:lineRule="auto"/>
        <w:rPr>
          <w:rFonts w:ascii="Arial" w:hAnsi="Arial" w:cs="Arial"/>
          <w:sz w:val="24"/>
          <w:szCs w:val="24"/>
          <w:lang w:eastAsia="zh-CN"/>
        </w:rPr>
      </w:pPr>
      <w:bookmarkStart w:id="6" w:name="_Toc218950172"/>
      <w:r w:rsidRPr="007F1F68">
        <w:rPr>
          <w:rFonts w:ascii="Arial" w:hAnsi="Arial" w:cs="Arial"/>
          <w:sz w:val="24"/>
          <w:szCs w:val="24"/>
          <w:lang w:eastAsia="zh-CN"/>
        </w:rPr>
        <w:lastRenderedPageBreak/>
        <w:t>This report investigates whether various factors influence the mental health conditions of university students. Through the EDA, the proportional distributions of students indicate clear patterns across age, gender, and scholarship status. The subsequent diagnostic analysis further tests the statistical associations among these factors. Based on the P</w:t>
      </w:r>
      <w:r w:rsidRPr="007F1F68">
        <w:rPr>
          <w:rFonts w:ascii="Arial" w:hAnsi="Arial" w:cs="Arial"/>
          <w:sz w:val="24"/>
          <w:szCs w:val="24"/>
          <w:lang w:eastAsia="zh-CN"/>
        </w:rPr>
        <w:noBreakHyphen/>
        <w:t>values, gender is found to have a significant association with severe anxiety. Although age and scholarship status appear to show patterns in the descriptive data, the statistical tests do not provide sufficient evidence to confirm significant associations.</w:t>
      </w:r>
    </w:p>
    <w:p w14:paraId="48DAFC15" w14:textId="6BB0B085" w:rsidR="00F2466A" w:rsidRPr="007F1F68" w:rsidRDefault="001F43ED" w:rsidP="007F1F68">
      <w:pPr>
        <w:pStyle w:val="Heading1"/>
        <w:numPr>
          <w:ilvl w:val="0"/>
          <w:numId w:val="2"/>
        </w:numPr>
        <w:spacing w:line="360" w:lineRule="auto"/>
        <w:contextualSpacing/>
        <w:rPr>
          <w:rFonts w:ascii="Arial" w:hAnsi="Arial" w:cs="Arial"/>
        </w:rPr>
      </w:pPr>
      <w:r w:rsidRPr="007F1F68">
        <w:rPr>
          <w:rFonts w:ascii="Arial" w:hAnsi="Arial" w:cs="Arial"/>
        </w:rPr>
        <w:t>References</w:t>
      </w:r>
      <w:bookmarkEnd w:id="6"/>
    </w:p>
    <w:p w14:paraId="40718BA4" w14:textId="77777777" w:rsidR="009F28D9" w:rsidRPr="009F28D9" w:rsidRDefault="009F28D9" w:rsidP="007F1F68">
      <w:pPr>
        <w:spacing w:line="360" w:lineRule="auto"/>
        <w:contextualSpacing/>
        <w:rPr>
          <w:rFonts w:ascii="Arial" w:hAnsi="Arial" w:cs="Arial"/>
          <w:sz w:val="24"/>
          <w:szCs w:val="24"/>
        </w:rPr>
      </w:pPr>
      <w:proofErr w:type="spellStart"/>
      <w:r w:rsidRPr="009F28D9">
        <w:rPr>
          <w:rFonts w:ascii="Arial" w:hAnsi="Arial" w:cs="Arial"/>
          <w:sz w:val="24"/>
          <w:szCs w:val="24"/>
        </w:rPr>
        <w:t>Scribbr</w:t>
      </w:r>
      <w:proofErr w:type="spellEnd"/>
      <w:r w:rsidRPr="009F28D9">
        <w:rPr>
          <w:rFonts w:ascii="Arial" w:hAnsi="Arial" w:cs="Arial"/>
          <w:sz w:val="24"/>
          <w:szCs w:val="24"/>
        </w:rPr>
        <w:t xml:space="preserve">. (n.d.). </w:t>
      </w:r>
      <w:r w:rsidRPr="009F28D9">
        <w:rPr>
          <w:rFonts w:ascii="Arial" w:hAnsi="Arial" w:cs="Arial"/>
          <w:i/>
          <w:iCs/>
          <w:sz w:val="24"/>
          <w:szCs w:val="24"/>
        </w:rPr>
        <w:t>Chi-square (χ²) tests: Definition, types &amp; examples</w:t>
      </w:r>
      <w:r w:rsidRPr="009F28D9">
        <w:rPr>
          <w:rFonts w:ascii="Arial" w:hAnsi="Arial" w:cs="Arial"/>
          <w:sz w:val="24"/>
          <w:szCs w:val="24"/>
        </w:rPr>
        <w:t xml:space="preserve">. </w:t>
      </w:r>
      <w:hyperlink r:id="rId31" w:history="1">
        <w:r w:rsidRPr="009F28D9">
          <w:rPr>
            <w:rStyle w:val="Hyperlink"/>
            <w:rFonts w:ascii="Arial" w:hAnsi="Arial" w:cs="Arial"/>
            <w:sz w:val="24"/>
            <w:szCs w:val="24"/>
          </w:rPr>
          <w:t>https://www.scribbr.com/statistics/chi-square-tests/</w:t>
        </w:r>
      </w:hyperlink>
    </w:p>
    <w:p w14:paraId="0CC59966" w14:textId="77777777" w:rsidR="009F28D9" w:rsidRPr="009F28D9" w:rsidRDefault="009F28D9" w:rsidP="007F1F68">
      <w:pPr>
        <w:spacing w:line="360" w:lineRule="auto"/>
        <w:contextualSpacing/>
        <w:rPr>
          <w:rFonts w:ascii="Arial" w:hAnsi="Arial" w:cs="Arial"/>
          <w:sz w:val="24"/>
          <w:szCs w:val="24"/>
        </w:rPr>
      </w:pPr>
      <w:r w:rsidRPr="009F28D9">
        <w:rPr>
          <w:rFonts w:ascii="Arial" w:hAnsi="Arial" w:cs="Arial"/>
          <w:sz w:val="24"/>
          <w:szCs w:val="24"/>
        </w:rPr>
        <w:t xml:space="preserve">Malak Elhawary. (2023). </w:t>
      </w:r>
      <w:r w:rsidRPr="009F28D9">
        <w:rPr>
          <w:rFonts w:ascii="Arial" w:hAnsi="Arial" w:cs="Arial"/>
          <w:i/>
          <w:iCs/>
          <w:sz w:val="24"/>
          <w:szCs w:val="24"/>
        </w:rPr>
        <w:t>University Students' Mental Health</w:t>
      </w:r>
      <w:r w:rsidRPr="009F28D9">
        <w:rPr>
          <w:rFonts w:ascii="Arial" w:hAnsi="Arial" w:cs="Arial"/>
          <w:sz w:val="24"/>
          <w:szCs w:val="24"/>
        </w:rPr>
        <w:t xml:space="preserve"> [Data set]. Kaggle. </w:t>
      </w:r>
      <w:hyperlink r:id="rId32" w:history="1">
        <w:r w:rsidRPr="009F28D9">
          <w:rPr>
            <w:rStyle w:val="Hyperlink"/>
            <w:rFonts w:ascii="Arial" w:hAnsi="Arial" w:cs="Arial"/>
            <w:sz w:val="24"/>
            <w:szCs w:val="24"/>
          </w:rPr>
          <w:t>https://www.kaggle.com/datasets/malakelhawaryyy/university-students-mental-health</w:t>
        </w:r>
      </w:hyperlink>
    </w:p>
    <w:p w14:paraId="1F120057" w14:textId="77777777" w:rsidR="005012FC" w:rsidRPr="007F1F68" w:rsidRDefault="005012FC" w:rsidP="007F1F68">
      <w:pPr>
        <w:spacing w:line="360" w:lineRule="auto"/>
        <w:contextualSpacing/>
        <w:rPr>
          <w:rFonts w:ascii="Arial" w:hAnsi="Arial" w:cs="Arial"/>
        </w:rPr>
      </w:pPr>
    </w:p>
    <w:p w14:paraId="6D309471" w14:textId="77777777" w:rsidR="001F43ED" w:rsidRPr="007F1F68" w:rsidRDefault="001F43ED" w:rsidP="007F1F68">
      <w:pPr>
        <w:spacing w:line="360" w:lineRule="auto"/>
        <w:contextualSpacing/>
        <w:rPr>
          <w:rFonts w:ascii="Arial" w:hAnsi="Arial" w:cs="Arial"/>
        </w:rPr>
      </w:pPr>
    </w:p>
    <w:p w14:paraId="6E28A1F0" w14:textId="77777777" w:rsidR="001F43ED" w:rsidRPr="007F1F68" w:rsidRDefault="001F43ED" w:rsidP="007F1F68">
      <w:pPr>
        <w:spacing w:line="360" w:lineRule="auto"/>
        <w:contextualSpacing/>
        <w:rPr>
          <w:rFonts w:ascii="Arial" w:hAnsi="Arial" w:cs="Arial"/>
        </w:rPr>
      </w:pPr>
    </w:p>
    <w:sectPr w:rsidR="001F43ED" w:rsidRPr="007F1F68" w:rsidSect="001F43ED">
      <w:footerReference w:type="default" r:id="rId3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CA36" w14:textId="77777777" w:rsidR="00C730BB" w:rsidRDefault="00C730BB" w:rsidP="009F2778">
      <w:pPr>
        <w:spacing w:after="0" w:line="240" w:lineRule="auto"/>
      </w:pPr>
      <w:r>
        <w:separator/>
      </w:r>
    </w:p>
  </w:endnote>
  <w:endnote w:type="continuationSeparator" w:id="0">
    <w:p w14:paraId="2C0C9AEE" w14:textId="77777777" w:rsidR="00C730BB" w:rsidRDefault="00C730BB" w:rsidP="009F2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D59B5" w14:textId="77777777" w:rsidR="009F2778" w:rsidRDefault="009F2778">
    <w:pPr>
      <w:pStyle w:val="Footer"/>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n-GB"/>
      </w:rPr>
      <w:t>2</w:t>
    </w:r>
    <w:r>
      <w:rPr>
        <w:caps/>
        <w:color w:val="4472C4" w:themeColor="accent1"/>
      </w:rPr>
      <w:fldChar w:fldCharType="end"/>
    </w:r>
  </w:p>
  <w:p w14:paraId="388915C0" w14:textId="77777777" w:rsidR="009F2778" w:rsidRDefault="009F2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E4ADC" w14:textId="77777777" w:rsidR="00C730BB" w:rsidRDefault="00C730BB" w:rsidP="009F2778">
      <w:pPr>
        <w:spacing w:after="0" w:line="240" w:lineRule="auto"/>
      </w:pPr>
      <w:r>
        <w:separator/>
      </w:r>
    </w:p>
  </w:footnote>
  <w:footnote w:type="continuationSeparator" w:id="0">
    <w:p w14:paraId="107C6DB5" w14:textId="77777777" w:rsidR="00C730BB" w:rsidRDefault="00C730BB" w:rsidP="009F2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780"/>
    <w:multiLevelType w:val="hybridMultilevel"/>
    <w:tmpl w:val="17127E1A"/>
    <w:lvl w:ilvl="0" w:tplc="1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8A55245"/>
    <w:multiLevelType w:val="multilevel"/>
    <w:tmpl w:val="E1C6261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EEE669A"/>
    <w:multiLevelType w:val="multilevel"/>
    <w:tmpl w:val="E150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1DBD"/>
    <w:multiLevelType w:val="hybridMultilevel"/>
    <w:tmpl w:val="E36AE7E2"/>
    <w:lvl w:ilvl="0" w:tplc="30488D7A">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1728217D"/>
    <w:multiLevelType w:val="multilevel"/>
    <w:tmpl w:val="1D0488DC"/>
    <w:lvl w:ilvl="0">
      <w:start w:val="1"/>
      <w:numFmt w:val="decimal"/>
      <w:lvlText w:val="%1."/>
      <w:lvlJc w:val="left"/>
      <w:pPr>
        <w:ind w:left="720" w:hanging="360"/>
      </w:pPr>
      <w:rPr>
        <w:rFonts w:hint="default"/>
      </w:rPr>
    </w:lvl>
    <w:lvl w:ilvl="1">
      <w:start w:val="1"/>
      <w:numFmt w:val="decimal"/>
      <w:isLgl/>
      <w:lvlText w:val="%1.%2"/>
      <w:lvlJc w:val="left"/>
      <w:pPr>
        <w:ind w:left="1120" w:hanging="40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A0C0006"/>
    <w:multiLevelType w:val="hybridMultilevel"/>
    <w:tmpl w:val="301E4B22"/>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6" w15:restartNumberingAfterBreak="0">
    <w:nsid w:val="204410E4"/>
    <w:multiLevelType w:val="hybridMultilevel"/>
    <w:tmpl w:val="8CAC19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1E2827"/>
    <w:multiLevelType w:val="multilevel"/>
    <w:tmpl w:val="2AA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410C9"/>
    <w:multiLevelType w:val="hybridMultilevel"/>
    <w:tmpl w:val="E130A4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963137F"/>
    <w:multiLevelType w:val="hybridMultilevel"/>
    <w:tmpl w:val="8CAC190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4A927CF3"/>
    <w:multiLevelType w:val="hybridMultilevel"/>
    <w:tmpl w:val="2ECC904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4CD677A0"/>
    <w:multiLevelType w:val="hybridMultilevel"/>
    <w:tmpl w:val="27A696AA"/>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2" w15:restartNumberingAfterBreak="0">
    <w:nsid w:val="785E0603"/>
    <w:multiLevelType w:val="hybridMultilevel"/>
    <w:tmpl w:val="2586DAE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926261570">
    <w:abstractNumId w:val="3"/>
  </w:num>
  <w:num w:numId="2" w16cid:durableId="1028333683">
    <w:abstractNumId w:val="1"/>
  </w:num>
  <w:num w:numId="3" w16cid:durableId="389042866">
    <w:abstractNumId w:val="8"/>
  </w:num>
  <w:num w:numId="4" w16cid:durableId="1816486665">
    <w:abstractNumId w:val="12"/>
  </w:num>
  <w:num w:numId="5" w16cid:durableId="283850882">
    <w:abstractNumId w:val="10"/>
  </w:num>
  <w:num w:numId="6" w16cid:durableId="1233275193">
    <w:abstractNumId w:val="9"/>
  </w:num>
  <w:num w:numId="7" w16cid:durableId="611015489">
    <w:abstractNumId w:val="6"/>
  </w:num>
  <w:num w:numId="8" w16cid:durableId="1475640645">
    <w:abstractNumId w:val="2"/>
  </w:num>
  <w:num w:numId="9" w16cid:durableId="2026203536">
    <w:abstractNumId w:val="5"/>
  </w:num>
  <w:num w:numId="10" w16cid:durableId="1585381992">
    <w:abstractNumId w:val="0"/>
  </w:num>
  <w:num w:numId="11" w16cid:durableId="877427158">
    <w:abstractNumId w:val="11"/>
  </w:num>
  <w:num w:numId="12" w16cid:durableId="2134864161">
    <w:abstractNumId w:val="4"/>
  </w:num>
  <w:num w:numId="13" w16cid:durableId="2657755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511"/>
    <w:rsid w:val="00042BE5"/>
    <w:rsid w:val="00047EF9"/>
    <w:rsid w:val="00050231"/>
    <w:rsid w:val="00060D80"/>
    <w:rsid w:val="00067F16"/>
    <w:rsid w:val="00073220"/>
    <w:rsid w:val="000A7F51"/>
    <w:rsid w:val="000D35A8"/>
    <w:rsid w:val="000E1AB6"/>
    <w:rsid w:val="000E3F46"/>
    <w:rsid w:val="000E5ACA"/>
    <w:rsid w:val="000E7AD9"/>
    <w:rsid w:val="0011295B"/>
    <w:rsid w:val="001253E6"/>
    <w:rsid w:val="00156AD4"/>
    <w:rsid w:val="00162AA4"/>
    <w:rsid w:val="00171813"/>
    <w:rsid w:val="001C2840"/>
    <w:rsid w:val="001D0E3F"/>
    <w:rsid w:val="001E0751"/>
    <w:rsid w:val="001E17BC"/>
    <w:rsid w:val="001E7C74"/>
    <w:rsid w:val="001F43ED"/>
    <w:rsid w:val="0020550D"/>
    <w:rsid w:val="0020792F"/>
    <w:rsid w:val="0027161C"/>
    <w:rsid w:val="00286597"/>
    <w:rsid w:val="002941A3"/>
    <w:rsid w:val="002A78B6"/>
    <w:rsid w:val="002B165A"/>
    <w:rsid w:val="002B42B8"/>
    <w:rsid w:val="002F3C78"/>
    <w:rsid w:val="00315568"/>
    <w:rsid w:val="00326CA1"/>
    <w:rsid w:val="00330A51"/>
    <w:rsid w:val="00374DF9"/>
    <w:rsid w:val="00397BD3"/>
    <w:rsid w:val="003C2911"/>
    <w:rsid w:val="003E44E2"/>
    <w:rsid w:val="003F1E0E"/>
    <w:rsid w:val="004040F4"/>
    <w:rsid w:val="0041756D"/>
    <w:rsid w:val="00422A9B"/>
    <w:rsid w:val="00425D5D"/>
    <w:rsid w:val="00426601"/>
    <w:rsid w:val="004362BB"/>
    <w:rsid w:val="00443609"/>
    <w:rsid w:val="00455E6C"/>
    <w:rsid w:val="004710B6"/>
    <w:rsid w:val="0047256C"/>
    <w:rsid w:val="00493B7A"/>
    <w:rsid w:val="004C61D7"/>
    <w:rsid w:val="005012FC"/>
    <w:rsid w:val="00507BCB"/>
    <w:rsid w:val="005210AF"/>
    <w:rsid w:val="00526A29"/>
    <w:rsid w:val="00526B59"/>
    <w:rsid w:val="005A32B8"/>
    <w:rsid w:val="005C3814"/>
    <w:rsid w:val="005D28D5"/>
    <w:rsid w:val="005E792C"/>
    <w:rsid w:val="005F4E24"/>
    <w:rsid w:val="0060792C"/>
    <w:rsid w:val="00633604"/>
    <w:rsid w:val="007175AC"/>
    <w:rsid w:val="007405B9"/>
    <w:rsid w:val="00742972"/>
    <w:rsid w:val="00746123"/>
    <w:rsid w:val="00746CBF"/>
    <w:rsid w:val="00760BAA"/>
    <w:rsid w:val="00767F31"/>
    <w:rsid w:val="00777638"/>
    <w:rsid w:val="007A37CF"/>
    <w:rsid w:val="007F1F68"/>
    <w:rsid w:val="007F3ECA"/>
    <w:rsid w:val="00804F0F"/>
    <w:rsid w:val="00835770"/>
    <w:rsid w:val="008545F6"/>
    <w:rsid w:val="00882105"/>
    <w:rsid w:val="008A7C04"/>
    <w:rsid w:val="00906822"/>
    <w:rsid w:val="00917999"/>
    <w:rsid w:val="0093272A"/>
    <w:rsid w:val="009337D0"/>
    <w:rsid w:val="0095795B"/>
    <w:rsid w:val="00960B86"/>
    <w:rsid w:val="00963DA5"/>
    <w:rsid w:val="0098543C"/>
    <w:rsid w:val="009C397E"/>
    <w:rsid w:val="009C5269"/>
    <w:rsid w:val="009C6468"/>
    <w:rsid w:val="009D42DB"/>
    <w:rsid w:val="009E0A65"/>
    <w:rsid w:val="009F2778"/>
    <w:rsid w:val="009F28D9"/>
    <w:rsid w:val="00A013F5"/>
    <w:rsid w:val="00A31BAB"/>
    <w:rsid w:val="00A52DBD"/>
    <w:rsid w:val="00A6340C"/>
    <w:rsid w:val="00A659C4"/>
    <w:rsid w:val="00A77A10"/>
    <w:rsid w:val="00AA6FFE"/>
    <w:rsid w:val="00AC4AC4"/>
    <w:rsid w:val="00AD7B46"/>
    <w:rsid w:val="00AE6BA0"/>
    <w:rsid w:val="00AE7B68"/>
    <w:rsid w:val="00B126A2"/>
    <w:rsid w:val="00B16E3C"/>
    <w:rsid w:val="00B437A0"/>
    <w:rsid w:val="00B47236"/>
    <w:rsid w:val="00B816B9"/>
    <w:rsid w:val="00B96AAA"/>
    <w:rsid w:val="00B971CE"/>
    <w:rsid w:val="00BD0D4D"/>
    <w:rsid w:val="00BD1BF7"/>
    <w:rsid w:val="00BE2F41"/>
    <w:rsid w:val="00BF54DD"/>
    <w:rsid w:val="00C2399B"/>
    <w:rsid w:val="00C27F10"/>
    <w:rsid w:val="00C707EC"/>
    <w:rsid w:val="00C730BB"/>
    <w:rsid w:val="00C87522"/>
    <w:rsid w:val="00CA217A"/>
    <w:rsid w:val="00CB3968"/>
    <w:rsid w:val="00CC666D"/>
    <w:rsid w:val="00CC7921"/>
    <w:rsid w:val="00CD2751"/>
    <w:rsid w:val="00CE3D21"/>
    <w:rsid w:val="00CF0C1B"/>
    <w:rsid w:val="00D07BAC"/>
    <w:rsid w:val="00D15511"/>
    <w:rsid w:val="00D202AA"/>
    <w:rsid w:val="00D261DA"/>
    <w:rsid w:val="00D3056C"/>
    <w:rsid w:val="00D312B3"/>
    <w:rsid w:val="00D339FD"/>
    <w:rsid w:val="00D51A58"/>
    <w:rsid w:val="00D533E1"/>
    <w:rsid w:val="00D60A69"/>
    <w:rsid w:val="00D63105"/>
    <w:rsid w:val="00D64322"/>
    <w:rsid w:val="00D746F1"/>
    <w:rsid w:val="00D7485B"/>
    <w:rsid w:val="00D90337"/>
    <w:rsid w:val="00DA3CDD"/>
    <w:rsid w:val="00DB2A52"/>
    <w:rsid w:val="00DD086F"/>
    <w:rsid w:val="00DD58E8"/>
    <w:rsid w:val="00DE73E4"/>
    <w:rsid w:val="00DE7EB3"/>
    <w:rsid w:val="00E40DE4"/>
    <w:rsid w:val="00E53D57"/>
    <w:rsid w:val="00E6488A"/>
    <w:rsid w:val="00E773EE"/>
    <w:rsid w:val="00E83471"/>
    <w:rsid w:val="00EE05A5"/>
    <w:rsid w:val="00EE6CE3"/>
    <w:rsid w:val="00F2466A"/>
    <w:rsid w:val="00F466CC"/>
    <w:rsid w:val="00F96041"/>
    <w:rsid w:val="00FA0D50"/>
    <w:rsid w:val="00FA2EF2"/>
    <w:rsid w:val="00FB7222"/>
    <w:rsid w:val="00FC0BF6"/>
    <w:rsid w:val="00FC3CB1"/>
    <w:rsid w:val="00FE0395"/>
    <w:rsid w:val="00FE2144"/>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94EE5"/>
  <w15:chartTrackingRefBased/>
  <w15:docId w15:val="{67B6E4D6-2761-4DA9-AF93-910AF099B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3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F43ED"/>
    <w:pPr>
      <w:spacing w:after="0" w:line="240" w:lineRule="auto"/>
    </w:pPr>
    <w:rPr>
      <w:lang w:val="en-US"/>
    </w:rPr>
  </w:style>
  <w:style w:type="character" w:customStyle="1" w:styleId="NoSpacingChar">
    <w:name w:val="No Spacing Char"/>
    <w:basedOn w:val="DefaultParagraphFont"/>
    <w:link w:val="NoSpacing"/>
    <w:uiPriority w:val="1"/>
    <w:rsid w:val="001F43ED"/>
    <w:rPr>
      <w:rFonts w:eastAsiaTheme="minorEastAsia"/>
      <w:lang w:val="en-US"/>
    </w:rPr>
  </w:style>
  <w:style w:type="paragraph" w:styleId="ListParagraph">
    <w:name w:val="List Paragraph"/>
    <w:basedOn w:val="Normal"/>
    <w:uiPriority w:val="34"/>
    <w:qFormat/>
    <w:rsid w:val="001F43ED"/>
    <w:pPr>
      <w:ind w:left="720"/>
      <w:contextualSpacing/>
    </w:pPr>
  </w:style>
  <w:style w:type="character" w:customStyle="1" w:styleId="Heading1Char">
    <w:name w:val="Heading 1 Char"/>
    <w:basedOn w:val="DefaultParagraphFont"/>
    <w:link w:val="Heading1"/>
    <w:uiPriority w:val="9"/>
    <w:rsid w:val="001F43E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E7B68"/>
    <w:pPr>
      <w:outlineLvl w:val="9"/>
    </w:pPr>
    <w:rPr>
      <w:lang w:val="en-US"/>
    </w:rPr>
  </w:style>
  <w:style w:type="paragraph" w:styleId="TOC1">
    <w:name w:val="toc 1"/>
    <w:basedOn w:val="Normal"/>
    <w:next w:val="Normal"/>
    <w:autoRedefine/>
    <w:uiPriority w:val="39"/>
    <w:unhideWhenUsed/>
    <w:rsid w:val="00AE7B68"/>
    <w:pPr>
      <w:spacing w:after="100"/>
    </w:pPr>
  </w:style>
  <w:style w:type="character" w:styleId="Hyperlink">
    <w:name w:val="Hyperlink"/>
    <w:basedOn w:val="DefaultParagraphFont"/>
    <w:uiPriority w:val="99"/>
    <w:unhideWhenUsed/>
    <w:rsid w:val="00AE7B68"/>
    <w:rPr>
      <w:color w:val="0563C1" w:themeColor="hyperlink"/>
      <w:u w:val="single"/>
    </w:rPr>
  </w:style>
  <w:style w:type="paragraph" w:styleId="Header">
    <w:name w:val="header"/>
    <w:basedOn w:val="Normal"/>
    <w:link w:val="HeaderChar"/>
    <w:uiPriority w:val="99"/>
    <w:unhideWhenUsed/>
    <w:rsid w:val="009F27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778"/>
  </w:style>
  <w:style w:type="paragraph" w:styleId="Footer">
    <w:name w:val="footer"/>
    <w:basedOn w:val="Normal"/>
    <w:link w:val="FooterChar"/>
    <w:uiPriority w:val="99"/>
    <w:unhideWhenUsed/>
    <w:rsid w:val="009F27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778"/>
  </w:style>
  <w:style w:type="character" w:styleId="UnresolvedMention">
    <w:name w:val="Unresolved Mention"/>
    <w:basedOn w:val="DefaultParagraphFont"/>
    <w:uiPriority w:val="99"/>
    <w:semiHidden/>
    <w:unhideWhenUsed/>
    <w:rsid w:val="009F28D9"/>
    <w:rPr>
      <w:color w:val="605E5C"/>
      <w:shd w:val="clear" w:color="auto" w:fill="E1DFDD"/>
    </w:rPr>
  </w:style>
  <w:style w:type="paragraph" w:styleId="NormalWeb">
    <w:name w:val="Normal (Web)"/>
    <w:basedOn w:val="Normal"/>
    <w:uiPriority w:val="99"/>
    <w:semiHidden/>
    <w:unhideWhenUsed/>
    <w:rsid w:val="009F28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82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image" Target="media/image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hart" Target="charts/chart8.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24" Type="http://schemas.openxmlformats.org/officeDocument/2006/relationships/image" Target="media/image6.png"/><Relationship Id="rId32" Type="http://schemas.openxmlformats.org/officeDocument/2006/relationships/hyperlink" Target="https://www.kaggle.com/datasets/malakelhawaryyy/university-students-mental-health" TargetMode="External"/><Relationship Id="rId5" Type="http://schemas.openxmlformats.org/officeDocument/2006/relationships/settings" Target="settings.xml"/><Relationship Id="rId15" Type="http://schemas.openxmlformats.org/officeDocument/2006/relationships/chart" Target="charts/chart7.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image" Target="media/image1.png"/><Relationship Id="rId31" Type="http://schemas.openxmlformats.org/officeDocument/2006/relationships/hyperlink" Target="https://www.scribbr.com/statistics/chi-square-test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glossaryDocument" Target="glossary/document.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riel\Documents\FS%20assessment\assessment1\assessment1.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[assessment1.xlsx]Sheet1!PivotTable2</c:name>
    <c:fmtId val="-1"/>
  </c:pivotSource>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altLang="zh-CN"/>
              <a:t>depression</a:t>
            </a:r>
            <a:endParaRPr lang="en-NZ"/>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NZ"/>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pivotFmt>
      <c:pivotFmt>
        <c:idx val="5"/>
        <c:spPr>
          <a:solidFill>
            <a:schemeClr val="accent1"/>
          </a:solidFill>
          <a:ln>
            <a:noFill/>
          </a:ln>
          <a:effectLst>
            <a:outerShdw blurRad="317500" algn="ctr" rotWithShape="0">
              <a:prstClr val="black">
                <a:alpha val="25000"/>
              </a:prstClr>
            </a:outerShdw>
          </a:effectLst>
        </c:spPr>
      </c:pivotFmt>
      <c:pivotFmt>
        <c:idx val="6"/>
        <c:spPr>
          <a:solidFill>
            <a:schemeClr val="accent1"/>
          </a:solidFill>
          <a:ln>
            <a:noFill/>
          </a:ln>
          <a:effectLst>
            <a:outerShdw blurRad="317500" algn="ctr" rotWithShape="0">
              <a:prstClr val="black">
                <a:alpha val="25000"/>
              </a:prstClr>
            </a:outerShdw>
          </a:effectLst>
        </c:spPr>
      </c:pivotFmt>
      <c:pivotFmt>
        <c:idx val="7"/>
        <c:spPr>
          <a:solidFill>
            <a:schemeClr val="accent1"/>
          </a:solidFill>
          <a:ln>
            <a:noFill/>
          </a:ln>
          <a:effectLst>
            <a:outerShdw blurRad="317500" algn="ctr" rotWithShape="0">
              <a:prstClr val="black">
                <a:alpha val="25000"/>
              </a:prstClr>
            </a:outerShdw>
          </a:effectLst>
        </c:spPr>
      </c:pivotFmt>
      <c:pivotFmt>
        <c:idx val="8"/>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a:outerShdw blurRad="317500" algn="ctr" rotWithShape="0">
              <a:prstClr val="black">
                <a:alpha val="25000"/>
              </a:prstClr>
            </a:outerShdw>
          </a:effectLst>
        </c:spPr>
      </c:pivotFmt>
      <c:pivotFmt>
        <c:idx val="10"/>
        <c:spPr>
          <a:solidFill>
            <a:schemeClr val="accent1"/>
          </a:solidFill>
          <a:ln>
            <a:noFill/>
          </a:ln>
          <a:effectLst>
            <a:outerShdw blurRad="317500" algn="ctr" rotWithShape="0">
              <a:prstClr val="black">
                <a:alpha val="25000"/>
              </a:prstClr>
            </a:outerShdw>
          </a:effectLst>
        </c:spPr>
      </c:pivotFmt>
      <c:pivotFmt>
        <c:idx val="11"/>
        <c:spPr>
          <a:solidFill>
            <a:schemeClr val="accent1"/>
          </a:solidFill>
          <a:ln>
            <a:noFill/>
          </a:ln>
          <a:effectLst>
            <a:outerShdw blurRad="317500" algn="ctr" rotWithShape="0">
              <a:prstClr val="black">
                <a:alpha val="25000"/>
              </a:prstClr>
            </a:outerShdw>
          </a:effectLst>
        </c:spPr>
      </c:pivotFmt>
      <c:pivotFmt>
        <c:idx val="12"/>
        <c:spPr>
          <a:solidFill>
            <a:schemeClr val="accent1"/>
          </a:solidFill>
          <a:ln>
            <a:noFill/>
          </a:ln>
          <a:effectLst>
            <a:outerShdw blurRad="317500" algn="ctr" rotWithShape="0">
              <a:prstClr val="black">
                <a:alpha val="25000"/>
              </a:prstClr>
            </a:outerShdw>
          </a:effectLst>
        </c:spPr>
      </c:pivotFmt>
      <c:pivotFmt>
        <c:idx val="13"/>
        <c:spPr>
          <a:solidFill>
            <a:schemeClr val="accent1"/>
          </a:solidFill>
          <a:ln>
            <a:noFill/>
          </a:ln>
          <a:effectLst>
            <a:outerShdw blurRad="317500" algn="ctr" rotWithShape="0">
              <a:prstClr val="black">
                <a:alpha val="25000"/>
              </a:prstClr>
            </a:outerShdw>
          </a:effectLst>
        </c:spPr>
      </c:pivotFmt>
      <c:pivotFmt>
        <c:idx val="14"/>
        <c:spPr>
          <a:solidFill>
            <a:schemeClr val="accent1"/>
          </a:solidFill>
          <a:ln>
            <a:noFill/>
          </a:ln>
          <a:effectLst>
            <a:outerShdw blurRad="317500" algn="ctr" rotWithShape="0">
              <a:prstClr val="black">
                <a:alpha val="25000"/>
              </a:prstClr>
            </a:outerShdw>
          </a:effectLst>
        </c:spPr>
      </c:pivotFmt>
    </c:pivotFmts>
    <c:plotArea>
      <c:layout/>
      <c:pieChart>
        <c:varyColors val="1"/>
        <c:ser>
          <c:idx val="0"/>
          <c:order val="0"/>
          <c:tx>
            <c:strRef>
              <c:f>Sheet1!$B$3</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8444-4018-AD89-E42C97B2556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8444-4018-AD89-E42C97B2556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8444-4018-AD89-E42C97B25566}"/>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8444-4018-AD89-E42C97B25566}"/>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8444-4018-AD89-E42C97B25566}"/>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8444-4018-AD89-E42C97B2556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Sheet1!$A$4:$A$10</c:f>
              <c:strCache>
                <c:ptCount val="6"/>
                <c:pt idx="0">
                  <c:v>Mild Depression</c:v>
                </c:pt>
                <c:pt idx="1">
                  <c:v>Minimal Depression</c:v>
                </c:pt>
                <c:pt idx="2">
                  <c:v>Moderate Depression</c:v>
                </c:pt>
                <c:pt idx="3">
                  <c:v>Moderately Severe Depression</c:v>
                </c:pt>
                <c:pt idx="4">
                  <c:v>No Depression</c:v>
                </c:pt>
                <c:pt idx="5">
                  <c:v>Severe Depression</c:v>
                </c:pt>
              </c:strCache>
            </c:strRef>
          </c:cat>
          <c:val>
            <c:numRef>
              <c:f>Sheet1!$B$4:$B$10</c:f>
              <c:numCache>
                <c:formatCode>0.00%</c:formatCode>
                <c:ptCount val="6"/>
                <c:pt idx="0">
                  <c:v>0.20637329286798178</c:v>
                </c:pt>
                <c:pt idx="1">
                  <c:v>4.7040971168437029E-2</c:v>
                </c:pt>
                <c:pt idx="2">
                  <c:v>0.22711178553363681</c:v>
                </c:pt>
                <c:pt idx="3">
                  <c:v>0.2503793626707132</c:v>
                </c:pt>
                <c:pt idx="4">
                  <c:v>2.2255943348507841E-2</c:v>
                </c:pt>
                <c:pt idx="5">
                  <c:v>0.24683864441072331</c:v>
                </c:pt>
              </c:numCache>
            </c:numRef>
          </c:val>
          <c:extLst>
            <c:ext xmlns:c16="http://schemas.microsoft.com/office/drawing/2014/chart" uri="{C3380CC4-5D6E-409C-BE32-E72D297353CC}">
              <c16:uniqueId val="{0000000C-8444-4018-AD89-E42C97B25566}"/>
            </c:ext>
          </c:extLst>
        </c:ser>
        <c:dLbls>
          <c:dLblPos val="inEnd"/>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[assessment1.xlsx]Sheet1!PivotTable3</c:name>
    <c:fmtId val="-1"/>
  </c:pivotSource>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NZ"/>
              <a:t>A</a:t>
            </a:r>
            <a:r>
              <a:rPr lang="en-US" altLang="zh-CN"/>
              <a:t>nxiety</a:t>
            </a:r>
            <a:endParaRPr lang="en-NZ"/>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NZ"/>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1"/>
        <c:spPr>
          <a:solidFill>
            <a:schemeClr val="accent3"/>
          </a:solidFill>
          <a:ln>
            <a:noFill/>
          </a:ln>
          <a:effectLst>
            <a:outerShdw blurRad="317500" algn="ctr" rotWithShape="0">
              <a:prstClr val="black">
                <a:alpha val="25000"/>
              </a:prstClr>
            </a:outerShdw>
          </a:effectLst>
        </c:spPr>
        <c:dLbl>
          <c:idx val="0"/>
          <c:layout>
            <c:manualLayout>
              <c:x val="-4.0560804899387626E-2"/>
              <c:y val="-0.15101924759405067"/>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1"/>
          <c:showCatName val="1"/>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pivotFmt>
      <c:pivotFmt>
        <c:idx val="5"/>
        <c:spPr>
          <a:solidFill>
            <a:schemeClr val="accent1"/>
          </a:solidFill>
          <a:ln>
            <a:noFill/>
          </a:ln>
          <a:effectLst>
            <a:outerShdw blurRad="317500" algn="ctr" rotWithShape="0">
              <a:prstClr val="black">
                <a:alpha val="25000"/>
              </a:prstClr>
            </a:outerShdw>
          </a:effectLst>
        </c:spPr>
        <c:dLbl>
          <c:idx val="0"/>
          <c:layout>
            <c:manualLayout>
              <c:x val="-4.0560804899387626E-2"/>
              <c:y val="-0.15101924759405067"/>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1"/>
          <c:showCatName val="1"/>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outerShdw blurRad="317500" algn="ctr" rotWithShape="0">
              <a:prstClr val="black">
                <a:alpha val="25000"/>
              </a:prstClr>
            </a:outerShdw>
          </a:effectLst>
        </c:spPr>
      </c:pivotFmt>
      <c:pivotFmt>
        <c:idx val="7"/>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a:outerShdw blurRad="317500" algn="ctr" rotWithShape="0">
              <a:prstClr val="black">
                <a:alpha val="25000"/>
              </a:prstClr>
            </a:outerShdw>
          </a:effectLst>
        </c:spPr>
      </c:pivotFmt>
      <c:pivotFmt>
        <c:idx val="9"/>
        <c:spPr>
          <a:solidFill>
            <a:schemeClr val="accent1"/>
          </a:solidFill>
          <a:ln>
            <a:noFill/>
          </a:ln>
          <a:effectLst>
            <a:outerShdw blurRad="317500" algn="ctr" rotWithShape="0">
              <a:prstClr val="black">
                <a:alpha val="25000"/>
              </a:prstClr>
            </a:outerShdw>
          </a:effectLst>
        </c:spPr>
      </c:pivotFmt>
      <c:pivotFmt>
        <c:idx val="10"/>
        <c:spPr>
          <a:solidFill>
            <a:schemeClr val="accent1"/>
          </a:solidFill>
          <a:ln>
            <a:noFill/>
          </a:ln>
          <a:effectLst>
            <a:outerShdw blurRad="317500" algn="ctr" rotWithShape="0">
              <a:prstClr val="black">
                <a:alpha val="25000"/>
              </a:prstClr>
            </a:outerShdw>
          </a:effectLst>
        </c:spPr>
        <c:dLbl>
          <c:idx val="0"/>
          <c:layout>
            <c:manualLayout>
              <c:x val="-4.0560804899387626E-2"/>
              <c:y val="-0.15101924759405067"/>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1"/>
          <c:showCatName val="1"/>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outerShdw blurRad="317500" algn="ctr" rotWithShape="0">
              <a:prstClr val="black">
                <a:alpha val="25000"/>
              </a:prstClr>
            </a:outerShdw>
          </a:effectLst>
        </c:spPr>
      </c:pivotFmt>
    </c:pivotFmts>
    <c:plotArea>
      <c:layout>
        <c:manualLayout>
          <c:layoutTarget val="inner"/>
          <c:xMode val="edge"/>
          <c:yMode val="edge"/>
          <c:x val="0.14109746136504722"/>
          <c:y val="0.15511445599686779"/>
          <c:w val="0.76327885188848044"/>
          <c:h val="0.78978158980127489"/>
        </c:manualLayout>
      </c:layout>
      <c:pieChart>
        <c:varyColors val="1"/>
        <c:ser>
          <c:idx val="0"/>
          <c:order val="0"/>
          <c:tx>
            <c:strRef>
              <c:f>Sheet1!$B$14</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6FC2-49D1-B8F5-D3C2D78ECF0B}"/>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6FC2-49D1-B8F5-D3C2D78ECF0B}"/>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6FC2-49D1-B8F5-D3C2D78ECF0B}"/>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6FC2-49D1-B8F5-D3C2D78ECF0B}"/>
              </c:ext>
            </c:extLst>
          </c:dPt>
          <c:dLbls>
            <c:dLbl>
              <c:idx val="2"/>
              <c:layout>
                <c:manualLayout>
                  <c:x val="-4.0560804899387626E-2"/>
                  <c:y val="-0.15101924759405067"/>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FC2-49D1-B8F5-D3C2D78ECF0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Sheet1!$A$15:$A$19</c:f>
              <c:strCache>
                <c:ptCount val="4"/>
                <c:pt idx="0">
                  <c:v>Mild Anxiety</c:v>
                </c:pt>
                <c:pt idx="1">
                  <c:v>Minimal Anxiety</c:v>
                </c:pt>
                <c:pt idx="2">
                  <c:v>Moderate Anxiety</c:v>
                </c:pt>
                <c:pt idx="3">
                  <c:v>Severe Anxiety</c:v>
                </c:pt>
              </c:strCache>
            </c:strRef>
          </c:cat>
          <c:val>
            <c:numRef>
              <c:f>Sheet1!$B$15:$B$19</c:f>
              <c:numCache>
                <c:formatCode>0.00%</c:formatCode>
                <c:ptCount val="4"/>
                <c:pt idx="0">
                  <c:v>0.2503793626707132</c:v>
                </c:pt>
                <c:pt idx="1">
                  <c:v>7.9919069296914516E-2</c:v>
                </c:pt>
                <c:pt idx="2">
                  <c:v>0.30854830551340418</c:v>
                </c:pt>
                <c:pt idx="3">
                  <c:v>0.36115326251896812</c:v>
                </c:pt>
              </c:numCache>
            </c:numRef>
          </c:val>
          <c:extLst>
            <c:ext xmlns:c16="http://schemas.microsoft.com/office/drawing/2014/chart" uri="{C3380CC4-5D6E-409C-BE32-E72D297353CC}">
              <c16:uniqueId val="{00000008-6FC2-49D1-B8F5-D3C2D78ECF0B}"/>
            </c:ext>
          </c:extLst>
        </c:ser>
        <c:dLbls>
          <c:dLblPos val="inEnd"/>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[assessment1.xlsx]Sheet1!PivotTable4</c:name>
    <c:fmtId val="-1"/>
  </c:pivotSource>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NZ"/>
              <a:t>Stress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pivotFmt>
      <c:pivotFmt>
        <c:idx val="5"/>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outerShdw blurRad="317500" algn="ctr" rotWithShape="0">
              <a:prstClr val="black">
                <a:alpha val="25000"/>
              </a:prstClr>
            </a:outerShdw>
          </a:effectLst>
        </c:spPr>
      </c:pivotFmt>
      <c:pivotFmt>
        <c:idx val="7"/>
        <c:spPr>
          <a:solidFill>
            <a:schemeClr val="accent1"/>
          </a:solidFill>
          <a:ln>
            <a:noFill/>
          </a:ln>
          <a:effectLst>
            <a:outerShdw blurRad="317500" algn="ctr" rotWithShape="0">
              <a:prstClr val="black">
                <a:alpha val="25000"/>
              </a:prstClr>
            </a:outerShdw>
          </a:effectLst>
        </c:spPr>
      </c:pivotFmt>
      <c:pivotFmt>
        <c:idx val="8"/>
        <c:spPr>
          <a:solidFill>
            <a:schemeClr val="accent1"/>
          </a:solidFill>
          <a:ln>
            <a:noFill/>
          </a:ln>
          <a:effectLst>
            <a:outerShdw blurRad="317500" algn="ctr" rotWithShape="0">
              <a:prstClr val="black">
                <a:alpha val="25000"/>
              </a:prstClr>
            </a:outerShdw>
          </a:effectLst>
        </c:spPr>
      </c:pivotFmt>
    </c:pivotFmts>
    <c:plotArea>
      <c:layout>
        <c:manualLayout>
          <c:layoutTarget val="inner"/>
          <c:xMode val="edge"/>
          <c:yMode val="edge"/>
          <c:x val="0.27357655293088362"/>
          <c:y val="0.13877333041703122"/>
          <c:w val="0.48618044619422573"/>
          <c:h val="0.81030074365704285"/>
        </c:manualLayout>
      </c:layout>
      <c:pieChart>
        <c:varyColors val="1"/>
        <c:ser>
          <c:idx val="0"/>
          <c:order val="0"/>
          <c:tx>
            <c:strRef>
              <c:f>Sheet1!$B$23</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AD9-4099-99D1-21793C2B452B}"/>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AD9-4099-99D1-21793C2B452B}"/>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AD9-4099-99D1-21793C2B452B}"/>
              </c:ext>
            </c:extLst>
          </c:dPt>
          <c:dLbls>
            <c:dLbl>
              <c:idx val="0"/>
              <c:layout>
                <c:manualLayout>
                  <c:x val="-0.15844575678040246"/>
                  <c:y val="0.1964260717410323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AD9-4099-99D1-21793C2B452B}"/>
                </c:ext>
              </c:extLst>
            </c:dLbl>
            <c:dLbl>
              <c:idx val="2"/>
              <c:layout>
                <c:manualLayout>
                  <c:x val="0.25875918635170608"/>
                  <c:y val="-0.10181794983960338"/>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AD9-4099-99D1-21793C2B452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Sheet1!$A$24:$A$27</c:f>
              <c:strCache>
                <c:ptCount val="3"/>
                <c:pt idx="0">
                  <c:v>High Perceived Stress</c:v>
                </c:pt>
                <c:pt idx="1">
                  <c:v>Low Stress</c:v>
                </c:pt>
                <c:pt idx="2">
                  <c:v>Moderate Stress</c:v>
                </c:pt>
              </c:strCache>
            </c:strRef>
          </c:cat>
          <c:val>
            <c:numRef>
              <c:f>Sheet1!$B$24:$B$27</c:f>
              <c:numCache>
                <c:formatCode>0.00%</c:formatCode>
                <c:ptCount val="3"/>
                <c:pt idx="0">
                  <c:v>0.27617602427921095</c:v>
                </c:pt>
                <c:pt idx="1">
                  <c:v>5.8168942842690946E-2</c:v>
                </c:pt>
                <c:pt idx="2">
                  <c:v>0.66565503287809813</c:v>
                </c:pt>
              </c:numCache>
            </c:numRef>
          </c:val>
          <c:extLst>
            <c:ext xmlns:c16="http://schemas.microsoft.com/office/drawing/2014/chart" uri="{C3380CC4-5D6E-409C-BE32-E72D297353CC}">
              <c16:uniqueId val="{00000006-AAD9-4099-99D1-21793C2B452B}"/>
            </c:ext>
          </c:extLst>
        </c:ser>
        <c:dLbls>
          <c:dLblPos val="inEnd"/>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Sheet4!$B$107</c:f>
              <c:strCache>
                <c:ptCount val="1"/>
                <c:pt idx="0">
                  <c:v>Female</c:v>
                </c:pt>
              </c:strCache>
            </c:strRef>
          </c:tx>
          <c:spPr>
            <a:solidFill>
              <a:schemeClr val="accent1"/>
            </a:solidFill>
            <a:ln>
              <a:noFill/>
            </a:ln>
            <a:effectLst/>
            <a:sp3d/>
          </c:spPr>
          <c:invertIfNegative val="0"/>
          <c:cat>
            <c:strRef>
              <c:f>Sheet4!$A$108:$A$110</c:f>
              <c:strCache>
                <c:ptCount val="3"/>
                <c:pt idx="0">
                  <c:v>Severe Anxiety</c:v>
                </c:pt>
                <c:pt idx="1">
                  <c:v>High Perceived Stress</c:v>
                </c:pt>
                <c:pt idx="2">
                  <c:v>Severe Depression</c:v>
                </c:pt>
              </c:strCache>
            </c:strRef>
          </c:cat>
          <c:val>
            <c:numRef>
              <c:f>Sheet4!$B$108:$B$110</c:f>
              <c:numCache>
                <c:formatCode>General</c:formatCode>
                <c:ptCount val="3"/>
                <c:pt idx="0">
                  <c:v>259</c:v>
                </c:pt>
                <c:pt idx="1">
                  <c:v>214</c:v>
                </c:pt>
                <c:pt idx="2">
                  <c:v>180</c:v>
                </c:pt>
              </c:numCache>
            </c:numRef>
          </c:val>
          <c:extLst>
            <c:ext xmlns:c16="http://schemas.microsoft.com/office/drawing/2014/chart" uri="{C3380CC4-5D6E-409C-BE32-E72D297353CC}">
              <c16:uniqueId val="{00000000-A22A-4BCC-B651-FEFE6B3E0251}"/>
            </c:ext>
          </c:extLst>
        </c:ser>
        <c:ser>
          <c:idx val="1"/>
          <c:order val="1"/>
          <c:tx>
            <c:strRef>
              <c:f>Sheet4!$C$107</c:f>
              <c:strCache>
                <c:ptCount val="1"/>
                <c:pt idx="0">
                  <c:v>Male</c:v>
                </c:pt>
              </c:strCache>
            </c:strRef>
          </c:tx>
          <c:spPr>
            <a:solidFill>
              <a:schemeClr val="accent2"/>
            </a:solidFill>
            <a:ln>
              <a:noFill/>
            </a:ln>
            <a:effectLst/>
            <a:sp3d/>
          </c:spPr>
          <c:invertIfNegative val="0"/>
          <c:cat>
            <c:strRef>
              <c:f>Sheet4!$A$108:$A$110</c:f>
              <c:strCache>
                <c:ptCount val="3"/>
                <c:pt idx="0">
                  <c:v>Severe Anxiety</c:v>
                </c:pt>
                <c:pt idx="1">
                  <c:v>High Perceived Stress</c:v>
                </c:pt>
                <c:pt idx="2">
                  <c:v>Severe Depression</c:v>
                </c:pt>
              </c:strCache>
            </c:strRef>
          </c:cat>
          <c:val>
            <c:numRef>
              <c:f>Sheet4!$C$108:$C$110</c:f>
              <c:numCache>
                <c:formatCode>General</c:formatCode>
                <c:ptCount val="3"/>
                <c:pt idx="0">
                  <c:v>449</c:v>
                </c:pt>
                <c:pt idx="1">
                  <c:v>328</c:v>
                </c:pt>
                <c:pt idx="2">
                  <c:v>302</c:v>
                </c:pt>
              </c:numCache>
            </c:numRef>
          </c:val>
          <c:extLst>
            <c:ext xmlns:c16="http://schemas.microsoft.com/office/drawing/2014/chart" uri="{C3380CC4-5D6E-409C-BE32-E72D297353CC}">
              <c16:uniqueId val="{00000001-A22A-4BCC-B651-FEFE6B3E0251}"/>
            </c:ext>
          </c:extLst>
        </c:ser>
        <c:dLbls>
          <c:showLegendKey val="0"/>
          <c:showVal val="0"/>
          <c:showCatName val="0"/>
          <c:showSerName val="0"/>
          <c:showPercent val="0"/>
          <c:showBubbleSize val="0"/>
        </c:dLbls>
        <c:gapWidth val="150"/>
        <c:shape val="box"/>
        <c:axId val="749295856"/>
        <c:axId val="749298256"/>
        <c:axId val="0"/>
      </c:bar3DChart>
      <c:catAx>
        <c:axId val="7492958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9298256"/>
        <c:crosses val="autoZero"/>
        <c:auto val="1"/>
        <c:lblAlgn val="ctr"/>
        <c:lblOffset val="100"/>
        <c:noMultiLvlLbl val="0"/>
      </c:catAx>
      <c:valAx>
        <c:axId val="7492982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929585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NZ"/>
              <a:t>age  in 3 severe mental health issues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Sheet6!$B$66</c:f>
              <c:strCache>
                <c:ptCount val="1"/>
                <c:pt idx="0">
                  <c:v>Severe Anxiety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Sheet6!$A$67:$A$70</c:f>
              <c:strCache>
                <c:ptCount val="4"/>
                <c:pt idx="0">
                  <c:v>18-22</c:v>
                </c:pt>
                <c:pt idx="1">
                  <c:v>23-26</c:v>
                </c:pt>
                <c:pt idx="2">
                  <c:v>27-30</c:v>
                </c:pt>
                <c:pt idx="3">
                  <c:v>Above 30</c:v>
                </c:pt>
              </c:strCache>
            </c:strRef>
          </c:cat>
          <c:val>
            <c:numRef>
              <c:f>Sheet6!$B$67:$B$70</c:f>
              <c:numCache>
                <c:formatCode>General</c:formatCode>
                <c:ptCount val="4"/>
                <c:pt idx="0">
                  <c:v>472</c:v>
                </c:pt>
                <c:pt idx="1">
                  <c:v>233</c:v>
                </c:pt>
                <c:pt idx="2">
                  <c:v>8</c:v>
                </c:pt>
                <c:pt idx="3">
                  <c:v>1</c:v>
                </c:pt>
              </c:numCache>
            </c:numRef>
          </c:val>
          <c:extLst>
            <c:ext xmlns:c16="http://schemas.microsoft.com/office/drawing/2014/chart" uri="{C3380CC4-5D6E-409C-BE32-E72D297353CC}">
              <c16:uniqueId val="{00000000-8D91-4C78-91C3-02CBF2CB1FF1}"/>
            </c:ext>
          </c:extLst>
        </c:ser>
        <c:ser>
          <c:idx val="1"/>
          <c:order val="1"/>
          <c:tx>
            <c:strRef>
              <c:f>Sheet6!$C$66</c:f>
              <c:strCache>
                <c:ptCount val="1"/>
                <c:pt idx="0">
                  <c:v>Severe Depression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Sheet6!$A$67:$A$70</c:f>
              <c:strCache>
                <c:ptCount val="4"/>
                <c:pt idx="0">
                  <c:v>18-22</c:v>
                </c:pt>
                <c:pt idx="1">
                  <c:v>23-26</c:v>
                </c:pt>
                <c:pt idx="2">
                  <c:v>27-30</c:v>
                </c:pt>
                <c:pt idx="3">
                  <c:v>Above 30</c:v>
                </c:pt>
              </c:strCache>
            </c:strRef>
          </c:cat>
          <c:val>
            <c:numRef>
              <c:f>Sheet6!$C$67:$C$70</c:f>
              <c:numCache>
                <c:formatCode>General</c:formatCode>
                <c:ptCount val="4"/>
                <c:pt idx="0">
                  <c:v>325</c:v>
                </c:pt>
                <c:pt idx="1">
                  <c:v>158</c:v>
                </c:pt>
                <c:pt idx="2">
                  <c:v>5</c:v>
                </c:pt>
              </c:numCache>
            </c:numRef>
          </c:val>
          <c:extLst>
            <c:ext xmlns:c16="http://schemas.microsoft.com/office/drawing/2014/chart" uri="{C3380CC4-5D6E-409C-BE32-E72D297353CC}">
              <c16:uniqueId val="{00000001-8D91-4C78-91C3-02CBF2CB1FF1}"/>
            </c:ext>
          </c:extLst>
        </c:ser>
        <c:ser>
          <c:idx val="2"/>
          <c:order val="2"/>
          <c:tx>
            <c:strRef>
              <c:f>Sheet6!$D$66</c:f>
              <c:strCache>
                <c:ptCount val="1"/>
                <c:pt idx="0">
                  <c:v>High Perceived Stress</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Sheet6!$A$67:$A$70</c:f>
              <c:strCache>
                <c:ptCount val="4"/>
                <c:pt idx="0">
                  <c:v>18-22</c:v>
                </c:pt>
                <c:pt idx="1">
                  <c:v>23-26</c:v>
                </c:pt>
                <c:pt idx="2">
                  <c:v>27-30</c:v>
                </c:pt>
                <c:pt idx="3">
                  <c:v>Above 30</c:v>
                </c:pt>
              </c:strCache>
            </c:strRef>
          </c:cat>
          <c:val>
            <c:numRef>
              <c:f>Sheet6!$D$67:$D$70</c:f>
              <c:numCache>
                <c:formatCode>General</c:formatCode>
                <c:ptCount val="4"/>
                <c:pt idx="0">
                  <c:v>379</c:v>
                </c:pt>
                <c:pt idx="1">
                  <c:v>159</c:v>
                </c:pt>
                <c:pt idx="2">
                  <c:v>7</c:v>
                </c:pt>
                <c:pt idx="3">
                  <c:v>1</c:v>
                </c:pt>
              </c:numCache>
            </c:numRef>
          </c:val>
          <c:extLst>
            <c:ext xmlns:c16="http://schemas.microsoft.com/office/drawing/2014/chart" uri="{C3380CC4-5D6E-409C-BE32-E72D297353CC}">
              <c16:uniqueId val="{00000002-8D91-4C78-91C3-02CBF2CB1FF1}"/>
            </c:ext>
          </c:extLst>
        </c:ser>
        <c:dLbls>
          <c:dLblPos val="outEnd"/>
          <c:showLegendKey val="0"/>
          <c:showVal val="1"/>
          <c:showCatName val="0"/>
          <c:showSerName val="0"/>
          <c:showPercent val="0"/>
          <c:showBubbleSize val="0"/>
        </c:dLbls>
        <c:gapWidth val="115"/>
        <c:overlap val="-20"/>
        <c:axId val="1209715104"/>
        <c:axId val="1209713664"/>
      </c:barChart>
      <c:catAx>
        <c:axId val="1209715104"/>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9713664"/>
        <c:crosses val="autoZero"/>
        <c:auto val="1"/>
        <c:lblAlgn val="ctr"/>
        <c:lblOffset val="100"/>
        <c:noMultiLvlLbl val="0"/>
      </c:catAx>
      <c:valAx>
        <c:axId val="12097136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9715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NZ"/>
              <a:t>scholarship</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Sheet7!$B$64</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Sheet7!$A$65:$A$67</c:f>
              <c:strCache>
                <c:ptCount val="3"/>
                <c:pt idx="0">
                  <c:v>High Perceived Stress</c:v>
                </c:pt>
                <c:pt idx="1">
                  <c:v>Severe Anxiety</c:v>
                </c:pt>
                <c:pt idx="2">
                  <c:v>Severe Depression</c:v>
                </c:pt>
              </c:strCache>
            </c:strRef>
          </c:cat>
          <c:val>
            <c:numRef>
              <c:f>Sheet7!$B$65:$B$67</c:f>
              <c:numCache>
                <c:formatCode>General</c:formatCode>
                <c:ptCount val="3"/>
                <c:pt idx="0">
                  <c:v>439</c:v>
                </c:pt>
                <c:pt idx="1">
                  <c:v>561</c:v>
                </c:pt>
                <c:pt idx="2">
                  <c:v>384</c:v>
                </c:pt>
              </c:numCache>
            </c:numRef>
          </c:val>
          <c:extLst>
            <c:ext xmlns:c16="http://schemas.microsoft.com/office/drawing/2014/chart" uri="{C3380CC4-5D6E-409C-BE32-E72D297353CC}">
              <c16:uniqueId val="{00000000-E1D0-4FF2-B99B-404CFA9D2342}"/>
            </c:ext>
          </c:extLst>
        </c:ser>
        <c:ser>
          <c:idx val="1"/>
          <c:order val="1"/>
          <c:tx>
            <c:strRef>
              <c:f>Sheet7!$C$64</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Sheet7!$A$65:$A$67</c:f>
              <c:strCache>
                <c:ptCount val="3"/>
                <c:pt idx="0">
                  <c:v>High Perceived Stress</c:v>
                </c:pt>
                <c:pt idx="1">
                  <c:v>Severe Anxiety</c:v>
                </c:pt>
                <c:pt idx="2">
                  <c:v>Severe Depression</c:v>
                </c:pt>
              </c:strCache>
            </c:strRef>
          </c:cat>
          <c:val>
            <c:numRef>
              <c:f>Sheet7!$C$65:$C$67</c:f>
              <c:numCache>
                <c:formatCode>General</c:formatCode>
                <c:ptCount val="3"/>
                <c:pt idx="0">
                  <c:v>107</c:v>
                </c:pt>
                <c:pt idx="1">
                  <c:v>153</c:v>
                </c:pt>
                <c:pt idx="2">
                  <c:v>104</c:v>
                </c:pt>
              </c:numCache>
            </c:numRef>
          </c:val>
          <c:extLst>
            <c:ext xmlns:c16="http://schemas.microsoft.com/office/drawing/2014/chart" uri="{C3380CC4-5D6E-409C-BE32-E72D297353CC}">
              <c16:uniqueId val="{00000001-E1D0-4FF2-B99B-404CFA9D2342}"/>
            </c:ext>
          </c:extLst>
        </c:ser>
        <c:dLbls>
          <c:dLblPos val="ctr"/>
          <c:showLegendKey val="0"/>
          <c:showVal val="1"/>
          <c:showCatName val="0"/>
          <c:showSerName val="0"/>
          <c:showPercent val="0"/>
          <c:showBubbleSize val="0"/>
        </c:dLbls>
        <c:gapWidth val="79"/>
        <c:overlap val="100"/>
        <c:axId val="1069648608"/>
        <c:axId val="1069642848"/>
      </c:barChart>
      <c:catAx>
        <c:axId val="1069648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069642848"/>
        <c:crosses val="autoZero"/>
        <c:auto val="1"/>
        <c:lblAlgn val="ctr"/>
        <c:lblOffset val="100"/>
        <c:noMultiLvlLbl val="0"/>
      </c:catAx>
      <c:valAx>
        <c:axId val="1069642848"/>
        <c:scaling>
          <c:orientation val="minMax"/>
        </c:scaling>
        <c:delete val="1"/>
        <c:axPos val="b"/>
        <c:numFmt formatCode="General" sourceLinked="1"/>
        <c:majorTickMark val="none"/>
        <c:minorTickMark val="none"/>
        <c:tickLblPos val="nextTo"/>
        <c:crossAx val="106964860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Department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combine!$B$2</c:f>
              <c:strCache>
                <c:ptCount val="1"/>
                <c:pt idx="0">
                  <c:v>Severe Anxiety</c:v>
                </c:pt>
              </c:strCache>
            </c:strRef>
          </c:tx>
          <c:spPr>
            <a:ln w="19050" cap="rnd">
              <a:solidFill>
                <a:schemeClr val="accent1"/>
              </a:solidFill>
              <a:round/>
            </a:ln>
            <a:effectLst/>
          </c:spPr>
          <c:marker>
            <c:symbol val="none"/>
          </c:marker>
          <c:cat>
            <c:strRef>
              <c:f>combine!$A$3:$A$13</c:f>
              <c:strCache>
                <c:ptCount val="11"/>
                <c:pt idx="0">
                  <c:v>Biological Sciences</c:v>
                </c:pt>
                <c:pt idx="1">
                  <c:v>Business and Entrepreneurship Studies</c:v>
                </c:pt>
                <c:pt idx="2">
                  <c:v>Engineering - Civil Engineering / Similar to CE</c:v>
                </c:pt>
                <c:pt idx="3">
                  <c:v>Engineering - CS / CSE / CSC / Similar to CS</c:v>
                </c:pt>
                <c:pt idx="4">
                  <c:v>Engineering - EEE/ ECE / Similar to EEE</c:v>
                </c:pt>
                <c:pt idx="5">
                  <c:v>Engineering - Mechanical Engineering / Similar to ME</c:v>
                </c:pt>
                <c:pt idx="6">
                  <c:v>Engineering - Other</c:v>
                </c:pt>
                <c:pt idx="7">
                  <c:v>Environmental and Life Sciences</c:v>
                </c:pt>
                <c:pt idx="8">
                  <c:v>Law and Human Rights</c:v>
                </c:pt>
                <c:pt idx="9">
                  <c:v>Liberal Arts and Social Sciences</c:v>
                </c:pt>
                <c:pt idx="10">
                  <c:v>Other</c:v>
                </c:pt>
              </c:strCache>
            </c:strRef>
          </c:cat>
          <c:val>
            <c:numRef>
              <c:f>combine!$B$3:$B$13</c:f>
              <c:numCache>
                <c:formatCode>General</c:formatCode>
                <c:ptCount val="11"/>
                <c:pt idx="0">
                  <c:v>35</c:v>
                </c:pt>
                <c:pt idx="1">
                  <c:v>47</c:v>
                </c:pt>
                <c:pt idx="2">
                  <c:v>34</c:v>
                </c:pt>
                <c:pt idx="3">
                  <c:v>467</c:v>
                </c:pt>
                <c:pt idx="4">
                  <c:v>61</c:v>
                </c:pt>
                <c:pt idx="5">
                  <c:v>27</c:v>
                </c:pt>
                <c:pt idx="6">
                  <c:v>2</c:v>
                </c:pt>
                <c:pt idx="7">
                  <c:v>13</c:v>
                </c:pt>
                <c:pt idx="10">
                  <c:v>28</c:v>
                </c:pt>
              </c:numCache>
            </c:numRef>
          </c:val>
          <c:smooth val="1"/>
          <c:extLst>
            <c:ext xmlns:c16="http://schemas.microsoft.com/office/drawing/2014/chart" uri="{C3380CC4-5D6E-409C-BE32-E72D297353CC}">
              <c16:uniqueId val="{00000000-7F23-4ADF-B9C3-789746524A77}"/>
            </c:ext>
          </c:extLst>
        </c:ser>
        <c:ser>
          <c:idx val="1"/>
          <c:order val="1"/>
          <c:tx>
            <c:strRef>
              <c:f>combine!$C$2</c:f>
              <c:strCache>
                <c:ptCount val="1"/>
                <c:pt idx="0">
                  <c:v>High Perceived Stress</c:v>
                </c:pt>
              </c:strCache>
            </c:strRef>
          </c:tx>
          <c:spPr>
            <a:ln w="19050" cap="rnd">
              <a:solidFill>
                <a:schemeClr val="accent2"/>
              </a:solidFill>
              <a:round/>
            </a:ln>
            <a:effectLst/>
          </c:spPr>
          <c:marker>
            <c:symbol val="none"/>
          </c:marker>
          <c:cat>
            <c:strRef>
              <c:f>combine!$A$3:$A$13</c:f>
              <c:strCache>
                <c:ptCount val="11"/>
                <c:pt idx="0">
                  <c:v>Biological Sciences</c:v>
                </c:pt>
                <c:pt idx="1">
                  <c:v>Business and Entrepreneurship Studies</c:v>
                </c:pt>
                <c:pt idx="2">
                  <c:v>Engineering - Civil Engineering / Similar to CE</c:v>
                </c:pt>
                <c:pt idx="3">
                  <c:v>Engineering - CS / CSE / CSC / Similar to CS</c:v>
                </c:pt>
                <c:pt idx="4">
                  <c:v>Engineering - EEE/ ECE / Similar to EEE</c:v>
                </c:pt>
                <c:pt idx="5">
                  <c:v>Engineering - Mechanical Engineering / Similar to ME</c:v>
                </c:pt>
                <c:pt idx="6">
                  <c:v>Engineering - Other</c:v>
                </c:pt>
                <c:pt idx="7">
                  <c:v>Environmental and Life Sciences</c:v>
                </c:pt>
                <c:pt idx="8">
                  <c:v>Law and Human Rights</c:v>
                </c:pt>
                <c:pt idx="9">
                  <c:v>Liberal Arts and Social Sciences</c:v>
                </c:pt>
                <c:pt idx="10">
                  <c:v>Other</c:v>
                </c:pt>
              </c:strCache>
            </c:strRef>
          </c:cat>
          <c:val>
            <c:numRef>
              <c:f>combine!$C$3:$C$13</c:f>
              <c:numCache>
                <c:formatCode>General</c:formatCode>
                <c:ptCount val="11"/>
                <c:pt idx="0">
                  <c:v>28</c:v>
                </c:pt>
                <c:pt idx="1">
                  <c:v>39</c:v>
                </c:pt>
                <c:pt idx="2">
                  <c:v>34</c:v>
                </c:pt>
                <c:pt idx="3">
                  <c:v>311</c:v>
                </c:pt>
                <c:pt idx="4">
                  <c:v>67</c:v>
                </c:pt>
                <c:pt idx="5">
                  <c:v>27</c:v>
                </c:pt>
                <c:pt idx="6">
                  <c:v>1</c:v>
                </c:pt>
                <c:pt idx="7">
                  <c:v>12</c:v>
                </c:pt>
                <c:pt idx="10">
                  <c:v>27</c:v>
                </c:pt>
              </c:numCache>
            </c:numRef>
          </c:val>
          <c:smooth val="1"/>
          <c:extLst>
            <c:ext xmlns:c16="http://schemas.microsoft.com/office/drawing/2014/chart" uri="{C3380CC4-5D6E-409C-BE32-E72D297353CC}">
              <c16:uniqueId val="{00000001-7F23-4ADF-B9C3-789746524A77}"/>
            </c:ext>
          </c:extLst>
        </c:ser>
        <c:ser>
          <c:idx val="2"/>
          <c:order val="2"/>
          <c:tx>
            <c:strRef>
              <c:f>combine!$D$2</c:f>
              <c:strCache>
                <c:ptCount val="1"/>
                <c:pt idx="0">
                  <c:v>Severe Depression</c:v>
                </c:pt>
              </c:strCache>
            </c:strRef>
          </c:tx>
          <c:spPr>
            <a:ln w="19050" cap="rnd">
              <a:solidFill>
                <a:schemeClr val="accent3"/>
              </a:solidFill>
              <a:round/>
            </a:ln>
            <a:effectLst/>
          </c:spPr>
          <c:marker>
            <c:symbol val="none"/>
          </c:marker>
          <c:cat>
            <c:strRef>
              <c:f>combine!$A$3:$A$13</c:f>
              <c:strCache>
                <c:ptCount val="11"/>
                <c:pt idx="0">
                  <c:v>Biological Sciences</c:v>
                </c:pt>
                <c:pt idx="1">
                  <c:v>Business and Entrepreneurship Studies</c:v>
                </c:pt>
                <c:pt idx="2">
                  <c:v>Engineering - Civil Engineering / Similar to CE</c:v>
                </c:pt>
                <c:pt idx="3">
                  <c:v>Engineering - CS / CSE / CSC / Similar to CS</c:v>
                </c:pt>
                <c:pt idx="4">
                  <c:v>Engineering - EEE/ ECE / Similar to EEE</c:v>
                </c:pt>
                <c:pt idx="5">
                  <c:v>Engineering - Mechanical Engineering / Similar to ME</c:v>
                </c:pt>
                <c:pt idx="6">
                  <c:v>Engineering - Other</c:v>
                </c:pt>
                <c:pt idx="7">
                  <c:v>Environmental and Life Sciences</c:v>
                </c:pt>
                <c:pt idx="8">
                  <c:v>Law and Human Rights</c:v>
                </c:pt>
                <c:pt idx="9">
                  <c:v>Liberal Arts and Social Sciences</c:v>
                </c:pt>
                <c:pt idx="10">
                  <c:v>Other</c:v>
                </c:pt>
              </c:strCache>
            </c:strRef>
          </c:cat>
          <c:val>
            <c:numRef>
              <c:f>combine!$D$3:$D$13</c:f>
              <c:numCache>
                <c:formatCode>General</c:formatCode>
                <c:ptCount val="11"/>
                <c:pt idx="0">
                  <c:v>24</c:v>
                </c:pt>
                <c:pt idx="1">
                  <c:v>44</c:v>
                </c:pt>
                <c:pt idx="2">
                  <c:v>22</c:v>
                </c:pt>
                <c:pt idx="3">
                  <c:v>323</c:v>
                </c:pt>
                <c:pt idx="4">
                  <c:v>33</c:v>
                </c:pt>
                <c:pt idx="5">
                  <c:v>14</c:v>
                </c:pt>
                <c:pt idx="6">
                  <c:v>2</c:v>
                </c:pt>
                <c:pt idx="7">
                  <c:v>8</c:v>
                </c:pt>
                <c:pt idx="8">
                  <c:v>1</c:v>
                </c:pt>
                <c:pt idx="9">
                  <c:v>1</c:v>
                </c:pt>
                <c:pt idx="10">
                  <c:v>16</c:v>
                </c:pt>
              </c:numCache>
            </c:numRef>
          </c:val>
          <c:smooth val="1"/>
          <c:extLst>
            <c:ext xmlns:c16="http://schemas.microsoft.com/office/drawing/2014/chart" uri="{C3380CC4-5D6E-409C-BE32-E72D297353CC}">
              <c16:uniqueId val="{00000002-7F23-4ADF-B9C3-789746524A77}"/>
            </c:ext>
          </c:extLst>
        </c:ser>
        <c:dLbls>
          <c:showLegendKey val="0"/>
          <c:showVal val="0"/>
          <c:showCatName val="0"/>
          <c:showSerName val="0"/>
          <c:showPercent val="0"/>
          <c:showBubbleSize val="0"/>
        </c:dLbls>
        <c:smooth val="0"/>
        <c:axId val="1059541168"/>
        <c:axId val="1059545488"/>
      </c:lineChart>
      <c:catAx>
        <c:axId val="1059541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9545488"/>
        <c:crosses val="autoZero"/>
        <c:auto val="1"/>
        <c:lblAlgn val="ctr"/>
        <c:lblOffset val="100"/>
        <c:noMultiLvlLbl val="0"/>
      </c:catAx>
      <c:valAx>
        <c:axId val="1059545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9541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NZ"/>
              <a:t>Academic Year</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NZ"/>
        </a:p>
      </c:txPr>
    </c:title>
    <c:autoTitleDeleted val="0"/>
    <c:plotArea>
      <c:layout/>
      <c:barChart>
        <c:barDir val="col"/>
        <c:grouping val="percentStacked"/>
        <c:varyColors val="0"/>
        <c:ser>
          <c:idx val="0"/>
          <c:order val="0"/>
          <c:tx>
            <c:strRef>
              <c:f>combine!$B$66</c:f>
              <c:strCache>
                <c:ptCount val="1"/>
                <c:pt idx="0">
                  <c:v>Severe Anxiety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combine!$A$67:$A$71</c:f>
              <c:strCache>
                <c:ptCount val="5"/>
                <c:pt idx="0">
                  <c:v>First Year or Equivalent</c:v>
                </c:pt>
                <c:pt idx="1">
                  <c:v>Second Year or Equivalent</c:v>
                </c:pt>
                <c:pt idx="2">
                  <c:v>Third Year or Equivalent</c:v>
                </c:pt>
                <c:pt idx="3">
                  <c:v>Fourth Year or Equivalent</c:v>
                </c:pt>
                <c:pt idx="4">
                  <c:v>Other</c:v>
                </c:pt>
              </c:strCache>
            </c:strRef>
          </c:cat>
          <c:val>
            <c:numRef>
              <c:f>combine!$B$67:$B$71</c:f>
              <c:numCache>
                <c:formatCode>0%</c:formatCode>
                <c:ptCount val="5"/>
                <c:pt idx="0">
                  <c:v>0.25070028011204482</c:v>
                </c:pt>
                <c:pt idx="1">
                  <c:v>0.20868347338935575</c:v>
                </c:pt>
                <c:pt idx="2">
                  <c:v>0.32072829131652664</c:v>
                </c:pt>
                <c:pt idx="3">
                  <c:v>0.19187675070028012</c:v>
                </c:pt>
                <c:pt idx="4">
                  <c:v>2.8011204481792718E-2</c:v>
                </c:pt>
              </c:numCache>
            </c:numRef>
          </c:val>
          <c:extLst>
            <c:ext xmlns:c16="http://schemas.microsoft.com/office/drawing/2014/chart" uri="{C3380CC4-5D6E-409C-BE32-E72D297353CC}">
              <c16:uniqueId val="{00000000-C5FC-404D-94B6-E47FCC48D79E}"/>
            </c:ext>
          </c:extLst>
        </c:ser>
        <c:ser>
          <c:idx val="1"/>
          <c:order val="1"/>
          <c:tx>
            <c:strRef>
              <c:f>combine!$C$66</c:f>
              <c:strCache>
                <c:ptCount val="1"/>
                <c:pt idx="0">
                  <c:v>High Perceived Stress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combine!$A$67:$A$71</c:f>
              <c:strCache>
                <c:ptCount val="5"/>
                <c:pt idx="0">
                  <c:v>First Year or Equivalent</c:v>
                </c:pt>
                <c:pt idx="1">
                  <c:v>Second Year or Equivalent</c:v>
                </c:pt>
                <c:pt idx="2">
                  <c:v>Third Year or Equivalent</c:v>
                </c:pt>
                <c:pt idx="3">
                  <c:v>Fourth Year or Equivalent</c:v>
                </c:pt>
                <c:pt idx="4">
                  <c:v>Other</c:v>
                </c:pt>
              </c:strCache>
            </c:strRef>
          </c:cat>
          <c:val>
            <c:numRef>
              <c:f>combine!$C$67:$C$71</c:f>
              <c:numCache>
                <c:formatCode>0.00%</c:formatCode>
                <c:ptCount val="5"/>
                <c:pt idx="0">
                  <c:v>0.25274725274725274</c:v>
                </c:pt>
                <c:pt idx="1">
                  <c:v>0.24358974358974358</c:v>
                </c:pt>
                <c:pt idx="2">
                  <c:v>0.29487179487179488</c:v>
                </c:pt>
                <c:pt idx="3">
                  <c:v>0.18315018315018314</c:v>
                </c:pt>
                <c:pt idx="4">
                  <c:v>2.564102564102564E-2</c:v>
                </c:pt>
              </c:numCache>
            </c:numRef>
          </c:val>
          <c:extLst>
            <c:ext xmlns:c16="http://schemas.microsoft.com/office/drawing/2014/chart" uri="{C3380CC4-5D6E-409C-BE32-E72D297353CC}">
              <c16:uniqueId val="{00000001-C5FC-404D-94B6-E47FCC48D79E}"/>
            </c:ext>
          </c:extLst>
        </c:ser>
        <c:ser>
          <c:idx val="2"/>
          <c:order val="2"/>
          <c:tx>
            <c:strRef>
              <c:f>combine!$D$66</c:f>
              <c:strCache>
                <c:ptCount val="1"/>
                <c:pt idx="0">
                  <c:v>Severe Depression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combine!$A$67:$A$71</c:f>
              <c:strCache>
                <c:ptCount val="5"/>
                <c:pt idx="0">
                  <c:v>First Year or Equivalent</c:v>
                </c:pt>
                <c:pt idx="1">
                  <c:v>Second Year or Equivalent</c:v>
                </c:pt>
                <c:pt idx="2">
                  <c:v>Third Year or Equivalent</c:v>
                </c:pt>
                <c:pt idx="3">
                  <c:v>Fourth Year or Equivalent</c:v>
                </c:pt>
                <c:pt idx="4">
                  <c:v>Other</c:v>
                </c:pt>
              </c:strCache>
            </c:strRef>
          </c:cat>
          <c:val>
            <c:numRef>
              <c:f>combine!$D$67:$D$71</c:f>
              <c:numCache>
                <c:formatCode>0%</c:formatCode>
                <c:ptCount val="5"/>
                <c:pt idx="0">
                  <c:v>0.23360655737704919</c:v>
                </c:pt>
                <c:pt idx="1">
                  <c:v>0.23155737704918034</c:v>
                </c:pt>
                <c:pt idx="2">
                  <c:v>0.31967213114754101</c:v>
                </c:pt>
                <c:pt idx="3">
                  <c:v>0.17622950819672131</c:v>
                </c:pt>
                <c:pt idx="4">
                  <c:v>3.8934426229508198E-2</c:v>
                </c:pt>
              </c:numCache>
            </c:numRef>
          </c:val>
          <c:extLst>
            <c:ext xmlns:c16="http://schemas.microsoft.com/office/drawing/2014/chart" uri="{C3380CC4-5D6E-409C-BE32-E72D297353CC}">
              <c16:uniqueId val="{00000002-C5FC-404D-94B6-E47FCC48D79E}"/>
            </c:ext>
          </c:extLst>
        </c:ser>
        <c:dLbls>
          <c:dLblPos val="ctr"/>
          <c:showLegendKey val="0"/>
          <c:showVal val="1"/>
          <c:showCatName val="0"/>
          <c:showSerName val="0"/>
          <c:showPercent val="0"/>
          <c:showBubbleSize val="0"/>
        </c:dLbls>
        <c:gapWidth val="79"/>
        <c:overlap val="100"/>
        <c:axId val="608585968"/>
        <c:axId val="608583088"/>
      </c:barChart>
      <c:catAx>
        <c:axId val="6085859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08583088"/>
        <c:crosses val="autoZero"/>
        <c:auto val="1"/>
        <c:lblAlgn val="ctr"/>
        <c:lblOffset val="100"/>
        <c:noMultiLvlLbl val="0"/>
      </c:catAx>
      <c:valAx>
        <c:axId val="608583088"/>
        <c:scaling>
          <c:orientation val="minMax"/>
        </c:scaling>
        <c:delete val="1"/>
        <c:axPos val="l"/>
        <c:numFmt formatCode="0%" sourceLinked="1"/>
        <c:majorTickMark val="none"/>
        <c:minorTickMark val="none"/>
        <c:tickLblPos val="nextTo"/>
        <c:crossAx val="6085859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NZ"/>
              <a:t>CGPA</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percentStacked"/>
        <c:varyColors val="0"/>
        <c:ser>
          <c:idx val="0"/>
          <c:order val="0"/>
          <c:tx>
            <c:strRef>
              <c:f>combine!$B$82</c:f>
              <c:strCache>
                <c:ptCount val="1"/>
                <c:pt idx="0">
                  <c:v>Severe Anxiety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combine!$A$83:$A$88</c:f>
              <c:strCache>
                <c:ptCount val="6"/>
                <c:pt idx="0">
                  <c:v>Below 2.50</c:v>
                </c:pt>
                <c:pt idx="1">
                  <c:v>2.50 - 2.99</c:v>
                </c:pt>
                <c:pt idx="2">
                  <c:v>3.00 - 3.39</c:v>
                </c:pt>
                <c:pt idx="3">
                  <c:v>3.40 - 3.79</c:v>
                </c:pt>
                <c:pt idx="4">
                  <c:v>3.80 - 4.00</c:v>
                </c:pt>
                <c:pt idx="5">
                  <c:v>Other</c:v>
                </c:pt>
              </c:strCache>
            </c:strRef>
          </c:cat>
          <c:val>
            <c:numRef>
              <c:f>combine!$B$83:$B$88</c:f>
              <c:numCache>
                <c:formatCode>0%</c:formatCode>
                <c:ptCount val="6"/>
                <c:pt idx="0">
                  <c:v>4.9019607843137254E-2</c:v>
                </c:pt>
                <c:pt idx="1">
                  <c:v>0.20168067226890757</c:v>
                </c:pt>
                <c:pt idx="2">
                  <c:v>0.26050420168067229</c:v>
                </c:pt>
                <c:pt idx="3">
                  <c:v>0.27591036414565828</c:v>
                </c:pt>
                <c:pt idx="4">
                  <c:v>0.12324929971988796</c:v>
                </c:pt>
                <c:pt idx="5">
                  <c:v>8.9635854341736695E-2</c:v>
                </c:pt>
              </c:numCache>
            </c:numRef>
          </c:val>
          <c:extLst>
            <c:ext xmlns:c16="http://schemas.microsoft.com/office/drawing/2014/chart" uri="{C3380CC4-5D6E-409C-BE32-E72D297353CC}">
              <c16:uniqueId val="{00000000-62A5-4930-8A5D-17E1829D06EE}"/>
            </c:ext>
          </c:extLst>
        </c:ser>
        <c:ser>
          <c:idx val="1"/>
          <c:order val="1"/>
          <c:tx>
            <c:strRef>
              <c:f>combine!$C$82</c:f>
              <c:strCache>
                <c:ptCount val="1"/>
                <c:pt idx="0">
                  <c:v>High Perceived Stress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combine!$A$83:$A$88</c:f>
              <c:strCache>
                <c:ptCount val="6"/>
                <c:pt idx="0">
                  <c:v>Below 2.50</c:v>
                </c:pt>
                <c:pt idx="1">
                  <c:v>2.50 - 2.99</c:v>
                </c:pt>
                <c:pt idx="2">
                  <c:v>3.00 - 3.39</c:v>
                </c:pt>
                <c:pt idx="3">
                  <c:v>3.40 - 3.79</c:v>
                </c:pt>
                <c:pt idx="4">
                  <c:v>3.80 - 4.00</c:v>
                </c:pt>
                <c:pt idx="5">
                  <c:v>Other</c:v>
                </c:pt>
              </c:strCache>
            </c:strRef>
          </c:cat>
          <c:val>
            <c:numRef>
              <c:f>combine!$C$83:$C$88</c:f>
              <c:numCache>
                <c:formatCode>0%</c:formatCode>
                <c:ptCount val="6"/>
                <c:pt idx="0">
                  <c:v>4.7619047619047616E-2</c:v>
                </c:pt>
                <c:pt idx="1">
                  <c:v>0.19230769230769232</c:v>
                </c:pt>
                <c:pt idx="2">
                  <c:v>0.26007326007326009</c:v>
                </c:pt>
                <c:pt idx="3">
                  <c:v>0.26190476190476192</c:v>
                </c:pt>
                <c:pt idx="4">
                  <c:v>0.1227106227106227</c:v>
                </c:pt>
                <c:pt idx="5">
                  <c:v>0.11538461538461539</c:v>
                </c:pt>
              </c:numCache>
            </c:numRef>
          </c:val>
          <c:extLst>
            <c:ext xmlns:c16="http://schemas.microsoft.com/office/drawing/2014/chart" uri="{C3380CC4-5D6E-409C-BE32-E72D297353CC}">
              <c16:uniqueId val="{00000001-62A5-4930-8A5D-17E1829D06EE}"/>
            </c:ext>
          </c:extLst>
        </c:ser>
        <c:ser>
          <c:idx val="2"/>
          <c:order val="2"/>
          <c:tx>
            <c:strRef>
              <c:f>combine!$D$82</c:f>
              <c:strCache>
                <c:ptCount val="1"/>
                <c:pt idx="0">
                  <c:v>Severe Depression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combine!$A$83:$A$88</c:f>
              <c:strCache>
                <c:ptCount val="6"/>
                <c:pt idx="0">
                  <c:v>Below 2.50</c:v>
                </c:pt>
                <c:pt idx="1">
                  <c:v>2.50 - 2.99</c:v>
                </c:pt>
                <c:pt idx="2">
                  <c:v>3.00 - 3.39</c:v>
                </c:pt>
                <c:pt idx="3">
                  <c:v>3.40 - 3.79</c:v>
                </c:pt>
                <c:pt idx="4">
                  <c:v>3.80 - 4.00</c:v>
                </c:pt>
                <c:pt idx="5">
                  <c:v>Other</c:v>
                </c:pt>
              </c:strCache>
            </c:strRef>
          </c:cat>
          <c:val>
            <c:numRef>
              <c:f>combine!$D$83:$D$88</c:f>
              <c:numCache>
                <c:formatCode>0%</c:formatCode>
                <c:ptCount val="6"/>
                <c:pt idx="0">
                  <c:v>4.0983606557377046E-2</c:v>
                </c:pt>
                <c:pt idx="1">
                  <c:v>0.21926229508196721</c:v>
                </c:pt>
                <c:pt idx="2">
                  <c:v>0.25819672131147542</c:v>
                </c:pt>
                <c:pt idx="3">
                  <c:v>0.2848360655737705</c:v>
                </c:pt>
                <c:pt idx="4">
                  <c:v>0.11885245901639344</c:v>
                </c:pt>
                <c:pt idx="5">
                  <c:v>7.7868852459016397E-2</c:v>
                </c:pt>
              </c:numCache>
            </c:numRef>
          </c:val>
          <c:extLst>
            <c:ext xmlns:c16="http://schemas.microsoft.com/office/drawing/2014/chart" uri="{C3380CC4-5D6E-409C-BE32-E72D297353CC}">
              <c16:uniqueId val="{00000002-62A5-4930-8A5D-17E1829D06EE}"/>
            </c:ext>
          </c:extLst>
        </c:ser>
        <c:dLbls>
          <c:dLblPos val="ctr"/>
          <c:showLegendKey val="0"/>
          <c:showVal val="1"/>
          <c:showCatName val="0"/>
          <c:showSerName val="0"/>
          <c:showPercent val="0"/>
          <c:showBubbleSize val="0"/>
        </c:dLbls>
        <c:gapWidth val="79"/>
        <c:overlap val="100"/>
        <c:axId val="608584048"/>
        <c:axId val="608584528"/>
      </c:barChart>
      <c:catAx>
        <c:axId val="608584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08584528"/>
        <c:crosses val="autoZero"/>
        <c:auto val="1"/>
        <c:lblAlgn val="ctr"/>
        <c:lblOffset val="100"/>
        <c:noMultiLvlLbl val="0"/>
      </c:catAx>
      <c:valAx>
        <c:axId val="608584528"/>
        <c:scaling>
          <c:orientation val="minMax"/>
        </c:scaling>
        <c:delete val="1"/>
        <c:axPos val="b"/>
        <c:numFmt formatCode="0%" sourceLinked="1"/>
        <c:majorTickMark val="none"/>
        <c:minorTickMark val="none"/>
        <c:tickLblPos val="nextTo"/>
        <c:crossAx val="6085840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University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002609141312957"/>
          <c:y val="0.16095499683076278"/>
          <c:w val="0.84125891068350189"/>
          <c:h val="0.36059731388425381"/>
        </c:manualLayout>
      </c:layout>
      <c:bar3DChart>
        <c:barDir val="col"/>
        <c:grouping val="clustered"/>
        <c:varyColors val="0"/>
        <c:ser>
          <c:idx val="0"/>
          <c:order val="0"/>
          <c:tx>
            <c:strRef>
              <c:f>combine!$B$42</c:f>
              <c:strCache>
                <c:ptCount val="1"/>
                <c:pt idx="0">
                  <c:v>Severe Anxiety</c:v>
                </c:pt>
              </c:strCache>
            </c:strRef>
          </c:tx>
          <c:spPr>
            <a:solidFill>
              <a:schemeClr val="accent1"/>
            </a:solidFill>
            <a:ln>
              <a:noFill/>
            </a:ln>
            <a:effectLst/>
            <a:sp3d/>
          </c:spPr>
          <c:invertIfNegative val="0"/>
          <c:cat>
            <c:strRef>
              <c:f>combine!$A$43:$A$56</c:f>
              <c:strCache>
                <c:ptCount val="14"/>
                <c:pt idx="0">
                  <c:v>American International University Bangladesh (AIUB)</c:v>
                </c:pt>
                <c:pt idx="1">
                  <c:v>Bangladesh Agricultural University (BAU)</c:v>
                </c:pt>
                <c:pt idx="2">
                  <c:v>Bangladesh University of Engineering and Technology (BUET)</c:v>
                </c:pt>
                <c:pt idx="3">
                  <c:v>BRAC University</c:v>
                </c:pt>
                <c:pt idx="4">
                  <c:v>Daffodil University</c:v>
                </c:pt>
                <c:pt idx="5">
                  <c:v>Dhaka University (DU)</c:v>
                </c:pt>
                <c:pt idx="6">
                  <c:v>Dhaka University of Engineering and Technology (DUET)</c:v>
                </c:pt>
                <c:pt idx="7">
                  <c:v>East West University (EWU)</c:v>
                </c:pt>
                <c:pt idx="8">
                  <c:v>Independent University, Bangladesh (IUB)</c:v>
                </c:pt>
                <c:pt idx="9">
                  <c:v>Islamic University of Technology (IUT)</c:v>
                </c:pt>
                <c:pt idx="10">
                  <c:v>North South University (NSU)</c:v>
                </c:pt>
                <c:pt idx="11">
                  <c:v>Patuakhali Science and Technology University</c:v>
                </c:pt>
                <c:pt idx="12">
                  <c:v>Rajshahi University (RU)</c:v>
                </c:pt>
                <c:pt idx="13">
                  <c:v>Rajshahi University of Engineering and Technology (RUET)</c:v>
                </c:pt>
              </c:strCache>
            </c:strRef>
          </c:cat>
          <c:val>
            <c:numRef>
              <c:f>combine!$B$43:$B$56</c:f>
              <c:numCache>
                <c:formatCode>0%</c:formatCode>
                <c:ptCount val="14"/>
                <c:pt idx="0">
                  <c:v>0.19747899159663865</c:v>
                </c:pt>
                <c:pt idx="1">
                  <c:v>1.4005602240896359E-3</c:v>
                </c:pt>
                <c:pt idx="2">
                  <c:v>7.0028011204481795E-3</c:v>
                </c:pt>
                <c:pt idx="3">
                  <c:v>2.8011204481792717E-3</c:v>
                </c:pt>
                <c:pt idx="4">
                  <c:v>1.4005602240896359E-3</c:v>
                </c:pt>
                <c:pt idx="5">
                  <c:v>0.10504201680672269</c:v>
                </c:pt>
                <c:pt idx="6">
                  <c:v>3.9215686274509803E-2</c:v>
                </c:pt>
                <c:pt idx="7">
                  <c:v>1.1204481792717087E-2</c:v>
                </c:pt>
                <c:pt idx="8">
                  <c:v>0.33753501400560226</c:v>
                </c:pt>
                <c:pt idx="9">
                  <c:v>0.22969187675070027</c:v>
                </c:pt>
                <c:pt idx="10">
                  <c:v>4.0616246498599441E-2</c:v>
                </c:pt>
                <c:pt idx="11">
                  <c:v>1.680672268907563E-2</c:v>
                </c:pt>
                <c:pt idx="12">
                  <c:v>4.2016806722689074E-3</c:v>
                </c:pt>
                <c:pt idx="13">
                  <c:v>5.6022408963585435E-3</c:v>
                </c:pt>
              </c:numCache>
            </c:numRef>
          </c:val>
          <c:extLst>
            <c:ext xmlns:c16="http://schemas.microsoft.com/office/drawing/2014/chart" uri="{C3380CC4-5D6E-409C-BE32-E72D297353CC}">
              <c16:uniqueId val="{00000000-F590-4795-B84E-4DA114516A9B}"/>
            </c:ext>
          </c:extLst>
        </c:ser>
        <c:ser>
          <c:idx val="1"/>
          <c:order val="1"/>
          <c:tx>
            <c:strRef>
              <c:f>combine!$C$42</c:f>
              <c:strCache>
                <c:ptCount val="1"/>
                <c:pt idx="0">
                  <c:v>High Perceived Stress</c:v>
                </c:pt>
              </c:strCache>
            </c:strRef>
          </c:tx>
          <c:spPr>
            <a:solidFill>
              <a:schemeClr val="accent2"/>
            </a:solidFill>
            <a:ln>
              <a:noFill/>
            </a:ln>
            <a:effectLst/>
            <a:sp3d/>
          </c:spPr>
          <c:invertIfNegative val="0"/>
          <c:cat>
            <c:strRef>
              <c:f>combine!$A$43:$A$56</c:f>
              <c:strCache>
                <c:ptCount val="14"/>
                <c:pt idx="0">
                  <c:v>American International University Bangladesh (AIUB)</c:v>
                </c:pt>
                <c:pt idx="1">
                  <c:v>Bangladesh Agricultural University (BAU)</c:v>
                </c:pt>
                <c:pt idx="2">
                  <c:v>Bangladesh University of Engineering and Technology (BUET)</c:v>
                </c:pt>
                <c:pt idx="3">
                  <c:v>BRAC University</c:v>
                </c:pt>
                <c:pt idx="4">
                  <c:v>Daffodil University</c:v>
                </c:pt>
                <c:pt idx="5">
                  <c:v>Dhaka University (DU)</c:v>
                </c:pt>
                <c:pt idx="6">
                  <c:v>Dhaka University of Engineering and Technology (DUET)</c:v>
                </c:pt>
                <c:pt idx="7">
                  <c:v>East West University (EWU)</c:v>
                </c:pt>
                <c:pt idx="8">
                  <c:v>Independent University, Bangladesh (IUB)</c:v>
                </c:pt>
                <c:pt idx="9">
                  <c:v>Islamic University of Technology (IUT)</c:v>
                </c:pt>
                <c:pt idx="10">
                  <c:v>North South University (NSU)</c:v>
                </c:pt>
                <c:pt idx="11">
                  <c:v>Patuakhali Science and Technology University</c:v>
                </c:pt>
                <c:pt idx="12">
                  <c:v>Rajshahi University (RU)</c:v>
                </c:pt>
                <c:pt idx="13">
                  <c:v>Rajshahi University of Engineering and Technology (RUET)</c:v>
                </c:pt>
              </c:strCache>
            </c:strRef>
          </c:cat>
          <c:val>
            <c:numRef>
              <c:f>combine!$C$43:$C$56</c:f>
              <c:numCache>
                <c:formatCode>0.00%</c:formatCode>
                <c:ptCount val="14"/>
                <c:pt idx="0">
                  <c:v>0.1336996336996337</c:v>
                </c:pt>
                <c:pt idx="1">
                  <c:v>1.8315018315018315E-3</c:v>
                </c:pt>
                <c:pt idx="2">
                  <c:v>9.1575091575091579E-3</c:v>
                </c:pt>
                <c:pt idx="3">
                  <c:v>1.8315018315018315E-3</c:v>
                </c:pt>
                <c:pt idx="4">
                  <c:v>0.13186813186813187</c:v>
                </c:pt>
                <c:pt idx="6">
                  <c:v>2.197802197802198E-2</c:v>
                </c:pt>
                <c:pt idx="7">
                  <c:v>3.663003663003663E-3</c:v>
                </c:pt>
                <c:pt idx="8">
                  <c:v>0.2967032967032967</c:v>
                </c:pt>
                <c:pt idx="9">
                  <c:v>0.33150183150183149</c:v>
                </c:pt>
                <c:pt idx="10">
                  <c:v>3.8461538461538464E-2</c:v>
                </c:pt>
                <c:pt idx="11">
                  <c:v>1.6483516483516484E-2</c:v>
                </c:pt>
                <c:pt idx="12">
                  <c:v>3.663003663003663E-3</c:v>
                </c:pt>
                <c:pt idx="13">
                  <c:v>9.1575091575091579E-3</c:v>
                </c:pt>
              </c:numCache>
            </c:numRef>
          </c:val>
          <c:extLst>
            <c:ext xmlns:c16="http://schemas.microsoft.com/office/drawing/2014/chart" uri="{C3380CC4-5D6E-409C-BE32-E72D297353CC}">
              <c16:uniqueId val="{00000001-F590-4795-B84E-4DA114516A9B}"/>
            </c:ext>
          </c:extLst>
        </c:ser>
        <c:ser>
          <c:idx val="2"/>
          <c:order val="2"/>
          <c:tx>
            <c:strRef>
              <c:f>combine!$D$42</c:f>
              <c:strCache>
                <c:ptCount val="1"/>
                <c:pt idx="0">
                  <c:v>Severe Depression</c:v>
                </c:pt>
              </c:strCache>
            </c:strRef>
          </c:tx>
          <c:spPr>
            <a:solidFill>
              <a:schemeClr val="accent3"/>
            </a:solidFill>
            <a:ln>
              <a:noFill/>
            </a:ln>
            <a:effectLst/>
            <a:sp3d/>
          </c:spPr>
          <c:invertIfNegative val="0"/>
          <c:cat>
            <c:strRef>
              <c:f>combine!$A$43:$A$56</c:f>
              <c:strCache>
                <c:ptCount val="14"/>
                <c:pt idx="0">
                  <c:v>American International University Bangladesh (AIUB)</c:v>
                </c:pt>
                <c:pt idx="1">
                  <c:v>Bangladesh Agricultural University (BAU)</c:v>
                </c:pt>
                <c:pt idx="2">
                  <c:v>Bangladesh University of Engineering and Technology (BUET)</c:v>
                </c:pt>
                <c:pt idx="3">
                  <c:v>BRAC University</c:v>
                </c:pt>
                <c:pt idx="4">
                  <c:v>Daffodil University</c:v>
                </c:pt>
                <c:pt idx="5">
                  <c:v>Dhaka University (DU)</c:v>
                </c:pt>
                <c:pt idx="6">
                  <c:v>Dhaka University of Engineering and Technology (DUET)</c:v>
                </c:pt>
                <c:pt idx="7">
                  <c:v>East West University (EWU)</c:v>
                </c:pt>
                <c:pt idx="8">
                  <c:v>Independent University, Bangladesh (IUB)</c:v>
                </c:pt>
                <c:pt idx="9">
                  <c:v>Islamic University of Technology (IUT)</c:v>
                </c:pt>
                <c:pt idx="10">
                  <c:v>North South University (NSU)</c:v>
                </c:pt>
                <c:pt idx="11">
                  <c:v>Patuakhali Science and Technology University</c:v>
                </c:pt>
                <c:pt idx="12">
                  <c:v>Rajshahi University (RU)</c:v>
                </c:pt>
                <c:pt idx="13">
                  <c:v>Rajshahi University of Engineering and Technology (RUET)</c:v>
                </c:pt>
              </c:strCache>
            </c:strRef>
          </c:cat>
          <c:val>
            <c:numRef>
              <c:f>combine!$D$43:$D$56</c:f>
              <c:numCache>
                <c:formatCode>0.00%</c:formatCode>
                <c:ptCount val="14"/>
                <c:pt idx="0">
                  <c:v>0.22336065573770492</c:v>
                </c:pt>
                <c:pt idx="1">
                  <c:v>2.0491803278688526E-3</c:v>
                </c:pt>
                <c:pt idx="2">
                  <c:v>8.1967213114754103E-3</c:v>
                </c:pt>
                <c:pt idx="3">
                  <c:v>2.0491803278688526E-3</c:v>
                </c:pt>
                <c:pt idx="4">
                  <c:v>2.0491803278688526E-3</c:v>
                </c:pt>
                <c:pt idx="6">
                  <c:v>0.10860655737704918</c:v>
                </c:pt>
                <c:pt idx="7">
                  <c:v>3.4836065573770489E-2</c:v>
                </c:pt>
                <c:pt idx="8">
                  <c:v>1.0245901639344262E-2</c:v>
                </c:pt>
                <c:pt idx="9">
                  <c:v>0.33811475409836067</c:v>
                </c:pt>
                <c:pt idx="10">
                  <c:v>0.2151639344262295</c:v>
                </c:pt>
                <c:pt idx="11">
                  <c:v>3.6885245901639344E-2</c:v>
                </c:pt>
                <c:pt idx="12">
                  <c:v>1.2295081967213115E-2</c:v>
                </c:pt>
                <c:pt idx="13">
                  <c:v>6.1475409836065573E-3</c:v>
                </c:pt>
              </c:numCache>
            </c:numRef>
          </c:val>
          <c:extLst>
            <c:ext xmlns:c16="http://schemas.microsoft.com/office/drawing/2014/chart" uri="{C3380CC4-5D6E-409C-BE32-E72D297353CC}">
              <c16:uniqueId val="{00000002-F590-4795-B84E-4DA114516A9B}"/>
            </c:ext>
          </c:extLst>
        </c:ser>
        <c:dLbls>
          <c:showLegendKey val="0"/>
          <c:showVal val="0"/>
          <c:showCatName val="0"/>
          <c:showSerName val="0"/>
          <c:showPercent val="0"/>
          <c:showBubbleSize val="0"/>
        </c:dLbls>
        <c:gapWidth val="150"/>
        <c:shape val="box"/>
        <c:axId val="749475616"/>
        <c:axId val="749483776"/>
        <c:axId val="0"/>
      </c:bar3DChart>
      <c:catAx>
        <c:axId val="7494756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9483776"/>
        <c:crosses val="autoZero"/>
        <c:auto val="1"/>
        <c:lblAlgn val="ctr"/>
        <c:lblOffset val="100"/>
        <c:noMultiLvlLbl val="0"/>
      </c:catAx>
      <c:valAx>
        <c:axId val="7494837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9475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3336970FD64EF3806D6982FD5C76BF"/>
        <w:category>
          <w:name w:val="General"/>
          <w:gallery w:val="placeholder"/>
        </w:category>
        <w:types>
          <w:type w:val="bbPlcHdr"/>
        </w:types>
        <w:behaviors>
          <w:behavior w:val="content"/>
        </w:behaviors>
        <w:guid w:val="{462BA54E-FBB1-465A-B26F-9E32D6178A53}"/>
      </w:docPartPr>
      <w:docPartBody>
        <w:p w:rsidR="001800E6" w:rsidRDefault="00F675FB" w:rsidP="00F675FB">
          <w:pPr>
            <w:pStyle w:val="D43336970FD64EF3806D6982FD5C76BF"/>
          </w:pPr>
          <w:r>
            <w:rPr>
              <w:rFonts w:asciiTheme="majorHAnsi" w:eastAsiaTheme="majorEastAsia" w:hAnsiTheme="majorHAnsi" w:cstheme="majorBidi"/>
              <w:caps/>
              <w:color w:val="156082" w:themeColor="accent1"/>
              <w:sz w:val="80"/>
              <w:szCs w:val="80"/>
            </w:rPr>
            <w:t>[Document title]</w:t>
          </w:r>
        </w:p>
      </w:docPartBody>
    </w:docPart>
    <w:docPart>
      <w:docPartPr>
        <w:name w:val="E8F3310753354FAE8ECC7B1C0F605344"/>
        <w:category>
          <w:name w:val="General"/>
          <w:gallery w:val="placeholder"/>
        </w:category>
        <w:types>
          <w:type w:val="bbPlcHdr"/>
        </w:types>
        <w:behaviors>
          <w:behavior w:val="content"/>
        </w:behaviors>
        <w:guid w:val="{21003D70-488F-4A97-A4A7-9EEAE8FA8BBB}"/>
      </w:docPartPr>
      <w:docPartBody>
        <w:p w:rsidR="001800E6" w:rsidRDefault="00F675FB" w:rsidP="00F675FB">
          <w:pPr>
            <w:pStyle w:val="E8F3310753354FAE8ECC7B1C0F60534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FB"/>
    <w:rsid w:val="000341C6"/>
    <w:rsid w:val="00040EBC"/>
    <w:rsid w:val="00050231"/>
    <w:rsid w:val="00090999"/>
    <w:rsid w:val="000C43E4"/>
    <w:rsid w:val="00117A3A"/>
    <w:rsid w:val="00157C8B"/>
    <w:rsid w:val="001800E6"/>
    <w:rsid w:val="001E17BC"/>
    <w:rsid w:val="001F3754"/>
    <w:rsid w:val="0020691C"/>
    <w:rsid w:val="003D1F1B"/>
    <w:rsid w:val="00417ADC"/>
    <w:rsid w:val="00455E6C"/>
    <w:rsid w:val="005210AF"/>
    <w:rsid w:val="0056287F"/>
    <w:rsid w:val="005666B8"/>
    <w:rsid w:val="005E792C"/>
    <w:rsid w:val="008419B4"/>
    <w:rsid w:val="00963DA5"/>
    <w:rsid w:val="00A236ED"/>
    <w:rsid w:val="00A52C3D"/>
    <w:rsid w:val="00A659C4"/>
    <w:rsid w:val="00A73216"/>
    <w:rsid w:val="00A77A10"/>
    <w:rsid w:val="00AA6FFE"/>
    <w:rsid w:val="00B730AF"/>
    <w:rsid w:val="00CB3968"/>
    <w:rsid w:val="00CC7921"/>
    <w:rsid w:val="00CF64F1"/>
    <w:rsid w:val="00D25E6E"/>
    <w:rsid w:val="00DB1F30"/>
    <w:rsid w:val="00DE7EB3"/>
    <w:rsid w:val="00EE5FA7"/>
    <w:rsid w:val="00F675FB"/>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3336970FD64EF3806D6982FD5C76BF">
    <w:name w:val="D43336970FD64EF3806D6982FD5C76BF"/>
    <w:rsid w:val="00F675FB"/>
  </w:style>
  <w:style w:type="paragraph" w:customStyle="1" w:styleId="E8F3310753354FAE8ECC7B1C0F605344">
    <w:name w:val="E8F3310753354FAE8ECC7B1C0F605344"/>
    <w:rsid w:val="00F675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CB757D-A46D-41B0-A193-9C58C6D76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1854</Words>
  <Characters>10902</Characters>
  <Application>Microsoft Office Word</Application>
  <DocSecurity>0</DocSecurity>
  <Lines>265</Lines>
  <Paragraphs>109</Paragraphs>
  <ScaleCrop>false</ScaleCrop>
  <HeadingPairs>
    <vt:vector size="2" baseType="variant">
      <vt:variant>
        <vt:lpstr>Title</vt:lpstr>
      </vt:variant>
      <vt:variant>
        <vt:i4>1</vt:i4>
      </vt:variant>
    </vt:vector>
  </HeadingPairs>
  <TitlesOfParts>
    <vt:vector size="1" baseType="lpstr">
      <vt:lpstr>UNIVERSITY STUDENT MENTAL ISSUES ANALYSICS</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STUDENT MENTAL ISSUES ANALYSICS</dc:title>
  <dc:subject>Assessment 2</dc:subject>
  <dc:creator>Waruni Hewage</dc:creator>
  <cp:keywords/>
  <dc:description/>
  <cp:lastModifiedBy>arielwang.710089</cp:lastModifiedBy>
  <cp:revision>2</cp:revision>
  <dcterms:created xsi:type="dcterms:W3CDTF">2026-02-15T09:57:00Z</dcterms:created>
  <dcterms:modified xsi:type="dcterms:W3CDTF">2026-02-15T09:57:00Z</dcterms:modified>
</cp:coreProperties>
</file>