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26/08/2026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Present: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KM, WN, LPE, FG &amp; JNJ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Subject: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CIS Accreditation Preparation – Service Projects Showcase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rtl w:val="0"/>
        </w:rPr>
        <w:t xml:space="preserve">1. Purpose &amp; Scope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Review school service activities to identify and select key evidence to showcase to the CIS accreditation team.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rtl w:val="0"/>
        </w:rPr>
        <w:t xml:space="preserve">2. Key Projects &amp; Activities Identified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80" w:line="240" w:lineRule="auto"/>
        <w:ind w:left="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Core Definitions: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Activities designated by the school and performed by teachers and students.</w:t>
      </w:r>
    </w:p>
    <w:p w:rsidR="00000000" w:rsidDel="00000000" w:rsidP="00000000" w:rsidRDefault="00000000" w:rsidRPr="00000000" w14:paraId="0000000C">
      <w:pPr>
        <w:spacing w:after="0" w:before="28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80" w:line="240" w:lineRule="auto"/>
        <w:ind w:left="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Residential Projects: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before="0" w:line="240" w:lineRule="auto"/>
        <w:ind w:left="216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Year 8: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Kambui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before="0" w:line="240" w:lineRule="auto"/>
        <w:ind w:left="216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Year 10: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Malewa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before="0" w:line="240" w:lineRule="auto"/>
        <w:ind w:left="216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Year 12: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Residential RS</w:t>
      </w:r>
    </w:p>
    <w:p w:rsidR="00000000" w:rsidDel="00000000" w:rsidP="00000000" w:rsidRDefault="00000000" w:rsidRPr="00000000" w14:paraId="00000011">
      <w:pPr>
        <w:spacing w:after="0" w:before="28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280" w:line="240" w:lineRule="auto"/>
        <w:ind w:left="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Other Showcase Highlights: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Wednesday Service Learning Projects.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Karen Popcorn Sale (funds used to buy printers).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Yearbook and bulletin articles.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Annual events: Christmas Buckets, Christmas Fair and Less for More.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Parents' contributions: Ol-tepesi project (kitchen, toilet and classroom) and Golf Fundraising events.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Alumni highlights (specifically featuring Michelle Muturi).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CMT &amp; Board involvement ( photo of Ravi at Kiambogo).</w:t>
      </w:r>
    </w:p>
    <w:p w:rsidR="00000000" w:rsidDel="00000000" w:rsidP="00000000" w:rsidRDefault="00000000" w:rsidRPr="00000000" w14:paraId="0000001A">
      <w:pPr>
        <w:spacing w:after="0" w:before="28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80" w:line="240" w:lineRule="auto"/>
        <w:ind w:left="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Scope Requirement: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Must represent through-school activities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both campuses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0" w:before="28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28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rtl w:val="0"/>
        </w:rPr>
        <w:t xml:space="preserve">3. Content Packaging &amp; Presentation Strategy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280" w:line="240" w:lineRule="auto"/>
        <w:ind w:left="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Format Target: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3-minute final presentation video.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="240" w:lineRule="auto"/>
        <w:ind w:left="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Media Assets: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Combine photos and articles directly from the school yearbook alongside video coverage explaining all service projects.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="240" w:lineRule="auto"/>
        <w:ind w:left="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Storage &amp; Coordination: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Create a shared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Google Folder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to collect all projects and assets.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Google Docs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for ongoing team communication.</w:t>
      </w:r>
    </w:p>
    <w:p w:rsidR="00000000" w:rsidDel="00000000" w:rsidP="00000000" w:rsidRDefault="00000000" w:rsidRPr="00000000" w14:paraId="00000024">
      <w:pPr>
        <w:spacing w:after="0" w:before="28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rtl w:val="0"/>
        </w:rPr>
        <w:t xml:space="preserve">4. Division of Roles</w:t>
      </w:r>
    </w:p>
    <w:tbl>
      <w:tblPr>
        <w:tblStyle w:val="Table1"/>
        <w:tblW w:w="9780.0" w:type="dxa"/>
        <w:jc w:val="left"/>
        <w:tblInd w:w="-180.0" w:type="dxa"/>
        <w:tblLayout w:type="fixed"/>
        <w:tblLook w:val="0400"/>
      </w:tblPr>
      <w:tblGrid>
        <w:gridCol w:w="2270"/>
        <w:gridCol w:w="2190"/>
        <w:gridCol w:w="5320"/>
        <w:tblGridChange w:id="0">
          <w:tblGrid>
            <w:gridCol w:w="2270"/>
            <w:gridCol w:w="2190"/>
            <w:gridCol w:w="5320"/>
          </w:tblGrid>
        </w:tblGridChange>
      </w:tblGrid>
      <w:tr>
        <w:trPr>
          <w:cantSplit w:val="0"/>
          <w:tblHeader w:val="1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Stakeholder /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Responsible Person(s)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Key Deliverables &amp;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Alumni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KM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Collect relevant alumni materials ( Michelle Muturi).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Learners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JNJ &amp; FG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Gather student project evidence.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Presentation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LPE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Work with KM to finalize the presentation.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PTA &amp;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WN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Source evidence for PTA and Board involvement.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LPE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Source evidence of staff participation.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Content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LPE &amp; KM (All Area Leads)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Identify and narrow down key media into designated sections; source as many relevant photos and videos as possible.</w:t>
            </w:r>
          </w:p>
        </w:tc>
      </w:tr>
    </w:tbl>
    <w:p w:rsidR="00000000" w:rsidDel="00000000" w:rsidP="00000000" w:rsidRDefault="00000000" w:rsidRPr="00000000" w14:paraId="0000003B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rtl w:val="0"/>
        </w:rPr>
        <w:t xml:space="preserve">5. Timeline &amp; Key Deadlines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280" w:line="240" w:lineRule="auto"/>
        <w:ind w:left="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Friday, 4th September: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All required resources and assets compiled.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before="0" w:line="240" w:lineRule="auto"/>
        <w:ind w:left="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Wednesday, 9th September: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All evidence gathered, submitted in the drive, and agreed upon by the team.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before="0" w:line="240" w:lineRule="auto"/>
        <w:ind w:left="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Friday, 11th September: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Final completed presentation turned in.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C746F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3Char" w:customStyle="1">
    <w:name w:val="Heading 3 Char"/>
    <w:basedOn w:val="DefaultParagraphFont"/>
    <w:link w:val="Heading3"/>
    <w:uiPriority w:val="9"/>
    <w:rsid w:val="00FC746F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Strong">
    <w:name w:val="Strong"/>
    <w:basedOn w:val="DefaultParagraphFont"/>
    <w:uiPriority w:val="22"/>
    <w:qFormat w:val="1"/>
    <w:rsid w:val="00FC746F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OM+WvS99c9AsQUah3zZyqlzzCw==">CgMxLjA4AHIhMXNnanFmMndKODUzb05qam5QdmVIMEhVWXJyRUJCd21W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2026-09-01T08:10:00Z</dcterms:created>
  <dc:creator>Jimmy Njenga</dc:creator>
</cp:coreProperties>
</file>