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ndara" w:cs="Candara" w:eastAsia="Candara" w:hAnsi="Candara"/>
          <w:color w:val="990000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b w:val="1"/>
          <w:color w:val="990000"/>
          <w:sz w:val="28"/>
          <w:szCs w:val="28"/>
          <w:rtl w:val="0"/>
        </w:rPr>
        <w:t xml:space="preserve">Playlist: February 1 </w:t>
      </w:r>
      <w:r w:rsidDel="00000000" w:rsidR="00000000" w:rsidRPr="00000000">
        <w:rPr>
          <w:rFonts w:ascii="Candara" w:cs="Candara" w:eastAsia="Candara" w:hAnsi="Candara"/>
          <w:color w:val="990000"/>
          <w:sz w:val="28"/>
          <w:szCs w:val="28"/>
          <w:rtl w:val="0"/>
        </w:rPr>
        <w:t xml:space="preserve"> (week 2)</w:t>
      </w:r>
    </w:p>
    <w:p w:rsidR="00000000" w:rsidDel="00000000" w:rsidP="00000000" w:rsidRDefault="00000000" w:rsidRPr="00000000" w14:paraId="00000002">
      <w:pPr>
        <w:ind w:right="-540" w:hanging="450"/>
        <w:rPr>
          <w:rFonts w:ascii="Bad Script" w:cs="Bad Script" w:eastAsia="Bad Script" w:hAnsi="Bad Script"/>
          <w:b w:val="1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b w:val="1"/>
        </w:rPr>
        <w:drawing>
          <wp:anchor allowOverlap="1" behindDoc="0" distB="114300" distT="114300" distL="0" distR="0" hidden="0" layoutInCell="1" locked="0" relativeHeight="0" simplePos="0">
            <wp:simplePos x="0" y="0"/>
            <wp:positionH relativeFrom="page">
              <wp:posOffset>4305300</wp:posOffset>
            </wp:positionH>
            <wp:positionV relativeFrom="page">
              <wp:posOffset>3618477</wp:posOffset>
            </wp:positionV>
            <wp:extent cx="190500" cy="209550"/>
            <wp:effectExtent b="0" l="0" r="0" t="0"/>
            <wp:wrapSquare wrapText="bothSides" distB="114300" distT="114300" distL="0" distR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ndara" w:cs="Candara" w:eastAsia="Candara" w:hAnsi="Candara"/>
          <w:b w:val="1"/>
        </w:rPr>
        <w:drawing>
          <wp:anchor allowOverlap="1" behindDoc="0" distB="114300" distT="114300" distL="0" distR="0" hidden="0" layoutInCell="1" locked="0" relativeHeight="0" simplePos="0">
            <wp:simplePos x="0" y="0"/>
            <wp:positionH relativeFrom="page">
              <wp:posOffset>5657850</wp:posOffset>
            </wp:positionH>
            <wp:positionV relativeFrom="page">
              <wp:posOffset>2946319</wp:posOffset>
            </wp:positionV>
            <wp:extent cx="190500" cy="209550"/>
            <wp:effectExtent b="0" l="0" r="0" t="0"/>
            <wp:wrapSquare wrapText="bothSides" distB="114300" distT="11430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ndara" w:cs="Candara" w:eastAsia="Candara" w:hAnsi="Candara"/>
          <w:b w:val="1"/>
        </w:rPr>
        <w:drawing>
          <wp:anchor allowOverlap="1" behindDoc="0" distB="114300" distT="114300" distL="0" distR="0" hidden="0" layoutInCell="1" locked="0" relativeHeight="0" simplePos="0">
            <wp:simplePos x="0" y="0"/>
            <wp:positionH relativeFrom="page">
              <wp:posOffset>3295650</wp:posOffset>
            </wp:positionH>
            <wp:positionV relativeFrom="page">
              <wp:posOffset>3196673</wp:posOffset>
            </wp:positionV>
            <wp:extent cx="190500" cy="209550"/>
            <wp:effectExtent b="0" l="0" r="0" t="0"/>
            <wp:wrapSquare wrapText="bothSides" distB="114300" distT="11430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ndara" w:cs="Candara" w:eastAsia="Candara" w:hAnsi="Candara"/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4667250</wp:posOffset>
            </wp:positionH>
            <wp:positionV relativeFrom="page">
              <wp:posOffset>3059057</wp:posOffset>
            </wp:positionV>
            <wp:extent cx="190500" cy="20955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ndara" w:cs="Candara" w:eastAsia="Candara" w:hAnsi="Candara"/>
          <w:b w:val="1"/>
        </w:rPr>
        <w:drawing>
          <wp:anchor allowOverlap="1" behindDoc="0" distB="114300" distT="114300" distL="0" distR="0" hidden="0" layoutInCell="1" locked="0" relativeHeight="0" simplePos="0">
            <wp:simplePos x="0" y="0"/>
            <wp:positionH relativeFrom="page">
              <wp:posOffset>5467350</wp:posOffset>
            </wp:positionH>
            <wp:positionV relativeFrom="page">
              <wp:posOffset>2089069</wp:posOffset>
            </wp:positionV>
            <wp:extent cx="190500" cy="209550"/>
            <wp:effectExtent b="0" l="0" r="0" t="0"/>
            <wp:wrapSquare wrapText="bothSides" distB="114300" distT="11430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ndara" w:cs="Candara" w:eastAsia="Candara" w:hAnsi="Candara"/>
          <w:b w:val="1"/>
        </w:rPr>
        <w:drawing>
          <wp:anchor allowOverlap="1" behindDoc="0" distB="114300" distT="114300" distL="0" distR="0" hidden="0" layoutInCell="1" locked="0" relativeHeight="0" simplePos="0">
            <wp:simplePos x="0" y="0"/>
            <wp:positionH relativeFrom="page">
              <wp:posOffset>3676650</wp:posOffset>
            </wp:positionH>
            <wp:positionV relativeFrom="page">
              <wp:posOffset>1565194</wp:posOffset>
            </wp:positionV>
            <wp:extent cx="190500" cy="213827"/>
            <wp:effectExtent b="0" l="0" r="0" t="0"/>
            <wp:wrapSquare wrapText="bothSides" distB="114300" distT="11430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138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ndara" w:cs="Candara" w:eastAsia="Candara" w:hAnsi="Candara"/>
          <w:b w:val="1"/>
        </w:rPr>
        <w:drawing>
          <wp:anchor allowOverlap="1" behindDoc="0" distB="114300" distT="114300" distL="0" distR="0" hidden="0" layoutInCell="1" locked="0" relativeHeight="0" simplePos="0">
            <wp:simplePos x="0" y="0"/>
            <wp:positionH relativeFrom="page">
              <wp:posOffset>4410075</wp:posOffset>
            </wp:positionH>
            <wp:positionV relativeFrom="page">
              <wp:posOffset>2298619</wp:posOffset>
            </wp:positionV>
            <wp:extent cx="190500" cy="213827"/>
            <wp:effectExtent b="0" l="0" r="0" t="0"/>
            <wp:wrapSquare wrapText="bothSides" distB="114300" distT="11430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138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English 9H, </w:t>
      </w: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Block 3   </w:t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Bad Script" w:cs="Bad Script" w:eastAsia="Bad Script" w:hAnsi="Bad Script"/>
          <w:b w:val="1"/>
          <w:color w:val="ff0000"/>
          <w:sz w:val="20"/>
          <w:szCs w:val="20"/>
          <w:rtl w:val="0"/>
        </w:rPr>
        <w:t xml:space="preserve">* Subject to change and build</w:t>
      </w:r>
    </w:p>
    <w:tbl>
      <w:tblPr>
        <w:tblStyle w:val="Table1"/>
        <w:tblW w:w="105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4215"/>
        <w:gridCol w:w="525"/>
        <w:gridCol w:w="3390"/>
        <w:tblGridChange w:id="0">
          <w:tblGrid>
            <w:gridCol w:w="2415"/>
            <w:gridCol w:w="4215"/>
            <w:gridCol w:w="525"/>
            <w:gridCol w:w="3390"/>
          </w:tblGrid>
        </w:tblGridChange>
      </w:tblGrid>
      <w:tr>
        <w:tc>
          <w:tcPr>
            <w:gridSpan w:val="3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ndara" w:cs="Candara" w:eastAsia="Candara" w:hAnsi="Candar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ndara" w:cs="Candara" w:eastAsia="Candara" w:hAnsi="Candara"/>
                <w:b w:val="1"/>
                <w:i w:val="1"/>
                <w:color w:val="990000"/>
                <w:sz w:val="18"/>
                <w:szCs w:val="18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ndara" w:cs="Candara" w:eastAsia="Candara" w:hAnsi="Candar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990000"/>
                <w:rtl w:val="0"/>
              </w:rPr>
              <w:t xml:space="preserve">Day 1: Monday, February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Log into </w:t>
            </w:r>
            <w:hyperlink r:id="rId7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Google Meet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by 10:35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You should have completed your reading and annotation</w:t>
            </w:r>
            <w:hyperlink r:id="rId8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 activity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of </w:t>
            </w:r>
            <w:r w:rsidDel="00000000" w:rsidR="00000000" w:rsidRPr="00000000">
              <w:rPr>
                <w:rFonts w:ascii="Candara" w:cs="Candara" w:eastAsia="Candara" w:hAnsi="Candara"/>
                <w:i w:val="1"/>
                <w:color w:val="073763"/>
                <w:sz w:val="20"/>
                <w:szCs w:val="20"/>
                <w:rtl w:val="0"/>
              </w:rPr>
              <w:t xml:space="preserve">Power of My</w:t>
            </w: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th. </w:t>
            </w:r>
            <w:r w:rsidDel="00000000" w:rsidR="00000000" w:rsidRPr="00000000">
              <w:rPr>
                <w:rFonts w:ascii="Candara" w:cs="Candara" w:eastAsia="Candara" w:hAnsi="Candara"/>
                <w:color w:val="ff0000"/>
                <w:sz w:val="24"/>
                <w:szCs w:val="24"/>
                <w:rtl w:val="0"/>
              </w:rPr>
              <w:t xml:space="preserve">Today you will share what you learned </w:t>
            </w:r>
            <w:hyperlink r:id="rId9">
              <w:r w:rsidDel="00000000" w:rsidR="00000000" w:rsidRPr="00000000">
                <w:rPr>
                  <w:rFonts w:ascii="Candara" w:cs="Candara" w:eastAsia="Candara" w:hAnsi="Candara"/>
                  <w:color w:val="ff0000"/>
                  <w:sz w:val="24"/>
                  <w:szCs w:val="24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ff000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New vocabulary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: The language of research. </w:t>
            </w:r>
            <w:r w:rsidDel="00000000" w:rsidR="00000000" w:rsidRPr="00000000">
              <w:rPr>
                <w:rFonts w:ascii="Candara" w:cs="Candara" w:eastAsia="Candara" w:hAnsi="Candara"/>
                <w:color w:val="ff0000"/>
                <w:sz w:val="20"/>
                <w:szCs w:val="20"/>
                <w:rtl w:val="0"/>
              </w:rPr>
              <w:t xml:space="preserve">Quiz 2/12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ndara" w:cs="Candara" w:eastAsia="Candara" w:hAnsi="Candara"/>
                <w:color w:val="38761d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38761d"/>
                <w:rtl w:val="0"/>
              </w:rPr>
              <w:t xml:space="preserve">Asynchronous Work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Study </w:t>
            </w:r>
            <w:hyperlink r:id="rId11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vocabulary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. Here is a</w:t>
            </w:r>
            <w:hyperlink r:id="rId12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 Quizlet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to help you study. 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Did you finish or engage with Global Scholar Assessment? If not,directions are </w:t>
            </w:r>
            <w:hyperlink r:id="rId13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Gloria Hallelujah" w:cs="Gloria Hallelujah" w:eastAsia="Gloria Hallelujah" w:hAnsi="Gloria Hallelujah"/>
                <w:color w:val="1c4587"/>
                <w:rtl w:val="0"/>
              </w:rPr>
              <w:t xml:space="preserve">Questions about 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  <w:color w:val="990000"/>
                <w:highlight w:val="yellow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990000"/>
                <w:rtl w:val="0"/>
              </w:rPr>
              <w:t xml:space="preserve">Day 1: Tuesday  February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Log into </w:t>
            </w:r>
            <w:hyperlink r:id="rId14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Google Meet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by 10:35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Review the</w:t>
            </w:r>
            <w:hyperlink r:id="rId15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 annotated bibliography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assignment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ndara" w:cs="Candara" w:eastAsia="Candara" w:hAnsi="Candara"/>
                <w:color w:val="38761d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38761d"/>
                <w:rtl w:val="0"/>
              </w:rPr>
              <w:t xml:space="preserve">Asynchronous Work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Study </w:t>
            </w:r>
            <w:hyperlink r:id="rId16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vocabulary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. Here is a</w:t>
            </w:r>
            <w:hyperlink r:id="rId17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 Quizlet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to help you study; spend about 10-15 minutes in your review.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Gloria Hallelujah" w:cs="Gloria Hallelujah" w:eastAsia="Gloria Hallelujah" w:hAnsi="Gloria Hallelujah"/>
                <w:color w:val="1c4587"/>
                <w:rtl w:val="0"/>
              </w:rPr>
              <w:t xml:space="preserve">Questions about 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  <w:color w:val="99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990000"/>
                <w:rtl w:val="0"/>
              </w:rPr>
              <w:t xml:space="preserve">Day 2: Wednesday,  February 3</w:t>
            </w:r>
          </w:p>
        </w:tc>
      </w:tr>
      <w:tr>
        <w:trPr>
          <w:trHeight w:val="720" w:hRule="atLeast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ndara" w:cs="Candara" w:eastAsia="Candara" w:hAnsi="Candara"/>
                <w:i w:val="1"/>
                <w:color w:val="ff0000"/>
              </w:rPr>
            </w:pPr>
            <w:r w:rsidDel="00000000" w:rsidR="00000000" w:rsidRPr="00000000">
              <w:rPr>
                <w:rFonts w:ascii="Candara" w:cs="Candara" w:eastAsia="Candara" w:hAnsi="Candara"/>
                <w:i w:val="1"/>
                <w:color w:val="ff0000"/>
                <w:rtl w:val="0"/>
              </w:rPr>
              <w:t xml:space="preserve">NO FACE--TO-FACE today. Your work is only asynchronous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u w:val="no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rtl w:val="0"/>
              </w:rPr>
              <w:t xml:space="preserve">Set up the Annotated Bibliography assignment. See </w:t>
            </w:r>
            <w:hyperlink r:id="rId18">
              <w:r w:rsidDel="00000000" w:rsidR="00000000" w:rsidRPr="00000000">
                <w:rPr>
                  <w:rFonts w:ascii="Candara" w:cs="Candara" w:eastAsia="Candara" w:hAnsi="Candara"/>
                  <w:color w:val="1155cc"/>
                  <w:u w:val="single"/>
                  <w:rtl w:val="0"/>
                </w:rPr>
                <w:t xml:space="preserve">this lesson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rtl w:val="0"/>
              </w:rPr>
              <w:t xml:space="preserve">.  Individually review the AB assignment for questions and clarity. 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u w:val="no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rtl w:val="0"/>
              </w:rPr>
              <w:t xml:space="preserve">Watch the beginning of </w:t>
            </w:r>
            <w:hyperlink r:id="rId19">
              <w:r w:rsidDel="00000000" w:rsidR="00000000" w:rsidRPr="00000000">
                <w:rPr>
                  <w:rFonts w:ascii="Candara" w:cs="Candara" w:eastAsia="Candara" w:hAnsi="Candara"/>
                  <w:i w:val="1"/>
                  <w:color w:val="1155cc"/>
                  <w:u w:val="single"/>
                  <w:rtl w:val="0"/>
                </w:rPr>
                <w:t xml:space="preserve">The Odyssey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rtl w:val="0"/>
              </w:rPr>
              <w:t xml:space="preserve"> which captures the great Trojan War. Watch this section:  8:50 - 26:50 (18 minutes worth).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Study </w:t>
            </w:r>
            <w:hyperlink r:id="rId20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vocabulary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. Here is a</w:t>
            </w:r>
            <w:hyperlink r:id="rId21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 Quizlet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to help you study; spend about 10-15 minutes in your review.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Gloria Hallelujah" w:cs="Gloria Hallelujah" w:eastAsia="Gloria Hallelujah" w:hAnsi="Gloria Hallelujah"/>
                <w:color w:val="1c4587"/>
              </w:rPr>
            </w:pPr>
            <w:r w:rsidDel="00000000" w:rsidR="00000000" w:rsidRPr="00000000">
              <w:rPr>
                <w:rFonts w:ascii="Gloria Hallelujah" w:cs="Gloria Hallelujah" w:eastAsia="Gloria Hallelujah" w:hAnsi="Gloria Hallelujah"/>
                <w:color w:val="1c4587"/>
                <w:rtl w:val="0"/>
              </w:rPr>
              <w:t xml:space="preserve">Questions about activity</w:t>
            </w:r>
          </w:p>
        </w:tc>
      </w:tr>
      <w:tr>
        <w:trPr>
          <w:trHeight w:val="720" w:hRule="atLeast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Bad Script" w:cs="Bad Script" w:eastAsia="Bad Script" w:hAnsi="Bad Script"/>
                <w:b w:val="1"/>
                <w:color w:val="9900ff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990000"/>
                <w:rtl w:val="0"/>
              </w:rPr>
              <w:t xml:space="preserve">Day 3: Thursday, February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Log into </w:t>
            </w:r>
            <w:hyperlink r:id="rId22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Google Meet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by 10:35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Mrs. McShea will begin her work with you on researching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rFonts w:ascii="Candara" w:cs="Candara" w:eastAsia="Candara" w:hAnsi="Candara"/>
                <w:color w:val="38761d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38761d"/>
                <w:rtl w:val="0"/>
              </w:rPr>
              <w:t xml:space="preserve">Asynchronous Work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Engage in your research and writing annotations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Study </w:t>
            </w:r>
            <w:hyperlink r:id="rId23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vocabulary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. Here is a</w:t>
            </w:r>
            <w:hyperlink r:id="rId24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 Quizlet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to help you study; spend about 10-15 minutes in your review.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Gloria Hallelujah" w:cs="Gloria Hallelujah" w:eastAsia="Gloria Hallelujah" w:hAnsi="Gloria Hallelujah"/>
                <w:color w:val="1c4587"/>
                <w:rtl w:val="0"/>
              </w:rPr>
              <w:t xml:space="preserve">Questions about 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450" w:hanging="360"/>
              <w:rPr>
                <w:rFonts w:ascii="Candara" w:cs="Candara" w:eastAsia="Candara" w:hAnsi="Candara"/>
                <w:b w:val="1"/>
                <w:color w:val="99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990000"/>
                <w:rtl w:val="0"/>
              </w:rPr>
              <w:t xml:space="preserve">Day 5: Friday,  February 5</w:t>
            </w:r>
          </w:p>
        </w:tc>
      </w:tr>
      <w:tr>
        <w:trPr>
          <w:trHeight w:val="720" w:hRule="atLeast"/>
        </w:trPr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Log into </w:t>
            </w:r>
            <w:hyperlink r:id="rId25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Google Meet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by 10:35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Mrs. McShea will continue her work with you on researching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ndara" w:cs="Candara" w:eastAsia="Candara" w:hAnsi="Candara"/>
                <w:color w:val="38761d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38761d"/>
                <w:rtl w:val="0"/>
              </w:rPr>
              <w:t xml:space="preserve">Asynchronous Work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Engage in your research and writing annotations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Study </w:t>
            </w:r>
            <w:hyperlink r:id="rId26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vocabulary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. Here is a</w:t>
            </w:r>
            <w:hyperlink r:id="rId27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 Quizlet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to help you study; spend about 10-15 minutes in your review.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Gloria Hallelujah" w:cs="Gloria Hallelujah" w:eastAsia="Gloria Hallelujah" w:hAnsi="Gloria Hallelujah"/>
                <w:color w:val="073763"/>
              </w:rPr>
            </w:pPr>
            <w:r w:rsidDel="00000000" w:rsidR="00000000" w:rsidRPr="00000000">
              <w:rPr>
                <w:rFonts w:ascii="Gloria Hallelujah" w:cs="Gloria Hallelujah" w:eastAsia="Gloria Hallelujah" w:hAnsi="Gloria Hallelujah"/>
                <w:color w:val="073763"/>
                <w:rtl w:val="0"/>
              </w:rPr>
              <w:t xml:space="preserve">Questions about activity</w:t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d Script">
    <w:embedRegular w:fontKey="{00000000-0000-0000-0000-000000000000}" r:id="rId1" w:subsetted="0"/>
  </w:font>
  <w:font w:name="Gloria Hallelujah">
    <w:embedRegular w:fontKey="{00000000-0000-0000-0000-000000000000}" r:id="rId2" w:subsetted="0"/>
  </w:font>
  <w:font w:name="Candar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ms.fcps.org/course/2821723120/materials/link/view/4647248311" TargetMode="External"/><Relationship Id="rId22" Type="http://schemas.openxmlformats.org/officeDocument/2006/relationships/hyperlink" Target="http://meet.google.com/lookup/gtjhstmiddletonblock3" TargetMode="External"/><Relationship Id="rId21" Type="http://schemas.openxmlformats.org/officeDocument/2006/relationships/hyperlink" Target="https://quizlet.com/_99tp1u?x=1qqt&amp;i=6b8e" TargetMode="External"/><Relationship Id="rId24" Type="http://schemas.openxmlformats.org/officeDocument/2006/relationships/hyperlink" Target="https://quizlet.com/_99tp1u?x=1qqt&amp;i=6b8e" TargetMode="External"/><Relationship Id="rId23" Type="http://schemas.openxmlformats.org/officeDocument/2006/relationships/hyperlink" Target="https://lms.fcps.org/course/2821723120/materials/link/view/464724831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ms.fcps.org/course/2821723120/materials/discussion/view/4622353317" TargetMode="External"/><Relationship Id="rId26" Type="http://schemas.openxmlformats.org/officeDocument/2006/relationships/hyperlink" Target="https://lms.fcps.org/course/2821723120/materials/link/view/4647248311" TargetMode="External"/><Relationship Id="rId25" Type="http://schemas.openxmlformats.org/officeDocument/2006/relationships/hyperlink" Target="http://meet.google.com/lookup/gtjhstmiddletonblock3" TargetMode="External"/><Relationship Id="rId27" Type="http://schemas.openxmlformats.org/officeDocument/2006/relationships/hyperlink" Target="https://quizlet.com/_99tp1u?x=1qqt&amp;i=6b8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meet.google.com/lookup/gtjhstmiddletonblock3" TargetMode="External"/><Relationship Id="rId8" Type="http://schemas.openxmlformats.org/officeDocument/2006/relationships/hyperlink" Target="https://lms.fcps.org/course/2821723120/materials?f=391681193#foldersexpanded=" TargetMode="External"/><Relationship Id="rId11" Type="http://schemas.openxmlformats.org/officeDocument/2006/relationships/hyperlink" Target="https://lms.fcps.org/course/2821723120/materials/link/view/4647248311" TargetMode="External"/><Relationship Id="rId10" Type="http://schemas.openxmlformats.org/officeDocument/2006/relationships/hyperlink" Target="https://lms.fcps.org/course/2821723120/materials/link/view/4647248311" TargetMode="External"/><Relationship Id="rId13" Type="http://schemas.openxmlformats.org/officeDocument/2006/relationships/hyperlink" Target="https://lms.fcps.org/course/2821723120/materials/gp/4622715231" TargetMode="External"/><Relationship Id="rId12" Type="http://schemas.openxmlformats.org/officeDocument/2006/relationships/hyperlink" Target="https://quizlet.com/_99tp1u?x=1qqt&amp;i=6b8e" TargetMode="External"/><Relationship Id="rId15" Type="http://schemas.openxmlformats.org/officeDocument/2006/relationships/hyperlink" Target="https://lms.fcps.org/assignment/4619154923/info" TargetMode="External"/><Relationship Id="rId14" Type="http://schemas.openxmlformats.org/officeDocument/2006/relationships/hyperlink" Target="http://meet.google.com/lookup/gtjhstmiddletonblock3" TargetMode="External"/><Relationship Id="rId17" Type="http://schemas.openxmlformats.org/officeDocument/2006/relationships/hyperlink" Target="https://quizlet.com/_99tp1u?x=1qqt&amp;i=6b8e" TargetMode="External"/><Relationship Id="rId16" Type="http://schemas.openxmlformats.org/officeDocument/2006/relationships/hyperlink" Target="https://lms.fcps.org/course/2821723120/materials/link/view/4647248311" TargetMode="External"/><Relationship Id="rId19" Type="http://schemas.openxmlformats.org/officeDocument/2006/relationships/hyperlink" Target="https://youtu.be/6S_l12WM_KM?t=530" TargetMode="External"/><Relationship Id="rId18" Type="http://schemas.openxmlformats.org/officeDocument/2006/relationships/hyperlink" Target="https://www.loom.com/share/d4b35d95585049b39f3f877f80f75e5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dScript-regular.ttf"/><Relationship Id="rId2" Type="http://schemas.openxmlformats.org/officeDocument/2006/relationships/font" Target="fonts/GloriaHallelujah-regular.ttf"/><Relationship Id="rId3" Type="http://schemas.openxmlformats.org/officeDocument/2006/relationships/font" Target="fonts/Candara-regular.ttf"/><Relationship Id="rId4" Type="http://schemas.openxmlformats.org/officeDocument/2006/relationships/font" Target="fonts/Candara-bold.ttf"/><Relationship Id="rId5" Type="http://schemas.openxmlformats.org/officeDocument/2006/relationships/font" Target="fonts/Candara-italic.ttf"/><Relationship Id="rId6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