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CE3C" w14:textId="77777777" w:rsidR="003F1D17" w:rsidRPr="003F1D17" w:rsidRDefault="003F1D17" w:rsidP="003F1D17">
      <w:pPr>
        <w:bidi/>
        <w:rPr>
          <w:b/>
          <w:bCs/>
        </w:rPr>
      </w:pPr>
      <w:r w:rsidRPr="003F1D17">
        <w:rPr>
          <w:b/>
          <w:bCs/>
          <w:rtl/>
        </w:rPr>
        <w:t>מתודולוגיה לחלוקת אזורי</w:t>
      </w:r>
      <w:r w:rsidRPr="003F1D17">
        <w:rPr>
          <w:b/>
          <w:bCs/>
        </w:rPr>
        <w:t xml:space="preserve"> ZIP3 </w:t>
      </w:r>
      <w:r w:rsidRPr="003F1D17">
        <w:rPr>
          <w:b/>
          <w:bCs/>
          <w:rtl/>
        </w:rPr>
        <w:t>לקבוצות סוציו־אקונומיות ודמוגרפיות לצורך ניתוח הוגנות אלגוריתמית</w:t>
      </w:r>
    </w:p>
    <w:p w14:paraId="42B176DD" w14:textId="77777777" w:rsidR="003F1D17" w:rsidRPr="003F1D17" w:rsidRDefault="003F1D17" w:rsidP="003F1D17">
      <w:pPr>
        <w:bidi/>
        <w:rPr>
          <w:b/>
          <w:bCs/>
        </w:rPr>
      </w:pPr>
      <w:r w:rsidRPr="003F1D17">
        <w:rPr>
          <w:b/>
          <w:bCs/>
        </w:rPr>
        <w:t xml:space="preserve">1. </w:t>
      </w:r>
      <w:r w:rsidRPr="003F1D17">
        <w:rPr>
          <w:b/>
          <w:bCs/>
          <w:rtl/>
        </w:rPr>
        <w:t>מטרת החלוקה וההיגיון המתודולוגי</w:t>
      </w:r>
    </w:p>
    <w:p w14:paraId="2D29D66D" w14:textId="77777777" w:rsidR="003F1D17" w:rsidRPr="003F1D17" w:rsidRDefault="003F1D17" w:rsidP="003F1D17">
      <w:pPr>
        <w:bidi/>
      </w:pPr>
      <w:r w:rsidRPr="003F1D17">
        <w:rPr>
          <w:rtl/>
        </w:rPr>
        <w:t>מטרת החלוקה הגאוגרפית במחקר היא ליצור קבוצות של לווים על בסיס מאפייני אזור המגורים שלהם, באופן שיאפשר לבחון האם ביצועי מודל חיזוי הדיפולט ומדדי ההוגנות האלגוריתמית משתנים בין אזורים המאופיינים בפרופילים דמוגרפיים או סוציו־אקונומיים שונים. מאחר שבנתוני</w:t>
      </w:r>
      <w:r w:rsidRPr="003F1D17">
        <w:t xml:space="preserve"> LendingClub </w:t>
      </w:r>
      <w:r w:rsidRPr="003F1D17">
        <w:rPr>
          <w:rtl/>
        </w:rPr>
        <w:t>הזמינים למחקר אין מידע דמוגרפי אישי מלא על הלווים, מאפייני</w:t>
      </w:r>
      <w:r w:rsidRPr="003F1D17">
        <w:t xml:space="preserve"> Census </w:t>
      </w:r>
      <w:r w:rsidRPr="003F1D17">
        <w:rPr>
          <w:rtl/>
        </w:rPr>
        <w:t>ברמת אזור משמשים כמדדים הקשריים</w:t>
      </w:r>
      <w:r w:rsidRPr="003F1D17">
        <w:t xml:space="preserve"> (</w:t>
      </w:r>
      <w:r w:rsidRPr="003F1D17">
        <w:rPr>
          <w:i/>
          <w:iCs/>
        </w:rPr>
        <w:t>contextual area-level measures</w:t>
      </w:r>
      <w:r w:rsidRPr="003F1D17">
        <w:t xml:space="preserve">) </w:t>
      </w:r>
      <w:r w:rsidRPr="003F1D17">
        <w:rPr>
          <w:rtl/>
        </w:rPr>
        <w:t>ולא כתחליף ישיר למאפייני הפרט</w:t>
      </w:r>
      <w:r w:rsidRPr="003F1D17">
        <w:t>.</w:t>
      </w:r>
    </w:p>
    <w:p w14:paraId="3913DAC8" w14:textId="77777777" w:rsidR="003F1D17" w:rsidRPr="003F1D17" w:rsidRDefault="003F1D17" w:rsidP="003F1D17">
      <w:pPr>
        <w:bidi/>
      </w:pPr>
      <w:r w:rsidRPr="003F1D17">
        <w:rPr>
          <w:rtl/>
        </w:rPr>
        <w:t>הבחנה זו מהותית. שיוך הלוואה ל־</w:t>
      </w:r>
      <w:r w:rsidRPr="003F1D17">
        <w:t xml:space="preserve">ZIP3 </w:t>
      </w:r>
      <w:r w:rsidRPr="003F1D17">
        <w:rPr>
          <w:rtl/>
        </w:rPr>
        <w:t xml:space="preserve">בעל שיעור גבוה של אוכלוסייה שחורה, היספנית או בעלת מאפייני מצוקה כלכלית אינו מאפשר להסיק דבר על הזהות הדמוגרפית או על המצב הסוציו־אקונומי של הלווה הספציפי. מטרת המשתנים היא לתאר את </w:t>
      </w:r>
      <w:r w:rsidRPr="003F1D17">
        <w:rPr>
          <w:b/>
          <w:bCs/>
          <w:rtl/>
        </w:rPr>
        <w:t>הסביבה הגאוגרפית שבה נמצא הלווה</w:t>
      </w:r>
      <w:r w:rsidRPr="003F1D17">
        <w:t xml:space="preserve">, </w:t>
      </w:r>
      <w:r w:rsidRPr="003F1D17">
        <w:rPr>
          <w:rtl/>
        </w:rPr>
        <w:t>ולא להסיק ממנה מאפיינים אישיים. בהתאם לכך, תוצאות ההוגנות ינוסחו כהבדלים בין הלוואות שמקורן באזורים בעלי מאפיינים שונים, ולא כהבדלים ישירים בין קבוצות גזעיות או סוציו־אקונומיות של לווים</w:t>
      </w:r>
      <w:r w:rsidRPr="003F1D17">
        <w:t>.</w:t>
      </w:r>
    </w:p>
    <w:p w14:paraId="49BCF390" w14:textId="77777777" w:rsidR="003F1D17" w:rsidRPr="003F1D17" w:rsidRDefault="003F1D17" w:rsidP="003F1D17">
      <w:pPr>
        <w:bidi/>
      </w:pPr>
      <w:r w:rsidRPr="003F1D17">
        <w:rPr>
          <w:rtl/>
        </w:rPr>
        <w:t>נתוני ה־</w:t>
      </w:r>
      <w:r w:rsidRPr="003F1D17">
        <w:t xml:space="preserve">Census </w:t>
      </w:r>
      <w:r w:rsidRPr="003F1D17">
        <w:rPr>
          <w:rtl/>
        </w:rPr>
        <w:t>שנאספו למחקר מבוססים על</w:t>
      </w:r>
      <w:r w:rsidRPr="003F1D17">
        <w:t xml:space="preserve"> ACS 5-Year Estimates </w:t>
      </w:r>
      <w:r w:rsidRPr="003F1D17">
        <w:rPr>
          <w:rtl/>
        </w:rPr>
        <w:t>לשנת 2012, הכוללים מידע שנאסף בשנים 2008–2012. בחירת</w:t>
      </w:r>
      <w:r w:rsidRPr="003F1D17">
        <w:t xml:space="preserve"> vintage </w:t>
      </w:r>
      <w:r w:rsidRPr="003F1D17">
        <w:rPr>
          <w:rtl/>
        </w:rPr>
        <w:t>זה נעשתה כדי להתאים ככל האפשר לתקופת מתן ההלוואות במדגם</w:t>
      </w:r>
      <w:r w:rsidRPr="003F1D17">
        <w:t xml:space="preserve"> LendingClub, 2011–2012. </w:t>
      </w:r>
      <w:r w:rsidRPr="003F1D17">
        <w:rPr>
          <w:rtl/>
        </w:rPr>
        <w:t>הנתונים נאספו תחילה ברמת</w:t>
      </w:r>
      <w:r w:rsidRPr="003F1D17">
        <w:t xml:space="preserve"> ZCTA </w:t>
      </w:r>
      <w:r w:rsidRPr="003F1D17">
        <w:rPr>
          <w:rtl/>
        </w:rPr>
        <w:t>ולאחר מכן אוגרגו לרמת</w:t>
      </w:r>
      <w:r w:rsidRPr="003F1D17">
        <w:t xml:space="preserve"> ZIP3. </w:t>
      </w:r>
      <w:r w:rsidRPr="003F1D17">
        <w:rPr>
          <w:rtl/>
        </w:rPr>
        <w:t>בקובץ הנוכחי קיימים 829 אזורי</w:t>
      </w:r>
      <w:r w:rsidRPr="003F1D17">
        <w:t xml:space="preserve"> ZIP3 </w:t>
      </w:r>
      <w:r w:rsidRPr="003F1D17">
        <w:rPr>
          <w:rtl/>
        </w:rPr>
        <w:t>ו־19 מאפיינים דמוגרפיים וסוציו־אקונומיים</w:t>
      </w:r>
      <w:r w:rsidRPr="003F1D17">
        <w:t>.</w:t>
      </w:r>
    </w:p>
    <w:p w14:paraId="70D8AB09" w14:textId="77777777" w:rsidR="003F1D17" w:rsidRPr="003F1D17" w:rsidRDefault="003F1D17" w:rsidP="003F1D17">
      <w:pPr>
        <w:bidi/>
      </w:pPr>
      <w:r w:rsidRPr="003F1D17">
        <w:rPr>
          <w:rtl/>
        </w:rPr>
        <w:t>שיטת האגרגציה תוכננה כך שמשתני</w:t>
      </w:r>
      <w:r w:rsidRPr="003F1D17">
        <w:t xml:space="preserve"> count </w:t>
      </w:r>
      <w:r w:rsidRPr="003F1D17">
        <w:rPr>
          <w:rtl/>
        </w:rPr>
        <w:t>נסכמו ברמת</w:t>
      </w:r>
      <w:r w:rsidRPr="003F1D17">
        <w:t xml:space="preserve"> ZIP3, </w:t>
      </w:r>
      <w:r w:rsidRPr="003F1D17">
        <w:rPr>
          <w:rtl/>
        </w:rPr>
        <w:t>בעוד ששיעורים חושבו לאחר האגרגציה ולא כממוצע פשוט של שיעורי</w:t>
      </w:r>
      <w:r w:rsidRPr="003F1D17">
        <w:t xml:space="preserve"> ZCTA. </w:t>
      </w:r>
      <w:r w:rsidRPr="003F1D17">
        <w:rPr>
          <w:rtl/>
        </w:rPr>
        <w:t>עבור הכנסה חציונית ושווי בית חציוני, שאינם ניתנים לסכימה, נעשה שימוש בקירוב המבוסס על ממוצעים משוקללים של חציוני ה־</w:t>
      </w:r>
      <w:r w:rsidRPr="003F1D17">
        <w:t>ZCTA.</w:t>
      </w:r>
    </w:p>
    <w:p w14:paraId="43265C4D" w14:textId="77777777" w:rsidR="003F1D17" w:rsidRPr="003F1D17" w:rsidRDefault="003F1D17" w:rsidP="003F1D17">
      <w:pPr>
        <w:bidi/>
      </w:pPr>
      <w:r w:rsidRPr="003F1D17">
        <w:rPr>
          <w:rtl/>
        </w:rPr>
        <w:t xml:space="preserve">הגישה המוצעת במחקר מפרידה במכוון בין </w:t>
      </w:r>
      <w:r w:rsidRPr="003F1D17">
        <w:rPr>
          <w:b/>
          <w:bCs/>
          <w:rtl/>
        </w:rPr>
        <w:t>שני ממדים מושגיים</w:t>
      </w:r>
      <w:r w:rsidRPr="003F1D17">
        <w:t>:</w:t>
      </w:r>
    </w:p>
    <w:p w14:paraId="31AFBC55" w14:textId="77777777" w:rsidR="003F1D17" w:rsidRPr="003F1D17" w:rsidRDefault="003F1D17" w:rsidP="003F1D17">
      <w:pPr>
        <w:numPr>
          <w:ilvl w:val="0"/>
          <w:numId w:val="1"/>
        </w:numPr>
        <w:bidi/>
      </w:pPr>
      <w:r w:rsidRPr="003F1D17">
        <w:rPr>
          <w:b/>
          <w:bCs/>
          <w:rtl/>
        </w:rPr>
        <w:t>ממד סוציו־אקונומי</w:t>
      </w:r>
      <w:r w:rsidRPr="003F1D17">
        <w:rPr>
          <w:rtl/>
        </w:rPr>
        <w:t xml:space="preserve"> </w:t>
      </w:r>
      <w:r w:rsidRPr="003F1D17">
        <w:t xml:space="preserve">– </w:t>
      </w:r>
      <w:r w:rsidRPr="003F1D17">
        <w:rPr>
          <w:rtl/>
        </w:rPr>
        <w:t>המייצג את מידת החוסן או החיסרון הכלכלי־חברתי של האזור</w:t>
      </w:r>
      <w:r w:rsidRPr="003F1D17">
        <w:t>.</w:t>
      </w:r>
    </w:p>
    <w:p w14:paraId="3DD8D1DC" w14:textId="77777777" w:rsidR="003F1D17" w:rsidRPr="003F1D17" w:rsidRDefault="003F1D17" w:rsidP="003F1D17">
      <w:pPr>
        <w:numPr>
          <w:ilvl w:val="0"/>
          <w:numId w:val="1"/>
        </w:numPr>
        <w:bidi/>
      </w:pPr>
      <w:r w:rsidRPr="003F1D17">
        <w:rPr>
          <w:b/>
          <w:bCs/>
          <w:rtl/>
        </w:rPr>
        <w:t>ממד דמוגרפי</w:t>
      </w:r>
      <w:r w:rsidRPr="003F1D17">
        <w:rPr>
          <w:rtl/>
        </w:rPr>
        <w:t xml:space="preserve"> </w:t>
      </w:r>
      <w:r w:rsidRPr="003F1D17">
        <w:t xml:space="preserve">– </w:t>
      </w:r>
      <w:r w:rsidRPr="003F1D17">
        <w:rPr>
          <w:rtl/>
        </w:rPr>
        <w:t>המייצג את הרכב האוכלוסייה באזור, ובפרט את הריכוז היחסי של קבוצות דמוגרפיות שונות</w:t>
      </w:r>
      <w:r w:rsidRPr="003F1D17">
        <w:t>.</w:t>
      </w:r>
    </w:p>
    <w:p w14:paraId="41F7BB9D" w14:textId="77777777" w:rsidR="003F1D17" w:rsidRPr="003F1D17" w:rsidRDefault="003F1D17" w:rsidP="003F1D17">
      <w:pPr>
        <w:bidi/>
      </w:pPr>
      <w:r w:rsidRPr="003F1D17">
        <w:rPr>
          <w:rtl/>
        </w:rPr>
        <w:t>ההפרדה חשובה משום שמדובר בשני</w:t>
      </w:r>
      <w:r w:rsidRPr="003F1D17">
        <w:t xml:space="preserve"> constructs </w:t>
      </w:r>
      <w:r w:rsidRPr="003F1D17">
        <w:rPr>
          <w:rtl/>
        </w:rPr>
        <w:t>שונים. אזור יכול להיות בעל שיעור גבוה של אוכלוסייה מקבוצת מיעוט ובו בזמן להיות בעל</w:t>
      </w:r>
      <w:r w:rsidRPr="003F1D17">
        <w:t xml:space="preserve"> SES </w:t>
      </w:r>
      <w:r w:rsidRPr="003F1D17">
        <w:rPr>
          <w:rtl/>
        </w:rPr>
        <w:t>גבוה, ולהפך. יצירת</w:t>
      </w:r>
      <w:r w:rsidRPr="003F1D17">
        <w:t xml:space="preserve"> cluster </w:t>
      </w:r>
      <w:r w:rsidRPr="003F1D17">
        <w:rPr>
          <w:rtl/>
        </w:rPr>
        <w:t>יחיד המבוסס בו־זמנית על הכנסה, עוני, גזע, מוצא ושפה הייתה מקשה לדעת האם הבדל בהוגנות בין שני</w:t>
      </w:r>
      <w:r w:rsidRPr="003F1D17">
        <w:t xml:space="preserve"> clusters </w:t>
      </w:r>
      <w:r w:rsidRPr="003F1D17">
        <w:rPr>
          <w:rtl/>
        </w:rPr>
        <w:t>נובע מהבדלים דמוגרפיים, סוציו־אקונומיים או משילוב בלתי מוגדר של השניים</w:t>
      </w:r>
      <w:r w:rsidRPr="003F1D17">
        <w:t>.</w:t>
      </w:r>
    </w:p>
    <w:p w14:paraId="57E555F1" w14:textId="77777777" w:rsidR="003F1D17" w:rsidRPr="003F1D17" w:rsidRDefault="003F1D17" w:rsidP="003F1D17">
      <w:pPr>
        <w:bidi/>
      </w:pPr>
      <w:r w:rsidRPr="003F1D17">
        <w:rPr>
          <w:rtl/>
        </w:rPr>
        <w:t>קיימת תמיכה בגישה המפרידה בין ממדים אלה גם במתודולוגיות מבוססות</w:t>
      </w:r>
      <w:r w:rsidRPr="003F1D17">
        <w:t xml:space="preserve"> Census. </w:t>
      </w:r>
      <w:r w:rsidRPr="003F1D17">
        <w:rPr>
          <w:rtl/>
        </w:rPr>
        <w:t>לדוגמה, ה־</w:t>
      </w:r>
      <w:r w:rsidRPr="003F1D17">
        <w:t xml:space="preserve">CDC/ATSDR Social Vulnerability Index </w:t>
      </w:r>
      <w:r w:rsidRPr="003F1D17">
        <w:rPr>
          <w:rtl/>
        </w:rPr>
        <w:t xml:space="preserve">מפריד בין </w:t>
      </w:r>
      <w:r w:rsidRPr="003F1D17">
        <w:rPr>
          <w:i/>
          <w:iCs/>
        </w:rPr>
        <w:t>Socioeconomic Status</w:t>
      </w:r>
      <w:r w:rsidRPr="003F1D17">
        <w:t xml:space="preserve"> </w:t>
      </w:r>
      <w:r w:rsidRPr="003F1D17">
        <w:rPr>
          <w:rtl/>
        </w:rPr>
        <w:t xml:space="preserve">לבין </w:t>
      </w:r>
      <w:r w:rsidRPr="003F1D17">
        <w:rPr>
          <w:i/>
          <w:iCs/>
        </w:rPr>
        <w:t xml:space="preserve">Racial </w:t>
      </w:r>
      <w:r w:rsidRPr="003F1D17">
        <w:rPr>
          <w:i/>
          <w:iCs/>
        </w:rPr>
        <w:lastRenderedPageBreak/>
        <w:t>&amp; Ethnic Minority Status</w:t>
      </w:r>
      <w:r w:rsidRPr="003F1D17">
        <w:t xml:space="preserve"> </w:t>
      </w:r>
      <w:r w:rsidRPr="003F1D17">
        <w:rPr>
          <w:rtl/>
        </w:rPr>
        <w:t>כ־</w:t>
      </w:r>
      <w:r w:rsidRPr="003F1D17">
        <w:t xml:space="preserve">themes </w:t>
      </w:r>
      <w:r w:rsidRPr="003F1D17">
        <w:rPr>
          <w:rtl/>
        </w:rPr>
        <w:t>נפרדים, אף ששניהם משתלבים בהמשך במדד כולל יותר של</w:t>
      </w:r>
      <w:r w:rsidRPr="003F1D17">
        <w:t xml:space="preserve"> social vulnerability.</w:t>
      </w:r>
    </w:p>
    <w:p w14:paraId="141EEB93" w14:textId="77777777" w:rsidR="003F1D17" w:rsidRPr="003F1D17" w:rsidRDefault="003F1D17" w:rsidP="003F1D17">
      <w:pPr>
        <w:bidi/>
      </w:pPr>
      <w:r w:rsidRPr="003F1D17">
        <w:rPr>
          <w:rtl/>
        </w:rPr>
        <w:t>לפיכך, במחקר הנוכחי לא תיווצר "קבוצת</w:t>
      </w:r>
      <w:r w:rsidRPr="003F1D17">
        <w:t xml:space="preserve"> ZIP3" </w:t>
      </w:r>
      <w:r w:rsidRPr="003F1D17">
        <w:rPr>
          <w:rtl/>
        </w:rPr>
        <w:t>אחת המתיימרת לסכם את כלל מאפייני האזור. לכל אזור יהיו כמה תיאורים אפשריים: שיוך לקבוצת</w:t>
      </w:r>
      <w:r w:rsidRPr="003F1D17">
        <w:t xml:space="preserve"> SES </w:t>
      </w:r>
      <w:r w:rsidRPr="003F1D17">
        <w:rPr>
          <w:rtl/>
        </w:rPr>
        <w:t>אחת, ובמקביל שיוכים דמוגרפיים המבוססים על ריכוזי אוכלוסייה שונים</w:t>
      </w:r>
      <w:r w:rsidRPr="003F1D17">
        <w:t>.</w:t>
      </w:r>
    </w:p>
    <w:p w14:paraId="014024E6" w14:textId="77777777" w:rsidR="003F1D17" w:rsidRPr="003F1D17" w:rsidRDefault="003F1D17" w:rsidP="003F1D17">
      <w:pPr>
        <w:bidi/>
      </w:pPr>
      <w:r w:rsidRPr="003F1D17">
        <w:pict w14:anchorId="01F2D4CE">
          <v:rect id="_x0000_i1205" style="width:0;height:1.5pt" o:hralign="center" o:hrstd="t" o:hr="t" fillcolor="#a0a0a0" stroked="f"/>
        </w:pict>
      </w:r>
    </w:p>
    <w:p w14:paraId="14D42B67" w14:textId="77777777" w:rsidR="003F1D17" w:rsidRPr="003F1D17" w:rsidRDefault="003F1D17" w:rsidP="003F1D17">
      <w:pPr>
        <w:bidi/>
        <w:rPr>
          <w:b/>
          <w:bCs/>
        </w:rPr>
      </w:pPr>
      <w:r w:rsidRPr="003F1D17">
        <w:rPr>
          <w:b/>
          <w:bCs/>
        </w:rPr>
        <w:t xml:space="preserve">2. </w:t>
      </w:r>
      <w:r w:rsidRPr="003F1D17">
        <w:rPr>
          <w:b/>
          <w:bCs/>
          <w:rtl/>
        </w:rPr>
        <w:t>החלוקה הסוציו־אקונומית</w:t>
      </w:r>
    </w:p>
    <w:p w14:paraId="2A91C977" w14:textId="77777777" w:rsidR="003F1D17" w:rsidRPr="003F1D17" w:rsidRDefault="003F1D17" w:rsidP="003F1D17">
      <w:pPr>
        <w:bidi/>
        <w:rPr>
          <w:b/>
          <w:bCs/>
        </w:rPr>
      </w:pPr>
      <w:r w:rsidRPr="003F1D17">
        <w:rPr>
          <w:b/>
          <w:bCs/>
        </w:rPr>
        <w:t xml:space="preserve">2.1 </w:t>
      </w:r>
      <w:r w:rsidRPr="003F1D17">
        <w:rPr>
          <w:b/>
          <w:bCs/>
          <w:rtl/>
        </w:rPr>
        <w:t>הגדרת הממד הסוציו־אקונומי</w:t>
      </w:r>
    </w:p>
    <w:p w14:paraId="35EA9E4E" w14:textId="77777777" w:rsidR="003F1D17" w:rsidRPr="003F1D17" w:rsidRDefault="003F1D17" w:rsidP="003F1D17">
      <w:pPr>
        <w:bidi/>
      </w:pPr>
      <w:r w:rsidRPr="003F1D17">
        <w:rPr>
          <w:rtl/>
        </w:rPr>
        <w:t>מעמד סוציו־אקונומי ברמת אזור אינו משתנה יחיד אלא</w:t>
      </w:r>
      <w:r w:rsidRPr="003F1D17">
        <w:t xml:space="preserve"> construct </w:t>
      </w:r>
      <w:r w:rsidRPr="003F1D17">
        <w:rPr>
          <w:rtl/>
        </w:rPr>
        <w:t>רב־ממדי. מצבה הכלכלי־חברתי של אוכלוסייה מקומית עשוי להתבטא בהכנסה, תעסוקה, השכלה, עוני, שוק הדיור, בעלות על נכסים ונגישות למשאבים</w:t>
      </w:r>
      <w:r w:rsidRPr="003F1D17">
        <w:t>.</w:t>
      </w:r>
    </w:p>
    <w:p w14:paraId="04C7DDC9" w14:textId="77777777" w:rsidR="003F1D17" w:rsidRPr="003F1D17" w:rsidRDefault="003F1D17" w:rsidP="003F1D17">
      <w:pPr>
        <w:bidi/>
      </w:pPr>
      <w:r w:rsidRPr="003F1D17">
        <w:rPr>
          <w:rtl/>
        </w:rPr>
        <w:t>מסיבה זו, הסתמכות על משתנה יחיד, כגון</w:t>
      </w:r>
      <w:r w:rsidRPr="003F1D17">
        <w:t xml:space="preserve"> median household income, </w:t>
      </w:r>
      <w:r w:rsidRPr="003F1D17">
        <w:rPr>
          <w:rtl/>
        </w:rPr>
        <w:t>עלולה לספק תמונה חלקית בלבד. לדוגמה, שני אזורים בעלי אותה הכנסה חציונית יכולים להיות שונים משמעותית בשיעור האבטלה, רמת ההשכלה או שיעור העוני. הספרות המחקרית על</w:t>
      </w:r>
      <w:r w:rsidRPr="003F1D17">
        <w:t xml:space="preserve"> neighborhood socioeconomic status </w:t>
      </w:r>
      <w:r w:rsidRPr="003F1D17">
        <w:rPr>
          <w:rtl/>
        </w:rPr>
        <w:t>משתמשת לעיתים קרובות במדדים המשלבים מספר משתני</w:t>
      </w:r>
      <w:r w:rsidRPr="003F1D17">
        <w:t xml:space="preserve"> Census. Diez Roux et al., </w:t>
      </w:r>
      <w:r w:rsidRPr="003F1D17">
        <w:rPr>
          <w:rtl/>
        </w:rPr>
        <w:t>לדוגמה, יצרו</w:t>
      </w:r>
      <w:r w:rsidRPr="003F1D17">
        <w:t xml:space="preserve"> neighborhood socioeconomic score </w:t>
      </w:r>
      <w:r w:rsidRPr="003F1D17">
        <w:rPr>
          <w:rtl/>
        </w:rPr>
        <w:t>ממספר אינדיקטורים של הכנסה, שווי נכסים, השכלה ותעסוקה, ולאחר מכן חילקו את היחידות הגאוגרפיות לקבוצות יחסיות של</w:t>
      </w:r>
      <w:r w:rsidRPr="003F1D17">
        <w:t xml:space="preserve"> SES. </w:t>
      </w:r>
      <w:r w:rsidRPr="003F1D17">
        <w:rPr>
          <w:rtl/>
        </w:rPr>
        <w:t>גם</w:t>
      </w:r>
      <w:r w:rsidRPr="003F1D17">
        <w:t xml:space="preserve"> Area Deprivation Index </w:t>
      </w:r>
      <w:r w:rsidRPr="003F1D17">
        <w:rPr>
          <w:rtl/>
        </w:rPr>
        <w:t>משלב מספר אינדיקטורים של הכנסה, השכלה, תעסוקה ודיור כדי לייצג</w:t>
      </w:r>
      <w:r w:rsidRPr="003F1D17">
        <w:t xml:space="preserve"> disadvantage </w:t>
      </w:r>
      <w:r w:rsidRPr="003F1D17">
        <w:rPr>
          <w:rtl/>
        </w:rPr>
        <w:t>אזורי</w:t>
      </w:r>
      <w:r w:rsidRPr="003F1D17">
        <w:t>.</w:t>
      </w:r>
    </w:p>
    <w:p w14:paraId="02940FBC" w14:textId="77777777" w:rsidR="003F1D17" w:rsidRPr="003F1D17" w:rsidRDefault="003F1D17" w:rsidP="003F1D17">
      <w:pPr>
        <w:bidi/>
      </w:pPr>
      <w:r w:rsidRPr="003F1D17">
        <w:rPr>
          <w:rtl/>
        </w:rPr>
        <w:t xml:space="preserve">במחקר הנוכחי יוצע </w:t>
      </w:r>
      <w:r w:rsidRPr="003F1D17">
        <w:rPr>
          <w:b/>
          <w:bCs/>
        </w:rPr>
        <w:t>Socioeconomic Disadvantage Index</w:t>
      </w:r>
      <w:r w:rsidRPr="003F1D17">
        <w:t xml:space="preserve"> </w:t>
      </w:r>
      <w:r w:rsidRPr="003F1D17">
        <w:rPr>
          <w:rtl/>
        </w:rPr>
        <w:t>המבוסס על המשתנים הזמינים בקובץ ה־</w:t>
      </w:r>
      <w:r w:rsidRPr="003F1D17">
        <w:t>ACS: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2193"/>
        <w:gridCol w:w="3396"/>
      </w:tblGrid>
      <w:tr w:rsidR="003F1D17" w:rsidRPr="003F1D17" w14:paraId="5C7CE1C5" w14:textId="77777777">
        <w:trPr>
          <w:tblHeader/>
          <w:tblCellSpacing w:w="15" w:type="dxa"/>
        </w:trPr>
        <w:tc>
          <w:tcPr>
            <w:tcW w:w="0" w:type="auto"/>
            <w:vAlign w:val="center"/>
            <w:hideMark/>
          </w:tcPr>
          <w:p w14:paraId="052C5D1E" w14:textId="77777777" w:rsidR="003F1D17" w:rsidRPr="003F1D17" w:rsidRDefault="003F1D17" w:rsidP="003F1D17">
            <w:pPr>
              <w:bidi/>
              <w:rPr>
                <w:b/>
                <w:bCs/>
              </w:rPr>
            </w:pPr>
            <w:r w:rsidRPr="003F1D17">
              <w:rPr>
                <w:b/>
                <w:bCs/>
                <w:rtl/>
              </w:rPr>
              <w:t>משתנה</w:t>
            </w:r>
          </w:p>
        </w:tc>
        <w:tc>
          <w:tcPr>
            <w:tcW w:w="0" w:type="auto"/>
            <w:vAlign w:val="center"/>
            <w:hideMark/>
          </w:tcPr>
          <w:p w14:paraId="11FCF5C3" w14:textId="77777777" w:rsidR="003F1D17" w:rsidRPr="003F1D17" w:rsidRDefault="003F1D17" w:rsidP="003F1D17">
            <w:pPr>
              <w:bidi/>
              <w:rPr>
                <w:b/>
                <w:bCs/>
              </w:rPr>
            </w:pPr>
            <w:r w:rsidRPr="003F1D17">
              <w:rPr>
                <w:b/>
                <w:bCs/>
                <w:rtl/>
              </w:rPr>
              <w:t>ממד</w:t>
            </w:r>
          </w:p>
        </w:tc>
        <w:tc>
          <w:tcPr>
            <w:tcW w:w="0" w:type="auto"/>
            <w:vAlign w:val="center"/>
            <w:hideMark/>
          </w:tcPr>
          <w:p w14:paraId="306CE43E" w14:textId="77777777" w:rsidR="003F1D17" w:rsidRPr="003F1D17" w:rsidRDefault="003F1D17" w:rsidP="003F1D17">
            <w:pPr>
              <w:bidi/>
              <w:rPr>
                <w:b/>
                <w:bCs/>
              </w:rPr>
            </w:pPr>
            <w:r w:rsidRPr="003F1D17">
              <w:rPr>
                <w:b/>
                <w:bCs/>
                <w:rtl/>
              </w:rPr>
              <w:t>כיוון של</w:t>
            </w:r>
            <w:r w:rsidRPr="003F1D17">
              <w:rPr>
                <w:b/>
                <w:bCs/>
              </w:rPr>
              <w:t xml:space="preserve"> disadvantage</w:t>
            </w:r>
          </w:p>
        </w:tc>
      </w:tr>
      <w:tr w:rsidR="003F1D17" w:rsidRPr="003F1D17" w14:paraId="451E0CE4" w14:textId="77777777">
        <w:trPr>
          <w:tblCellSpacing w:w="15" w:type="dxa"/>
        </w:trPr>
        <w:tc>
          <w:tcPr>
            <w:tcW w:w="0" w:type="auto"/>
            <w:vAlign w:val="center"/>
            <w:hideMark/>
          </w:tcPr>
          <w:p w14:paraId="3DEE3073" w14:textId="77777777" w:rsidR="003F1D17" w:rsidRPr="003F1D17" w:rsidRDefault="003F1D17" w:rsidP="003F1D17">
            <w:pPr>
              <w:bidi/>
            </w:pPr>
            <w:r w:rsidRPr="003F1D17">
              <w:t>poverty_rate</w:t>
            </w:r>
          </w:p>
        </w:tc>
        <w:tc>
          <w:tcPr>
            <w:tcW w:w="0" w:type="auto"/>
            <w:vAlign w:val="center"/>
            <w:hideMark/>
          </w:tcPr>
          <w:p w14:paraId="75C580E5" w14:textId="77777777" w:rsidR="003F1D17" w:rsidRPr="003F1D17" w:rsidRDefault="003F1D17" w:rsidP="003F1D17">
            <w:pPr>
              <w:bidi/>
            </w:pPr>
            <w:r w:rsidRPr="003F1D17">
              <w:rPr>
                <w:rtl/>
              </w:rPr>
              <w:t>עוני</w:t>
            </w:r>
          </w:p>
        </w:tc>
        <w:tc>
          <w:tcPr>
            <w:tcW w:w="0" w:type="auto"/>
            <w:vAlign w:val="center"/>
            <w:hideMark/>
          </w:tcPr>
          <w:p w14:paraId="34EEB838" w14:textId="77777777" w:rsidR="003F1D17" w:rsidRPr="003F1D17" w:rsidRDefault="003F1D17" w:rsidP="003F1D17">
            <w:pPr>
              <w:bidi/>
            </w:pPr>
            <w:r w:rsidRPr="003F1D17">
              <w:rPr>
                <w:rtl/>
              </w:rPr>
              <w:t>גבוה יותר</w:t>
            </w:r>
            <w:r w:rsidRPr="003F1D17">
              <w:t xml:space="preserve"> = disadvantage </w:t>
            </w:r>
            <w:r w:rsidRPr="003F1D17">
              <w:rPr>
                <w:rtl/>
              </w:rPr>
              <w:t>גבוה יותר</w:t>
            </w:r>
          </w:p>
        </w:tc>
      </w:tr>
      <w:tr w:rsidR="003F1D17" w:rsidRPr="003F1D17" w14:paraId="38490250" w14:textId="77777777">
        <w:trPr>
          <w:tblCellSpacing w:w="15" w:type="dxa"/>
        </w:trPr>
        <w:tc>
          <w:tcPr>
            <w:tcW w:w="0" w:type="auto"/>
            <w:vAlign w:val="center"/>
            <w:hideMark/>
          </w:tcPr>
          <w:p w14:paraId="2CE16AC9" w14:textId="77777777" w:rsidR="003F1D17" w:rsidRPr="003F1D17" w:rsidRDefault="003F1D17" w:rsidP="003F1D17">
            <w:pPr>
              <w:bidi/>
            </w:pPr>
            <w:r w:rsidRPr="003F1D17">
              <w:t>unemployment_rate</w:t>
            </w:r>
          </w:p>
        </w:tc>
        <w:tc>
          <w:tcPr>
            <w:tcW w:w="0" w:type="auto"/>
            <w:vAlign w:val="center"/>
            <w:hideMark/>
          </w:tcPr>
          <w:p w14:paraId="5ECA6055" w14:textId="77777777" w:rsidR="003F1D17" w:rsidRPr="003F1D17" w:rsidRDefault="003F1D17" w:rsidP="003F1D17">
            <w:pPr>
              <w:bidi/>
            </w:pPr>
            <w:r w:rsidRPr="003F1D17">
              <w:rPr>
                <w:rtl/>
              </w:rPr>
              <w:t>תעסוקה</w:t>
            </w:r>
          </w:p>
        </w:tc>
        <w:tc>
          <w:tcPr>
            <w:tcW w:w="0" w:type="auto"/>
            <w:vAlign w:val="center"/>
            <w:hideMark/>
          </w:tcPr>
          <w:p w14:paraId="14DE8961" w14:textId="77777777" w:rsidR="003F1D17" w:rsidRPr="003F1D17" w:rsidRDefault="003F1D17" w:rsidP="003F1D17">
            <w:pPr>
              <w:bidi/>
            </w:pPr>
            <w:r w:rsidRPr="003F1D17">
              <w:rPr>
                <w:rtl/>
              </w:rPr>
              <w:t>גבוה יותר</w:t>
            </w:r>
            <w:r w:rsidRPr="003F1D17">
              <w:t xml:space="preserve"> = disadvantage </w:t>
            </w:r>
            <w:r w:rsidRPr="003F1D17">
              <w:rPr>
                <w:rtl/>
              </w:rPr>
              <w:t>גבוה יותר</w:t>
            </w:r>
          </w:p>
        </w:tc>
      </w:tr>
      <w:tr w:rsidR="003F1D17" w:rsidRPr="003F1D17" w14:paraId="6306110D" w14:textId="77777777">
        <w:trPr>
          <w:tblCellSpacing w:w="15" w:type="dxa"/>
        </w:trPr>
        <w:tc>
          <w:tcPr>
            <w:tcW w:w="0" w:type="auto"/>
            <w:vAlign w:val="center"/>
            <w:hideMark/>
          </w:tcPr>
          <w:p w14:paraId="63EA9A1E" w14:textId="77777777" w:rsidR="003F1D17" w:rsidRPr="003F1D17" w:rsidRDefault="003F1D17" w:rsidP="003F1D17">
            <w:pPr>
              <w:bidi/>
            </w:pPr>
            <w:r w:rsidRPr="003F1D17">
              <w:t>share_bachelor_plus</w:t>
            </w:r>
          </w:p>
        </w:tc>
        <w:tc>
          <w:tcPr>
            <w:tcW w:w="0" w:type="auto"/>
            <w:vAlign w:val="center"/>
            <w:hideMark/>
          </w:tcPr>
          <w:p w14:paraId="3A274FAF" w14:textId="77777777" w:rsidR="003F1D17" w:rsidRPr="003F1D17" w:rsidRDefault="003F1D17" w:rsidP="003F1D17">
            <w:pPr>
              <w:bidi/>
            </w:pPr>
            <w:r w:rsidRPr="003F1D17">
              <w:rPr>
                <w:rtl/>
              </w:rPr>
              <w:t>השכלה</w:t>
            </w:r>
          </w:p>
        </w:tc>
        <w:tc>
          <w:tcPr>
            <w:tcW w:w="0" w:type="auto"/>
            <w:vAlign w:val="center"/>
            <w:hideMark/>
          </w:tcPr>
          <w:p w14:paraId="1128BDCD" w14:textId="77777777" w:rsidR="003F1D17" w:rsidRPr="003F1D17" w:rsidRDefault="003F1D17" w:rsidP="003F1D17">
            <w:pPr>
              <w:bidi/>
            </w:pPr>
            <w:r w:rsidRPr="003F1D17">
              <w:rPr>
                <w:rtl/>
              </w:rPr>
              <w:t>נמוך יותר</w:t>
            </w:r>
            <w:r w:rsidRPr="003F1D17">
              <w:t xml:space="preserve"> = disadvantage </w:t>
            </w:r>
            <w:r w:rsidRPr="003F1D17">
              <w:rPr>
                <w:rtl/>
              </w:rPr>
              <w:t>גבוה יותר</w:t>
            </w:r>
          </w:p>
        </w:tc>
      </w:tr>
      <w:tr w:rsidR="003F1D17" w:rsidRPr="003F1D17" w14:paraId="71F04EC4" w14:textId="77777777">
        <w:trPr>
          <w:tblCellSpacing w:w="15" w:type="dxa"/>
        </w:trPr>
        <w:tc>
          <w:tcPr>
            <w:tcW w:w="0" w:type="auto"/>
            <w:vAlign w:val="center"/>
            <w:hideMark/>
          </w:tcPr>
          <w:p w14:paraId="7AC906AC" w14:textId="77777777" w:rsidR="003F1D17" w:rsidRPr="003F1D17" w:rsidRDefault="003F1D17" w:rsidP="003F1D17">
            <w:pPr>
              <w:bidi/>
            </w:pPr>
            <w:r w:rsidRPr="003F1D17">
              <w:t>homeownership_rate</w:t>
            </w:r>
          </w:p>
        </w:tc>
        <w:tc>
          <w:tcPr>
            <w:tcW w:w="0" w:type="auto"/>
            <w:vAlign w:val="center"/>
            <w:hideMark/>
          </w:tcPr>
          <w:p w14:paraId="0D11E45B" w14:textId="77777777" w:rsidR="003F1D17" w:rsidRPr="003F1D17" w:rsidRDefault="003F1D17" w:rsidP="003F1D17">
            <w:pPr>
              <w:bidi/>
            </w:pPr>
            <w:r w:rsidRPr="003F1D17">
              <w:rPr>
                <w:rtl/>
              </w:rPr>
              <w:t>נכסים/דיור</w:t>
            </w:r>
          </w:p>
        </w:tc>
        <w:tc>
          <w:tcPr>
            <w:tcW w:w="0" w:type="auto"/>
            <w:vAlign w:val="center"/>
            <w:hideMark/>
          </w:tcPr>
          <w:p w14:paraId="027231E2" w14:textId="77777777" w:rsidR="003F1D17" w:rsidRPr="003F1D17" w:rsidRDefault="003F1D17" w:rsidP="003F1D17">
            <w:pPr>
              <w:bidi/>
            </w:pPr>
            <w:r w:rsidRPr="003F1D17">
              <w:rPr>
                <w:rtl/>
              </w:rPr>
              <w:t>נמוך יותר</w:t>
            </w:r>
            <w:r w:rsidRPr="003F1D17">
              <w:t xml:space="preserve"> = disadvantage </w:t>
            </w:r>
            <w:r w:rsidRPr="003F1D17">
              <w:rPr>
                <w:rtl/>
              </w:rPr>
              <w:t>גבוה יותר</w:t>
            </w:r>
          </w:p>
        </w:tc>
      </w:tr>
      <w:tr w:rsidR="003F1D17" w:rsidRPr="003F1D17" w14:paraId="1FFE8B1B" w14:textId="77777777">
        <w:trPr>
          <w:tblCellSpacing w:w="15" w:type="dxa"/>
        </w:trPr>
        <w:tc>
          <w:tcPr>
            <w:tcW w:w="0" w:type="auto"/>
            <w:vAlign w:val="center"/>
            <w:hideMark/>
          </w:tcPr>
          <w:p w14:paraId="2B0AA0BB" w14:textId="77777777" w:rsidR="003F1D17" w:rsidRPr="003F1D17" w:rsidRDefault="003F1D17" w:rsidP="003F1D17">
            <w:pPr>
              <w:bidi/>
            </w:pPr>
            <w:r w:rsidRPr="003F1D17">
              <w:lastRenderedPageBreak/>
              <w:t>uninsured_rate</w:t>
            </w:r>
          </w:p>
        </w:tc>
        <w:tc>
          <w:tcPr>
            <w:tcW w:w="0" w:type="auto"/>
            <w:vAlign w:val="center"/>
            <w:hideMark/>
          </w:tcPr>
          <w:p w14:paraId="51C4E326" w14:textId="77777777" w:rsidR="003F1D17" w:rsidRPr="003F1D17" w:rsidRDefault="003F1D17" w:rsidP="003F1D17">
            <w:pPr>
              <w:bidi/>
            </w:pPr>
            <w:r w:rsidRPr="003F1D17">
              <w:rPr>
                <w:rtl/>
              </w:rPr>
              <w:t>נגישות כלכלית/חברתית</w:t>
            </w:r>
          </w:p>
        </w:tc>
        <w:tc>
          <w:tcPr>
            <w:tcW w:w="0" w:type="auto"/>
            <w:vAlign w:val="center"/>
            <w:hideMark/>
          </w:tcPr>
          <w:p w14:paraId="094B1202" w14:textId="77777777" w:rsidR="003F1D17" w:rsidRPr="003F1D17" w:rsidRDefault="003F1D17" w:rsidP="003F1D17">
            <w:pPr>
              <w:bidi/>
            </w:pPr>
            <w:r w:rsidRPr="003F1D17">
              <w:rPr>
                <w:rtl/>
              </w:rPr>
              <w:t>גבוה יותר</w:t>
            </w:r>
            <w:r w:rsidRPr="003F1D17">
              <w:t xml:space="preserve"> = disadvantage </w:t>
            </w:r>
            <w:r w:rsidRPr="003F1D17">
              <w:rPr>
                <w:rtl/>
              </w:rPr>
              <w:t>גבוה יותר</w:t>
            </w:r>
          </w:p>
        </w:tc>
      </w:tr>
      <w:tr w:rsidR="003F1D17" w:rsidRPr="003F1D17" w14:paraId="38C83E95" w14:textId="77777777">
        <w:trPr>
          <w:tblCellSpacing w:w="15" w:type="dxa"/>
        </w:trPr>
        <w:tc>
          <w:tcPr>
            <w:tcW w:w="0" w:type="auto"/>
            <w:vAlign w:val="center"/>
            <w:hideMark/>
          </w:tcPr>
          <w:p w14:paraId="032B3D04" w14:textId="77777777" w:rsidR="003F1D17" w:rsidRPr="003F1D17" w:rsidRDefault="003F1D17" w:rsidP="003F1D17">
            <w:pPr>
              <w:bidi/>
            </w:pPr>
            <w:r w:rsidRPr="003F1D17">
              <w:t>median_income_approx</w:t>
            </w:r>
          </w:p>
        </w:tc>
        <w:tc>
          <w:tcPr>
            <w:tcW w:w="0" w:type="auto"/>
            <w:vAlign w:val="center"/>
            <w:hideMark/>
          </w:tcPr>
          <w:p w14:paraId="2CD06A64" w14:textId="77777777" w:rsidR="003F1D17" w:rsidRPr="003F1D17" w:rsidRDefault="003F1D17" w:rsidP="003F1D17">
            <w:pPr>
              <w:bidi/>
            </w:pPr>
            <w:r w:rsidRPr="003F1D17">
              <w:rPr>
                <w:rtl/>
              </w:rPr>
              <w:t>הכנסה</w:t>
            </w:r>
          </w:p>
        </w:tc>
        <w:tc>
          <w:tcPr>
            <w:tcW w:w="0" w:type="auto"/>
            <w:vAlign w:val="center"/>
            <w:hideMark/>
          </w:tcPr>
          <w:p w14:paraId="528E510D" w14:textId="77777777" w:rsidR="003F1D17" w:rsidRPr="003F1D17" w:rsidRDefault="003F1D17" w:rsidP="003F1D17">
            <w:pPr>
              <w:bidi/>
            </w:pPr>
            <w:r w:rsidRPr="003F1D17">
              <w:rPr>
                <w:rtl/>
              </w:rPr>
              <w:t>נמוך יותר</w:t>
            </w:r>
            <w:r w:rsidRPr="003F1D17">
              <w:t xml:space="preserve"> = disadvantage </w:t>
            </w:r>
            <w:r w:rsidRPr="003F1D17">
              <w:rPr>
                <w:rtl/>
              </w:rPr>
              <w:t>גבוה יותר</w:t>
            </w:r>
          </w:p>
        </w:tc>
      </w:tr>
      <w:tr w:rsidR="003F1D17" w:rsidRPr="003F1D17" w14:paraId="410C9AFC" w14:textId="77777777">
        <w:trPr>
          <w:tblCellSpacing w:w="15" w:type="dxa"/>
        </w:trPr>
        <w:tc>
          <w:tcPr>
            <w:tcW w:w="0" w:type="auto"/>
            <w:vAlign w:val="center"/>
            <w:hideMark/>
          </w:tcPr>
          <w:p w14:paraId="7515B251" w14:textId="77777777" w:rsidR="003F1D17" w:rsidRPr="003F1D17" w:rsidRDefault="003F1D17" w:rsidP="003F1D17">
            <w:pPr>
              <w:bidi/>
            </w:pPr>
            <w:r w:rsidRPr="003F1D17">
              <w:t>median_home_value_approx</w:t>
            </w:r>
          </w:p>
        </w:tc>
        <w:tc>
          <w:tcPr>
            <w:tcW w:w="0" w:type="auto"/>
            <w:vAlign w:val="center"/>
            <w:hideMark/>
          </w:tcPr>
          <w:p w14:paraId="5C66C59C" w14:textId="77777777" w:rsidR="003F1D17" w:rsidRPr="003F1D17" w:rsidRDefault="003F1D17" w:rsidP="003F1D17">
            <w:pPr>
              <w:bidi/>
            </w:pPr>
            <w:r w:rsidRPr="003F1D17">
              <w:rPr>
                <w:rtl/>
              </w:rPr>
              <w:t>עושר אזורי/שוק דיור</w:t>
            </w:r>
          </w:p>
        </w:tc>
        <w:tc>
          <w:tcPr>
            <w:tcW w:w="0" w:type="auto"/>
            <w:vAlign w:val="center"/>
            <w:hideMark/>
          </w:tcPr>
          <w:p w14:paraId="6DB7D8FF" w14:textId="77777777" w:rsidR="003F1D17" w:rsidRPr="003F1D17" w:rsidRDefault="003F1D17" w:rsidP="003F1D17">
            <w:pPr>
              <w:bidi/>
            </w:pPr>
            <w:r w:rsidRPr="003F1D17">
              <w:rPr>
                <w:rtl/>
              </w:rPr>
              <w:t>נמוך יותר</w:t>
            </w:r>
            <w:r w:rsidRPr="003F1D17">
              <w:t xml:space="preserve"> = disadvantage </w:t>
            </w:r>
            <w:r w:rsidRPr="003F1D17">
              <w:rPr>
                <w:rtl/>
              </w:rPr>
              <w:t>גבוה יותר</w:t>
            </w:r>
          </w:p>
        </w:tc>
      </w:tr>
    </w:tbl>
    <w:p w14:paraId="1BA28233" w14:textId="77777777" w:rsidR="003F1D17" w:rsidRPr="003F1D17" w:rsidRDefault="003F1D17" w:rsidP="003F1D17">
      <w:pPr>
        <w:bidi/>
      </w:pPr>
      <w:r w:rsidRPr="003F1D17">
        <w:rPr>
          <w:rtl/>
        </w:rPr>
        <w:t>הגדרות המשתנים בקובץ תואמות ממדים אלה. שיעור העוני מחושב מתוך אוכלוסיית ה־</w:t>
      </w:r>
      <w:r w:rsidRPr="003F1D17">
        <w:t xml:space="preserve">poverty universe, </w:t>
      </w:r>
      <w:r w:rsidRPr="003F1D17">
        <w:rPr>
          <w:rtl/>
        </w:rPr>
        <w:t>שיעור האבטלה מתוך כוח העבודה האזרחי, והשכלה כפרופורציית בני 25 ומעלה בעלי תואר ראשון ומעלה. שיעור הבעלות על דיור מבוסס על יחידות דיור מאוכלסות, ושיעור הלא־מבוטחים מייצג את שיעור האוכלוסייה ללא ביטוח בריאות. ההכנסה החציונית ושווי הבית החציוני מחושבים כקירובים משוקללים ברמת</w:t>
      </w:r>
      <w:r w:rsidRPr="003F1D17">
        <w:t xml:space="preserve"> ZIP3.</w:t>
      </w:r>
    </w:p>
    <w:p w14:paraId="4469B166" w14:textId="77777777" w:rsidR="003F1D17" w:rsidRPr="003F1D17" w:rsidRDefault="003F1D17" w:rsidP="003F1D17">
      <w:pPr>
        <w:bidi/>
      </w:pPr>
      <w:r w:rsidRPr="003F1D17">
        <w:pict w14:anchorId="5BDA8D05">
          <v:rect id="_x0000_i1206" style="width:0;height:1.5pt" o:hralign="center" o:hrstd="t" o:hr="t" fillcolor="#a0a0a0" stroked="f"/>
        </w:pict>
      </w:r>
    </w:p>
    <w:p w14:paraId="25C76BD9" w14:textId="77777777" w:rsidR="003F1D17" w:rsidRPr="003F1D17" w:rsidRDefault="003F1D17" w:rsidP="003F1D17">
      <w:pPr>
        <w:bidi/>
        <w:rPr>
          <w:b/>
          <w:bCs/>
        </w:rPr>
      </w:pPr>
      <w:r w:rsidRPr="003F1D17">
        <w:rPr>
          <w:b/>
          <w:bCs/>
        </w:rPr>
        <w:t xml:space="preserve">2.2 </w:t>
      </w:r>
      <w:r w:rsidRPr="003F1D17">
        <w:rPr>
          <w:b/>
          <w:bCs/>
          <w:rtl/>
        </w:rPr>
        <w:t>מדוע להשתמש בדירוגי</w:t>
      </w:r>
      <w:r w:rsidRPr="003F1D17">
        <w:rPr>
          <w:b/>
          <w:bCs/>
        </w:rPr>
        <w:t xml:space="preserve"> percentile</w:t>
      </w:r>
    </w:p>
    <w:p w14:paraId="6E813CD8" w14:textId="77777777" w:rsidR="003F1D17" w:rsidRPr="003F1D17" w:rsidRDefault="003F1D17" w:rsidP="003F1D17">
      <w:pPr>
        <w:bidi/>
      </w:pPr>
      <w:r w:rsidRPr="003F1D17">
        <w:rPr>
          <w:rtl/>
        </w:rPr>
        <w:t>המשתנים הסוציו־אקונומיים נמדדים בסולמות שונים מאוד. לדוגמה</w:t>
      </w:r>
      <w:r w:rsidRPr="003F1D17">
        <w:t xml:space="preserve">, poverty rate </w:t>
      </w:r>
      <w:r w:rsidRPr="003F1D17">
        <w:rPr>
          <w:rtl/>
        </w:rPr>
        <w:t>נמדד בין 0 ל־1, בעוד שהכנסה ושווי בית נמדדים בדולרים. בנוסף, התפלגויות של הכנסה ושווי נכסים עשויות להיות מוטות ולהכיל ערכים קיצוניים</w:t>
      </w:r>
      <w:r w:rsidRPr="003F1D17">
        <w:t>.</w:t>
      </w:r>
    </w:p>
    <w:p w14:paraId="6F082294" w14:textId="77777777" w:rsidR="003F1D17" w:rsidRPr="003F1D17" w:rsidRDefault="003F1D17" w:rsidP="003F1D17">
      <w:pPr>
        <w:bidi/>
      </w:pPr>
      <w:r w:rsidRPr="003F1D17">
        <w:rPr>
          <w:rtl/>
        </w:rPr>
        <w:t>לפיכך, חיבור ישיר של המשתנים אינו אפשרי ואינו מוצדק. במקום זאת, כל משתנה יומר ל־</w:t>
      </w:r>
      <w:r w:rsidRPr="003F1D17">
        <w:rPr>
          <w:b/>
          <w:bCs/>
        </w:rPr>
        <w:t>percentile rank</w:t>
      </w:r>
      <w:r w:rsidRPr="003F1D17">
        <w:t xml:space="preserve"> </w:t>
      </w:r>
      <w:r w:rsidRPr="003F1D17">
        <w:rPr>
          <w:rtl/>
        </w:rPr>
        <w:t>ביחס לכלל יחידות ה־</w:t>
      </w:r>
      <w:r w:rsidRPr="003F1D17">
        <w:t xml:space="preserve">ZIP3 </w:t>
      </w:r>
      <w:r w:rsidRPr="003F1D17">
        <w:rPr>
          <w:rtl/>
        </w:rPr>
        <w:t>שנכללו במדגם הגאוגרפי</w:t>
      </w:r>
      <w:r w:rsidRPr="003F1D17">
        <w:t>.</w:t>
      </w:r>
    </w:p>
    <w:p w14:paraId="26236833" w14:textId="77777777" w:rsidR="003F1D17" w:rsidRPr="003F1D17" w:rsidRDefault="003F1D17" w:rsidP="003F1D17">
      <w:pPr>
        <w:bidi/>
      </w:pPr>
      <w:r w:rsidRPr="003F1D17">
        <w:rPr>
          <w:rtl/>
        </w:rPr>
        <w:t>נגדיר</w:t>
      </w:r>
      <w:r w:rsidRPr="003F1D17">
        <w:t>:</w:t>
      </w:r>
    </w:p>
    <w:p w14:paraId="37613DAD" w14:textId="77777777" w:rsidR="003F1D17" w:rsidRPr="003F1D17" w:rsidRDefault="003F1D17" w:rsidP="003F1D17">
      <w:pPr>
        <w:bidi/>
      </w:pPr>
      <w:r w:rsidRPr="003F1D17">
        <w:t>[</w:t>
      </w:r>
      <w:r w:rsidRPr="003F1D17">
        <w:br/>
        <w:t>P_{ij}</w:t>
      </w:r>
      <w:r w:rsidRPr="003F1D17">
        <w:br/>
        <w:t>]</w:t>
      </w:r>
    </w:p>
    <w:p w14:paraId="2887E4D3" w14:textId="77777777" w:rsidR="003F1D17" w:rsidRPr="003F1D17" w:rsidRDefault="003F1D17" w:rsidP="003F1D17">
      <w:pPr>
        <w:bidi/>
      </w:pPr>
      <w:r w:rsidRPr="003F1D17">
        <w:rPr>
          <w:rtl/>
        </w:rPr>
        <w:t>כדירוג האחוזוני של</w:t>
      </w:r>
      <w:r w:rsidRPr="003F1D17">
        <w:t xml:space="preserve"> ZIP3 (i) </w:t>
      </w:r>
      <w:r w:rsidRPr="003F1D17">
        <w:rPr>
          <w:rtl/>
        </w:rPr>
        <w:t>לפי משתנה</w:t>
      </w:r>
      <w:r w:rsidRPr="003F1D17">
        <w:t xml:space="preserve"> (j).</w:t>
      </w:r>
    </w:p>
    <w:p w14:paraId="0062375E" w14:textId="77777777" w:rsidR="003F1D17" w:rsidRPr="003F1D17" w:rsidRDefault="003F1D17" w:rsidP="003F1D17">
      <w:pPr>
        <w:bidi/>
      </w:pPr>
      <w:r w:rsidRPr="003F1D17">
        <w:rPr>
          <w:rtl/>
        </w:rPr>
        <w:t>הדירוג יהיה בטווח</w:t>
      </w:r>
      <w:r w:rsidRPr="003F1D17">
        <w:t>:</w:t>
      </w:r>
    </w:p>
    <w:p w14:paraId="52F2B3EA" w14:textId="77777777" w:rsidR="003F1D17" w:rsidRPr="003F1D17" w:rsidRDefault="003F1D17" w:rsidP="003F1D17">
      <w:pPr>
        <w:bidi/>
      </w:pPr>
      <w:r w:rsidRPr="003F1D17">
        <w:t>[</w:t>
      </w:r>
      <w:r w:rsidRPr="003F1D17">
        <w:br/>
        <w:t>0 \le P_{ij} \le 1</w:t>
      </w:r>
      <w:r w:rsidRPr="003F1D17">
        <w:br/>
        <w:t>]</w:t>
      </w:r>
    </w:p>
    <w:p w14:paraId="43ECFCA3" w14:textId="77777777" w:rsidR="003F1D17" w:rsidRPr="003F1D17" w:rsidRDefault="003F1D17" w:rsidP="003F1D17">
      <w:pPr>
        <w:bidi/>
      </w:pPr>
      <w:r w:rsidRPr="003F1D17">
        <w:rPr>
          <w:rtl/>
        </w:rPr>
        <w:t>כאשר ערך הקרוב ל־1 יציין</w:t>
      </w:r>
      <w:r w:rsidRPr="003F1D17">
        <w:t xml:space="preserve"> disadvantage </w:t>
      </w:r>
      <w:r w:rsidRPr="003F1D17">
        <w:rPr>
          <w:rtl/>
        </w:rPr>
        <w:t>יחסי גבוה יותר</w:t>
      </w:r>
      <w:r w:rsidRPr="003F1D17">
        <w:t>.</w:t>
      </w:r>
    </w:p>
    <w:p w14:paraId="75A4DF44" w14:textId="77777777" w:rsidR="003F1D17" w:rsidRPr="003F1D17" w:rsidRDefault="003F1D17" w:rsidP="003F1D17">
      <w:pPr>
        <w:bidi/>
      </w:pPr>
      <w:r w:rsidRPr="003F1D17">
        <w:rPr>
          <w:rtl/>
        </w:rPr>
        <w:t>עבור משתנים שבהם ערך גבוה מעיד על מצוקה, כגון</w:t>
      </w:r>
      <w:r w:rsidRPr="003F1D17">
        <w:t xml:space="preserve"> poverty, unemployment </w:t>
      </w:r>
      <w:r w:rsidRPr="003F1D17">
        <w:rPr>
          <w:rtl/>
        </w:rPr>
        <w:t>ו־</w:t>
      </w:r>
      <w:r w:rsidRPr="003F1D17">
        <w:t>uninsured:</w:t>
      </w:r>
    </w:p>
    <w:p w14:paraId="51161CAD" w14:textId="77777777" w:rsidR="003F1D17" w:rsidRPr="003F1D17" w:rsidRDefault="003F1D17" w:rsidP="003F1D17">
      <w:pPr>
        <w:bidi/>
      </w:pPr>
      <w:r w:rsidRPr="003F1D17">
        <w:lastRenderedPageBreak/>
        <w:t>[</w:t>
      </w:r>
      <w:r w:rsidRPr="003F1D17">
        <w:br/>
        <w:t>D_{ij}=P_{ij}</w:t>
      </w:r>
      <w:r w:rsidRPr="003F1D17">
        <w:br/>
        <w:t>]</w:t>
      </w:r>
    </w:p>
    <w:p w14:paraId="5857051E" w14:textId="77777777" w:rsidR="003F1D17" w:rsidRPr="003F1D17" w:rsidRDefault="003F1D17" w:rsidP="003F1D17">
      <w:pPr>
        <w:bidi/>
      </w:pPr>
      <w:r w:rsidRPr="003F1D17">
        <w:rPr>
          <w:rtl/>
        </w:rPr>
        <w:t>לעומת זאת, עבור משתנים שבהם ערך גבוה מייצג יתרון, כגון</w:t>
      </w:r>
      <w:r w:rsidRPr="003F1D17">
        <w:t xml:space="preserve"> income, education, homeownership </w:t>
      </w:r>
      <w:r w:rsidRPr="003F1D17">
        <w:rPr>
          <w:rtl/>
        </w:rPr>
        <w:t>ו־</w:t>
      </w:r>
      <w:r w:rsidRPr="003F1D17">
        <w:t xml:space="preserve">home value, </w:t>
      </w:r>
      <w:r w:rsidRPr="003F1D17">
        <w:rPr>
          <w:rtl/>
        </w:rPr>
        <w:t>הכיוון יתהפך</w:t>
      </w:r>
      <w:r w:rsidRPr="003F1D17">
        <w:t>:</w:t>
      </w:r>
    </w:p>
    <w:p w14:paraId="1D6C3BCC" w14:textId="77777777" w:rsidR="003F1D17" w:rsidRPr="003F1D17" w:rsidRDefault="003F1D17" w:rsidP="003F1D17">
      <w:pPr>
        <w:bidi/>
      </w:pPr>
      <w:r w:rsidRPr="003F1D17">
        <w:t>[</w:t>
      </w:r>
      <w:r w:rsidRPr="003F1D17">
        <w:br/>
        <w:t>D_{ij}=1-P_{ij}</w:t>
      </w:r>
      <w:r w:rsidRPr="003F1D17">
        <w:br/>
        <w:t>]</w:t>
      </w:r>
    </w:p>
    <w:p w14:paraId="5C3ECA2A" w14:textId="77777777" w:rsidR="003F1D17" w:rsidRPr="003F1D17" w:rsidRDefault="003F1D17" w:rsidP="003F1D17">
      <w:pPr>
        <w:bidi/>
      </w:pPr>
      <w:r w:rsidRPr="003F1D17">
        <w:rPr>
          <w:rtl/>
        </w:rPr>
        <w:t>כך כל שבעת המשתנים מקבלים משמעות אחידה</w:t>
      </w:r>
      <w:r w:rsidRPr="003F1D17">
        <w:t>:</w:t>
      </w:r>
    </w:p>
    <w:p w14:paraId="6FDE8AEA" w14:textId="77777777" w:rsidR="003F1D17" w:rsidRPr="003F1D17" w:rsidRDefault="003F1D17" w:rsidP="003F1D17">
      <w:pPr>
        <w:bidi/>
      </w:pPr>
      <w:r w:rsidRPr="003F1D17">
        <w:t>[</w:t>
      </w:r>
      <w:r w:rsidRPr="003F1D17">
        <w:br/>
        <w:t>D_{ij}\uparrow \Rightarrow Socioeconomic\ disadvantage\uparrow</w:t>
      </w:r>
      <w:r w:rsidRPr="003F1D17">
        <w:br/>
        <w:t>]</w:t>
      </w:r>
    </w:p>
    <w:p w14:paraId="47843528" w14:textId="77777777" w:rsidR="003F1D17" w:rsidRPr="003F1D17" w:rsidRDefault="003F1D17" w:rsidP="003F1D17">
      <w:pPr>
        <w:bidi/>
      </w:pPr>
      <w:r w:rsidRPr="003F1D17">
        <w:rPr>
          <w:rtl/>
        </w:rPr>
        <w:t>לשימוש ב־</w:t>
      </w:r>
      <w:r w:rsidRPr="003F1D17">
        <w:t xml:space="preserve">percentile ranks </w:t>
      </w:r>
      <w:r w:rsidRPr="003F1D17">
        <w:rPr>
          <w:rtl/>
        </w:rPr>
        <w:t>יש מספר יתרונות</w:t>
      </w:r>
      <w:r w:rsidRPr="003F1D17">
        <w:t>.</w:t>
      </w:r>
    </w:p>
    <w:p w14:paraId="35F82D01" w14:textId="77777777" w:rsidR="003F1D17" w:rsidRPr="003F1D17" w:rsidRDefault="003F1D17" w:rsidP="003F1D17">
      <w:pPr>
        <w:bidi/>
      </w:pPr>
      <w:r w:rsidRPr="003F1D17">
        <w:rPr>
          <w:rtl/>
        </w:rPr>
        <w:t>ראשית, המדדים עוברים לסקאלה משותפת ולכן משתנה הנמדד בדולרים אינו מקבל משקל גבוה יותר רק בשל יחידות המדידה שלו</w:t>
      </w:r>
      <w:r w:rsidRPr="003F1D17">
        <w:t>.</w:t>
      </w:r>
    </w:p>
    <w:p w14:paraId="0CE3414E" w14:textId="77777777" w:rsidR="003F1D17" w:rsidRPr="003F1D17" w:rsidRDefault="003F1D17" w:rsidP="003F1D17">
      <w:pPr>
        <w:bidi/>
      </w:pPr>
      <w:r w:rsidRPr="003F1D17">
        <w:rPr>
          <w:rtl/>
        </w:rPr>
        <w:t>שנית</w:t>
      </w:r>
      <w:r w:rsidRPr="003F1D17">
        <w:t xml:space="preserve">, rank transformation </w:t>
      </w:r>
      <w:r w:rsidRPr="003F1D17">
        <w:rPr>
          <w:rtl/>
        </w:rPr>
        <w:t>מפחית את ההשפעה של</w:t>
      </w:r>
      <w:r w:rsidRPr="003F1D17">
        <w:t xml:space="preserve"> skewness </w:t>
      </w:r>
      <w:r w:rsidRPr="003F1D17">
        <w:rPr>
          <w:rtl/>
        </w:rPr>
        <w:t>ושל ערכים קיצוניים. ההבדל בין הכנסה של 30,000 ל־40,000 דולר אינו נדרש להיות בעל אותה משמעות כמותית כמו ההבדל בין 150,000 ל־160,000 דולר; מה שחשוב במדד הוא המיקום היחסי של האזור בהתפלגות</w:t>
      </w:r>
      <w:r w:rsidRPr="003F1D17">
        <w:t>.</w:t>
      </w:r>
    </w:p>
    <w:p w14:paraId="054CFAD2" w14:textId="77777777" w:rsidR="003F1D17" w:rsidRPr="003F1D17" w:rsidRDefault="003F1D17" w:rsidP="003F1D17">
      <w:pPr>
        <w:bidi/>
      </w:pPr>
      <w:r w:rsidRPr="003F1D17">
        <w:rPr>
          <w:rtl/>
        </w:rPr>
        <w:t xml:space="preserve">שלישית, המדד הופך להיות בעל פרשנות ישירה של </w:t>
      </w:r>
      <w:r w:rsidRPr="003F1D17">
        <w:rPr>
          <w:b/>
          <w:bCs/>
          <w:rtl/>
        </w:rPr>
        <w:t>מיקום יחסי</w:t>
      </w:r>
      <w:r w:rsidRPr="003F1D17">
        <w:t xml:space="preserve">. </w:t>
      </w:r>
      <w:r w:rsidRPr="003F1D17">
        <w:rPr>
          <w:rtl/>
        </w:rPr>
        <w:t>לדוגמה</w:t>
      </w:r>
      <w:r w:rsidRPr="003F1D17">
        <w:t xml:space="preserve">, ZIP3 </w:t>
      </w:r>
      <w:r w:rsidRPr="003F1D17">
        <w:rPr>
          <w:rtl/>
        </w:rPr>
        <w:t>הנמצא באחוזון ה־90 של</w:t>
      </w:r>
      <w:r w:rsidRPr="003F1D17">
        <w:t xml:space="preserve"> poverty disadvantage </w:t>
      </w:r>
      <w:r w:rsidRPr="003F1D17">
        <w:rPr>
          <w:rtl/>
        </w:rPr>
        <w:t>נמצא במצב פחות טוב מבחינת משתנה זה מרוב אזורי ההשוואה</w:t>
      </w:r>
      <w:r w:rsidRPr="003F1D17">
        <w:t>.</w:t>
      </w:r>
    </w:p>
    <w:p w14:paraId="753F0794" w14:textId="77777777" w:rsidR="003F1D17" w:rsidRPr="003F1D17" w:rsidRDefault="003F1D17" w:rsidP="003F1D17">
      <w:pPr>
        <w:bidi/>
      </w:pPr>
      <w:r w:rsidRPr="003F1D17">
        <w:rPr>
          <w:rtl/>
        </w:rPr>
        <w:t>גישה המבוססת על</w:t>
      </w:r>
      <w:r w:rsidRPr="003F1D17">
        <w:t xml:space="preserve"> percentile ranking </w:t>
      </w:r>
      <w:r w:rsidRPr="003F1D17">
        <w:rPr>
          <w:rtl/>
        </w:rPr>
        <w:t>אינה חריגה. ה־</w:t>
      </w:r>
      <w:r w:rsidRPr="003F1D17">
        <w:t xml:space="preserve">CDC/ATSDR SVI </w:t>
      </w:r>
      <w:r w:rsidRPr="003F1D17">
        <w:rPr>
          <w:rtl/>
        </w:rPr>
        <w:t>ממיר משתני</w:t>
      </w:r>
      <w:r w:rsidRPr="003F1D17">
        <w:t xml:space="preserve"> Census </w:t>
      </w:r>
      <w:r w:rsidRPr="003F1D17">
        <w:rPr>
          <w:rtl/>
        </w:rPr>
        <w:t>לדירוגים יחסיים ומשתמש ב־</w:t>
      </w:r>
      <w:r w:rsidRPr="003F1D17">
        <w:t xml:space="preserve">percentile ranks </w:t>
      </w:r>
      <w:r w:rsidRPr="003F1D17">
        <w:rPr>
          <w:rtl/>
        </w:rPr>
        <w:t>כדי להציג את מידת הפגיעות היחסית של אזורים. ה־</w:t>
      </w:r>
      <w:r w:rsidRPr="003F1D17">
        <w:t xml:space="preserve">CDC </w:t>
      </w:r>
      <w:r w:rsidRPr="003F1D17">
        <w:rPr>
          <w:rtl/>
        </w:rPr>
        <w:t>מציין במפורש שכל המשתנים במדד מקבלים משקל שווה, ומפרש</w:t>
      </w:r>
      <w:r w:rsidRPr="003F1D17">
        <w:t xml:space="preserve"> percentile </w:t>
      </w:r>
      <w:r w:rsidRPr="003F1D17">
        <w:rPr>
          <w:rtl/>
        </w:rPr>
        <w:t>כיחס האזורים המדורגים מתחת ליחידה הנבחנת</w:t>
      </w:r>
      <w:r w:rsidRPr="003F1D17">
        <w:t>.</w:t>
      </w:r>
    </w:p>
    <w:p w14:paraId="0E12A8F0" w14:textId="77777777" w:rsidR="003F1D17" w:rsidRPr="003F1D17" w:rsidRDefault="003F1D17" w:rsidP="003F1D17">
      <w:pPr>
        <w:bidi/>
      </w:pPr>
      <w:r w:rsidRPr="003F1D17">
        <w:rPr>
          <w:rtl/>
        </w:rPr>
        <w:t xml:space="preserve">חשוב להדגיש שהמדד המוצע במחקר </w:t>
      </w:r>
      <w:r w:rsidRPr="003F1D17">
        <w:rPr>
          <w:b/>
          <w:bCs/>
          <w:rtl/>
        </w:rPr>
        <w:t>אינו ה־</w:t>
      </w:r>
      <w:r w:rsidRPr="003F1D17">
        <w:rPr>
          <w:b/>
          <w:bCs/>
        </w:rPr>
        <w:t xml:space="preserve">SVI </w:t>
      </w:r>
      <w:r w:rsidRPr="003F1D17">
        <w:rPr>
          <w:b/>
          <w:bCs/>
          <w:rtl/>
        </w:rPr>
        <w:t>ואינו ה־</w:t>
      </w:r>
      <w:r w:rsidRPr="003F1D17">
        <w:rPr>
          <w:b/>
          <w:bCs/>
        </w:rPr>
        <w:t>ADI</w:t>
      </w:r>
      <w:r w:rsidRPr="003F1D17">
        <w:t xml:space="preserve">. </w:t>
      </w:r>
      <w:r w:rsidRPr="003F1D17">
        <w:rPr>
          <w:rtl/>
        </w:rPr>
        <w:t>הוא מדד</w:t>
      </w:r>
      <w:r w:rsidRPr="003F1D17">
        <w:t xml:space="preserve"> SES </w:t>
      </w:r>
      <w:r w:rsidRPr="003F1D17">
        <w:rPr>
          <w:rtl/>
        </w:rPr>
        <w:t>ייעודי למחקר הנוכחי, המשתמש בעקרונות מתודולוגיים מקובלים מאותן מסגרות: שילוב מספר אינדיקטורים של</w:t>
      </w:r>
      <w:r w:rsidRPr="003F1D17">
        <w:t xml:space="preserve"> Census, </w:t>
      </w:r>
      <w:r w:rsidRPr="003F1D17">
        <w:rPr>
          <w:rtl/>
        </w:rPr>
        <w:t>יישור כיוון המדדים, דירוג יחסי וחלוקה לקטגוריות יחסיות. הבחנה זו מונעת הצגה שגויה של המדד כמדד חיצוני שעבר</w:t>
      </w:r>
      <w:r w:rsidRPr="003F1D17">
        <w:t xml:space="preserve"> validation </w:t>
      </w:r>
      <w:r w:rsidRPr="003F1D17">
        <w:rPr>
          <w:rtl/>
        </w:rPr>
        <w:t>במבנה המדויק שבו נעשה שימוש במחקר</w:t>
      </w:r>
      <w:r w:rsidRPr="003F1D17">
        <w:t>.</w:t>
      </w:r>
    </w:p>
    <w:p w14:paraId="7CE7AF83" w14:textId="77777777" w:rsidR="003F1D17" w:rsidRPr="003F1D17" w:rsidRDefault="003F1D17" w:rsidP="003F1D17">
      <w:pPr>
        <w:bidi/>
      </w:pPr>
      <w:r w:rsidRPr="003F1D17">
        <w:pict w14:anchorId="6A60DCC5">
          <v:rect id="_x0000_i1207" style="width:0;height:1.5pt" o:hralign="center" o:hrstd="t" o:hr="t" fillcolor="#a0a0a0" stroked="f"/>
        </w:pict>
      </w:r>
    </w:p>
    <w:p w14:paraId="5F453ADC" w14:textId="77777777" w:rsidR="003F1D17" w:rsidRPr="003F1D17" w:rsidRDefault="003F1D17" w:rsidP="003F1D17">
      <w:pPr>
        <w:bidi/>
        <w:rPr>
          <w:b/>
          <w:bCs/>
        </w:rPr>
      </w:pPr>
      <w:r w:rsidRPr="003F1D17">
        <w:rPr>
          <w:b/>
          <w:bCs/>
        </w:rPr>
        <w:t xml:space="preserve">2.3 </w:t>
      </w:r>
      <w:r w:rsidRPr="003F1D17">
        <w:rPr>
          <w:b/>
          <w:bCs/>
          <w:rtl/>
        </w:rPr>
        <w:t>בניית מדד ה־</w:t>
      </w:r>
      <w:r w:rsidRPr="003F1D17">
        <w:rPr>
          <w:b/>
          <w:bCs/>
        </w:rPr>
        <w:t xml:space="preserve">SES </w:t>
      </w:r>
      <w:r w:rsidRPr="003F1D17">
        <w:rPr>
          <w:b/>
          <w:bCs/>
          <w:rtl/>
        </w:rPr>
        <w:t>המשולב</w:t>
      </w:r>
    </w:p>
    <w:p w14:paraId="7DEFF6F0" w14:textId="77777777" w:rsidR="003F1D17" w:rsidRPr="003F1D17" w:rsidRDefault="003F1D17" w:rsidP="003F1D17">
      <w:pPr>
        <w:bidi/>
      </w:pPr>
      <w:r w:rsidRPr="003F1D17">
        <w:rPr>
          <w:rtl/>
        </w:rPr>
        <w:lastRenderedPageBreak/>
        <w:t>לאחר המרת כל משתנה לציון</w:t>
      </w:r>
      <w:r w:rsidRPr="003F1D17">
        <w:t xml:space="preserve"> disadvantage </w:t>
      </w:r>
      <w:r w:rsidRPr="003F1D17">
        <w:rPr>
          <w:rtl/>
        </w:rPr>
        <w:t>באותו כיוון, המדד עבור</w:t>
      </w:r>
      <w:r w:rsidRPr="003F1D17">
        <w:t xml:space="preserve"> ZIP3 (i) </w:t>
      </w:r>
      <w:r w:rsidRPr="003F1D17">
        <w:rPr>
          <w:rtl/>
        </w:rPr>
        <w:t>יהיה ממוצע הדירוגים</w:t>
      </w:r>
      <w:r w:rsidRPr="003F1D17">
        <w:t>:</w:t>
      </w:r>
    </w:p>
    <w:p w14:paraId="79E16067" w14:textId="77777777" w:rsidR="003F1D17" w:rsidRPr="003F1D17" w:rsidRDefault="003F1D17" w:rsidP="003F1D17">
      <w:pPr>
        <w:bidi/>
      </w:pPr>
      <w:r w:rsidRPr="003F1D17">
        <w:t>[</w:t>
      </w:r>
      <w:r w:rsidRPr="003F1D17">
        <w:br/>
        <w:t>SESDisadvantage_i =</w:t>
      </w:r>
      <w:r w:rsidRPr="003F1D17">
        <w:br/>
        <w:t>\frac{1}{K}</w:t>
      </w:r>
      <w:r w:rsidRPr="003F1D17">
        <w:br/>
        <w:t>\sum_{j=1}^{K}D_{ij}</w:t>
      </w:r>
      <w:r w:rsidRPr="003F1D17">
        <w:br/>
        <w:t>]</w:t>
      </w:r>
    </w:p>
    <w:p w14:paraId="563C3C23" w14:textId="77777777" w:rsidR="003F1D17" w:rsidRPr="003F1D17" w:rsidRDefault="003F1D17" w:rsidP="003F1D17">
      <w:pPr>
        <w:bidi/>
      </w:pPr>
      <w:r w:rsidRPr="003F1D17">
        <w:rPr>
          <w:rtl/>
        </w:rPr>
        <w:t>כאשר</w:t>
      </w:r>
      <w:r w:rsidRPr="003F1D17">
        <w:t xml:space="preserve"> (K=7) </w:t>
      </w:r>
      <w:r w:rsidRPr="003F1D17">
        <w:rPr>
          <w:rtl/>
        </w:rPr>
        <w:t>עבור שבעת משתני ה־</w:t>
      </w:r>
      <w:r w:rsidRPr="003F1D17">
        <w:t>SES.</w:t>
      </w:r>
    </w:p>
    <w:p w14:paraId="5FDBFA22" w14:textId="77777777" w:rsidR="003F1D17" w:rsidRPr="003F1D17" w:rsidRDefault="003F1D17" w:rsidP="003F1D17">
      <w:pPr>
        <w:bidi/>
      </w:pPr>
      <w:r w:rsidRPr="003F1D17">
        <w:rPr>
          <w:rtl/>
        </w:rPr>
        <w:t>מבחינה מתמטית, ניתן גם לסכום את הדירוגים במקום למצע אותם; שתי השיטות יפיקו אותו סדר יחסי. ממוצע נוח יותר משום שהציון נשאר בסקאלה שבין 0 ל־1</w:t>
      </w:r>
      <w:r w:rsidRPr="003F1D17">
        <w:t>.</w:t>
      </w:r>
    </w:p>
    <w:p w14:paraId="1517C804" w14:textId="77777777" w:rsidR="003F1D17" w:rsidRPr="003F1D17" w:rsidRDefault="003F1D17" w:rsidP="003F1D17">
      <w:pPr>
        <w:bidi/>
      </w:pPr>
      <w:r w:rsidRPr="003F1D17">
        <w:rPr>
          <w:rtl/>
        </w:rPr>
        <w:t>לדוגמה</w:t>
      </w:r>
      <w:r w:rsidRPr="003F1D17">
        <w:t xml:space="preserve">, ZIP3 </w:t>
      </w:r>
      <w:r w:rsidRPr="003F1D17">
        <w:rPr>
          <w:rtl/>
        </w:rPr>
        <w:t>בעל</w:t>
      </w:r>
      <w:r w:rsidRPr="003F1D17">
        <w:t>:</w:t>
      </w:r>
    </w:p>
    <w:p w14:paraId="4C60F6E0" w14:textId="77777777" w:rsidR="003F1D17" w:rsidRPr="003F1D17" w:rsidRDefault="003F1D17" w:rsidP="003F1D17">
      <w:pPr>
        <w:numPr>
          <w:ilvl w:val="0"/>
          <w:numId w:val="2"/>
        </w:numPr>
        <w:bidi/>
      </w:pPr>
      <w:r w:rsidRPr="003F1D17">
        <w:t>poverty percentile disadvantage = 0.80</w:t>
      </w:r>
    </w:p>
    <w:p w14:paraId="3EEBDCC5" w14:textId="77777777" w:rsidR="003F1D17" w:rsidRPr="003F1D17" w:rsidRDefault="003F1D17" w:rsidP="003F1D17">
      <w:pPr>
        <w:numPr>
          <w:ilvl w:val="0"/>
          <w:numId w:val="2"/>
        </w:numPr>
        <w:bidi/>
      </w:pPr>
      <w:r w:rsidRPr="003F1D17">
        <w:t>unemployment = 0.70</w:t>
      </w:r>
    </w:p>
    <w:p w14:paraId="798152E5" w14:textId="77777777" w:rsidR="003F1D17" w:rsidRPr="003F1D17" w:rsidRDefault="003F1D17" w:rsidP="003F1D17">
      <w:pPr>
        <w:numPr>
          <w:ilvl w:val="0"/>
          <w:numId w:val="2"/>
        </w:numPr>
        <w:bidi/>
      </w:pPr>
      <w:r w:rsidRPr="003F1D17">
        <w:t>education disadvantage = 0.65</w:t>
      </w:r>
    </w:p>
    <w:p w14:paraId="71561985" w14:textId="77777777" w:rsidR="003F1D17" w:rsidRPr="003F1D17" w:rsidRDefault="003F1D17" w:rsidP="003F1D17">
      <w:pPr>
        <w:numPr>
          <w:ilvl w:val="0"/>
          <w:numId w:val="2"/>
        </w:numPr>
        <w:bidi/>
      </w:pPr>
      <w:r w:rsidRPr="003F1D17">
        <w:t>homeownership disadvantage = 0.60</w:t>
      </w:r>
    </w:p>
    <w:p w14:paraId="0F1DE6C0" w14:textId="77777777" w:rsidR="003F1D17" w:rsidRPr="003F1D17" w:rsidRDefault="003F1D17" w:rsidP="003F1D17">
      <w:pPr>
        <w:numPr>
          <w:ilvl w:val="0"/>
          <w:numId w:val="2"/>
        </w:numPr>
        <w:bidi/>
      </w:pPr>
      <w:r w:rsidRPr="003F1D17">
        <w:t>uninsured = 0.75</w:t>
      </w:r>
    </w:p>
    <w:p w14:paraId="092A08BA" w14:textId="77777777" w:rsidR="003F1D17" w:rsidRPr="003F1D17" w:rsidRDefault="003F1D17" w:rsidP="003F1D17">
      <w:pPr>
        <w:numPr>
          <w:ilvl w:val="0"/>
          <w:numId w:val="2"/>
        </w:numPr>
        <w:bidi/>
      </w:pPr>
      <w:r w:rsidRPr="003F1D17">
        <w:t>income disadvantage = 0.82</w:t>
      </w:r>
    </w:p>
    <w:p w14:paraId="2C9D8B28" w14:textId="77777777" w:rsidR="003F1D17" w:rsidRPr="003F1D17" w:rsidRDefault="003F1D17" w:rsidP="003F1D17">
      <w:pPr>
        <w:numPr>
          <w:ilvl w:val="0"/>
          <w:numId w:val="2"/>
        </w:numPr>
        <w:bidi/>
      </w:pPr>
      <w:r w:rsidRPr="003F1D17">
        <w:t>home-value disadvantage = 0.68</w:t>
      </w:r>
    </w:p>
    <w:p w14:paraId="32F0513A" w14:textId="77777777" w:rsidR="003F1D17" w:rsidRPr="003F1D17" w:rsidRDefault="003F1D17" w:rsidP="003F1D17">
      <w:pPr>
        <w:bidi/>
      </w:pPr>
      <w:r w:rsidRPr="003F1D17">
        <w:rPr>
          <w:rtl/>
        </w:rPr>
        <w:t>יקבל</w:t>
      </w:r>
      <w:r w:rsidRPr="003F1D17">
        <w:t>:</w:t>
      </w:r>
    </w:p>
    <w:p w14:paraId="4868F3CA" w14:textId="77777777" w:rsidR="003F1D17" w:rsidRPr="003F1D17" w:rsidRDefault="003F1D17" w:rsidP="003F1D17">
      <w:pPr>
        <w:bidi/>
      </w:pPr>
      <w:r w:rsidRPr="003F1D17">
        <w:t>[</w:t>
      </w:r>
      <w:r w:rsidRPr="003F1D17">
        <w:br/>
        <w:t>SESDisadvantage=</w:t>
      </w:r>
      <w:r w:rsidRPr="003F1D17">
        <w:br/>
        <w:t>\frac{0.80+0.70+0.65+0.60+0.75+0.82+0.68}{7}</w:t>
      </w:r>
      <w:r w:rsidRPr="003F1D17">
        <w:br/>
        <w:t>=0.714</w:t>
      </w:r>
      <w:r w:rsidRPr="003F1D17">
        <w:br/>
        <w:t>]</w:t>
      </w:r>
    </w:p>
    <w:p w14:paraId="7D5D5E6D" w14:textId="77777777" w:rsidR="003F1D17" w:rsidRPr="003F1D17" w:rsidRDefault="003F1D17" w:rsidP="003F1D17">
      <w:pPr>
        <w:bidi/>
      </w:pPr>
      <w:r w:rsidRPr="003F1D17">
        <w:rPr>
          <w:rtl/>
        </w:rPr>
        <w:t>המשמעות אינה ש"האזור עני ב־71.4%", אלא שמיקומו היחסי המשולב על פני שבעת מדדי ה־</w:t>
      </w:r>
      <w:r w:rsidRPr="003F1D17">
        <w:t xml:space="preserve">SES </w:t>
      </w:r>
      <w:r w:rsidRPr="003F1D17">
        <w:rPr>
          <w:rtl/>
        </w:rPr>
        <w:t>הוא גבוה יחסית מבחינת</w:t>
      </w:r>
      <w:r w:rsidRPr="003F1D17">
        <w:t xml:space="preserve"> disadvantage.</w:t>
      </w:r>
    </w:p>
    <w:p w14:paraId="01FC77D5" w14:textId="77777777" w:rsidR="003F1D17" w:rsidRPr="003F1D17" w:rsidRDefault="003F1D17" w:rsidP="003F1D17">
      <w:pPr>
        <w:bidi/>
      </w:pPr>
      <w:r w:rsidRPr="003F1D17">
        <w:pict w14:anchorId="21026E40">
          <v:rect id="_x0000_i1208" style="width:0;height:1.5pt" o:hralign="center" o:hrstd="t" o:hr="t" fillcolor="#a0a0a0" stroked="f"/>
        </w:pict>
      </w:r>
    </w:p>
    <w:p w14:paraId="4D8DE026" w14:textId="77777777" w:rsidR="003F1D17" w:rsidRPr="003F1D17" w:rsidRDefault="003F1D17" w:rsidP="003F1D17">
      <w:pPr>
        <w:bidi/>
        <w:rPr>
          <w:b/>
          <w:bCs/>
        </w:rPr>
      </w:pPr>
      <w:r w:rsidRPr="003F1D17">
        <w:rPr>
          <w:b/>
          <w:bCs/>
        </w:rPr>
        <w:t xml:space="preserve">2.4 </w:t>
      </w:r>
      <w:r w:rsidRPr="003F1D17">
        <w:rPr>
          <w:b/>
          <w:bCs/>
          <w:rtl/>
        </w:rPr>
        <w:t>מדוע משקל שווה</w:t>
      </w:r>
    </w:p>
    <w:p w14:paraId="56DCED5E" w14:textId="77777777" w:rsidR="003F1D17" w:rsidRPr="003F1D17" w:rsidRDefault="003F1D17" w:rsidP="003F1D17">
      <w:pPr>
        <w:bidi/>
      </w:pPr>
      <w:r w:rsidRPr="003F1D17">
        <w:rPr>
          <w:rtl/>
        </w:rPr>
        <w:t>בניתוח הראשי יינתן לכל רכיב משקל שווה</w:t>
      </w:r>
      <w:r w:rsidRPr="003F1D17">
        <w:t>.</w:t>
      </w:r>
    </w:p>
    <w:p w14:paraId="748B1EA4" w14:textId="77777777" w:rsidR="003F1D17" w:rsidRPr="003F1D17" w:rsidRDefault="003F1D17" w:rsidP="003F1D17">
      <w:pPr>
        <w:bidi/>
      </w:pPr>
      <w:r w:rsidRPr="003F1D17">
        <w:rPr>
          <w:rtl/>
        </w:rPr>
        <w:lastRenderedPageBreak/>
        <w:t>בחירה זו עדיפה במקרה הנוכחי על קביעה סובייקטיבית שלפיה, לדוגמה</w:t>
      </w:r>
      <w:r w:rsidRPr="003F1D17">
        <w:t xml:space="preserve">, poverty </w:t>
      </w:r>
      <w:r w:rsidRPr="003F1D17">
        <w:rPr>
          <w:rtl/>
        </w:rPr>
        <w:t>חשוב פי שניים מ־</w:t>
      </w:r>
      <w:r w:rsidRPr="003F1D17">
        <w:t xml:space="preserve">homeownership </w:t>
      </w:r>
      <w:r w:rsidRPr="003F1D17">
        <w:rPr>
          <w:rtl/>
        </w:rPr>
        <w:t>או</w:t>
      </w:r>
      <w:r w:rsidRPr="003F1D17">
        <w:t xml:space="preserve"> income </w:t>
      </w:r>
      <w:r w:rsidRPr="003F1D17">
        <w:rPr>
          <w:rtl/>
        </w:rPr>
        <w:t>חשוב יותר מ־</w:t>
      </w:r>
      <w:r w:rsidRPr="003F1D17">
        <w:t xml:space="preserve">education. </w:t>
      </w:r>
      <w:r w:rsidRPr="003F1D17">
        <w:rPr>
          <w:rtl/>
        </w:rPr>
        <w:t>ללא בסיס תאורטי מובהק למשקולות שונות, משקל לא שווה עלול להכניס החלטות חוקר שקשה להצדיק</w:t>
      </w:r>
      <w:r w:rsidRPr="003F1D17">
        <w:t>.</w:t>
      </w:r>
    </w:p>
    <w:p w14:paraId="18235E36" w14:textId="77777777" w:rsidR="003F1D17" w:rsidRPr="003F1D17" w:rsidRDefault="003F1D17" w:rsidP="003F1D17">
      <w:pPr>
        <w:bidi/>
      </w:pPr>
      <w:r w:rsidRPr="003F1D17">
        <w:rPr>
          <w:rtl/>
        </w:rPr>
        <w:t>גם ה־</w:t>
      </w:r>
      <w:r w:rsidRPr="003F1D17">
        <w:t xml:space="preserve">CDC SVI </w:t>
      </w:r>
      <w:r w:rsidRPr="003F1D17">
        <w:rPr>
          <w:rtl/>
        </w:rPr>
        <w:t>משתמש במשקל שווה למשתנים בתוך המסגרת שלו, בין היתר כדי לשמור על מתודולוגיה פשוטה, שקופה וקלה להבנה</w:t>
      </w:r>
      <w:r w:rsidRPr="003F1D17">
        <w:t>.</w:t>
      </w:r>
    </w:p>
    <w:p w14:paraId="1FE1EEFF" w14:textId="77777777" w:rsidR="003F1D17" w:rsidRPr="003F1D17" w:rsidRDefault="003F1D17" w:rsidP="003F1D17">
      <w:pPr>
        <w:bidi/>
      </w:pPr>
      <w:r w:rsidRPr="003F1D17">
        <w:rPr>
          <w:rtl/>
        </w:rPr>
        <w:t xml:space="preserve">יתרון נוסף הוא </w:t>
      </w:r>
      <w:r w:rsidRPr="003F1D17">
        <w:rPr>
          <w:b/>
          <w:bCs/>
          <w:rtl/>
        </w:rPr>
        <w:t>שחזוריות</w:t>
      </w:r>
      <w:r w:rsidRPr="003F1D17">
        <w:t xml:space="preserve">. </w:t>
      </w:r>
      <w:r w:rsidRPr="003F1D17">
        <w:rPr>
          <w:rtl/>
        </w:rPr>
        <w:t>כל חוקר שיקבל את אותם נתונים ואת אותה רשימת משתנים יוכל לשחזר בדיוק את ציון ה־</w:t>
      </w:r>
      <w:r w:rsidRPr="003F1D17">
        <w:t>SES.</w:t>
      </w:r>
    </w:p>
    <w:p w14:paraId="399A7B03" w14:textId="77777777" w:rsidR="003F1D17" w:rsidRPr="003F1D17" w:rsidRDefault="003F1D17" w:rsidP="003F1D17">
      <w:pPr>
        <w:bidi/>
      </w:pPr>
      <w:r w:rsidRPr="003F1D17">
        <w:rPr>
          <w:rtl/>
        </w:rPr>
        <w:t>עם זאת, משקל שווה אינו טענה שכל שבעת המדדים מייצגים בדיוק אותה כמות מידע. חלק מהמשתנים עשויים להיות קורלטיביים מאוד. משום כך, כחלק מבדיקות הרגישות ניתן יהיה להשוות את תוצאות המדד הראשי למדד חלופי המבוסס על</w:t>
      </w:r>
      <w:r w:rsidRPr="003F1D17">
        <w:t xml:space="preserve"> standardized Z-scores </w:t>
      </w:r>
      <w:r w:rsidRPr="003F1D17">
        <w:rPr>
          <w:rtl/>
        </w:rPr>
        <w:t>או</w:t>
      </w:r>
      <w:r w:rsidRPr="003F1D17">
        <w:t xml:space="preserve"> PCA. </w:t>
      </w:r>
      <w:r w:rsidRPr="003F1D17">
        <w:rPr>
          <w:rtl/>
        </w:rPr>
        <w:t>שימוש במדדי</w:t>
      </w:r>
      <w:r w:rsidRPr="003F1D17">
        <w:t xml:space="preserve"> SES </w:t>
      </w:r>
      <w:r w:rsidRPr="003F1D17">
        <w:rPr>
          <w:rtl/>
        </w:rPr>
        <w:t>מורכבים המבוססים על</w:t>
      </w:r>
      <w:r w:rsidRPr="003F1D17">
        <w:t xml:space="preserve"> standardization/factor analysis </w:t>
      </w:r>
      <w:r w:rsidRPr="003F1D17">
        <w:rPr>
          <w:rtl/>
        </w:rPr>
        <w:t>נפוץ בספרות; לדוגמה</w:t>
      </w:r>
      <w:r w:rsidRPr="003F1D17">
        <w:t xml:space="preserve">, Diez Roux et al. </w:t>
      </w:r>
      <w:r w:rsidRPr="003F1D17">
        <w:rPr>
          <w:rtl/>
        </w:rPr>
        <w:t>בנו</w:t>
      </w:r>
      <w:r w:rsidRPr="003F1D17">
        <w:t xml:space="preserve"> neighborhood SES score </w:t>
      </w:r>
      <w:r w:rsidRPr="003F1D17">
        <w:rPr>
          <w:rtl/>
        </w:rPr>
        <w:t>על בסיס</w:t>
      </w:r>
      <w:r w:rsidRPr="003F1D17">
        <w:t xml:space="preserve"> standardized Census indicators.</w:t>
      </w:r>
    </w:p>
    <w:p w14:paraId="766DFBC7" w14:textId="77777777" w:rsidR="003F1D17" w:rsidRPr="003F1D17" w:rsidRDefault="003F1D17" w:rsidP="003F1D17">
      <w:pPr>
        <w:bidi/>
      </w:pPr>
      <w:r w:rsidRPr="003F1D17">
        <w:rPr>
          <w:rtl/>
        </w:rPr>
        <w:t xml:space="preserve">עם זאת, ניתוח כזה ישמש </w:t>
      </w:r>
      <w:r w:rsidRPr="003F1D17">
        <w:rPr>
          <w:b/>
          <w:bCs/>
        </w:rPr>
        <w:t>robustness check</w:t>
      </w:r>
      <w:r w:rsidRPr="003F1D17">
        <w:t xml:space="preserve"> </w:t>
      </w:r>
      <w:r w:rsidRPr="003F1D17">
        <w:rPr>
          <w:rtl/>
        </w:rPr>
        <w:t>ולא ישנה את הגדרת המדד הראשי לאחר צפייה בתוצאות ההוגנות</w:t>
      </w:r>
      <w:r w:rsidRPr="003F1D17">
        <w:t>.</w:t>
      </w:r>
    </w:p>
    <w:p w14:paraId="7460EB63" w14:textId="77777777" w:rsidR="003F1D17" w:rsidRPr="003F1D17" w:rsidRDefault="003F1D17" w:rsidP="003F1D17">
      <w:pPr>
        <w:bidi/>
      </w:pPr>
      <w:r w:rsidRPr="003F1D17">
        <w:pict w14:anchorId="754C4A50">
          <v:rect id="_x0000_i1209" style="width:0;height:1.5pt" o:hralign="center" o:hrstd="t" o:hr="t" fillcolor="#a0a0a0" stroked="f"/>
        </w:pict>
      </w:r>
    </w:p>
    <w:p w14:paraId="45333CF6" w14:textId="77777777" w:rsidR="003F1D17" w:rsidRPr="003F1D17" w:rsidRDefault="003F1D17" w:rsidP="003F1D17">
      <w:pPr>
        <w:bidi/>
        <w:rPr>
          <w:b/>
          <w:bCs/>
        </w:rPr>
      </w:pPr>
      <w:r w:rsidRPr="003F1D17">
        <w:rPr>
          <w:b/>
          <w:bCs/>
        </w:rPr>
        <w:t xml:space="preserve">2.5 </w:t>
      </w:r>
      <w:r w:rsidRPr="003F1D17">
        <w:rPr>
          <w:b/>
          <w:bCs/>
          <w:rtl/>
        </w:rPr>
        <w:t>חלוקת מדד ה־</w:t>
      </w:r>
      <w:r w:rsidRPr="003F1D17">
        <w:rPr>
          <w:b/>
          <w:bCs/>
        </w:rPr>
        <w:t xml:space="preserve">SES </w:t>
      </w:r>
      <w:r w:rsidRPr="003F1D17">
        <w:rPr>
          <w:b/>
          <w:bCs/>
          <w:rtl/>
        </w:rPr>
        <w:t>ל־</w:t>
      </w:r>
      <w:r w:rsidRPr="003F1D17">
        <w:rPr>
          <w:b/>
          <w:bCs/>
        </w:rPr>
        <w:t>tertiles</w:t>
      </w:r>
    </w:p>
    <w:p w14:paraId="59B676EB" w14:textId="77777777" w:rsidR="003F1D17" w:rsidRPr="003F1D17" w:rsidRDefault="003F1D17" w:rsidP="003F1D17">
      <w:pPr>
        <w:bidi/>
      </w:pPr>
      <w:r w:rsidRPr="003F1D17">
        <w:rPr>
          <w:rtl/>
        </w:rPr>
        <w:t>לאחר חישוב המדד הרציף, יחידות ה־</w:t>
      </w:r>
      <w:r w:rsidRPr="003F1D17">
        <w:t xml:space="preserve">ZIP3 </w:t>
      </w:r>
      <w:r w:rsidRPr="003F1D17">
        <w:rPr>
          <w:rtl/>
        </w:rPr>
        <w:t>יחולקו לשלוש קבוצות לפי</w:t>
      </w:r>
      <w:r w:rsidRPr="003F1D17">
        <w:t xml:space="preserve"> tertiles:</w:t>
      </w:r>
    </w:p>
    <w:p w14:paraId="47FCEF23" w14:textId="77777777" w:rsidR="003F1D17" w:rsidRPr="003F1D17" w:rsidRDefault="003F1D17" w:rsidP="003F1D17">
      <w:pPr>
        <w:bidi/>
      </w:pPr>
      <w:r w:rsidRPr="003F1D17">
        <w:t>[</w:t>
      </w:r>
      <w:r w:rsidRPr="003F1D17">
        <w:br/>
        <w:t>SES_1 = Low\ disadvantage</w:t>
      </w:r>
      <w:r w:rsidRPr="003F1D17">
        <w:br/>
        <w:t>]</w:t>
      </w:r>
    </w:p>
    <w:p w14:paraId="4D6EDC6B" w14:textId="77777777" w:rsidR="003F1D17" w:rsidRPr="003F1D17" w:rsidRDefault="003F1D17" w:rsidP="003F1D17">
      <w:pPr>
        <w:bidi/>
      </w:pPr>
      <w:r w:rsidRPr="003F1D17">
        <w:t>[</w:t>
      </w:r>
      <w:r w:rsidRPr="003F1D17">
        <w:br/>
        <w:t>SES_2 = Medium\ disadvantage</w:t>
      </w:r>
      <w:r w:rsidRPr="003F1D17">
        <w:br/>
        <w:t>]</w:t>
      </w:r>
    </w:p>
    <w:p w14:paraId="310AD262" w14:textId="77777777" w:rsidR="003F1D17" w:rsidRPr="003F1D17" w:rsidRDefault="003F1D17" w:rsidP="003F1D17">
      <w:pPr>
        <w:bidi/>
      </w:pPr>
      <w:r w:rsidRPr="003F1D17">
        <w:t>[</w:t>
      </w:r>
      <w:r w:rsidRPr="003F1D17">
        <w:br/>
        <w:t>SES_3 = High\ disadvantage</w:t>
      </w:r>
      <w:r w:rsidRPr="003F1D17">
        <w:br/>
        <w:t>]</w:t>
      </w:r>
    </w:p>
    <w:p w14:paraId="0735C775" w14:textId="77777777" w:rsidR="003F1D17" w:rsidRPr="003F1D17" w:rsidRDefault="003F1D17" w:rsidP="003F1D17">
      <w:pPr>
        <w:bidi/>
      </w:pPr>
      <w:r w:rsidRPr="003F1D17">
        <w:rPr>
          <w:rtl/>
        </w:rPr>
        <w:t>פורמלית, אם</w:t>
      </w:r>
      <w:r w:rsidRPr="003F1D17">
        <w:t>:</w:t>
      </w:r>
    </w:p>
    <w:p w14:paraId="35317C6A" w14:textId="77777777" w:rsidR="003F1D17" w:rsidRPr="003F1D17" w:rsidRDefault="003F1D17" w:rsidP="003F1D17">
      <w:pPr>
        <w:bidi/>
      </w:pPr>
      <w:r w:rsidRPr="003F1D17">
        <w:t>[</w:t>
      </w:r>
      <w:r w:rsidRPr="003F1D17">
        <w:br/>
        <w:t>Q_{1/3}</w:t>
      </w:r>
      <w:r w:rsidRPr="003F1D17">
        <w:br/>
        <w:t>]</w:t>
      </w:r>
    </w:p>
    <w:p w14:paraId="467ECF17" w14:textId="77777777" w:rsidR="003F1D17" w:rsidRPr="003F1D17" w:rsidRDefault="003F1D17" w:rsidP="003F1D17">
      <w:pPr>
        <w:bidi/>
      </w:pPr>
      <w:r w:rsidRPr="003F1D17">
        <w:rPr>
          <w:rtl/>
        </w:rPr>
        <w:t>ו־</w:t>
      </w:r>
    </w:p>
    <w:p w14:paraId="09DB845E" w14:textId="77777777" w:rsidR="003F1D17" w:rsidRPr="003F1D17" w:rsidRDefault="003F1D17" w:rsidP="003F1D17">
      <w:pPr>
        <w:bidi/>
      </w:pPr>
      <w:r w:rsidRPr="003F1D17">
        <w:lastRenderedPageBreak/>
        <w:t>[</w:t>
      </w:r>
      <w:r w:rsidRPr="003F1D17">
        <w:br/>
        <w:t>Q_{2/3}</w:t>
      </w:r>
      <w:r w:rsidRPr="003F1D17">
        <w:br/>
        <w:t>]</w:t>
      </w:r>
    </w:p>
    <w:p w14:paraId="4571C9EA" w14:textId="77777777" w:rsidR="003F1D17" w:rsidRPr="003F1D17" w:rsidRDefault="003F1D17" w:rsidP="003F1D17">
      <w:pPr>
        <w:bidi/>
      </w:pPr>
      <w:r w:rsidRPr="003F1D17">
        <w:rPr>
          <w:rtl/>
        </w:rPr>
        <w:t>הם האחוזונים 33.3% ו־66.7% של מדד ה־</w:t>
      </w:r>
      <w:r w:rsidRPr="003F1D17">
        <w:t xml:space="preserve">SES, </w:t>
      </w:r>
      <w:r w:rsidRPr="003F1D17">
        <w:rPr>
          <w:rtl/>
        </w:rPr>
        <w:t>אז</w:t>
      </w:r>
      <w:r w:rsidRPr="003F1D17">
        <w:t>:</w:t>
      </w:r>
    </w:p>
    <w:p w14:paraId="395BDF97" w14:textId="77777777" w:rsidR="003F1D17" w:rsidRPr="003F1D17" w:rsidRDefault="003F1D17" w:rsidP="003F1D17">
      <w:pPr>
        <w:bidi/>
      </w:pPr>
      <w:r w:rsidRPr="003F1D17">
        <w:t>[</w:t>
      </w:r>
      <w:r w:rsidRPr="003F1D17">
        <w:br/>
        <w:t>SES_i =</w:t>
      </w:r>
      <w:r w:rsidRPr="003F1D17">
        <w:br/>
        <w:t>\begin{cases}</w:t>
      </w:r>
      <w:r w:rsidRPr="003F1D17">
        <w:br/>
        <w:t>Low, &amp; S_i \le Q_{1/3} \</w:t>
      </w:r>
      <w:r w:rsidRPr="003F1D17">
        <w:br/>
        <w:t>Medium, &amp; Q_{1/3}&lt;S_i\le Q_{2/3}\</w:t>
      </w:r>
      <w:r w:rsidRPr="003F1D17">
        <w:br/>
        <w:t>High, &amp; S_i&gt;Q_{2/3}</w:t>
      </w:r>
      <w:r w:rsidRPr="003F1D17">
        <w:br/>
        <w:t>\end{cases}</w:t>
      </w:r>
      <w:r w:rsidRPr="003F1D17">
        <w:br/>
        <w:t>]</w:t>
      </w:r>
    </w:p>
    <w:p w14:paraId="149D6592" w14:textId="77777777" w:rsidR="003F1D17" w:rsidRPr="003F1D17" w:rsidRDefault="003F1D17" w:rsidP="003F1D17">
      <w:pPr>
        <w:bidi/>
      </w:pPr>
      <w:r w:rsidRPr="003F1D17">
        <w:rPr>
          <w:rtl/>
        </w:rPr>
        <w:t>חלוקה ל־</w:t>
      </w:r>
      <w:r w:rsidRPr="003F1D17">
        <w:t xml:space="preserve">tertiles </w:t>
      </w:r>
      <w:r w:rsidRPr="003F1D17">
        <w:rPr>
          <w:rtl/>
        </w:rPr>
        <w:t>היא אטרקטיבית במיוחד למחקר הנוכחי משלוש סיבות</w:t>
      </w:r>
      <w:r w:rsidRPr="003F1D17">
        <w:t>.</w:t>
      </w:r>
    </w:p>
    <w:p w14:paraId="754E50FA" w14:textId="77777777" w:rsidR="003F1D17" w:rsidRPr="003F1D17" w:rsidRDefault="003F1D17" w:rsidP="003F1D17">
      <w:pPr>
        <w:bidi/>
      </w:pPr>
      <w:r w:rsidRPr="003F1D17">
        <w:rPr>
          <w:b/>
          <w:bCs/>
          <w:rtl/>
        </w:rPr>
        <w:t>ראשית, היא אינה דורשת הנחת</w:t>
      </w:r>
      <w:r w:rsidRPr="003F1D17">
        <w:rPr>
          <w:b/>
          <w:bCs/>
        </w:rPr>
        <w:t xml:space="preserve"> threshold </w:t>
      </w:r>
      <w:r w:rsidRPr="003F1D17">
        <w:rPr>
          <w:b/>
          <w:bCs/>
          <w:rtl/>
        </w:rPr>
        <w:t>חיצוני שרירותי</w:t>
      </w:r>
      <w:r w:rsidRPr="003F1D17">
        <w:rPr>
          <w:b/>
          <w:bCs/>
        </w:rPr>
        <w:t>.</w:t>
      </w:r>
      <w:r w:rsidRPr="003F1D17">
        <w:t xml:space="preserve"> </w:t>
      </w:r>
      <w:r w:rsidRPr="003F1D17">
        <w:rPr>
          <w:rtl/>
        </w:rPr>
        <w:t>אין סף אוניברסלי שמגדיר מתי</w:t>
      </w:r>
      <w:r w:rsidRPr="003F1D17">
        <w:t xml:space="preserve"> ZIP3 </w:t>
      </w:r>
      <w:r w:rsidRPr="003F1D17">
        <w:rPr>
          <w:rtl/>
        </w:rPr>
        <w:t>הופך מ"בינוני" ל"מוחלש". המעמד הסוציו־אקונומי הוא רצף. חלוקת</w:t>
      </w:r>
      <w:r w:rsidRPr="003F1D17">
        <w:t xml:space="preserve"> quantiles </w:t>
      </w:r>
      <w:r w:rsidRPr="003F1D17">
        <w:rPr>
          <w:rtl/>
        </w:rPr>
        <w:t>מגדירה קבוצות יחסיות באופן שקוף</w:t>
      </w:r>
      <w:r w:rsidRPr="003F1D17">
        <w:t>.</w:t>
      </w:r>
    </w:p>
    <w:p w14:paraId="588576D6" w14:textId="77777777" w:rsidR="003F1D17" w:rsidRPr="003F1D17" w:rsidRDefault="003F1D17" w:rsidP="003F1D17">
      <w:pPr>
        <w:bidi/>
      </w:pPr>
      <w:r w:rsidRPr="003F1D17">
        <w:rPr>
          <w:b/>
          <w:bCs/>
          <w:rtl/>
        </w:rPr>
        <w:t>שנית, היא שומרת על קבוצות בעלות גודל דומה ברמת יחידות ה־</w:t>
      </w:r>
      <w:r w:rsidRPr="003F1D17">
        <w:rPr>
          <w:b/>
          <w:bCs/>
        </w:rPr>
        <w:t>ZIP3</w:t>
      </w:r>
      <w:r w:rsidRPr="003F1D17">
        <w:t xml:space="preserve">, </w:t>
      </w:r>
      <w:r w:rsidRPr="003F1D17">
        <w:rPr>
          <w:rtl/>
        </w:rPr>
        <w:t>וכך מפחיתה את הסיכון שקבוצת</w:t>
      </w:r>
      <w:r w:rsidRPr="003F1D17">
        <w:t xml:space="preserve"> fairness </w:t>
      </w:r>
      <w:r w:rsidRPr="003F1D17">
        <w:rPr>
          <w:rtl/>
        </w:rPr>
        <w:t>מסוימת תהיה קטנה מדי לצורך חישוב יציב של</w:t>
      </w:r>
      <w:r w:rsidRPr="003F1D17">
        <w:t xml:space="preserve"> TPR, FPR </w:t>
      </w:r>
      <w:r w:rsidRPr="003F1D17">
        <w:rPr>
          <w:rtl/>
        </w:rPr>
        <w:t>או מדדים אחרים</w:t>
      </w:r>
      <w:r w:rsidRPr="003F1D17">
        <w:t>.</w:t>
      </w:r>
    </w:p>
    <w:p w14:paraId="132CDEDD" w14:textId="77777777" w:rsidR="003F1D17" w:rsidRPr="003F1D17" w:rsidRDefault="003F1D17" w:rsidP="003F1D17">
      <w:pPr>
        <w:bidi/>
      </w:pPr>
      <w:r w:rsidRPr="003F1D17">
        <w:rPr>
          <w:b/>
          <w:bCs/>
          <w:rtl/>
        </w:rPr>
        <w:t>שלישית, קיימים תקדימים מחקריים ישירים</w:t>
      </w:r>
      <w:r w:rsidRPr="003F1D17">
        <w:rPr>
          <w:b/>
          <w:bCs/>
        </w:rPr>
        <w:t>.</w:t>
      </w:r>
      <w:r w:rsidRPr="003F1D17">
        <w:t xml:space="preserve"> </w:t>
      </w:r>
      <w:r w:rsidRPr="003F1D17">
        <w:rPr>
          <w:rtl/>
        </w:rPr>
        <w:t>במחקרי</w:t>
      </w:r>
      <w:r w:rsidRPr="003F1D17">
        <w:t xml:space="preserve"> neighborhood SES </w:t>
      </w:r>
      <w:r w:rsidRPr="003F1D17">
        <w:rPr>
          <w:rtl/>
        </w:rPr>
        <w:t>נעשה שימוש ב־</w:t>
      </w:r>
      <w:r w:rsidRPr="003F1D17">
        <w:t xml:space="preserve">low, middle </w:t>
      </w:r>
      <w:r w:rsidRPr="003F1D17">
        <w:rPr>
          <w:rtl/>
        </w:rPr>
        <w:t>ו־</w:t>
      </w:r>
      <w:r w:rsidRPr="003F1D17">
        <w:t xml:space="preserve">high SES </w:t>
      </w:r>
      <w:r w:rsidRPr="003F1D17">
        <w:rPr>
          <w:rtl/>
        </w:rPr>
        <w:t>המבוססים על</w:t>
      </w:r>
      <w:r w:rsidRPr="003F1D17">
        <w:t xml:space="preserve"> tertiles </w:t>
      </w:r>
      <w:r w:rsidRPr="003F1D17">
        <w:rPr>
          <w:rtl/>
        </w:rPr>
        <w:t>של</w:t>
      </w:r>
      <w:r w:rsidRPr="003F1D17">
        <w:t xml:space="preserve"> composite socioeconomic score. </w:t>
      </w:r>
      <w:r w:rsidRPr="003F1D17">
        <w:rPr>
          <w:rtl/>
        </w:rPr>
        <w:t>במחקרי</w:t>
      </w:r>
      <w:r w:rsidRPr="003F1D17">
        <w:t xml:space="preserve"> ACS </w:t>
      </w:r>
      <w:r w:rsidRPr="003F1D17">
        <w:rPr>
          <w:rtl/>
        </w:rPr>
        <w:t>אחרים נותחו בנפרד</w:t>
      </w:r>
      <w:r w:rsidRPr="003F1D17">
        <w:t xml:space="preserve"> tertiles </w:t>
      </w:r>
      <w:r w:rsidRPr="003F1D17">
        <w:rPr>
          <w:rtl/>
        </w:rPr>
        <w:t>של</w:t>
      </w:r>
      <w:r w:rsidRPr="003F1D17">
        <w:t xml:space="preserve"> SES </w:t>
      </w:r>
      <w:r w:rsidRPr="003F1D17">
        <w:rPr>
          <w:rtl/>
        </w:rPr>
        <w:t>ושל אחוז האוכלוסייה השחורה או ההיספנית באזור</w:t>
      </w:r>
      <w:r w:rsidRPr="003F1D17">
        <w:t>.</w:t>
      </w:r>
    </w:p>
    <w:p w14:paraId="3B6E8613" w14:textId="77777777" w:rsidR="003F1D17" w:rsidRPr="003F1D17" w:rsidRDefault="003F1D17" w:rsidP="003F1D17">
      <w:pPr>
        <w:bidi/>
      </w:pPr>
      <w:r w:rsidRPr="003F1D17">
        <w:rPr>
          <w:rtl/>
        </w:rPr>
        <w:t>ה־</w:t>
      </w:r>
      <w:r w:rsidRPr="003F1D17">
        <w:t xml:space="preserve">CDC </w:t>
      </w:r>
      <w:r w:rsidRPr="003F1D17">
        <w:rPr>
          <w:rtl/>
        </w:rPr>
        <w:t>מציין גם כי כאשר רוצים להמיר</w:t>
      </w:r>
      <w:r w:rsidRPr="003F1D17">
        <w:t xml:space="preserve"> percentile-based index </w:t>
      </w:r>
      <w:r w:rsidRPr="003F1D17">
        <w:rPr>
          <w:rtl/>
        </w:rPr>
        <w:t>לקטגוריות, חלוקה ל־</w:t>
      </w:r>
      <w:r w:rsidRPr="003F1D17">
        <w:t xml:space="preserve">tertiles, quartiles </w:t>
      </w:r>
      <w:r w:rsidRPr="003F1D17">
        <w:rPr>
          <w:rtl/>
        </w:rPr>
        <w:t>או</w:t>
      </w:r>
      <w:r w:rsidRPr="003F1D17">
        <w:t xml:space="preserve"> quintiles </w:t>
      </w:r>
      <w:r w:rsidRPr="003F1D17">
        <w:rPr>
          <w:rtl/>
        </w:rPr>
        <w:t>היא דרך מקובלת, כאשר הבחירה במספר הקטגוריות צריכה להתאים לשאלת המחקר</w:t>
      </w:r>
      <w:r w:rsidRPr="003F1D17">
        <w:t>.</w:t>
      </w:r>
    </w:p>
    <w:p w14:paraId="1A1A4CD0" w14:textId="77777777" w:rsidR="003F1D17" w:rsidRPr="003F1D17" w:rsidRDefault="003F1D17" w:rsidP="003F1D17">
      <w:pPr>
        <w:bidi/>
      </w:pPr>
      <w:r w:rsidRPr="003F1D17">
        <w:rPr>
          <w:rtl/>
        </w:rPr>
        <w:t>במקרה הנוכחי שלוש קבוצות מהוות פשרה סבירה בין</w:t>
      </w:r>
      <w:r w:rsidRPr="003F1D17">
        <w:t xml:space="preserve"> resolution </w:t>
      </w:r>
      <w:r w:rsidRPr="003F1D17">
        <w:rPr>
          <w:rtl/>
        </w:rPr>
        <w:t>לבין</w:t>
      </w:r>
      <w:r w:rsidRPr="003F1D17">
        <w:t xml:space="preserve"> sample size. </w:t>
      </w:r>
      <w:r w:rsidRPr="003F1D17">
        <w:rPr>
          <w:rtl/>
        </w:rPr>
        <w:t>חמש קבוצות, לדוגמה, עשויות לאפשר הבחנה עדינה יותר אך להקטין משמעותית את מספר מקרי הדיפולט בתוך כל קבוצה, בעיה קריטית במיוחד במדדי</w:t>
      </w:r>
      <w:r w:rsidRPr="003F1D17">
        <w:t xml:space="preserve"> Equalized Odds </w:t>
      </w:r>
      <w:r w:rsidRPr="003F1D17">
        <w:rPr>
          <w:rtl/>
        </w:rPr>
        <w:t>התלויים ב־</w:t>
      </w:r>
      <w:r w:rsidRPr="003F1D17">
        <w:t xml:space="preserve">TPR </w:t>
      </w:r>
      <w:r w:rsidRPr="003F1D17">
        <w:rPr>
          <w:rtl/>
        </w:rPr>
        <w:t>וב־</w:t>
      </w:r>
      <w:r w:rsidRPr="003F1D17">
        <w:t>FPR.</w:t>
      </w:r>
    </w:p>
    <w:p w14:paraId="7E018D18" w14:textId="77777777" w:rsidR="003F1D17" w:rsidRPr="003F1D17" w:rsidRDefault="003F1D17" w:rsidP="003F1D17">
      <w:pPr>
        <w:bidi/>
      </w:pPr>
      <w:r w:rsidRPr="003F1D17">
        <w:rPr>
          <w:rtl/>
        </w:rPr>
        <w:t>כבדיקת</w:t>
      </w:r>
      <w:r w:rsidRPr="003F1D17">
        <w:t xml:space="preserve"> robustness </w:t>
      </w:r>
      <w:r w:rsidRPr="003F1D17">
        <w:rPr>
          <w:rtl/>
        </w:rPr>
        <w:t>ניתן יהיה לחזור על הניתוח באמצעות</w:t>
      </w:r>
      <w:r w:rsidRPr="003F1D17">
        <w:t xml:space="preserve"> quartiles </w:t>
      </w:r>
      <w:r w:rsidRPr="003F1D17">
        <w:rPr>
          <w:rtl/>
        </w:rPr>
        <w:t>ולבדוק האם המסקנות העיקריות נשמרות</w:t>
      </w:r>
      <w:r w:rsidRPr="003F1D17">
        <w:t>.</w:t>
      </w:r>
    </w:p>
    <w:p w14:paraId="1C8EC124" w14:textId="77777777" w:rsidR="003F1D17" w:rsidRPr="003F1D17" w:rsidRDefault="003F1D17" w:rsidP="003F1D17">
      <w:pPr>
        <w:bidi/>
      </w:pPr>
      <w:r w:rsidRPr="003F1D17">
        <w:pict w14:anchorId="0ACBE0B1">
          <v:rect id="_x0000_i1210" style="width:0;height:1.5pt" o:hralign="center" o:hrstd="t" o:hr="t" fillcolor="#a0a0a0" stroked="f"/>
        </w:pict>
      </w:r>
    </w:p>
    <w:p w14:paraId="2B943974" w14:textId="77777777" w:rsidR="003F1D17" w:rsidRPr="003F1D17" w:rsidRDefault="003F1D17" w:rsidP="003F1D17">
      <w:pPr>
        <w:bidi/>
        <w:rPr>
          <w:b/>
          <w:bCs/>
        </w:rPr>
      </w:pPr>
      <w:r w:rsidRPr="003F1D17">
        <w:rPr>
          <w:b/>
          <w:bCs/>
        </w:rPr>
        <w:lastRenderedPageBreak/>
        <w:t xml:space="preserve">2.6 </w:t>
      </w:r>
      <w:r w:rsidRPr="003F1D17">
        <w:rPr>
          <w:b/>
          <w:bCs/>
          <w:rtl/>
        </w:rPr>
        <w:t>פרשנות קבוצות ה־</w:t>
      </w:r>
      <w:r w:rsidRPr="003F1D17">
        <w:rPr>
          <w:b/>
          <w:bCs/>
        </w:rPr>
        <w:t>SES</w:t>
      </w:r>
    </w:p>
    <w:p w14:paraId="706CD388" w14:textId="77777777" w:rsidR="003F1D17" w:rsidRPr="003F1D17" w:rsidRDefault="003F1D17" w:rsidP="003F1D17">
      <w:pPr>
        <w:bidi/>
      </w:pPr>
      <w:r w:rsidRPr="003F1D17">
        <w:rPr>
          <w:rtl/>
        </w:rPr>
        <w:t xml:space="preserve">חשוב להדגיש כי הקבוצות יהיו </w:t>
      </w:r>
      <w:r w:rsidRPr="003F1D17">
        <w:rPr>
          <w:b/>
          <w:bCs/>
          <w:rtl/>
        </w:rPr>
        <w:t>יחסיות לאוכלוסיית ה־</w:t>
      </w:r>
      <w:r w:rsidRPr="003F1D17">
        <w:rPr>
          <w:b/>
          <w:bCs/>
        </w:rPr>
        <w:t xml:space="preserve">ZIP3 </w:t>
      </w:r>
      <w:r w:rsidRPr="003F1D17">
        <w:rPr>
          <w:b/>
          <w:bCs/>
          <w:rtl/>
        </w:rPr>
        <w:t>במחקר</w:t>
      </w:r>
      <w:r w:rsidRPr="003F1D17">
        <w:t xml:space="preserve">, </w:t>
      </w:r>
      <w:r w:rsidRPr="003F1D17">
        <w:rPr>
          <w:rtl/>
        </w:rPr>
        <w:t>ולא הגדרות מוחלטות של עוני או עושר</w:t>
      </w:r>
      <w:r w:rsidRPr="003F1D17">
        <w:t>.</w:t>
      </w:r>
    </w:p>
    <w:p w14:paraId="19FBF1AF" w14:textId="77777777" w:rsidR="003F1D17" w:rsidRPr="003F1D17" w:rsidRDefault="003F1D17" w:rsidP="003F1D17">
      <w:pPr>
        <w:bidi/>
      </w:pPr>
      <w:r w:rsidRPr="003F1D17">
        <w:rPr>
          <w:rtl/>
        </w:rPr>
        <w:t>לכן</w:t>
      </w:r>
      <w:r w:rsidRPr="003F1D17">
        <w:t>:</w:t>
      </w:r>
    </w:p>
    <w:p w14:paraId="717381FD" w14:textId="77777777" w:rsidR="003F1D17" w:rsidRPr="003F1D17" w:rsidRDefault="003F1D17" w:rsidP="003F1D17">
      <w:pPr>
        <w:bidi/>
      </w:pPr>
      <w:r w:rsidRPr="003F1D17">
        <w:t>High socioeconomic disadvantage</w:t>
      </w:r>
    </w:p>
    <w:p w14:paraId="774EC8AF" w14:textId="77777777" w:rsidR="003F1D17" w:rsidRPr="003F1D17" w:rsidRDefault="003F1D17" w:rsidP="003F1D17">
      <w:pPr>
        <w:bidi/>
      </w:pPr>
      <w:r w:rsidRPr="003F1D17">
        <w:rPr>
          <w:rtl/>
        </w:rPr>
        <w:t>משמעותו "בשליש הגבוה של מדד ה־</w:t>
      </w:r>
      <w:r w:rsidRPr="003F1D17">
        <w:t xml:space="preserve">disadvantage </w:t>
      </w:r>
      <w:r w:rsidRPr="003F1D17">
        <w:rPr>
          <w:rtl/>
        </w:rPr>
        <w:t>בקרב יחידות ה־</w:t>
      </w:r>
      <w:r w:rsidRPr="003F1D17">
        <w:t xml:space="preserve">ZIP3 </w:t>
      </w:r>
      <w:r w:rsidRPr="003F1D17">
        <w:rPr>
          <w:rtl/>
        </w:rPr>
        <w:t>שנכללו במדגם", ולא "אזור עני לפי הגדרה פדרלית</w:t>
      </w:r>
      <w:r w:rsidRPr="003F1D17">
        <w:t>".</w:t>
      </w:r>
    </w:p>
    <w:p w14:paraId="2475D27E" w14:textId="77777777" w:rsidR="003F1D17" w:rsidRPr="003F1D17" w:rsidRDefault="003F1D17" w:rsidP="003F1D17">
      <w:pPr>
        <w:bidi/>
      </w:pPr>
      <w:r w:rsidRPr="003F1D17">
        <w:rPr>
          <w:rtl/>
        </w:rPr>
        <w:t>הבחנה זו נחוצה במיוחד משום שהמדגם מוגבל ל־</w:t>
      </w:r>
      <w:r w:rsidRPr="003F1D17">
        <w:t xml:space="preserve">ZIP3s </w:t>
      </w:r>
      <w:r w:rsidRPr="003F1D17">
        <w:rPr>
          <w:rtl/>
        </w:rPr>
        <w:t>המופיעים בנתוני</w:t>
      </w:r>
      <w:r w:rsidRPr="003F1D17">
        <w:t xml:space="preserve"> LendingClub </w:t>
      </w:r>
      <w:r w:rsidRPr="003F1D17">
        <w:rPr>
          <w:rtl/>
        </w:rPr>
        <w:t>ואינו מייצג בהכרח את כל הגאוגרפיות בארצות הברית</w:t>
      </w:r>
      <w:r w:rsidRPr="003F1D17">
        <w:t>.</w:t>
      </w:r>
    </w:p>
    <w:p w14:paraId="5718FB6C" w14:textId="77777777" w:rsidR="003F1D17" w:rsidRPr="003F1D17" w:rsidRDefault="003F1D17" w:rsidP="003F1D17">
      <w:pPr>
        <w:bidi/>
      </w:pPr>
      <w:r w:rsidRPr="003F1D17">
        <w:rPr>
          <w:rtl/>
        </w:rPr>
        <w:t>גם במדדים חיצוניים כמו</w:t>
      </w:r>
      <w:r w:rsidRPr="003F1D17">
        <w:t xml:space="preserve"> SVI </w:t>
      </w:r>
      <w:r w:rsidRPr="003F1D17">
        <w:rPr>
          <w:rtl/>
        </w:rPr>
        <w:t>ו־</w:t>
      </w:r>
      <w:r w:rsidRPr="003F1D17">
        <w:t xml:space="preserve">ADI, </w:t>
      </w:r>
      <w:r w:rsidRPr="003F1D17">
        <w:rPr>
          <w:rtl/>
        </w:rPr>
        <w:t>דירוגי</w:t>
      </w:r>
      <w:r w:rsidRPr="003F1D17">
        <w:t xml:space="preserve"> percentile </w:t>
      </w:r>
      <w:r w:rsidRPr="003F1D17">
        <w:rPr>
          <w:rtl/>
        </w:rPr>
        <w:t>הם יחסיים לאוכלוסיית ההשוואה. ה־</w:t>
      </w:r>
      <w:r w:rsidRPr="003F1D17">
        <w:t xml:space="preserve">CDC </w:t>
      </w:r>
      <w:r w:rsidRPr="003F1D17">
        <w:rPr>
          <w:rtl/>
        </w:rPr>
        <w:t>מדגיש כי</w:t>
      </w:r>
      <w:r w:rsidRPr="003F1D17">
        <w:t xml:space="preserve"> percentile </w:t>
      </w:r>
      <w:r w:rsidRPr="003F1D17">
        <w:rPr>
          <w:rtl/>
        </w:rPr>
        <w:t>מתאר את מיקום האזור יחסית לאזורים אחרים באותה מסגרת דירוג</w:t>
      </w:r>
      <w:r w:rsidRPr="003F1D17">
        <w:t>.</w:t>
      </w:r>
    </w:p>
    <w:p w14:paraId="74723B4B" w14:textId="77777777" w:rsidR="003F1D17" w:rsidRPr="003F1D17" w:rsidRDefault="003F1D17" w:rsidP="003F1D17">
      <w:pPr>
        <w:bidi/>
      </w:pPr>
      <w:r w:rsidRPr="003F1D17">
        <w:pict w14:anchorId="4A77A311">
          <v:rect id="_x0000_i1211" style="width:0;height:1.5pt" o:hralign="center" o:hrstd="t" o:hr="t" fillcolor="#a0a0a0" stroked="f"/>
        </w:pict>
      </w:r>
    </w:p>
    <w:p w14:paraId="5D599D03" w14:textId="77777777" w:rsidR="003F1D17" w:rsidRPr="003F1D17" w:rsidRDefault="003F1D17" w:rsidP="003F1D17">
      <w:pPr>
        <w:bidi/>
        <w:rPr>
          <w:b/>
          <w:bCs/>
        </w:rPr>
      </w:pPr>
      <w:r w:rsidRPr="003F1D17">
        <w:rPr>
          <w:b/>
          <w:bCs/>
        </w:rPr>
        <w:t xml:space="preserve">3. </w:t>
      </w:r>
      <w:r w:rsidRPr="003F1D17">
        <w:rPr>
          <w:b/>
          <w:bCs/>
          <w:rtl/>
        </w:rPr>
        <w:t>החלוקה הדמוגרפית</w:t>
      </w:r>
    </w:p>
    <w:p w14:paraId="51E9642A" w14:textId="77777777" w:rsidR="003F1D17" w:rsidRPr="003F1D17" w:rsidRDefault="003F1D17" w:rsidP="003F1D17">
      <w:pPr>
        <w:bidi/>
        <w:rPr>
          <w:b/>
          <w:bCs/>
        </w:rPr>
      </w:pPr>
      <w:r w:rsidRPr="003F1D17">
        <w:rPr>
          <w:b/>
          <w:bCs/>
        </w:rPr>
        <w:t xml:space="preserve">3.1 </w:t>
      </w:r>
      <w:r w:rsidRPr="003F1D17">
        <w:rPr>
          <w:b/>
          <w:bCs/>
          <w:rtl/>
        </w:rPr>
        <w:t>מדוע אין ליצור</w:t>
      </w:r>
      <w:r w:rsidRPr="003F1D17">
        <w:rPr>
          <w:b/>
          <w:bCs/>
        </w:rPr>
        <w:t xml:space="preserve"> "Demographic Index" </w:t>
      </w:r>
      <w:r w:rsidRPr="003F1D17">
        <w:rPr>
          <w:b/>
          <w:bCs/>
          <w:rtl/>
        </w:rPr>
        <w:t>יחיד</w:t>
      </w:r>
    </w:p>
    <w:p w14:paraId="01B48491" w14:textId="77777777" w:rsidR="003F1D17" w:rsidRPr="003F1D17" w:rsidRDefault="003F1D17" w:rsidP="003F1D17">
      <w:pPr>
        <w:bidi/>
      </w:pPr>
      <w:r w:rsidRPr="003F1D17">
        <w:rPr>
          <w:rtl/>
        </w:rPr>
        <w:t>הבעיה הדמוגרפית שונה מהותית מהבעיה הסוציו־אקונומית</w:t>
      </w:r>
      <w:r w:rsidRPr="003F1D17">
        <w:t>.</w:t>
      </w:r>
    </w:p>
    <w:p w14:paraId="054E51F9" w14:textId="77777777" w:rsidR="003F1D17" w:rsidRPr="003F1D17" w:rsidRDefault="003F1D17" w:rsidP="003F1D17">
      <w:pPr>
        <w:bidi/>
      </w:pPr>
      <w:r w:rsidRPr="003F1D17">
        <w:rPr>
          <w:rtl/>
        </w:rPr>
        <w:t>ב־</w:t>
      </w:r>
      <w:r w:rsidRPr="003F1D17">
        <w:t xml:space="preserve">SES </w:t>
      </w:r>
      <w:r w:rsidRPr="003F1D17">
        <w:rPr>
          <w:rtl/>
        </w:rPr>
        <w:t>קיימת משמעות טבעית יחסית לציר</w:t>
      </w:r>
      <w:r w:rsidRPr="003F1D17">
        <w:t>:</w:t>
      </w:r>
    </w:p>
    <w:p w14:paraId="28AB5FC7" w14:textId="77777777" w:rsidR="003F1D17" w:rsidRPr="003F1D17" w:rsidRDefault="003F1D17" w:rsidP="003F1D17">
      <w:pPr>
        <w:bidi/>
      </w:pPr>
      <w:r w:rsidRPr="003F1D17">
        <w:t>[</w:t>
      </w:r>
      <w:r w:rsidRPr="003F1D17">
        <w:br/>
        <w:t>Advantage \longleftrightarrow Disadvantage</w:t>
      </w:r>
      <w:r w:rsidRPr="003F1D17">
        <w:br/>
        <w:t>]</w:t>
      </w:r>
    </w:p>
    <w:p w14:paraId="5186271B" w14:textId="77777777" w:rsidR="003F1D17" w:rsidRPr="003F1D17" w:rsidRDefault="003F1D17" w:rsidP="003F1D17">
      <w:pPr>
        <w:bidi/>
      </w:pPr>
      <w:r w:rsidRPr="003F1D17">
        <w:rPr>
          <w:rtl/>
        </w:rPr>
        <w:t>ולכן ניתן לבנות מדד מסכם</w:t>
      </w:r>
      <w:r w:rsidRPr="003F1D17">
        <w:t>.</w:t>
      </w:r>
    </w:p>
    <w:p w14:paraId="22970EE4" w14:textId="77777777" w:rsidR="003F1D17" w:rsidRPr="003F1D17" w:rsidRDefault="003F1D17" w:rsidP="003F1D17">
      <w:pPr>
        <w:bidi/>
      </w:pPr>
      <w:r w:rsidRPr="003F1D17">
        <w:rPr>
          <w:rtl/>
        </w:rPr>
        <w:t>לעומת זאת, לא קיים סדר דומה בין קבוצות גזעיות או אתניות. שיעור גבוה של אוכלוסייה שחורה ושיעור גבוה של אוכלוסייה היספנית אינם שני ביטויים של אותו משתנה לטנטי, ואין הצדקה סטטיסטית או תאורטית להמיר אותם לציון יחיד שבו, למשל</w:t>
      </w:r>
      <w:r w:rsidRPr="003F1D17">
        <w:t>:</w:t>
      </w:r>
    </w:p>
    <w:p w14:paraId="1822F4FB" w14:textId="77777777" w:rsidR="003F1D17" w:rsidRPr="003F1D17" w:rsidRDefault="003F1D17" w:rsidP="003F1D17">
      <w:pPr>
        <w:bidi/>
      </w:pPr>
      <w:r w:rsidRPr="003F1D17">
        <w:t>[</w:t>
      </w:r>
      <w:r w:rsidRPr="003F1D17">
        <w:br/>
        <w:t>30%\ Black + 20%\ Hispanic</w:t>
      </w:r>
      <w:r w:rsidRPr="003F1D17">
        <w:br/>
        <w:t>]</w:t>
      </w:r>
    </w:p>
    <w:p w14:paraId="101D04D9" w14:textId="77777777" w:rsidR="003F1D17" w:rsidRPr="003F1D17" w:rsidRDefault="003F1D17" w:rsidP="003F1D17">
      <w:pPr>
        <w:bidi/>
      </w:pPr>
      <w:r w:rsidRPr="003F1D17">
        <w:rPr>
          <w:rtl/>
        </w:rPr>
        <w:t>נחשב אוטומטית זהה ל</w:t>
      </w:r>
      <w:r w:rsidRPr="003F1D17">
        <w:t>:</w:t>
      </w:r>
    </w:p>
    <w:p w14:paraId="444FAD22" w14:textId="77777777" w:rsidR="003F1D17" w:rsidRPr="003F1D17" w:rsidRDefault="003F1D17" w:rsidP="003F1D17">
      <w:pPr>
        <w:bidi/>
      </w:pPr>
      <w:r w:rsidRPr="003F1D17">
        <w:lastRenderedPageBreak/>
        <w:t>[</w:t>
      </w:r>
      <w:r w:rsidRPr="003F1D17">
        <w:br/>
        <w:t>10%\ Black + 40%\ Hispanic</w:t>
      </w:r>
      <w:r w:rsidRPr="003F1D17">
        <w:br/>
        <w:t>]</w:t>
      </w:r>
    </w:p>
    <w:p w14:paraId="3FB1C2F3" w14:textId="77777777" w:rsidR="003F1D17" w:rsidRPr="003F1D17" w:rsidRDefault="003F1D17" w:rsidP="003F1D17">
      <w:pPr>
        <w:bidi/>
      </w:pPr>
      <w:r w:rsidRPr="003F1D17">
        <w:rPr>
          <w:rtl/>
        </w:rPr>
        <w:t>שני האזורים יכולים להיות שונים לחלוטין מבחינת ההיסטוריה החברתית, הגאוגרפיה, דפוסי ההפרדה המרחבית והמאפיינים הכלכליים שלהם</w:t>
      </w:r>
      <w:r w:rsidRPr="003F1D17">
        <w:t>.</w:t>
      </w:r>
    </w:p>
    <w:p w14:paraId="2190B6B3" w14:textId="77777777" w:rsidR="003F1D17" w:rsidRPr="003F1D17" w:rsidRDefault="003F1D17" w:rsidP="003F1D17">
      <w:pPr>
        <w:bidi/>
      </w:pPr>
      <w:r w:rsidRPr="003F1D17">
        <w:rPr>
          <w:rtl/>
        </w:rPr>
        <w:t>לפיכך</w:t>
      </w:r>
      <w:r w:rsidRPr="003F1D17">
        <w:t xml:space="preserve">, </w:t>
      </w:r>
      <w:r w:rsidRPr="003F1D17">
        <w:rPr>
          <w:b/>
          <w:bCs/>
          <w:rtl/>
        </w:rPr>
        <w:t>לא ייבנה</w:t>
      </w:r>
      <w:r w:rsidRPr="003F1D17">
        <w:rPr>
          <w:b/>
          <w:bCs/>
        </w:rPr>
        <w:t xml:space="preserve"> demographic disadvantage score</w:t>
      </w:r>
      <w:r w:rsidRPr="003F1D17">
        <w:t>.</w:t>
      </w:r>
    </w:p>
    <w:p w14:paraId="47BDC360" w14:textId="77777777" w:rsidR="003F1D17" w:rsidRPr="003F1D17" w:rsidRDefault="003F1D17" w:rsidP="003F1D17">
      <w:pPr>
        <w:bidi/>
      </w:pPr>
      <w:r w:rsidRPr="003F1D17">
        <w:rPr>
          <w:rtl/>
        </w:rPr>
        <w:t xml:space="preserve">במקום זאת, ההרכב הדמוגרפי ינותח באמצעות </w:t>
      </w:r>
      <w:r w:rsidRPr="003F1D17">
        <w:rPr>
          <w:b/>
          <w:bCs/>
          <w:rtl/>
        </w:rPr>
        <w:t>מדדי</w:t>
      </w:r>
      <w:r w:rsidRPr="003F1D17">
        <w:rPr>
          <w:b/>
          <w:bCs/>
        </w:rPr>
        <w:t xml:space="preserve"> concentration </w:t>
      </w:r>
      <w:r w:rsidRPr="003F1D17">
        <w:rPr>
          <w:b/>
          <w:bCs/>
          <w:rtl/>
        </w:rPr>
        <w:t>נפרדים</w:t>
      </w:r>
      <w:r w:rsidRPr="003F1D17">
        <w:rPr>
          <w:rtl/>
        </w:rPr>
        <w:t xml:space="preserve"> לכל ממד דמוגרפי מרכזי</w:t>
      </w:r>
      <w:r w:rsidRPr="003F1D17">
        <w:t>.</w:t>
      </w:r>
    </w:p>
    <w:p w14:paraId="55FD0540" w14:textId="77777777" w:rsidR="003F1D17" w:rsidRPr="003F1D17" w:rsidRDefault="003F1D17" w:rsidP="003F1D17">
      <w:pPr>
        <w:bidi/>
      </w:pPr>
      <w:r w:rsidRPr="003F1D17">
        <w:rPr>
          <w:rtl/>
        </w:rPr>
        <w:t>גישה זו קיימת בספרות</w:t>
      </w:r>
      <w:r w:rsidRPr="003F1D17">
        <w:t xml:space="preserve"> neighborhood research. </w:t>
      </w:r>
      <w:r w:rsidRPr="003F1D17">
        <w:rPr>
          <w:rtl/>
        </w:rPr>
        <w:t>לדוגמה, מחקרים השתמשו באופן נפרד בשיעור התושבים</w:t>
      </w:r>
      <w:r w:rsidRPr="003F1D17">
        <w:t xml:space="preserve"> non-Hispanic Black, non-Hispanic White </w:t>
      </w:r>
      <w:r w:rsidRPr="003F1D17">
        <w:rPr>
          <w:rtl/>
        </w:rPr>
        <w:t>ו־</w:t>
      </w:r>
      <w:r w:rsidRPr="003F1D17">
        <w:t xml:space="preserve">Hispanic </w:t>
      </w:r>
      <w:r w:rsidRPr="003F1D17">
        <w:rPr>
          <w:rtl/>
        </w:rPr>
        <w:t>כמדדי</w:t>
      </w:r>
      <w:r w:rsidRPr="003F1D17">
        <w:t xml:space="preserve"> racial composition </w:t>
      </w:r>
      <w:r w:rsidRPr="003F1D17">
        <w:rPr>
          <w:rtl/>
        </w:rPr>
        <w:t>של</w:t>
      </w:r>
      <w:r w:rsidRPr="003F1D17">
        <w:t xml:space="preserve"> census tract. </w:t>
      </w:r>
      <w:r w:rsidRPr="003F1D17">
        <w:rPr>
          <w:rtl/>
        </w:rPr>
        <w:t>במחקר אחר נבחנו במקביל</w:t>
      </w:r>
      <w:r w:rsidRPr="003F1D17">
        <w:t xml:space="preserve"> tertiles </w:t>
      </w:r>
      <w:r w:rsidRPr="003F1D17">
        <w:rPr>
          <w:rtl/>
        </w:rPr>
        <w:t>של</w:t>
      </w:r>
      <w:r w:rsidRPr="003F1D17">
        <w:t xml:space="preserve"> tract SES, </w:t>
      </w:r>
      <w:r w:rsidRPr="003F1D17">
        <w:rPr>
          <w:rtl/>
        </w:rPr>
        <w:t>שיעור</w:t>
      </w:r>
      <w:r w:rsidRPr="003F1D17">
        <w:t xml:space="preserve"> Black </w:t>
      </w:r>
      <w:r w:rsidRPr="003F1D17">
        <w:rPr>
          <w:rtl/>
        </w:rPr>
        <w:t>ושיעור</w:t>
      </w:r>
      <w:r w:rsidRPr="003F1D17">
        <w:t xml:space="preserve"> Hispanic </w:t>
      </w:r>
      <w:r w:rsidRPr="003F1D17">
        <w:rPr>
          <w:rtl/>
        </w:rPr>
        <w:t>במקום ליצור מהם</w:t>
      </w:r>
      <w:r w:rsidRPr="003F1D17">
        <w:t xml:space="preserve"> cluster </w:t>
      </w:r>
      <w:r w:rsidRPr="003F1D17">
        <w:rPr>
          <w:rtl/>
        </w:rPr>
        <w:t>משותף</w:t>
      </w:r>
      <w:r w:rsidRPr="003F1D17">
        <w:t>.</w:t>
      </w:r>
    </w:p>
    <w:p w14:paraId="66BF5E1C" w14:textId="77777777" w:rsidR="003F1D17" w:rsidRPr="003F1D17" w:rsidRDefault="003F1D17" w:rsidP="003F1D17">
      <w:pPr>
        <w:bidi/>
      </w:pPr>
      <w:r w:rsidRPr="003F1D17">
        <w:pict w14:anchorId="6AB7A8ED">
          <v:rect id="_x0000_i1212" style="width:0;height:1.5pt" o:hralign="center" o:hrstd="t" o:hr="t" fillcolor="#a0a0a0" stroked="f"/>
        </w:pict>
      </w:r>
    </w:p>
    <w:p w14:paraId="568A4DA9" w14:textId="77777777" w:rsidR="003F1D17" w:rsidRPr="003F1D17" w:rsidRDefault="003F1D17" w:rsidP="003F1D17">
      <w:pPr>
        <w:bidi/>
        <w:rPr>
          <w:b/>
          <w:bCs/>
        </w:rPr>
      </w:pPr>
      <w:r w:rsidRPr="003F1D17">
        <w:rPr>
          <w:b/>
          <w:bCs/>
        </w:rPr>
        <w:t xml:space="preserve">3.2 </w:t>
      </w:r>
      <w:r w:rsidRPr="003F1D17">
        <w:rPr>
          <w:b/>
          <w:bCs/>
          <w:rtl/>
        </w:rPr>
        <w:t>משתני ההרכב הגזעי והאתני</w:t>
      </w:r>
    </w:p>
    <w:p w14:paraId="12D21F0B" w14:textId="77777777" w:rsidR="003F1D17" w:rsidRPr="003F1D17" w:rsidRDefault="003F1D17" w:rsidP="003F1D17">
      <w:pPr>
        <w:bidi/>
      </w:pPr>
      <w:r w:rsidRPr="003F1D17">
        <w:rPr>
          <w:rtl/>
        </w:rPr>
        <w:t>הקובץ כולל הן משתני</w:t>
      </w:r>
      <w:r w:rsidRPr="003F1D17">
        <w:t xml:space="preserve"> race </w:t>
      </w:r>
      <w:r w:rsidRPr="003F1D17">
        <w:rPr>
          <w:rtl/>
        </w:rPr>
        <w:t>הכוללים כל</w:t>
      </w:r>
      <w:r w:rsidRPr="003F1D17">
        <w:t xml:space="preserve"> ethnicity </w:t>
      </w:r>
      <w:r w:rsidRPr="003F1D17">
        <w:rPr>
          <w:rtl/>
        </w:rPr>
        <w:t>והן משתני</w:t>
      </w:r>
      <w:r w:rsidRPr="003F1D17">
        <w:t xml:space="preserve"> non-Hispanic. </w:t>
      </w:r>
      <w:r w:rsidRPr="003F1D17">
        <w:rPr>
          <w:rtl/>
        </w:rPr>
        <w:t>לדוגמה</w:t>
      </w:r>
      <w:r w:rsidRPr="003F1D17">
        <w:t>:</w:t>
      </w:r>
    </w:p>
    <w:p w14:paraId="21FDA9E3" w14:textId="77777777" w:rsidR="003F1D17" w:rsidRPr="003F1D17" w:rsidRDefault="003F1D17" w:rsidP="003F1D17">
      <w:pPr>
        <w:numPr>
          <w:ilvl w:val="0"/>
          <w:numId w:val="3"/>
        </w:numPr>
        <w:bidi/>
      </w:pPr>
      <w:r w:rsidRPr="003F1D17">
        <w:t>share_black – Black alone, any ethnicity.</w:t>
      </w:r>
    </w:p>
    <w:p w14:paraId="1B6B287B" w14:textId="77777777" w:rsidR="003F1D17" w:rsidRPr="003F1D17" w:rsidRDefault="003F1D17" w:rsidP="003F1D17">
      <w:pPr>
        <w:numPr>
          <w:ilvl w:val="0"/>
          <w:numId w:val="3"/>
        </w:numPr>
        <w:bidi/>
      </w:pPr>
      <w:r w:rsidRPr="003F1D17">
        <w:t>share_black_nh – Black alone, not Hispanic or Latino.</w:t>
      </w:r>
    </w:p>
    <w:p w14:paraId="78FCC74E" w14:textId="77777777" w:rsidR="003F1D17" w:rsidRPr="003F1D17" w:rsidRDefault="003F1D17" w:rsidP="003F1D17">
      <w:pPr>
        <w:numPr>
          <w:ilvl w:val="0"/>
          <w:numId w:val="3"/>
        </w:numPr>
        <w:bidi/>
      </w:pPr>
      <w:r w:rsidRPr="003F1D17">
        <w:t>share_asian – Asian alone, any ethnicity.</w:t>
      </w:r>
    </w:p>
    <w:p w14:paraId="1476E643" w14:textId="77777777" w:rsidR="003F1D17" w:rsidRPr="003F1D17" w:rsidRDefault="003F1D17" w:rsidP="003F1D17">
      <w:pPr>
        <w:numPr>
          <w:ilvl w:val="0"/>
          <w:numId w:val="3"/>
        </w:numPr>
        <w:bidi/>
      </w:pPr>
      <w:r w:rsidRPr="003F1D17">
        <w:t>share_asian_nh – Asian alone, not Hispanic or Latino.</w:t>
      </w:r>
    </w:p>
    <w:p w14:paraId="306C539C" w14:textId="77777777" w:rsidR="003F1D17" w:rsidRPr="003F1D17" w:rsidRDefault="003F1D17" w:rsidP="003F1D17">
      <w:pPr>
        <w:numPr>
          <w:ilvl w:val="0"/>
          <w:numId w:val="3"/>
        </w:numPr>
        <w:bidi/>
      </w:pPr>
      <w:r w:rsidRPr="003F1D17">
        <w:t>share_white – White alone, any ethnicity.</w:t>
      </w:r>
    </w:p>
    <w:p w14:paraId="46D05526" w14:textId="77777777" w:rsidR="003F1D17" w:rsidRPr="003F1D17" w:rsidRDefault="003F1D17" w:rsidP="003F1D17">
      <w:pPr>
        <w:numPr>
          <w:ilvl w:val="0"/>
          <w:numId w:val="3"/>
        </w:numPr>
        <w:bidi/>
      </w:pPr>
      <w:r w:rsidRPr="003F1D17">
        <w:t>share_white_nh – White alone, not Hispanic or Latino.</w:t>
      </w:r>
    </w:p>
    <w:p w14:paraId="415F659A" w14:textId="77777777" w:rsidR="003F1D17" w:rsidRPr="003F1D17" w:rsidRDefault="003F1D17" w:rsidP="003F1D17">
      <w:pPr>
        <w:numPr>
          <w:ilvl w:val="0"/>
          <w:numId w:val="3"/>
        </w:numPr>
        <w:bidi/>
      </w:pPr>
      <w:r w:rsidRPr="003F1D17">
        <w:t>share_hispanic – Hispanic or Latino, any race.</w:t>
      </w:r>
    </w:p>
    <w:p w14:paraId="03C993C6" w14:textId="77777777" w:rsidR="003F1D17" w:rsidRPr="003F1D17" w:rsidRDefault="003F1D17" w:rsidP="003F1D17">
      <w:pPr>
        <w:bidi/>
      </w:pPr>
      <w:r w:rsidRPr="003F1D17">
        <w:rPr>
          <w:rtl/>
        </w:rPr>
        <w:t>הגדרות אלה מתועדות ישירות בנתוני ה־</w:t>
      </w:r>
      <w:r w:rsidRPr="003F1D17">
        <w:t xml:space="preserve">ACS </w:t>
      </w:r>
      <w:r w:rsidRPr="003F1D17">
        <w:rPr>
          <w:rtl/>
        </w:rPr>
        <w:t>ששולבו במחקר</w:t>
      </w:r>
      <w:r w:rsidRPr="003F1D17">
        <w:t>.</w:t>
      </w:r>
    </w:p>
    <w:p w14:paraId="6736C9B3" w14:textId="77777777" w:rsidR="003F1D17" w:rsidRPr="003F1D17" w:rsidRDefault="003F1D17" w:rsidP="003F1D17">
      <w:pPr>
        <w:bidi/>
      </w:pPr>
      <w:r w:rsidRPr="003F1D17">
        <w:rPr>
          <w:rtl/>
        </w:rPr>
        <w:t>לצורך בניית קטגוריות גזע/אתניות, עדיף להשתמש בעיקר ב</w:t>
      </w:r>
      <w:r w:rsidRPr="003F1D17">
        <w:t>:</w:t>
      </w:r>
    </w:p>
    <w:p w14:paraId="3BE4CFC3" w14:textId="77777777" w:rsidR="003F1D17" w:rsidRPr="003F1D17" w:rsidRDefault="003F1D17" w:rsidP="003F1D17">
      <w:pPr>
        <w:numPr>
          <w:ilvl w:val="0"/>
          <w:numId w:val="4"/>
        </w:numPr>
        <w:bidi/>
      </w:pPr>
      <w:r w:rsidRPr="003F1D17">
        <w:t>share_white_nh</w:t>
      </w:r>
    </w:p>
    <w:p w14:paraId="54034FB8" w14:textId="77777777" w:rsidR="003F1D17" w:rsidRPr="003F1D17" w:rsidRDefault="003F1D17" w:rsidP="003F1D17">
      <w:pPr>
        <w:numPr>
          <w:ilvl w:val="0"/>
          <w:numId w:val="4"/>
        </w:numPr>
        <w:bidi/>
      </w:pPr>
      <w:r w:rsidRPr="003F1D17">
        <w:t>share_black_nh</w:t>
      </w:r>
    </w:p>
    <w:p w14:paraId="1E16248E" w14:textId="77777777" w:rsidR="003F1D17" w:rsidRPr="003F1D17" w:rsidRDefault="003F1D17" w:rsidP="003F1D17">
      <w:pPr>
        <w:numPr>
          <w:ilvl w:val="0"/>
          <w:numId w:val="4"/>
        </w:numPr>
        <w:bidi/>
      </w:pPr>
      <w:r w:rsidRPr="003F1D17">
        <w:t>share_asian_nh</w:t>
      </w:r>
    </w:p>
    <w:p w14:paraId="528525D7" w14:textId="77777777" w:rsidR="003F1D17" w:rsidRPr="003F1D17" w:rsidRDefault="003F1D17" w:rsidP="003F1D17">
      <w:pPr>
        <w:numPr>
          <w:ilvl w:val="0"/>
          <w:numId w:val="4"/>
        </w:numPr>
        <w:bidi/>
      </w:pPr>
      <w:r w:rsidRPr="003F1D17">
        <w:t>share_hispanic</w:t>
      </w:r>
    </w:p>
    <w:p w14:paraId="5909832B" w14:textId="77777777" w:rsidR="003F1D17" w:rsidRPr="003F1D17" w:rsidRDefault="003F1D17" w:rsidP="003F1D17">
      <w:pPr>
        <w:bidi/>
      </w:pPr>
      <w:r w:rsidRPr="003F1D17">
        <w:rPr>
          <w:rtl/>
        </w:rPr>
        <w:lastRenderedPageBreak/>
        <w:t>הסיבה להעדפת גרסאות</w:t>
      </w:r>
      <w:r w:rsidRPr="003F1D17">
        <w:t xml:space="preserve"> non-Hispanic </w:t>
      </w:r>
      <w:r w:rsidRPr="003F1D17">
        <w:rPr>
          <w:rtl/>
        </w:rPr>
        <w:t>היא צמצום</w:t>
      </w:r>
      <w:r w:rsidRPr="003F1D17">
        <w:t xml:space="preserve"> overlap </w:t>
      </w:r>
      <w:r w:rsidRPr="003F1D17">
        <w:rPr>
          <w:rtl/>
        </w:rPr>
        <w:t>מושגי. אדם יכול להיות</w:t>
      </w:r>
      <w:r w:rsidRPr="003F1D17">
        <w:t xml:space="preserve"> Hispanic </w:t>
      </w:r>
      <w:r w:rsidRPr="003F1D17">
        <w:rPr>
          <w:rtl/>
        </w:rPr>
        <w:t>ובו בזמן לדווח על</w:t>
      </w:r>
      <w:r w:rsidRPr="003F1D17">
        <w:t xml:space="preserve"> race </w:t>
      </w:r>
      <w:r w:rsidRPr="003F1D17">
        <w:rPr>
          <w:rtl/>
        </w:rPr>
        <w:t>כ־</w:t>
      </w:r>
      <w:r w:rsidRPr="003F1D17">
        <w:t xml:space="preserve">White </w:t>
      </w:r>
      <w:r w:rsidRPr="003F1D17">
        <w:rPr>
          <w:rtl/>
        </w:rPr>
        <w:t>או</w:t>
      </w:r>
      <w:r w:rsidRPr="003F1D17">
        <w:t xml:space="preserve"> Black. </w:t>
      </w:r>
      <w:r w:rsidRPr="003F1D17">
        <w:rPr>
          <w:rtl/>
        </w:rPr>
        <w:t>שימוש בו־זמני ב־</w:t>
      </w:r>
      <w:r w:rsidRPr="003F1D17">
        <w:t xml:space="preserve">share_black </w:t>
      </w:r>
      <w:r w:rsidRPr="003F1D17">
        <w:rPr>
          <w:rtl/>
        </w:rPr>
        <w:t>וב־</w:t>
      </w:r>
      <w:r w:rsidRPr="003F1D17">
        <w:t xml:space="preserve">share_hispanic, </w:t>
      </w:r>
      <w:r w:rsidRPr="003F1D17">
        <w:rPr>
          <w:rtl/>
        </w:rPr>
        <w:t>למשל, היה יוצר קטגוריות חופפות. שימוש ב־</w:t>
      </w:r>
      <w:r w:rsidRPr="003F1D17">
        <w:t xml:space="preserve">non-Hispanic race categories </w:t>
      </w:r>
      <w:r w:rsidRPr="003F1D17">
        <w:rPr>
          <w:rtl/>
        </w:rPr>
        <w:t>לצד</w:t>
      </w:r>
      <w:r w:rsidRPr="003F1D17">
        <w:t xml:space="preserve"> Hispanic any-race </w:t>
      </w:r>
      <w:r w:rsidRPr="003F1D17">
        <w:rPr>
          <w:rtl/>
        </w:rPr>
        <w:t>מאפשר פרשנות ברורה יותר של ההרכב האתני־גזעי</w:t>
      </w:r>
      <w:r w:rsidRPr="003F1D17">
        <w:t>.</w:t>
      </w:r>
    </w:p>
    <w:p w14:paraId="5CF9EF32" w14:textId="77777777" w:rsidR="003F1D17" w:rsidRPr="003F1D17" w:rsidRDefault="003F1D17" w:rsidP="003F1D17">
      <w:pPr>
        <w:bidi/>
      </w:pPr>
      <w:r w:rsidRPr="003F1D17">
        <w:rPr>
          <w:rtl/>
        </w:rPr>
        <w:t>אין צורך שכל הקטגוריות יסתכמו בדיוק ל־100%, משום שקיימות קבוצות</w:t>
      </w:r>
      <w:r w:rsidRPr="003F1D17">
        <w:t xml:space="preserve"> race </w:t>
      </w:r>
      <w:r w:rsidRPr="003F1D17">
        <w:rPr>
          <w:rtl/>
        </w:rPr>
        <w:t>נוספות שאינן מיוצגות בנפרד בקובץ. המטרה אינה ליצור</w:t>
      </w:r>
      <w:r w:rsidRPr="003F1D17">
        <w:t xml:space="preserve"> decomposition </w:t>
      </w:r>
      <w:r w:rsidRPr="003F1D17">
        <w:rPr>
          <w:rtl/>
        </w:rPr>
        <w:t>מלא של האוכלוסייה אלא למדוד את מידת הריכוז של קבוצות מרכזיות</w:t>
      </w:r>
      <w:r w:rsidRPr="003F1D17">
        <w:t>.</w:t>
      </w:r>
    </w:p>
    <w:p w14:paraId="7B5A448D" w14:textId="77777777" w:rsidR="003F1D17" w:rsidRPr="003F1D17" w:rsidRDefault="003F1D17" w:rsidP="003F1D17">
      <w:pPr>
        <w:bidi/>
      </w:pPr>
      <w:r w:rsidRPr="003F1D17">
        <w:pict w14:anchorId="22D87F90">
          <v:rect id="_x0000_i1213" style="width:0;height:1.5pt" o:hralign="center" o:hrstd="t" o:hr="t" fillcolor="#a0a0a0" stroked="f"/>
        </w:pict>
      </w:r>
    </w:p>
    <w:p w14:paraId="5104CAEF" w14:textId="77777777" w:rsidR="003F1D17" w:rsidRPr="003F1D17" w:rsidRDefault="003F1D17" w:rsidP="003F1D17">
      <w:pPr>
        <w:bidi/>
        <w:rPr>
          <w:b/>
          <w:bCs/>
        </w:rPr>
      </w:pPr>
      <w:r w:rsidRPr="003F1D17">
        <w:rPr>
          <w:b/>
          <w:bCs/>
        </w:rPr>
        <w:t xml:space="preserve">3.3 </w:t>
      </w:r>
      <w:r w:rsidRPr="003F1D17">
        <w:rPr>
          <w:b/>
          <w:bCs/>
          <w:rtl/>
        </w:rPr>
        <w:t>יצירת רמות</w:t>
      </w:r>
      <w:r w:rsidRPr="003F1D17">
        <w:rPr>
          <w:b/>
          <w:bCs/>
        </w:rPr>
        <w:t xml:space="preserve"> concentration</w:t>
      </w:r>
    </w:p>
    <w:p w14:paraId="3FEA1A73" w14:textId="77777777" w:rsidR="003F1D17" w:rsidRPr="003F1D17" w:rsidRDefault="003F1D17" w:rsidP="003F1D17">
      <w:pPr>
        <w:bidi/>
      </w:pPr>
      <w:r w:rsidRPr="003F1D17">
        <w:rPr>
          <w:rtl/>
        </w:rPr>
        <w:t>עבור כל קבוצה דמוגרפית יוגדר משתנה רציף</w:t>
      </w:r>
      <w:r w:rsidRPr="003F1D17">
        <w:t>:</w:t>
      </w:r>
    </w:p>
    <w:p w14:paraId="13058FA3" w14:textId="77777777" w:rsidR="003F1D17" w:rsidRPr="003F1D17" w:rsidRDefault="003F1D17" w:rsidP="003F1D17">
      <w:pPr>
        <w:bidi/>
      </w:pPr>
      <w:r w:rsidRPr="003F1D17">
        <w:t>[</w:t>
      </w:r>
      <w:r w:rsidRPr="003F1D17">
        <w:br/>
        <w:t>C_{ig}</w:t>
      </w:r>
      <w:r w:rsidRPr="003F1D17">
        <w:br/>
        <w:t>]</w:t>
      </w:r>
    </w:p>
    <w:p w14:paraId="57641C3B" w14:textId="77777777" w:rsidR="003F1D17" w:rsidRPr="003F1D17" w:rsidRDefault="003F1D17" w:rsidP="003F1D17">
      <w:pPr>
        <w:bidi/>
      </w:pPr>
      <w:r w:rsidRPr="003F1D17">
        <w:rPr>
          <w:rtl/>
        </w:rPr>
        <w:t>כאשר</w:t>
      </w:r>
      <w:r w:rsidRPr="003F1D17">
        <w:t xml:space="preserve"> (C_{ig}) </w:t>
      </w:r>
      <w:r w:rsidRPr="003F1D17">
        <w:rPr>
          <w:rtl/>
        </w:rPr>
        <w:t>הוא שיעור האוכלוסייה מקבוצה</w:t>
      </w:r>
      <w:r w:rsidRPr="003F1D17">
        <w:t xml:space="preserve"> (g) </w:t>
      </w:r>
      <w:r w:rsidRPr="003F1D17">
        <w:rPr>
          <w:rtl/>
        </w:rPr>
        <w:t>ב־</w:t>
      </w:r>
      <w:r w:rsidRPr="003F1D17">
        <w:t>ZIP3 (i).</w:t>
      </w:r>
    </w:p>
    <w:p w14:paraId="369BF03B" w14:textId="77777777" w:rsidR="003F1D17" w:rsidRPr="003F1D17" w:rsidRDefault="003F1D17" w:rsidP="003F1D17">
      <w:pPr>
        <w:bidi/>
      </w:pPr>
      <w:r w:rsidRPr="003F1D17">
        <w:rPr>
          <w:rtl/>
        </w:rPr>
        <w:t>לדוגמה</w:t>
      </w:r>
      <w:r w:rsidRPr="003F1D17">
        <w:t>:</w:t>
      </w:r>
    </w:p>
    <w:p w14:paraId="175BD763" w14:textId="77777777" w:rsidR="003F1D17" w:rsidRPr="003F1D17" w:rsidRDefault="003F1D17" w:rsidP="003F1D17">
      <w:pPr>
        <w:bidi/>
      </w:pPr>
      <w:r w:rsidRPr="003F1D17">
        <w:t>[</w:t>
      </w:r>
      <w:r w:rsidRPr="003F1D17">
        <w:br/>
        <w:t>C_{i,Black} = share_black_nh_i</w:t>
      </w:r>
      <w:r w:rsidRPr="003F1D17">
        <w:br/>
        <w:t>]</w:t>
      </w:r>
    </w:p>
    <w:p w14:paraId="39629D2C" w14:textId="77777777" w:rsidR="003F1D17" w:rsidRPr="003F1D17" w:rsidRDefault="003F1D17" w:rsidP="003F1D17">
      <w:pPr>
        <w:bidi/>
      </w:pPr>
      <w:r w:rsidRPr="003F1D17">
        <w:t>[</w:t>
      </w:r>
      <w:r w:rsidRPr="003F1D17">
        <w:br/>
        <w:t>C_{i,Hispanic} = share_hispanic_i</w:t>
      </w:r>
      <w:r w:rsidRPr="003F1D17">
        <w:br/>
        <w:t>]</w:t>
      </w:r>
    </w:p>
    <w:p w14:paraId="17348145" w14:textId="77777777" w:rsidR="003F1D17" w:rsidRPr="003F1D17" w:rsidRDefault="003F1D17" w:rsidP="003F1D17">
      <w:pPr>
        <w:bidi/>
      </w:pPr>
      <w:r w:rsidRPr="003F1D17">
        <w:t>[</w:t>
      </w:r>
      <w:r w:rsidRPr="003F1D17">
        <w:br/>
        <w:t>C_{i,Asian} = share_asian_nh_i</w:t>
      </w:r>
      <w:r w:rsidRPr="003F1D17">
        <w:br/>
        <w:t>]</w:t>
      </w:r>
    </w:p>
    <w:p w14:paraId="544FF734" w14:textId="77777777" w:rsidR="003F1D17" w:rsidRPr="003F1D17" w:rsidRDefault="003F1D17" w:rsidP="003F1D17">
      <w:pPr>
        <w:bidi/>
      </w:pPr>
      <w:r w:rsidRPr="003F1D17">
        <w:rPr>
          <w:rtl/>
        </w:rPr>
        <w:t>כל אחד מהמדדים יחולק בנפרד ל־</w:t>
      </w:r>
      <w:r w:rsidRPr="003F1D17">
        <w:t>tertiles:</w:t>
      </w:r>
    </w:p>
    <w:p w14:paraId="1ACB5624" w14:textId="77777777" w:rsidR="003F1D17" w:rsidRPr="003F1D17" w:rsidRDefault="003F1D17" w:rsidP="003F1D17">
      <w:pPr>
        <w:bidi/>
      </w:pPr>
      <w:r w:rsidRPr="003F1D17">
        <w:t>[</w:t>
      </w:r>
      <w:r w:rsidRPr="003F1D17">
        <w:br/>
        <w:t>Low\ concentration</w:t>
      </w:r>
      <w:r w:rsidRPr="003F1D17">
        <w:br/>
        <w:t>]</w:t>
      </w:r>
    </w:p>
    <w:p w14:paraId="05B46B2A" w14:textId="77777777" w:rsidR="003F1D17" w:rsidRPr="003F1D17" w:rsidRDefault="003F1D17" w:rsidP="003F1D17">
      <w:pPr>
        <w:bidi/>
      </w:pPr>
      <w:r w:rsidRPr="003F1D17">
        <w:t>[</w:t>
      </w:r>
      <w:r w:rsidRPr="003F1D17">
        <w:br/>
        <w:t>Medium\ concentration</w:t>
      </w:r>
      <w:r w:rsidRPr="003F1D17">
        <w:br/>
        <w:t>]</w:t>
      </w:r>
    </w:p>
    <w:p w14:paraId="757FD3B1" w14:textId="77777777" w:rsidR="003F1D17" w:rsidRPr="003F1D17" w:rsidRDefault="003F1D17" w:rsidP="003F1D17">
      <w:pPr>
        <w:bidi/>
      </w:pPr>
      <w:r w:rsidRPr="003F1D17">
        <w:lastRenderedPageBreak/>
        <w:t>[</w:t>
      </w:r>
      <w:r w:rsidRPr="003F1D17">
        <w:br/>
        <w:t>High\ concentration</w:t>
      </w:r>
      <w:r w:rsidRPr="003F1D17">
        <w:br/>
        <w:t>]</w:t>
      </w:r>
    </w:p>
    <w:p w14:paraId="43E9184C" w14:textId="77777777" w:rsidR="003F1D17" w:rsidRPr="003F1D17" w:rsidRDefault="003F1D17" w:rsidP="003F1D17">
      <w:pPr>
        <w:bidi/>
      </w:pPr>
      <w:r w:rsidRPr="003F1D17">
        <w:rPr>
          <w:rtl/>
        </w:rPr>
        <w:t>כך, לדוגמה</w:t>
      </w:r>
      <w:r w:rsidRPr="003F1D17">
        <w:t>:</w:t>
      </w:r>
    </w:p>
    <w:p w14:paraId="60560422" w14:textId="77777777" w:rsidR="003F1D17" w:rsidRPr="003F1D17" w:rsidRDefault="003F1D17" w:rsidP="003F1D17">
      <w:pPr>
        <w:bidi/>
      </w:pPr>
      <w:r w:rsidRPr="003F1D17">
        <w:t>[</w:t>
      </w:r>
      <w:r w:rsidRPr="003F1D17">
        <w:br/>
        <w:t>BlackConcentration_i =</w:t>
      </w:r>
      <w:r w:rsidRPr="003F1D17">
        <w:br/>
        <w:t>\begin{cases}</w:t>
      </w:r>
      <w:r w:rsidRPr="003F1D17">
        <w:br/>
        <w:t>Low\</w:t>
      </w:r>
      <w:r w:rsidRPr="003F1D17">
        <w:br/>
        <w:t>Medium\</w:t>
      </w:r>
      <w:r w:rsidRPr="003F1D17">
        <w:br/>
        <w:t>High</w:t>
      </w:r>
      <w:r w:rsidRPr="003F1D17">
        <w:br/>
        <w:t>\end{cases}</w:t>
      </w:r>
      <w:r w:rsidRPr="003F1D17">
        <w:br/>
        <w:t>]</w:t>
      </w:r>
    </w:p>
    <w:p w14:paraId="5EE9751A" w14:textId="77777777" w:rsidR="003F1D17" w:rsidRPr="003F1D17" w:rsidRDefault="003F1D17" w:rsidP="003F1D17">
      <w:pPr>
        <w:bidi/>
      </w:pPr>
      <w:r w:rsidRPr="003F1D17">
        <w:rPr>
          <w:rtl/>
        </w:rPr>
        <w:t>ובמקביל אותו</w:t>
      </w:r>
      <w:r w:rsidRPr="003F1D17">
        <w:t xml:space="preserve"> ZIP3 </w:t>
      </w:r>
      <w:r w:rsidRPr="003F1D17">
        <w:rPr>
          <w:rtl/>
        </w:rPr>
        <w:t>יקבל גם</w:t>
      </w:r>
      <w:r w:rsidRPr="003F1D17">
        <w:t>:</w:t>
      </w:r>
    </w:p>
    <w:p w14:paraId="3D3E3DBD" w14:textId="77777777" w:rsidR="003F1D17" w:rsidRPr="003F1D17" w:rsidRDefault="003F1D17" w:rsidP="003F1D17">
      <w:pPr>
        <w:bidi/>
      </w:pPr>
      <w:r w:rsidRPr="003F1D17">
        <w:t>[</w:t>
      </w:r>
      <w:r w:rsidRPr="003F1D17">
        <w:br/>
        <w:t>HispanicConcentration_i</w:t>
      </w:r>
      <w:r w:rsidRPr="003F1D17">
        <w:br/>
        <w:t>]</w:t>
      </w:r>
    </w:p>
    <w:p w14:paraId="17D34697" w14:textId="77777777" w:rsidR="003F1D17" w:rsidRPr="003F1D17" w:rsidRDefault="003F1D17" w:rsidP="003F1D17">
      <w:pPr>
        <w:bidi/>
      </w:pPr>
      <w:r w:rsidRPr="003F1D17">
        <w:rPr>
          <w:rtl/>
        </w:rPr>
        <w:t>ו־</w:t>
      </w:r>
    </w:p>
    <w:p w14:paraId="1F47DAE9" w14:textId="77777777" w:rsidR="003F1D17" w:rsidRPr="003F1D17" w:rsidRDefault="003F1D17" w:rsidP="003F1D17">
      <w:pPr>
        <w:bidi/>
      </w:pPr>
      <w:r w:rsidRPr="003F1D17">
        <w:t>[</w:t>
      </w:r>
      <w:r w:rsidRPr="003F1D17">
        <w:br/>
        <w:t>AsianConcentration_i</w:t>
      </w:r>
      <w:r w:rsidRPr="003F1D17">
        <w:br/>
        <w:t>]</w:t>
      </w:r>
    </w:p>
    <w:p w14:paraId="22A5DE22" w14:textId="77777777" w:rsidR="003F1D17" w:rsidRPr="003F1D17" w:rsidRDefault="003F1D17" w:rsidP="003F1D17">
      <w:pPr>
        <w:bidi/>
      </w:pPr>
      <w:r w:rsidRPr="003F1D17">
        <w:rPr>
          <w:rtl/>
        </w:rPr>
        <w:t xml:space="preserve">משמעות הדבר היא שאין </w:t>
      </w:r>
      <w:r w:rsidRPr="003F1D17">
        <w:rPr>
          <w:b/>
          <w:bCs/>
        </w:rPr>
        <w:t xml:space="preserve">demographic cluster </w:t>
      </w:r>
      <w:r w:rsidRPr="003F1D17">
        <w:rPr>
          <w:b/>
          <w:bCs/>
          <w:rtl/>
        </w:rPr>
        <w:t>אחד</w:t>
      </w:r>
      <w:r w:rsidRPr="003F1D17">
        <w:t xml:space="preserve">. </w:t>
      </w:r>
      <w:r w:rsidRPr="003F1D17">
        <w:rPr>
          <w:rtl/>
        </w:rPr>
        <w:t>לאזור יכול להיות, למשל</w:t>
      </w:r>
      <w:r w:rsidRPr="003F1D17">
        <w:t>:</w:t>
      </w:r>
    </w:p>
    <w:p w14:paraId="50478EC0" w14:textId="77777777" w:rsidR="003F1D17" w:rsidRPr="003F1D17" w:rsidRDefault="003F1D17" w:rsidP="003F1D17">
      <w:pPr>
        <w:numPr>
          <w:ilvl w:val="0"/>
          <w:numId w:val="5"/>
        </w:numPr>
        <w:bidi/>
      </w:pPr>
      <w:r w:rsidRPr="003F1D17">
        <w:t>High Black concentration</w:t>
      </w:r>
    </w:p>
    <w:p w14:paraId="643C31C4" w14:textId="77777777" w:rsidR="003F1D17" w:rsidRPr="003F1D17" w:rsidRDefault="003F1D17" w:rsidP="003F1D17">
      <w:pPr>
        <w:numPr>
          <w:ilvl w:val="0"/>
          <w:numId w:val="5"/>
        </w:numPr>
        <w:bidi/>
      </w:pPr>
      <w:r w:rsidRPr="003F1D17">
        <w:t>Low Hispanic concentration</w:t>
      </w:r>
    </w:p>
    <w:p w14:paraId="744E1A1F" w14:textId="77777777" w:rsidR="003F1D17" w:rsidRPr="003F1D17" w:rsidRDefault="003F1D17" w:rsidP="003F1D17">
      <w:pPr>
        <w:numPr>
          <w:ilvl w:val="0"/>
          <w:numId w:val="5"/>
        </w:numPr>
        <w:bidi/>
      </w:pPr>
      <w:r w:rsidRPr="003F1D17">
        <w:t>Low Asian concentration</w:t>
      </w:r>
    </w:p>
    <w:p w14:paraId="734D0301" w14:textId="77777777" w:rsidR="003F1D17" w:rsidRPr="003F1D17" w:rsidRDefault="003F1D17" w:rsidP="003F1D17">
      <w:pPr>
        <w:bidi/>
      </w:pPr>
      <w:r w:rsidRPr="003F1D17">
        <w:rPr>
          <w:rtl/>
        </w:rPr>
        <w:t>ואזור אחר יכול להיות</w:t>
      </w:r>
      <w:r w:rsidRPr="003F1D17">
        <w:t>:</w:t>
      </w:r>
    </w:p>
    <w:p w14:paraId="6C79455B" w14:textId="77777777" w:rsidR="003F1D17" w:rsidRPr="003F1D17" w:rsidRDefault="003F1D17" w:rsidP="003F1D17">
      <w:pPr>
        <w:numPr>
          <w:ilvl w:val="0"/>
          <w:numId w:val="6"/>
        </w:numPr>
        <w:bidi/>
      </w:pPr>
      <w:r w:rsidRPr="003F1D17">
        <w:t>Low Black concentration</w:t>
      </w:r>
    </w:p>
    <w:p w14:paraId="0366A7FA" w14:textId="77777777" w:rsidR="003F1D17" w:rsidRPr="003F1D17" w:rsidRDefault="003F1D17" w:rsidP="003F1D17">
      <w:pPr>
        <w:numPr>
          <w:ilvl w:val="0"/>
          <w:numId w:val="6"/>
        </w:numPr>
        <w:bidi/>
      </w:pPr>
      <w:r w:rsidRPr="003F1D17">
        <w:t>High Hispanic concentration</w:t>
      </w:r>
    </w:p>
    <w:p w14:paraId="1446D54D" w14:textId="77777777" w:rsidR="003F1D17" w:rsidRPr="003F1D17" w:rsidRDefault="003F1D17" w:rsidP="003F1D17">
      <w:pPr>
        <w:numPr>
          <w:ilvl w:val="0"/>
          <w:numId w:val="6"/>
        </w:numPr>
        <w:bidi/>
      </w:pPr>
      <w:r w:rsidRPr="003F1D17">
        <w:t>Medium Asian concentration</w:t>
      </w:r>
    </w:p>
    <w:p w14:paraId="7C719647" w14:textId="77777777" w:rsidR="003F1D17" w:rsidRPr="003F1D17" w:rsidRDefault="003F1D17" w:rsidP="003F1D17">
      <w:pPr>
        <w:bidi/>
      </w:pPr>
      <w:r w:rsidRPr="003F1D17">
        <w:rPr>
          <w:rtl/>
        </w:rPr>
        <w:t>המבנה הזה משמר את המידע הדמוגרפי במקום לדחוס אותו לתווית אחת</w:t>
      </w:r>
      <w:r w:rsidRPr="003F1D17">
        <w:t>.</w:t>
      </w:r>
    </w:p>
    <w:p w14:paraId="2C9F218C" w14:textId="77777777" w:rsidR="003F1D17" w:rsidRPr="003F1D17" w:rsidRDefault="003F1D17" w:rsidP="003F1D17">
      <w:pPr>
        <w:bidi/>
      </w:pPr>
      <w:r w:rsidRPr="003F1D17">
        <w:pict w14:anchorId="66A28DA1">
          <v:rect id="_x0000_i1214" style="width:0;height:1.5pt" o:hralign="center" o:hrstd="t" o:hr="t" fillcolor="#a0a0a0" stroked="f"/>
        </w:pict>
      </w:r>
    </w:p>
    <w:p w14:paraId="6FD6C628" w14:textId="77777777" w:rsidR="003F1D17" w:rsidRPr="003F1D17" w:rsidRDefault="003F1D17" w:rsidP="003F1D17">
      <w:pPr>
        <w:bidi/>
        <w:rPr>
          <w:b/>
          <w:bCs/>
        </w:rPr>
      </w:pPr>
      <w:r w:rsidRPr="003F1D17">
        <w:rPr>
          <w:b/>
          <w:bCs/>
        </w:rPr>
        <w:lastRenderedPageBreak/>
        <w:t xml:space="preserve">3.4 </w:t>
      </w:r>
      <w:r w:rsidRPr="003F1D17">
        <w:rPr>
          <w:b/>
          <w:bCs/>
          <w:rtl/>
        </w:rPr>
        <w:t>מדוע</w:t>
      </w:r>
      <w:r w:rsidRPr="003F1D17">
        <w:rPr>
          <w:b/>
          <w:bCs/>
        </w:rPr>
        <w:t xml:space="preserve"> tertiles </w:t>
      </w:r>
      <w:r w:rsidRPr="003F1D17">
        <w:rPr>
          <w:b/>
          <w:bCs/>
          <w:rtl/>
        </w:rPr>
        <w:t>מתאימים גם להרכב דמוגרפי</w:t>
      </w:r>
    </w:p>
    <w:p w14:paraId="1D7CE59E" w14:textId="77777777" w:rsidR="003F1D17" w:rsidRPr="003F1D17" w:rsidRDefault="003F1D17" w:rsidP="003F1D17">
      <w:pPr>
        <w:bidi/>
      </w:pPr>
      <w:r w:rsidRPr="003F1D17">
        <w:rPr>
          <w:rtl/>
        </w:rPr>
        <w:t>חלוקה ל־</w:t>
      </w:r>
      <w:r w:rsidRPr="003F1D17">
        <w:t xml:space="preserve">tertiles </w:t>
      </w:r>
      <w:r w:rsidRPr="003F1D17">
        <w:rPr>
          <w:rtl/>
        </w:rPr>
        <w:t>של שיעורי אוכלוסייה מקובלת במחקרי</w:t>
      </w:r>
      <w:r w:rsidRPr="003F1D17">
        <w:t xml:space="preserve"> neighborhood composition.</w:t>
      </w:r>
    </w:p>
    <w:p w14:paraId="5B81A641" w14:textId="77777777" w:rsidR="003F1D17" w:rsidRPr="003F1D17" w:rsidRDefault="003F1D17" w:rsidP="003F1D17">
      <w:pPr>
        <w:bidi/>
      </w:pPr>
      <w:r w:rsidRPr="003F1D17">
        <w:rPr>
          <w:rtl/>
        </w:rPr>
        <w:t>מחקר המבוסס על</w:t>
      </w:r>
      <w:r w:rsidRPr="003F1D17">
        <w:t xml:space="preserve"> ACS </w:t>
      </w:r>
      <w:r w:rsidRPr="003F1D17">
        <w:rPr>
          <w:rtl/>
        </w:rPr>
        <w:t>ו־</w:t>
      </w:r>
      <w:r w:rsidRPr="003F1D17">
        <w:t xml:space="preserve">ZCTA </w:t>
      </w:r>
      <w:r w:rsidRPr="003F1D17">
        <w:rPr>
          <w:rtl/>
        </w:rPr>
        <w:t>בניו יורק, לדוגמה, סיווג את שיעור התושבים השחורים בכל</w:t>
      </w:r>
      <w:r w:rsidRPr="003F1D17">
        <w:t xml:space="preserve"> ZCTA </w:t>
      </w:r>
      <w:r w:rsidRPr="003F1D17">
        <w:rPr>
          <w:rtl/>
        </w:rPr>
        <w:t>ל־</w:t>
      </w:r>
      <w:r w:rsidRPr="003F1D17">
        <w:t xml:space="preserve">tertiles </w:t>
      </w:r>
      <w:r w:rsidRPr="003F1D17">
        <w:rPr>
          <w:rtl/>
        </w:rPr>
        <w:t>והשתמש בהם כמדד להרכב הגזעי של השכונה, תוך התאמה לעוני, אבטלה והשכלה ברמת האזור</w:t>
      </w:r>
      <w:r w:rsidRPr="003F1D17">
        <w:t>.</w:t>
      </w:r>
    </w:p>
    <w:p w14:paraId="17D3ECDF" w14:textId="77777777" w:rsidR="003F1D17" w:rsidRPr="003F1D17" w:rsidRDefault="003F1D17" w:rsidP="003F1D17">
      <w:pPr>
        <w:bidi/>
      </w:pPr>
      <w:r w:rsidRPr="003F1D17">
        <w:rPr>
          <w:rtl/>
        </w:rPr>
        <w:t>במחקר אחר נותחו 1,171</w:t>
      </w:r>
      <w:r w:rsidRPr="003F1D17">
        <w:t xml:space="preserve"> census tracts </w:t>
      </w:r>
      <w:r w:rsidRPr="003F1D17">
        <w:rPr>
          <w:rtl/>
        </w:rPr>
        <w:t>לפי</w:t>
      </w:r>
      <w:r w:rsidRPr="003F1D17">
        <w:t xml:space="preserve"> tertiles </w:t>
      </w:r>
      <w:r w:rsidRPr="003F1D17">
        <w:rPr>
          <w:rtl/>
        </w:rPr>
        <w:t>נפרדים של</w:t>
      </w:r>
      <w:r w:rsidRPr="003F1D17">
        <w:t xml:space="preserve"> neighborhood SES, percentage Black </w:t>
      </w:r>
      <w:r w:rsidRPr="003F1D17">
        <w:rPr>
          <w:rtl/>
        </w:rPr>
        <w:t>ו־</w:t>
      </w:r>
      <w:r w:rsidRPr="003F1D17">
        <w:t>percentage Hispanic.</w:t>
      </w:r>
    </w:p>
    <w:p w14:paraId="3832F803" w14:textId="77777777" w:rsidR="003F1D17" w:rsidRPr="003F1D17" w:rsidRDefault="003F1D17" w:rsidP="003F1D17">
      <w:pPr>
        <w:bidi/>
      </w:pPr>
      <w:r w:rsidRPr="003F1D17">
        <w:rPr>
          <w:rtl/>
        </w:rPr>
        <w:t>גישה זו מתאימה במיוחד למחקר הנוכחי משום שהיא אינה מחייבת לקבוע באופן שרירותי ש־"20%</w:t>
      </w:r>
      <w:r w:rsidRPr="003F1D17">
        <w:t xml:space="preserve"> Black" </w:t>
      </w:r>
      <w:r w:rsidRPr="003F1D17">
        <w:rPr>
          <w:rtl/>
        </w:rPr>
        <w:t>הוא הגבול בין אזור</w:t>
      </w:r>
      <w:r w:rsidRPr="003F1D17">
        <w:t xml:space="preserve"> low </w:t>
      </w:r>
      <w:r w:rsidRPr="003F1D17">
        <w:rPr>
          <w:rtl/>
        </w:rPr>
        <w:t>ל־</w:t>
      </w:r>
      <w:r w:rsidRPr="003F1D17">
        <w:t xml:space="preserve">high concentration. </w:t>
      </w:r>
      <w:r w:rsidRPr="003F1D17">
        <w:rPr>
          <w:rtl/>
        </w:rPr>
        <w:t>המשמעות של שיעור כזה משתנה מאוד בין אזורים בארצות הברית. אזור שבו 15% מהאוכלוסייה שחורה עשוי להיחשב</w:t>
      </w:r>
      <w:r w:rsidRPr="003F1D17">
        <w:t xml:space="preserve"> concentration </w:t>
      </w:r>
      <w:r w:rsidRPr="003F1D17">
        <w:rPr>
          <w:rtl/>
        </w:rPr>
        <w:t>גבוה במדינה מסוימת ונמוך באזור מטרופוליני אחר</w:t>
      </w:r>
      <w:r w:rsidRPr="003F1D17">
        <w:t>.</w:t>
      </w:r>
    </w:p>
    <w:p w14:paraId="16614C21" w14:textId="77777777" w:rsidR="003F1D17" w:rsidRPr="003F1D17" w:rsidRDefault="003F1D17" w:rsidP="003F1D17">
      <w:pPr>
        <w:bidi/>
      </w:pPr>
      <w:r w:rsidRPr="003F1D17">
        <w:t xml:space="preserve">Quantile-based classification </w:t>
      </w:r>
      <w:r w:rsidRPr="003F1D17">
        <w:rPr>
          <w:rtl/>
        </w:rPr>
        <w:t>מגדירה במקום זאת את המושג באופן יחסי</w:t>
      </w:r>
      <w:r w:rsidRPr="003F1D17">
        <w:t>:</w:t>
      </w:r>
    </w:p>
    <w:p w14:paraId="2DB25AF1" w14:textId="77777777" w:rsidR="003F1D17" w:rsidRPr="003F1D17" w:rsidRDefault="003F1D17" w:rsidP="003F1D17">
      <w:pPr>
        <w:bidi/>
      </w:pPr>
      <w:r w:rsidRPr="003F1D17">
        <w:t xml:space="preserve">High Black concentration = </w:t>
      </w:r>
      <w:r w:rsidRPr="003F1D17">
        <w:rPr>
          <w:rtl/>
        </w:rPr>
        <w:t>השליש של אזורי</w:t>
      </w:r>
      <w:r w:rsidRPr="003F1D17">
        <w:t xml:space="preserve"> ZIP3 </w:t>
      </w:r>
      <w:r w:rsidRPr="003F1D17">
        <w:rPr>
          <w:rtl/>
        </w:rPr>
        <w:t>במדגם שבהם שיעור ה־</w:t>
      </w:r>
      <w:r w:rsidRPr="003F1D17">
        <w:t xml:space="preserve">non-Hispanic Black </w:t>
      </w:r>
      <w:r w:rsidRPr="003F1D17">
        <w:rPr>
          <w:rtl/>
        </w:rPr>
        <w:t>הוא הגבוה ביותר</w:t>
      </w:r>
      <w:r w:rsidRPr="003F1D17">
        <w:t>.</w:t>
      </w:r>
    </w:p>
    <w:p w14:paraId="2E5797EF" w14:textId="77777777" w:rsidR="003F1D17" w:rsidRPr="003F1D17" w:rsidRDefault="003F1D17" w:rsidP="003F1D17">
      <w:pPr>
        <w:bidi/>
      </w:pPr>
      <w:r w:rsidRPr="003F1D17">
        <w:rPr>
          <w:rtl/>
        </w:rPr>
        <w:t>זהו ניסוח צנוע יותר מבחינה תאורטית ונקי יותר מבחינה סטטיסטית</w:t>
      </w:r>
      <w:r w:rsidRPr="003F1D17">
        <w:t>.</w:t>
      </w:r>
    </w:p>
    <w:p w14:paraId="716C7121" w14:textId="77777777" w:rsidR="003F1D17" w:rsidRPr="003F1D17" w:rsidRDefault="003F1D17" w:rsidP="003F1D17">
      <w:pPr>
        <w:bidi/>
      </w:pPr>
      <w:r w:rsidRPr="003F1D17">
        <w:pict w14:anchorId="05203CEC">
          <v:rect id="_x0000_i1215" style="width:0;height:1.5pt" o:hralign="center" o:hrstd="t" o:hr="t" fillcolor="#a0a0a0" stroked="f"/>
        </w:pict>
      </w:r>
    </w:p>
    <w:p w14:paraId="683CFFDD" w14:textId="77777777" w:rsidR="003F1D17" w:rsidRPr="003F1D17" w:rsidRDefault="003F1D17" w:rsidP="003F1D17">
      <w:pPr>
        <w:bidi/>
        <w:rPr>
          <w:b/>
          <w:bCs/>
        </w:rPr>
      </w:pPr>
      <w:r w:rsidRPr="003F1D17">
        <w:rPr>
          <w:b/>
          <w:bCs/>
        </w:rPr>
        <w:t xml:space="preserve">3.5 </w:t>
      </w:r>
      <w:r w:rsidRPr="003F1D17">
        <w:rPr>
          <w:b/>
          <w:bCs/>
          <w:rtl/>
        </w:rPr>
        <w:t>חשיבות השימוש בשיעור ולא ב־</w:t>
      </w:r>
      <w:r w:rsidRPr="003F1D17">
        <w:rPr>
          <w:b/>
          <w:bCs/>
        </w:rPr>
        <w:t>majority rule</w:t>
      </w:r>
    </w:p>
    <w:p w14:paraId="0730AB50" w14:textId="77777777" w:rsidR="003F1D17" w:rsidRPr="003F1D17" w:rsidRDefault="003F1D17" w:rsidP="003F1D17">
      <w:pPr>
        <w:bidi/>
      </w:pPr>
      <w:r w:rsidRPr="003F1D17">
        <w:rPr>
          <w:rtl/>
        </w:rPr>
        <w:t>חלופה אפשרית הייתה להגדיר, לדוגמה</w:t>
      </w:r>
      <w:r w:rsidRPr="003F1D17">
        <w:t>:</w:t>
      </w:r>
    </w:p>
    <w:p w14:paraId="7128D05C" w14:textId="77777777" w:rsidR="003F1D17" w:rsidRPr="003F1D17" w:rsidRDefault="003F1D17" w:rsidP="003F1D17">
      <w:pPr>
        <w:numPr>
          <w:ilvl w:val="0"/>
          <w:numId w:val="7"/>
        </w:numPr>
        <w:bidi/>
      </w:pPr>
      <w:r w:rsidRPr="003F1D17">
        <w:t xml:space="preserve">Majority White </w:t>
      </w:r>
      <w:r w:rsidRPr="003F1D17">
        <w:rPr>
          <w:rtl/>
        </w:rPr>
        <w:t>אם מעל 50%</w:t>
      </w:r>
      <w:r w:rsidRPr="003F1D17">
        <w:t xml:space="preserve"> White.</w:t>
      </w:r>
    </w:p>
    <w:p w14:paraId="45CE5162" w14:textId="77777777" w:rsidR="003F1D17" w:rsidRPr="003F1D17" w:rsidRDefault="003F1D17" w:rsidP="003F1D17">
      <w:pPr>
        <w:numPr>
          <w:ilvl w:val="0"/>
          <w:numId w:val="7"/>
        </w:numPr>
        <w:bidi/>
      </w:pPr>
      <w:r w:rsidRPr="003F1D17">
        <w:t xml:space="preserve">Majority Black </w:t>
      </w:r>
      <w:r w:rsidRPr="003F1D17">
        <w:rPr>
          <w:rtl/>
        </w:rPr>
        <w:t>אם מעל 50%</w:t>
      </w:r>
      <w:r w:rsidRPr="003F1D17">
        <w:t xml:space="preserve"> Black.</w:t>
      </w:r>
    </w:p>
    <w:p w14:paraId="1714EF1A" w14:textId="77777777" w:rsidR="003F1D17" w:rsidRPr="003F1D17" w:rsidRDefault="003F1D17" w:rsidP="003F1D17">
      <w:pPr>
        <w:numPr>
          <w:ilvl w:val="0"/>
          <w:numId w:val="7"/>
        </w:numPr>
        <w:bidi/>
      </w:pPr>
      <w:r w:rsidRPr="003F1D17">
        <w:t xml:space="preserve">Majority Hispanic </w:t>
      </w:r>
      <w:r w:rsidRPr="003F1D17">
        <w:rPr>
          <w:rtl/>
        </w:rPr>
        <w:t>אם מעל 50%</w:t>
      </w:r>
      <w:r w:rsidRPr="003F1D17">
        <w:t xml:space="preserve"> Hispanic.</w:t>
      </w:r>
    </w:p>
    <w:p w14:paraId="19256B66" w14:textId="77777777" w:rsidR="003F1D17" w:rsidRPr="003F1D17" w:rsidRDefault="003F1D17" w:rsidP="003F1D17">
      <w:pPr>
        <w:numPr>
          <w:ilvl w:val="0"/>
          <w:numId w:val="7"/>
        </w:numPr>
        <w:bidi/>
      </w:pPr>
      <w:r w:rsidRPr="003F1D17">
        <w:t xml:space="preserve">Mixed </w:t>
      </w:r>
      <w:r w:rsidRPr="003F1D17">
        <w:rPr>
          <w:rtl/>
        </w:rPr>
        <w:t>אחרת</w:t>
      </w:r>
      <w:r w:rsidRPr="003F1D17">
        <w:t>.</w:t>
      </w:r>
    </w:p>
    <w:p w14:paraId="4B95EF50" w14:textId="77777777" w:rsidR="003F1D17" w:rsidRPr="003F1D17" w:rsidRDefault="003F1D17" w:rsidP="003F1D17">
      <w:pPr>
        <w:bidi/>
      </w:pPr>
      <w:r w:rsidRPr="003F1D17">
        <w:rPr>
          <w:rtl/>
        </w:rPr>
        <w:t>לגישה כזו יש יתרון בפרשנות, אך היא בעייתית במחקר הנוכחי</w:t>
      </w:r>
      <w:r w:rsidRPr="003F1D17">
        <w:t>.</w:t>
      </w:r>
    </w:p>
    <w:p w14:paraId="520A9FEF" w14:textId="77777777" w:rsidR="003F1D17" w:rsidRPr="003F1D17" w:rsidRDefault="003F1D17" w:rsidP="003F1D17">
      <w:pPr>
        <w:bidi/>
      </w:pPr>
      <w:r w:rsidRPr="003F1D17">
        <w:rPr>
          <w:rtl/>
        </w:rPr>
        <w:t>ראשית, היא עלולה ליצור קבוצות לא מאוזנות מאוד. ברמת</w:t>
      </w:r>
      <w:r w:rsidRPr="003F1D17">
        <w:t xml:space="preserve"> ZIP3 </w:t>
      </w:r>
      <w:r w:rsidRPr="003F1D17">
        <w:rPr>
          <w:rtl/>
        </w:rPr>
        <w:t>הארצית צפויה קבוצה גדולה מאוד של</w:t>
      </w:r>
      <w:r w:rsidRPr="003F1D17">
        <w:t xml:space="preserve"> majority White </w:t>
      </w:r>
      <w:r w:rsidRPr="003F1D17">
        <w:rPr>
          <w:rtl/>
        </w:rPr>
        <w:t>ולעומתה מספר קטן יותר של</w:t>
      </w:r>
      <w:r w:rsidRPr="003F1D17">
        <w:t xml:space="preserve"> ZIP3s </w:t>
      </w:r>
      <w:r w:rsidRPr="003F1D17">
        <w:rPr>
          <w:rtl/>
        </w:rPr>
        <w:t>שבהם</w:t>
      </w:r>
      <w:r w:rsidRPr="003F1D17">
        <w:t xml:space="preserve"> Black </w:t>
      </w:r>
      <w:r w:rsidRPr="003F1D17">
        <w:rPr>
          <w:rtl/>
        </w:rPr>
        <w:t>או</w:t>
      </w:r>
      <w:r w:rsidRPr="003F1D17">
        <w:t xml:space="preserve"> Asian </w:t>
      </w:r>
      <w:r w:rsidRPr="003F1D17">
        <w:rPr>
          <w:rtl/>
        </w:rPr>
        <w:t>הם</w:t>
      </w:r>
      <w:r w:rsidRPr="003F1D17">
        <w:t xml:space="preserve"> majority.</w:t>
      </w:r>
    </w:p>
    <w:p w14:paraId="7CA685C9" w14:textId="77777777" w:rsidR="003F1D17" w:rsidRPr="003F1D17" w:rsidRDefault="003F1D17" w:rsidP="003F1D17">
      <w:pPr>
        <w:bidi/>
      </w:pPr>
      <w:r w:rsidRPr="003F1D17">
        <w:rPr>
          <w:rtl/>
        </w:rPr>
        <w:t>שנית, היא זורקת מידע רב. אזורים שבהם</w:t>
      </w:r>
      <w:r w:rsidRPr="003F1D17">
        <w:t xml:space="preserve"> Black population </w:t>
      </w:r>
      <w:r w:rsidRPr="003F1D17">
        <w:rPr>
          <w:rtl/>
        </w:rPr>
        <w:t>היא 2% ו־45% היו יכולים להיכלל באותה קטגוריה "לא</w:t>
      </w:r>
      <w:r w:rsidRPr="003F1D17">
        <w:t xml:space="preserve"> Black majority", </w:t>
      </w:r>
      <w:r w:rsidRPr="003F1D17">
        <w:rPr>
          <w:rtl/>
        </w:rPr>
        <w:t>למרות שמבחינת שאלת המחקר מדובר בסביבות שונות מאוד</w:t>
      </w:r>
      <w:r w:rsidRPr="003F1D17">
        <w:t>.</w:t>
      </w:r>
    </w:p>
    <w:p w14:paraId="1B677ACA" w14:textId="77777777" w:rsidR="003F1D17" w:rsidRPr="003F1D17" w:rsidRDefault="003F1D17" w:rsidP="003F1D17">
      <w:pPr>
        <w:bidi/>
      </w:pPr>
      <w:r w:rsidRPr="003F1D17">
        <w:rPr>
          <w:rtl/>
        </w:rPr>
        <w:lastRenderedPageBreak/>
        <w:t>שלישית</w:t>
      </w:r>
      <w:r w:rsidRPr="003F1D17">
        <w:t xml:space="preserve">, threshold </w:t>
      </w:r>
      <w:r w:rsidRPr="003F1D17">
        <w:rPr>
          <w:rtl/>
        </w:rPr>
        <w:t xml:space="preserve">של 50% אינו נדרש על ידי שאלת ההוגנות. מטרת המחקר אינה לזהות "שכונות שחורות" או "שכונות היספניות", אלא לבחון האם התנהגות האלגוריתם משתנה כאשר </w:t>
      </w:r>
      <w:r w:rsidRPr="003F1D17">
        <w:rPr>
          <w:b/>
          <w:bCs/>
          <w:rtl/>
        </w:rPr>
        <w:t>ריכוז האוכלוסייה</w:t>
      </w:r>
      <w:r w:rsidRPr="003F1D17">
        <w:rPr>
          <w:rtl/>
        </w:rPr>
        <w:t xml:space="preserve"> משתנה</w:t>
      </w:r>
      <w:r w:rsidRPr="003F1D17">
        <w:t>.</w:t>
      </w:r>
    </w:p>
    <w:p w14:paraId="6BDE5A24" w14:textId="77777777" w:rsidR="003F1D17" w:rsidRPr="003F1D17" w:rsidRDefault="003F1D17" w:rsidP="003F1D17">
      <w:pPr>
        <w:bidi/>
      </w:pPr>
      <w:r w:rsidRPr="003F1D17">
        <w:rPr>
          <w:rtl/>
        </w:rPr>
        <w:t>לכן</w:t>
      </w:r>
      <w:r w:rsidRPr="003F1D17">
        <w:t xml:space="preserve"> tertile-based concentration </w:t>
      </w:r>
      <w:r w:rsidRPr="003F1D17">
        <w:rPr>
          <w:rtl/>
        </w:rPr>
        <w:t>מתאים יותר לשאלת המחקר</w:t>
      </w:r>
      <w:r w:rsidRPr="003F1D17">
        <w:t>.</w:t>
      </w:r>
    </w:p>
    <w:p w14:paraId="4C351136" w14:textId="77777777" w:rsidR="003F1D17" w:rsidRPr="003F1D17" w:rsidRDefault="003F1D17" w:rsidP="003F1D17">
      <w:pPr>
        <w:bidi/>
      </w:pPr>
      <w:r w:rsidRPr="003F1D17">
        <w:pict w14:anchorId="40CDDEA2">
          <v:rect id="_x0000_i1216" style="width:0;height:1.5pt" o:hralign="center" o:hrstd="t" o:hr="t" fillcolor="#a0a0a0" stroked="f"/>
        </w:pict>
      </w:r>
    </w:p>
    <w:p w14:paraId="2AE22174" w14:textId="77777777" w:rsidR="003F1D17" w:rsidRPr="003F1D17" w:rsidRDefault="003F1D17" w:rsidP="003F1D17">
      <w:pPr>
        <w:bidi/>
        <w:rPr>
          <w:b/>
          <w:bCs/>
        </w:rPr>
      </w:pPr>
      <w:r w:rsidRPr="003F1D17">
        <w:rPr>
          <w:b/>
          <w:bCs/>
        </w:rPr>
        <w:t xml:space="preserve">3.6 Nativity </w:t>
      </w:r>
      <w:r w:rsidRPr="003F1D17">
        <w:rPr>
          <w:b/>
          <w:bCs/>
          <w:rtl/>
        </w:rPr>
        <w:t>ו־</w:t>
      </w:r>
      <w:r w:rsidRPr="003F1D17">
        <w:rPr>
          <w:b/>
          <w:bCs/>
        </w:rPr>
        <w:t xml:space="preserve">Language </w:t>
      </w:r>
      <w:r w:rsidRPr="003F1D17">
        <w:rPr>
          <w:b/>
          <w:bCs/>
          <w:rtl/>
        </w:rPr>
        <w:t>כמאפיינים דמוגרפיים נפרדים</w:t>
      </w:r>
    </w:p>
    <w:p w14:paraId="402A3B01" w14:textId="77777777" w:rsidR="003F1D17" w:rsidRPr="003F1D17" w:rsidRDefault="003F1D17" w:rsidP="003F1D17">
      <w:pPr>
        <w:bidi/>
      </w:pPr>
      <w:r w:rsidRPr="003F1D17">
        <w:rPr>
          <w:rtl/>
        </w:rPr>
        <w:t>בנוסף להרכב הגזעי והאתני, הנתונים כוללים שלושה מאפיינים חשובים</w:t>
      </w:r>
      <w:r w:rsidRPr="003F1D17">
        <w:t>:</w:t>
      </w:r>
    </w:p>
    <w:p w14:paraId="2F26635D" w14:textId="77777777" w:rsidR="003F1D17" w:rsidRPr="003F1D17" w:rsidRDefault="003F1D17" w:rsidP="003F1D17">
      <w:pPr>
        <w:numPr>
          <w:ilvl w:val="0"/>
          <w:numId w:val="8"/>
        </w:numPr>
        <w:bidi/>
      </w:pPr>
      <w:r w:rsidRPr="003F1D17">
        <w:t>share_foreign_born</w:t>
      </w:r>
    </w:p>
    <w:p w14:paraId="6EBEC3FE" w14:textId="77777777" w:rsidR="003F1D17" w:rsidRPr="003F1D17" w:rsidRDefault="003F1D17" w:rsidP="003F1D17">
      <w:pPr>
        <w:numPr>
          <w:ilvl w:val="0"/>
          <w:numId w:val="8"/>
        </w:numPr>
        <w:bidi/>
      </w:pPr>
      <w:r w:rsidRPr="003F1D17">
        <w:t>share_non_english_hh</w:t>
      </w:r>
    </w:p>
    <w:p w14:paraId="2771E5FB" w14:textId="77777777" w:rsidR="003F1D17" w:rsidRPr="003F1D17" w:rsidRDefault="003F1D17" w:rsidP="003F1D17">
      <w:pPr>
        <w:numPr>
          <w:ilvl w:val="0"/>
          <w:numId w:val="8"/>
        </w:numPr>
        <w:bidi/>
      </w:pPr>
      <w:r w:rsidRPr="003F1D17">
        <w:t>share_ltd_english_hh</w:t>
      </w:r>
    </w:p>
    <w:p w14:paraId="579087A7" w14:textId="77777777" w:rsidR="003F1D17" w:rsidRPr="003F1D17" w:rsidRDefault="003F1D17" w:rsidP="003F1D17">
      <w:pPr>
        <w:bidi/>
      </w:pPr>
      <w:r w:rsidRPr="003F1D17">
        <w:t xml:space="preserve">share_foreign_born </w:t>
      </w:r>
      <w:r w:rsidRPr="003F1D17">
        <w:rPr>
          <w:rtl/>
        </w:rPr>
        <w:t>מייצג את שיעור האוכלוסייה שנולדה מחוץ לארצות הברית</w:t>
      </w:r>
      <w:r w:rsidRPr="003F1D17">
        <w:t xml:space="preserve">. share_non_english_hh </w:t>
      </w:r>
      <w:r w:rsidRPr="003F1D17">
        <w:rPr>
          <w:rtl/>
        </w:rPr>
        <w:t xml:space="preserve">מייצג משקי בית שבהם מדוברת בבית שפה שאינה אנגלית, ואילו </w:t>
      </w:r>
      <w:r w:rsidRPr="003F1D17">
        <w:t xml:space="preserve">share_ltd_english_hh </w:t>
      </w:r>
      <w:r w:rsidRPr="003F1D17">
        <w:rPr>
          <w:rtl/>
        </w:rPr>
        <w:t>הוא מדד מצומצם יותר של משקי בית בעלי שליטה מוגבלת באנגלית</w:t>
      </w:r>
      <w:r w:rsidRPr="003F1D17">
        <w:t>.</w:t>
      </w:r>
    </w:p>
    <w:p w14:paraId="5EB0F7B8" w14:textId="77777777" w:rsidR="003F1D17" w:rsidRPr="003F1D17" w:rsidRDefault="003F1D17" w:rsidP="003F1D17">
      <w:pPr>
        <w:bidi/>
      </w:pPr>
      <w:r w:rsidRPr="003F1D17">
        <w:rPr>
          <w:rtl/>
        </w:rPr>
        <w:t>משתנים אלה אינם מדדי</w:t>
      </w:r>
      <w:r w:rsidRPr="003F1D17">
        <w:t xml:space="preserve"> SES </w:t>
      </w:r>
      <w:r w:rsidRPr="003F1D17">
        <w:rPr>
          <w:rtl/>
        </w:rPr>
        <w:t>במובן הצר. אדם שנולד מחוץ לארצות הברית או מדבר שפה אחרת בבית אינו בהכרח מוחלש כלכלית. לכן אין הצדקה להכניס אותם ישירות ל־</w:t>
      </w:r>
      <w:r w:rsidRPr="003F1D17">
        <w:t>Socioeconomic Disadvantage Index.</w:t>
      </w:r>
    </w:p>
    <w:p w14:paraId="461C36D1" w14:textId="77777777" w:rsidR="003F1D17" w:rsidRPr="003F1D17" w:rsidRDefault="003F1D17" w:rsidP="003F1D17">
      <w:pPr>
        <w:bidi/>
      </w:pPr>
      <w:r w:rsidRPr="003F1D17">
        <w:rPr>
          <w:rtl/>
        </w:rPr>
        <w:t>מנגד, גם אין הצדקה לחבר אותם חשבונית לשיעורי</w:t>
      </w:r>
      <w:r w:rsidRPr="003F1D17">
        <w:t xml:space="preserve"> Black, Hispanic </w:t>
      </w:r>
      <w:r w:rsidRPr="003F1D17">
        <w:rPr>
          <w:rtl/>
        </w:rPr>
        <w:t>או</w:t>
      </w:r>
      <w:r w:rsidRPr="003F1D17">
        <w:t xml:space="preserve"> Asian.</w:t>
      </w:r>
    </w:p>
    <w:p w14:paraId="436FDC1F" w14:textId="77777777" w:rsidR="003F1D17" w:rsidRPr="003F1D17" w:rsidRDefault="003F1D17" w:rsidP="003F1D17">
      <w:pPr>
        <w:bidi/>
      </w:pPr>
      <w:r w:rsidRPr="003F1D17">
        <w:rPr>
          <w:rtl/>
        </w:rPr>
        <w:t>לכן הם יטופלו כ־</w:t>
      </w:r>
      <w:r w:rsidRPr="003F1D17">
        <w:rPr>
          <w:b/>
          <w:bCs/>
        </w:rPr>
        <w:t>demographic contextual dimensions</w:t>
      </w:r>
      <w:r w:rsidRPr="003F1D17">
        <w:t xml:space="preserve"> </w:t>
      </w:r>
      <w:r w:rsidRPr="003F1D17">
        <w:rPr>
          <w:rtl/>
        </w:rPr>
        <w:t>נוספים</w:t>
      </w:r>
      <w:r w:rsidRPr="003F1D17">
        <w:t>.</w:t>
      </w:r>
    </w:p>
    <w:p w14:paraId="355C7631" w14:textId="77777777" w:rsidR="003F1D17" w:rsidRPr="003F1D17" w:rsidRDefault="003F1D17" w:rsidP="003F1D17">
      <w:pPr>
        <w:bidi/>
      </w:pPr>
      <w:r w:rsidRPr="003F1D17">
        <w:rPr>
          <w:rtl/>
        </w:rPr>
        <w:t>לדוגמה</w:t>
      </w:r>
      <w:r w:rsidRPr="003F1D17">
        <w:t>:</w:t>
      </w:r>
    </w:p>
    <w:p w14:paraId="372F02FA" w14:textId="77777777" w:rsidR="003F1D17" w:rsidRPr="003F1D17" w:rsidRDefault="003F1D17" w:rsidP="003F1D17">
      <w:pPr>
        <w:bidi/>
      </w:pPr>
      <w:r w:rsidRPr="003F1D17">
        <w:t>[</w:t>
      </w:r>
      <w:r w:rsidRPr="003F1D17">
        <w:br/>
        <w:t>ForeignBornConcentration:</w:t>
      </w:r>
      <w:r w:rsidRPr="003F1D17">
        <w:br/>
        <w:t>Low/Medium/High</w:t>
      </w:r>
      <w:r w:rsidRPr="003F1D17">
        <w:br/>
        <w:t>]</w:t>
      </w:r>
    </w:p>
    <w:p w14:paraId="21920E1C" w14:textId="77777777" w:rsidR="003F1D17" w:rsidRPr="003F1D17" w:rsidRDefault="003F1D17" w:rsidP="003F1D17">
      <w:pPr>
        <w:bidi/>
      </w:pPr>
      <w:r w:rsidRPr="003F1D17">
        <w:rPr>
          <w:rtl/>
        </w:rPr>
        <w:t>ו</w:t>
      </w:r>
      <w:r w:rsidRPr="003F1D17">
        <w:t>:</w:t>
      </w:r>
    </w:p>
    <w:p w14:paraId="7B34011D" w14:textId="77777777" w:rsidR="003F1D17" w:rsidRPr="003F1D17" w:rsidRDefault="003F1D17" w:rsidP="003F1D17">
      <w:pPr>
        <w:bidi/>
      </w:pPr>
      <w:r w:rsidRPr="003F1D17">
        <w:t>[</w:t>
      </w:r>
      <w:r w:rsidRPr="003F1D17">
        <w:br/>
        <w:t>LimitedEnglishConcentration:</w:t>
      </w:r>
      <w:r w:rsidRPr="003F1D17">
        <w:br/>
        <w:t>Low/Medium/High</w:t>
      </w:r>
      <w:r w:rsidRPr="003F1D17">
        <w:br/>
        <w:t>]</w:t>
      </w:r>
    </w:p>
    <w:p w14:paraId="151BB78A" w14:textId="77777777" w:rsidR="003F1D17" w:rsidRPr="003F1D17" w:rsidRDefault="003F1D17" w:rsidP="003F1D17">
      <w:pPr>
        <w:bidi/>
      </w:pPr>
      <w:r w:rsidRPr="003F1D17">
        <w:rPr>
          <w:rtl/>
        </w:rPr>
        <w:t>באמצעות</w:t>
      </w:r>
      <w:r w:rsidRPr="003F1D17">
        <w:t xml:space="preserve"> tertiles </w:t>
      </w:r>
      <w:r w:rsidRPr="003F1D17">
        <w:rPr>
          <w:rtl/>
        </w:rPr>
        <w:t>של כל משתנה</w:t>
      </w:r>
      <w:r w:rsidRPr="003F1D17">
        <w:t>.</w:t>
      </w:r>
    </w:p>
    <w:p w14:paraId="635CE24D" w14:textId="77777777" w:rsidR="003F1D17" w:rsidRPr="003F1D17" w:rsidRDefault="003F1D17" w:rsidP="003F1D17">
      <w:pPr>
        <w:bidi/>
      </w:pPr>
      <w:r w:rsidRPr="003F1D17">
        <w:lastRenderedPageBreak/>
        <w:t xml:space="preserve">share_non_english_hh </w:t>
      </w:r>
      <w:r w:rsidRPr="003F1D17">
        <w:rPr>
          <w:rtl/>
        </w:rPr>
        <w:t>יכול לשמש כמדד נוסף של</w:t>
      </w:r>
      <w:r w:rsidRPr="003F1D17">
        <w:t xml:space="preserve"> language diversity, </w:t>
      </w:r>
      <w:r w:rsidRPr="003F1D17">
        <w:rPr>
          <w:rtl/>
        </w:rPr>
        <w:t xml:space="preserve">בעוד </w:t>
      </w:r>
      <w:r w:rsidRPr="003F1D17">
        <w:t xml:space="preserve">share_ltd_english_hh </w:t>
      </w:r>
      <w:r w:rsidRPr="003F1D17">
        <w:rPr>
          <w:rtl/>
        </w:rPr>
        <w:t>משקף בצורה ישירה יותר מגבלה לשונית פוטנציאלית. בבחירה הסופית בין שני משתני השפה יש לבחון</w:t>
      </w:r>
      <w:r w:rsidRPr="003F1D17">
        <w:t xml:space="preserve"> redundancy </w:t>
      </w:r>
      <w:r w:rsidRPr="003F1D17">
        <w:rPr>
          <w:rtl/>
        </w:rPr>
        <w:t>ביניהם, אך ההחלטה צריכה להתבצע כחלק משלב</w:t>
      </w:r>
      <w:r w:rsidRPr="003F1D17">
        <w:t xml:space="preserve"> specification </w:t>
      </w:r>
      <w:r w:rsidRPr="003F1D17">
        <w:rPr>
          <w:rtl/>
        </w:rPr>
        <w:t>של המשתנים ולא בהתאם לתוצאות</w:t>
      </w:r>
      <w:r w:rsidRPr="003F1D17">
        <w:t xml:space="preserve"> fairness.</w:t>
      </w:r>
    </w:p>
    <w:p w14:paraId="7D629483" w14:textId="77777777" w:rsidR="003F1D17" w:rsidRPr="003F1D17" w:rsidRDefault="003F1D17" w:rsidP="003F1D17">
      <w:pPr>
        <w:bidi/>
      </w:pPr>
      <w:r w:rsidRPr="003F1D17">
        <w:pict w14:anchorId="34E2CFD5">
          <v:rect id="_x0000_i1217" style="width:0;height:1.5pt" o:hralign="center" o:hrstd="t" o:hr="t" fillcolor="#a0a0a0" stroked="f"/>
        </w:pict>
      </w:r>
    </w:p>
    <w:p w14:paraId="49E85F0C" w14:textId="77777777" w:rsidR="003F1D17" w:rsidRPr="003F1D17" w:rsidRDefault="003F1D17" w:rsidP="003F1D17">
      <w:pPr>
        <w:bidi/>
        <w:rPr>
          <w:b/>
          <w:bCs/>
        </w:rPr>
      </w:pPr>
      <w:r w:rsidRPr="003F1D17">
        <w:rPr>
          <w:b/>
          <w:bCs/>
        </w:rPr>
        <w:t xml:space="preserve">4. </w:t>
      </w:r>
      <w:r w:rsidRPr="003F1D17">
        <w:rPr>
          <w:b/>
          <w:bCs/>
          <w:rtl/>
        </w:rPr>
        <w:t>מדוע לא להשתמש ב־</w:t>
      </w:r>
      <w:r w:rsidRPr="003F1D17">
        <w:rPr>
          <w:b/>
          <w:bCs/>
        </w:rPr>
        <w:t xml:space="preserve">K-Means </w:t>
      </w:r>
      <w:r w:rsidRPr="003F1D17">
        <w:rPr>
          <w:b/>
          <w:bCs/>
          <w:rtl/>
        </w:rPr>
        <w:t>כמתודה הראשית</w:t>
      </w:r>
    </w:p>
    <w:p w14:paraId="72933A21" w14:textId="77777777" w:rsidR="003F1D17" w:rsidRPr="003F1D17" w:rsidRDefault="003F1D17" w:rsidP="003F1D17">
      <w:pPr>
        <w:bidi/>
      </w:pPr>
      <w:r w:rsidRPr="003F1D17">
        <w:t xml:space="preserve">K-Means </w:t>
      </w:r>
      <w:r w:rsidRPr="003F1D17">
        <w:rPr>
          <w:rtl/>
        </w:rPr>
        <w:t>הוא כלי לגיטימי כאשר שאלת המחקר היא האם קיימים</w:t>
      </w:r>
      <w:r w:rsidRPr="003F1D17">
        <w:t xml:space="preserve"> clusters </w:t>
      </w:r>
      <w:r w:rsidRPr="003F1D17">
        <w:rPr>
          <w:rtl/>
        </w:rPr>
        <w:t>טבעיים במרחב רב־ממדי. אולם זו אינה בדיוק השאלה במחקר הנוכחי</w:t>
      </w:r>
      <w:r w:rsidRPr="003F1D17">
        <w:t>.</w:t>
      </w:r>
    </w:p>
    <w:p w14:paraId="1529FDF9" w14:textId="77777777" w:rsidR="003F1D17" w:rsidRPr="003F1D17" w:rsidRDefault="003F1D17" w:rsidP="003F1D17">
      <w:pPr>
        <w:bidi/>
      </w:pPr>
      <w:r w:rsidRPr="003F1D17">
        <w:rPr>
          <w:rtl/>
        </w:rPr>
        <w:t xml:space="preserve">השאלה כאן היא האם מודל האשראי מתנהג באופן שונה לאורך </w:t>
      </w:r>
      <w:r w:rsidRPr="003F1D17">
        <w:rPr>
          <w:b/>
          <w:bCs/>
          <w:rtl/>
        </w:rPr>
        <w:t>ממדים מוגדרים תאורטית</w:t>
      </w:r>
      <w:r w:rsidRPr="003F1D17">
        <w:rPr>
          <w:rtl/>
        </w:rPr>
        <w:t xml:space="preserve"> כגון</w:t>
      </w:r>
      <w:r w:rsidRPr="003F1D17">
        <w:t xml:space="preserve"> socioeconomic disadvantage </w:t>
      </w:r>
      <w:r w:rsidRPr="003F1D17">
        <w:rPr>
          <w:rtl/>
        </w:rPr>
        <w:t>או</w:t>
      </w:r>
      <w:r w:rsidRPr="003F1D17">
        <w:t xml:space="preserve"> racial/ethnic concentration.</w:t>
      </w:r>
    </w:p>
    <w:p w14:paraId="07010836" w14:textId="77777777" w:rsidR="003F1D17" w:rsidRPr="003F1D17" w:rsidRDefault="003F1D17" w:rsidP="003F1D17">
      <w:pPr>
        <w:bidi/>
      </w:pPr>
      <w:r w:rsidRPr="003F1D17">
        <w:t xml:space="preserve">K-Means </w:t>
      </w:r>
      <w:r w:rsidRPr="003F1D17">
        <w:rPr>
          <w:rtl/>
        </w:rPr>
        <w:t>היה יוצר קבוצות שמוגדרות על ידי שילוב אמפירי של המשתנים. לדוגמה</w:t>
      </w:r>
      <w:r w:rsidRPr="003F1D17">
        <w:t xml:space="preserve">, cluster </w:t>
      </w:r>
      <w:r w:rsidRPr="003F1D17">
        <w:rPr>
          <w:rtl/>
        </w:rPr>
        <w:t>מסוים יכול להתאפיין בו־זמנית ב</w:t>
      </w:r>
      <w:r w:rsidRPr="003F1D17">
        <w:t>:</w:t>
      </w:r>
    </w:p>
    <w:p w14:paraId="4DA4AF6C" w14:textId="77777777" w:rsidR="003F1D17" w:rsidRPr="003F1D17" w:rsidRDefault="003F1D17" w:rsidP="003F1D17">
      <w:pPr>
        <w:numPr>
          <w:ilvl w:val="0"/>
          <w:numId w:val="9"/>
        </w:numPr>
        <w:bidi/>
      </w:pPr>
      <w:r w:rsidRPr="003F1D17">
        <w:rPr>
          <w:rtl/>
        </w:rPr>
        <w:t>הכנסה נמוכה</w:t>
      </w:r>
      <w:r w:rsidRPr="003F1D17">
        <w:t>,</w:t>
      </w:r>
    </w:p>
    <w:p w14:paraId="41EA97BA" w14:textId="77777777" w:rsidR="003F1D17" w:rsidRPr="003F1D17" w:rsidRDefault="003F1D17" w:rsidP="003F1D17">
      <w:pPr>
        <w:numPr>
          <w:ilvl w:val="0"/>
          <w:numId w:val="9"/>
        </w:numPr>
        <w:bidi/>
      </w:pPr>
      <w:r w:rsidRPr="003F1D17">
        <w:rPr>
          <w:rtl/>
        </w:rPr>
        <w:t>שיעור</w:t>
      </w:r>
      <w:r w:rsidRPr="003F1D17">
        <w:t xml:space="preserve"> Hispanic </w:t>
      </w:r>
      <w:r w:rsidRPr="003F1D17">
        <w:rPr>
          <w:rtl/>
        </w:rPr>
        <w:t>גבוה</w:t>
      </w:r>
      <w:r w:rsidRPr="003F1D17">
        <w:t>,</w:t>
      </w:r>
    </w:p>
    <w:p w14:paraId="5FCB9E13" w14:textId="77777777" w:rsidR="003F1D17" w:rsidRPr="003F1D17" w:rsidRDefault="003F1D17" w:rsidP="003F1D17">
      <w:pPr>
        <w:numPr>
          <w:ilvl w:val="0"/>
          <w:numId w:val="9"/>
        </w:numPr>
        <w:bidi/>
      </w:pPr>
      <w:r w:rsidRPr="003F1D17">
        <w:rPr>
          <w:rtl/>
        </w:rPr>
        <w:t>שיעור</w:t>
      </w:r>
      <w:r w:rsidRPr="003F1D17">
        <w:t xml:space="preserve"> foreign-born </w:t>
      </w:r>
      <w:r w:rsidRPr="003F1D17">
        <w:rPr>
          <w:rtl/>
        </w:rPr>
        <w:t>גבוה</w:t>
      </w:r>
      <w:r w:rsidRPr="003F1D17">
        <w:t>,</w:t>
      </w:r>
    </w:p>
    <w:p w14:paraId="217C2123" w14:textId="77777777" w:rsidR="003F1D17" w:rsidRPr="003F1D17" w:rsidRDefault="003F1D17" w:rsidP="003F1D17">
      <w:pPr>
        <w:numPr>
          <w:ilvl w:val="0"/>
          <w:numId w:val="9"/>
        </w:numPr>
        <w:bidi/>
      </w:pPr>
      <w:r w:rsidRPr="003F1D17">
        <w:rPr>
          <w:rtl/>
        </w:rPr>
        <w:t>שיעור השכלה נמוך</w:t>
      </w:r>
      <w:r w:rsidRPr="003F1D17">
        <w:t>,</w:t>
      </w:r>
    </w:p>
    <w:p w14:paraId="320FF436" w14:textId="77777777" w:rsidR="003F1D17" w:rsidRPr="003F1D17" w:rsidRDefault="003F1D17" w:rsidP="003F1D17">
      <w:pPr>
        <w:numPr>
          <w:ilvl w:val="0"/>
          <w:numId w:val="9"/>
        </w:numPr>
        <w:bidi/>
      </w:pPr>
      <w:r w:rsidRPr="003F1D17">
        <w:rPr>
          <w:rtl/>
        </w:rPr>
        <w:t>שווי בתים בינוני</w:t>
      </w:r>
      <w:r w:rsidRPr="003F1D17">
        <w:t>.</w:t>
      </w:r>
    </w:p>
    <w:p w14:paraId="291893CF" w14:textId="77777777" w:rsidR="003F1D17" w:rsidRPr="003F1D17" w:rsidRDefault="003F1D17" w:rsidP="003F1D17">
      <w:pPr>
        <w:bidi/>
      </w:pPr>
      <w:r w:rsidRPr="003F1D17">
        <w:rPr>
          <w:rtl/>
        </w:rPr>
        <w:t>אם לאחר מכן יימצא פער ב־</w:t>
      </w:r>
      <w:r w:rsidRPr="003F1D17">
        <w:t xml:space="preserve">Equalized Odds </w:t>
      </w:r>
      <w:r w:rsidRPr="003F1D17">
        <w:rPr>
          <w:rtl/>
        </w:rPr>
        <w:t>בין</w:t>
      </w:r>
      <w:r w:rsidRPr="003F1D17">
        <w:t xml:space="preserve"> cluster </w:t>
      </w:r>
      <w:r w:rsidRPr="003F1D17">
        <w:rPr>
          <w:rtl/>
        </w:rPr>
        <w:t>זה ל־</w:t>
      </w:r>
      <w:r w:rsidRPr="003F1D17">
        <w:t xml:space="preserve">cluster </w:t>
      </w:r>
      <w:r w:rsidRPr="003F1D17">
        <w:rPr>
          <w:rtl/>
        </w:rPr>
        <w:t>אחר, יהיה קשה לקבוע איזה ממד עומד מאחורי ההבדל</w:t>
      </w:r>
      <w:r w:rsidRPr="003F1D17">
        <w:t>.</w:t>
      </w:r>
    </w:p>
    <w:p w14:paraId="2EEB3E06" w14:textId="77777777" w:rsidR="003F1D17" w:rsidRPr="003F1D17" w:rsidRDefault="003F1D17" w:rsidP="003F1D17">
      <w:pPr>
        <w:bidi/>
      </w:pPr>
      <w:r w:rsidRPr="003F1D17">
        <w:rPr>
          <w:rtl/>
        </w:rPr>
        <w:t>בנוסף, תוצאת</w:t>
      </w:r>
      <w:r w:rsidRPr="003F1D17">
        <w:t xml:space="preserve"> K-Means </w:t>
      </w:r>
      <w:r w:rsidRPr="003F1D17">
        <w:rPr>
          <w:rtl/>
        </w:rPr>
        <w:t>רגישה יחסית ל</w:t>
      </w:r>
      <w:r w:rsidRPr="003F1D17">
        <w:t>:</w:t>
      </w:r>
    </w:p>
    <w:p w14:paraId="11B72D25" w14:textId="77777777" w:rsidR="003F1D17" w:rsidRPr="003F1D17" w:rsidRDefault="003F1D17" w:rsidP="003F1D17">
      <w:pPr>
        <w:numPr>
          <w:ilvl w:val="0"/>
          <w:numId w:val="10"/>
        </w:numPr>
        <w:bidi/>
      </w:pPr>
      <w:r w:rsidRPr="003F1D17">
        <w:t>scaling;</w:t>
      </w:r>
    </w:p>
    <w:p w14:paraId="3B4BAA6D" w14:textId="77777777" w:rsidR="003F1D17" w:rsidRPr="003F1D17" w:rsidRDefault="003F1D17" w:rsidP="003F1D17">
      <w:pPr>
        <w:numPr>
          <w:ilvl w:val="0"/>
          <w:numId w:val="10"/>
        </w:numPr>
        <w:bidi/>
      </w:pPr>
      <w:r w:rsidRPr="003F1D17">
        <w:rPr>
          <w:rtl/>
        </w:rPr>
        <w:t>רשימת המשתנים שנבחרה</w:t>
      </w:r>
      <w:r w:rsidRPr="003F1D17">
        <w:t>;</w:t>
      </w:r>
    </w:p>
    <w:p w14:paraId="60D5E419" w14:textId="77777777" w:rsidR="003F1D17" w:rsidRPr="003F1D17" w:rsidRDefault="003F1D17" w:rsidP="003F1D17">
      <w:pPr>
        <w:numPr>
          <w:ilvl w:val="0"/>
          <w:numId w:val="10"/>
        </w:numPr>
        <w:bidi/>
      </w:pPr>
      <w:r w:rsidRPr="003F1D17">
        <w:rPr>
          <w:rtl/>
        </w:rPr>
        <w:t>קורלציה בין משתנים</w:t>
      </w:r>
      <w:r w:rsidRPr="003F1D17">
        <w:t>;</w:t>
      </w:r>
    </w:p>
    <w:p w14:paraId="089C7E62" w14:textId="77777777" w:rsidR="003F1D17" w:rsidRPr="003F1D17" w:rsidRDefault="003F1D17" w:rsidP="003F1D17">
      <w:pPr>
        <w:numPr>
          <w:ilvl w:val="0"/>
          <w:numId w:val="10"/>
        </w:numPr>
        <w:bidi/>
      </w:pPr>
      <w:r w:rsidRPr="003F1D17">
        <w:rPr>
          <w:rtl/>
        </w:rPr>
        <w:t>מספר</w:t>
      </w:r>
      <w:r w:rsidRPr="003F1D17">
        <w:t xml:space="preserve"> clusters </w:t>
      </w:r>
      <w:r w:rsidRPr="003F1D17">
        <w:rPr>
          <w:rtl/>
        </w:rPr>
        <w:t>שנקבע מראש</w:t>
      </w:r>
      <w:r w:rsidRPr="003F1D17">
        <w:t>;</w:t>
      </w:r>
    </w:p>
    <w:p w14:paraId="76A92D45" w14:textId="77777777" w:rsidR="003F1D17" w:rsidRPr="003F1D17" w:rsidRDefault="003F1D17" w:rsidP="003F1D17">
      <w:pPr>
        <w:numPr>
          <w:ilvl w:val="0"/>
          <w:numId w:val="10"/>
        </w:numPr>
        <w:bidi/>
      </w:pPr>
      <w:r w:rsidRPr="003F1D17">
        <w:t>initialization;</w:t>
      </w:r>
    </w:p>
    <w:p w14:paraId="533AAEB2" w14:textId="77777777" w:rsidR="003F1D17" w:rsidRPr="003F1D17" w:rsidRDefault="003F1D17" w:rsidP="003F1D17">
      <w:pPr>
        <w:numPr>
          <w:ilvl w:val="0"/>
          <w:numId w:val="10"/>
        </w:numPr>
        <w:bidi/>
      </w:pPr>
      <w:r w:rsidRPr="003F1D17">
        <w:rPr>
          <w:rtl/>
        </w:rPr>
        <w:t>מבנה גאומטרי של הנתונים</w:t>
      </w:r>
      <w:r w:rsidRPr="003F1D17">
        <w:t>.</w:t>
      </w:r>
    </w:p>
    <w:p w14:paraId="0D4CBB9B" w14:textId="77777777" w:rsidR="003F1D17" w:rsidRPr="003F1D17" w:rsidRDefault="003F1D17" w:rsidP="003F1D17">
      <w:pPr>
        <w:bidi/>
      </w:pPr>
      <w:r w:rsidRPr="003F1D17">
        <w:rPr>
          <w:rtl/>
        </w:rPr>
        <w:t>לעומת זאת, החלוקה המוצעת מגדירה מראש את שאלת המחקר ומאפשרת פרשנות ישירה</w:t>
      </w:r>
      <w:r w:rsidRPr="003F1D17">
        <w:t>.</w:t>
      </w:r>
    </w:p>
    <w:p w14:paraId="53C5F416" w14:textId="77777777" w:rsidR="003F1D17" w:rsidRPr="003F1D17" w:rsidRDefault="003F1D17" w:rsidP="003F1D17">
      <w:pPr>
        <w:bidi/>
      </w:pPr>
      <w:r w:rsidRPr="003F1D17">
        <w:rPr>
          <w:rtl/>
        </w:rPr>
        <w:t>לדוגמה</w:t>
      </w:r>
      <w:r w:rsidRPr="003F1D17">
        <w:t>:</w:t>
      </w:r>
    </w:p>
    <w:p w14:paraId="6C31D478" w14:textId="77777777" w:rsidR="003F1D17" w:rsidRPr="003F1D17" w:rsidRDefault="003F1D17" w:rsidP="003F1D17">
      <w:pPr>
        <w:bidi/>
      </w:pPr>
      <w:r w:rsidRPr="003F1D17">
        <w:lastRenderedPageBreak/>
        <w:t>The model exhibited a larger false-positive rate in ZIP3 areas belonging to the highest tertile of Black population concentration compared with the lowest tertile.</w:t>
      </w:r>
    </w:p>
    <w:p w14:paraId="4EB0EFB0" w14:textId="77777777" w:rsidR="003F1D17" w:rsidRPr="003F1D17" w:rsidRDefault="003F1D17" w:rsidP="003F1D17">
      <w:pPr>
        <w:bidi/>
      </w:pPr>
      <w:r w:rsidRPr="003F1D17">
        <w:rPr>
          <w:rtl/>
        </w:rPr>
        <w:t>הטענה ברורה משמעותית יותר מאשר</w:t>
      </w:r>
      <w:r w:rsidRPr="003F1D17">
        <w:t>:</w:t>
      </w:r>
    </w:p>
    <w:p w14:paraId="74E80295" w14:textId="77777777" w:rsidR="003F1D17" w:rsidRPr="003F1D17" w:rsidRDefault="003F1D17" w:rsidP="003F1D17">
      <w:pPr>
        <w:bidi/>
      </w:pPr>
      <w:r w:rsidRPr="003F1D17">
        <w:t>Cluster 4 exhibited a larger false-positive rate than Cluster 2.</w:t>
      </w:r>
    </w:p>
    <w:p w14:paraId="03B8118F" w14:textId="77777777" w:rsidR="003F1D17" w:rsidRPr="003F1D17" w:rsidRDefault="003F1D17" w:rsidP="003F1D17">
      <w:pPr>
        <w:bidi/>
      </w:pPr>
      <w:r w:rsidRPr="003F1D17">
        <w:rPr>
          <w:rtl/>
        </w:rPr>
        <w:t>הבחירה ב־</w:t>
      </w:r>
      <w:r w:rsidRPr="003F1D17">
        <w:t xml:space="preserve">rule-based quantitative classification </w:t>
      </w:r>
      <w:r w:rsidRPr="003F1D17">
        <w:rPr>
          <w:rtl/>
        </w:rPr>
        <w:t>אינה פשרה לטובת פשטות; היא תואמת טוב יותר את ה־</w:t>
      </w:r>
      <w:r w:rsidRPr="003F1D17">
        <w:t xml:space="preserve">construct </w:t>
      </w:r>
      <w:r w:rsidRPr="003F1D17">
        <w:rPr>
          <w:rtl/>
        </w:rPr>
        <w:t>שהמחקר מבקש לבדוק</w:t>
      </w:r>
      <w:r w:rsidRPr="003F1D17">
        <w:t>.</w:t>
      </w:r>
    </w:p>
    <w:p w14:paraId="47863F24" w14:textId="77777777" w:rsidR="003F1D17" w:rsidRPr="003F1D17" w:rsidRDefault="003F1D17" w:rsidP="003F1D17">
      <w:pPr>
        <w:bidi/>
      </w:pPr>
      <w:r w:rsidRPr="003F1D17">
        <w:pict w14:anchorId="7C4BF631">
          <v:rect id="_x0000_i1218" style="width:0;height:1.5pt" o:hralign="center" o:hrstd="t" o:hr="t" fillcolor="#a0a0a0" stroked="f"/>
        </w:pict>
      </w:r>
    </w:p>
    <w:p w14:paraId="043117A8" w14:textId="77777777" w:rsidR="003F1D17" w:rsidRPr="003F1D17" w:rsidRDefault="003F1D17" w:rsidP="003F1D17">
      <w:pPr>
        <w:bidi/>
        <w:rPr>
          <w:b/>
          <w:bCs/>
        </w:rPr>
      </w:pPr>
      <w:r w:rsidRPr="003F1D17">
        <w:rPr>
          <w:b/>
          <w:bCs/>
        </w:rPr>
        <w:t xml:space="preserve">5. </w:t>
      </w:r>
      <w:r w:rsidRPr="003F1D17">
        <w:rPr>
          <w:b/>
          <w:bCs/>
          <w:rtl/>
        </w:rPr>
        <w:t>הפרדת המשתנה הנבדק מהמשתנים שאותם מבקשים לאזן</w:t>
      </w:r>
    </w:p>
    <w:p w14:paraId="6A6537C2" w14:textId="77777777" w:rsidR="003F1D17" w:rsidRPr="003F1D17" w:rsidRDefault="003F1D17" w:rsidP="003F1D17">
      <w:pPr>
        <w:bidi/>
      </w:pPr>
      <w:r w:rsidRPr="003F1D17">
        <w:rPr>
          <w:rtl/>
        </w:rPr>
        <w:t>אחד האתגרים המרכזיים הוא הקשר הקיים במציאות בין דמוגרפיה ל־</w:t>
      </w:r>
      <w:r w:rsidRPr="003F1D17">
        <w:t>SES.</w:t>
      </w:r>
    </w:p>
    <w:p w14:paraId="4819025D" w14:textId="77777777" w:rsidR="003F1D17" w:rsidRPr="003F1D17" w:rsidRDefault="003F1D17" w:rsidP="003F1D17">
      <w:pPr>
        <w:bidi/>
      </w:pPr>
      <w:r w:rsidRPr="003F1D17">
        <w:rPr>
          <w:rtl/>
        </w:rPr>
        <w:t>לדוגמה, כתוצאה מהיסטוריה של</w:t>
      </w:r>
      <w:r w:rsidRPr="003F1D17">
        <w:t xml:space="preserve"> residential segregation </w:t>
      </w:r>
      <w:r w:rsidRPr="003F1D17">
        <w:rPr>
          <w:rtl/>
        </w:rPr>
        <w:t>ואי־שוויון כלכלי בארצות הברית, אזורים בעלי הרכב גזעי שונה עשויים להיות שונים גם בהכנסה, עוני, השכלה או שווי נכסים. הספרות על</w:t>
      </w:r>
      <w:r w:rsidRPr="003F1D17">
        <w:t xml:space="preserve"> neighborhood effects </w:t>
      </w:r>
      <w:r w:rsidRPr="003F1D17">
        <w:rPr>
          <w:rtl/>
        </w:rPr>
        <w:t>מתייחסת במפורש לקשר בין</w:t>
      </w:r>
      <w:r w:rsidRPr="003F1D17">
        <w:t xml:space="preserve"> racial composition </w:t>
      </w:r>
      <w:r w:rsidRPr="003F1D17">
        <w:rPr>
          <w:rtl/>
        </w:rPr>
        <w:t>לבין</w:t>
      </w:r>
      <w:r w:rsidRPr="003F1D17">
        <w:t xml:space="preserve"> socioeconomic characteristics.</w:t>
      </w:r>
    </w:p>
    <w:p w14:paraId="027C916A" w14:textId="77777777" w:rsidR="003F1D17" w:rsidRPr="003F1D17" w:rsidRDefault="003F1D17" w:rsidP="003F1D17">
      <w:pPr>
        <w:bidi/>
      </w:pPr>
      <w:r w:rsidRPr="003F1D17">
        <w:rPr>
          <w:rtl/>
        </w:rPr>
        <w:t>לכן, אם נמצא לדוגמה</w:t>
      </w:r>
      <w:r w:rsidRPr="003F1D17">
        <w:t>:</w:t>
      </w:r>
    </w:p>
    <w:p w14:paraId="7FE34AFF" w14:textId="77777777" w:rsidR="003F1D17" w:rsidRPr="003F1D17" w:rsidRDefault="003F1D17" w:rsidP="003F1D17">
      <w:pPr>
        <w:bidi/>
      </w:pPr>
      <w:r w:rsidRPr="003F1D17">
        <w:t>[</w:t>
      </w:r>
      <w:r w:rsidRPr="003F1D17">
        <w:br/>
        <w:t>FPR_{HighBlack} &gt; FPR_{LowBlack}</w:t>
      </w:r>
      <w:r w:rsidRPr="003F1D17">
        <w:br/>
        <w:t>]</w:t>
      </w:r>
    </w:p>
    <w:p w14:paraId="4DC12162" w14:textId="77777777" w:rsidR="003F1D17" w:rsidRPr="003F1D17" w:rsidRDefault="003F1D17" w:rsidP="003F1D17">
      <w:pPr>
        <w:bidi/>
      </w:pPr>
      <w:r w:rsidRPr="003F1D17">
        <w:rPr>
          <w:rtl/>
        </w:rPr>
        <w:t>לא ניתן להסיק באופן אוטומטי שההבדל קשור להרכב הגזעי עצמו. ייתכן שה־</w:t>
      </w:r>
      <w:r w:rsidRPr="003F1D17">
        <w:t xml:space="preserve">High Black ZIP3s </w:t>
      </w:r>
      <w:r w:rsidRPr="003F1D17">
        <w:rPr>
          <w:rtl/>
        </w:rPr>
        <w:t>שונים גם ב־</w:t>
      </w:r>
      <w:r w:rsidRPr="003F1D17">
        <w:t>SES.</w:t>
      </w:r>
    </w:p>
    <w:p w14:paraId="052A8A0B" w14:textId="77777777" w:rsidR="003F1D17" w:rsidRPr="003F1D17" w:rsidRDefault="003F1D17" w:rsidP="003F1D17">
      <w:pPr>
        <w:bidi/>
      </w:pPr>
      <w:r w:rsidRPr="003F1D17">
        <w:rPr>
          <w:rtl/>
        </w:rPr>
        <w:t>עם זאת</w:t>
      </w:r>
      <w:r w:rsidRPr="003F1D17">
        <w:t xml:space="preserve">, </w:t>
      </w:r>
      <w:r w:rsidRPr="003F1D17">
        <w:rPr>
          <w:b/>
          <w:bCs/>
          <w:rtl/>
        </w:rPr>
        <w:t>הפתרון אינו להשתמש ב־</w:t>
      </w:r>
      <w:r w:rsidRPr="003F1D17">
        <w:rPr>
          <w:b/>
          <w:bCs/>
        </w:rPr>
        <w:t xml:space="preserve">SES </w:t>
      </w:r>
      <w:r w:rsidRPr="003F1D17">
        <w:rPr>
          <w:b/>
          <w:bCs/>
          <w:rtl/>
        </w:rPr>
        <w:t>כדי להגדיר את הקבוצות הדמוגרפיות</w:t>
      </w:r>
      <w:r w:rsidRPr="003F1D17">
        <w:t>.</w:t>
      </w:r>
    </w:p>
    <w:p w14:paraId="4BFE6884" w14:textId="77777777" w:rsidR="003F1D17" w:rsidRPr="003F1D17" w:rsidRDefault="003F1D17" w:rsidP="003F1D17">
      <w:pPr>
        <w:bidi/>
      </w:pPr>
      <w:r w:rsidRPr="003F1D17">
        <w:rPr>
          <w:rtl/>
        </w:rPr>
        <w:t>אם קבוצת</w:t>
      </w:r>
      <w:r w:rsidRPr="003F1D17">
        <w:t xml:space="preserve"> High Black concentration </w:t>
      </w:r>
      <w:r w:rsidRPr="003F1D17">
        <w:rPr>
          <w:rtl/>
        </w:rPr>
        <w:t>תיבחר רק מבין</w:t>
      </w:r>
      <w:r w:rsidRPr="003F1D17">
        <w:t xml:space="preserve"> ZIP3s </w:t>
      </w:r>
      <w:r w:rsidRPr="003F1D17">
        <w:rPr>
          <w:rtl/>
        </w:rPr>
        <w:t>בעלי הכנסה מסוימת</w:t>
      </w:r>
      <w:r w:rsidRPr="003F1D17">
        <w:t xml:space="preserve">, poverty </w:t>
      </w:r>
      <w:r w:rsidRPr="003F1D17">
        <w:rPr>
          <w:rtl/>
        </w:rPr>
        <w:t>מסוים ושיעור</w:t>
      </w:r>
      <w:r w:rsidRPr="003F1D17">
        <w:t xml:space="preserve"> unemployment </w:t>
      </w:r>
      <w:r w:rsidRPr="003F1D17">
        <w:rPr>
          <w:rtl/>
        </w:rPr>
        <w:t>מסוים, אז ה־</w:t>
      </w:r>
      <w:r w:rsidRPr="003F1D17">
        <w:t xml:space="preserve">SES </w:t>
      </w:r>
      <w:r w:rsidRPr="003F1D17">
        <w:rPr>
          <w:rtl/>
        </w:rPr>
        <w:t>כבר הפך לחלק מהגדרת הקבוצה הדמוגרפית</w:t>
      </w:r>
      <w:r w:rsidRPr="003F1D17">
        <w:t>.</w:t>
      </w:r>
    </w:p>
    <w:p w14:paraId="79FC6358" w14:textId="77777777" w:rsidR="003F1D17" w:rsidRPr="003F1D17" w:rsidRDefault="003F1D17" w:rsidP="003F1D17">
      <w:pPr>
        <w:bidi/>
      </w:pPr>
      <w:r w:rsidRPr="003F1D17">
        <w:rPr>
          <w:rtl/>
        </w:rPr>
        <w:t>לכן המחקר יאמץ עיקרון של</w:t>
      </w:r>
      <w:r w:rsidRPr="003F1D17">
        <w:t>:</w:t>
      </w:r>
    </w:p>
    <w:p w14:paraId="627C2D8A" w14:textId="77777777" w:rsidR="003F1D17" w:rsidRPr="003F1D17" w:rsidRDefault="003F1D17" w:rsidP="003F1D17">
      <w:pPr>
        <w:bidi/>
      </w:pPr>
      <w:r w:rsidRPr="003F1D17">
        <w:t>[</w:t>
      </w:r>
      <w:r w:rsidRPr="003F1D17">
        <w:br/>
        <w:t>\textbf{Define first, balance second}</w:t>
      </w:r>
      <w:r w:rsidRPr="003F1D17">
        <w:br/>
        <w:t>]</w:t>
      </w:r>
    </w:p>
    <w:p w14:paraId="50EBE9AA" w14:textId="77777777" w:rsidR="003F1D17" w:rsidRPr="003F1D17" w:rsidRDefault="003F1D17" w:rsidP="003F1D17">
      <w:pPr>
        <w:bidi/>
      </w:pPr>
      <w:r w:rsidRPr="003F1D17">
        <w:rPr>
          <w:rtl/>
        </w:rPr>
        <w:t>כלומר</w:t>
      </w:r>
      <w:r w:rsidRPr="003F1D17">
        <w:t>:</w:t>
      </w:r>
    </w:p>
    <w:p w14:paraId="056FF322" w14:textId="77777777" w:rsidR="003F1D17" w:rsidRPr="003F1D17" w:rsidRDefault="003F1D17" w:rsidP="003F1D17">
      <w:pPr>
        <w:numPr>
          <w:ilvl w:val="0"/>
          <w:numId w:val="11"/>
        </w:numPr>
        <w:bidi/>
      </w:pPr>
      <w:r w:rsidRPr="003F1D17">
        <w:rPr>
          <w:rtl/>
        </w:rPr>
        <w:t xml:space="preserve">הקבוצות יוגדרו </w:t>
      </w:r>
      <w:r w:rsidRPr="003F1D17">
        <w:rPr>
          <w:b/>
          <w:bCs/>
          <w:rtl/>
        </w:rPr>
        <w:t>אך ורק לפי הממד שאותו בודקים</w:t>
      </w:r>
      <w:r w:rsidRPr="003F1D17">
        <w:t>.</w:t>
      </w:r>
    </w:p>
    <w:p w14:paraId="32CF00B2" w14:textId="77777777" w:rsidR="003F1D17" w:rsidRPr="003F1D17" w:rsidRDefault="003F1D17" w:rsidP="003F1D17">
      <w:pPr>
        <w:numPr>
          <w:ilvl w:val="0"/>
          <w:numId w:val="11"/>
        </w:numPr>
        <w:bidi/>
      </w:pPr>
      <w:r w:rsidRPr="003F1D17">
        <w:rPr>
          <w:rtl/>
        </w:rPr>
        <w:t>לאחר מכן תיבדק מידת האיזון בממד האחר</w:t>
      </w:r>
      <w:r w:rsidRPr="003F1D17">
        <w:t>.</w:t>
      </w:r>
    </w:p>
    <w:p w14:paraId="4A5A7FFC" w14:textId="77777777" w:rsidR="003F1D17" w:rsidRPr="003F1D17" w:rsidRDefault="003F1D17" w:rsidP="003F1D17">
      <w:pPr>
        <w:numPr>
          <w:ilvl w:val="0"/>
          <w:numId w:val="11"/>
        </w:numPr>
        <w:bidi/>
      </w:pPr>
      <w:r w:rsidRPr="003F1D17">
        <w:rPr>
          <w:rtl/>
        </w:rPr>
        <w:lastRenderedPageBreak/>
        <w:t>במידת הצורך יתבצע ניתוח</w:t>
      </w:r>
      <w:r w:rsidRPr="003F1D17">
        <w:t xml:space="preserve"> sensitivity/adjustment </w:t>
      </w:r>
      <w:r w:rsidRPr="003F1D17">
        <w:rPr>
          <w:rtl/>
        </w:rPr>
        <w:t>שבו ההשוואה תתבצע לאחר צמצום ההבדלים במשתני הרקע</w:t>
      </w:r>
      <w:r w:rsidRPr="003F1D17">
        <w:t>.</w:t>
      </w:r>
    </w:p>
    <w:p w14:paraId="0CECBFCA" w14:textId="77777777" w:rsidR="003F1D17" w:rsidRPr="003F1D17" w:rsidRDefault="003F1D17" w:rsidP="003F1D17">
      <w:pPr>
        <w:bidi/>
      </w:pPr>
      <w:r w:rsidRPr="003F1D17">
        <w:pict w14:anchorId="0930B183">
          <v:rect id="_x0000_i1219" style="width:0;height:1.5pt" o:hralign="center" o:hrstd="t" o:hr="t" fillcolor="#a0a0a0" stroked="f"/>
        </w:pict>
      </w:r>
    </w:p>
    <w:p w14:paraId="718668AB" w14:textId="77777777" w:rsidR="003F1D17" w:rsidRPr="003F1D17" w:rsidRDefault="003F1D17" w:rsidP="003F1D17">
      <w:pPr>
        <w:bidi/>
        <w:rPr>
          <w:b/>
          <w:bCs/>
        </w:rPr>
      </w:pPr>
      <w:r w:rsidRPr="003F1D17">
        <w:rPr>
          <w:b/>
          <w:bCs/>
        </w:rPr>
        <w:t xml:space="preserve">6. </w:t>
      </w:r>
      <w:r w:rsidRPr="003F1D17">
        <w:rPr>
          <w:b/>
          <w:bCs/>
          <w:rtl/>
        </w:rPr>
        <w:t>בדיקת</w:t>
      </w:r>
      <w:r w:rsidRPr="003F1D17">
        <w:rPr>
          <w:b/>
          <w:bCs/>
        </w:rPr>
        <w:t xml:space="preserve"> balance </w:t>
      </w:r>
      <w:r w:rsidRPr="003F1D17">
        <w:rPr>
          <w:b/>
          <w:bCs/>
          <w:rtl/>
        </w:rPr>
        <w:t>בין הקבוצות</w:t>
      </w:r>
    </w:p>
    <w:p w14:paraId="4C6A627B" w14:textId="77777777" w:rsidR="003F1D17" w:rsidRPr="003F1D17" w:rsidRDefault="003F1D17" w:rsidP="003F1D17">
      <w:pPr>
        <w:bidi/>
      </w:pPr>
      <w:r w:rsidRPr="003F1D17">
        <w:rPr>
          <w:rtl/>
        </w:rPr>
        <w:t>לאחר יצירת הקבוצות הדמוגרפיות, יושוו משתני ה־</w:t>
      </w:r>
      <w:r w:rsidRPr="003F1D17">
        <w:t xml:space="preserve">SES </w:t>
      </w:r>
      <w:r w:rsidRPr="003F1D17">
        <w:rPr>
          <w:rtl/>
        </w:rPr>
        <w:t>ביניהן</w:t>
      </w:r>
      <w:r w:rsidRPr="003F1D17">
        <w:t>.</w:t>
      </w:r>
    </w:p>
    <w:p w14:paraId="2850D3FD" w14:textId="77777777" w:rsidR="003F1D17" w:rsidRPr="003F1D17" w:rsidRDefault="003F1D17" w:rsidP="003F1D17">
      <w:pPr>
        <w:bidi/>
      </w:pPr>
      <w:r w:rsidRPr="003F1D17">
        <w:rPr>
          <w:rtl/>
        </w:rPr>
        <w:t>לדוגמה, לאחר יצירת</w:t>
      </w:r>
      <w:r w:rsidRPr="003F1D17">
        <w:t>:</w:t>
      </w:r>
    </w:p>
    <w:p w14:paraId="3FE15971" w14:textId="77777777" w:rsidR="003F1D17" w:rsidRPr="003F1D17" w:rsidRDefault="003F1D17" w:rsidP="003F1D17">
      <w:pPr>
        <w:numPr>
          <w:ilvl w:val="0"/>
          <w:numId w:val="12"/>
        </w:numPr>
        <w:bidi/>
      </w:pPr>
      <w:r w:rsidRPr="003F1D17">
        <w:t>Low Black concentration</w:t>
      </w:r>
    </w:p>
    <w:p w14:paraId="4331174C" w14:textId="77777777" w:rsidR="003F1D17" w:rsidRPr="003F1D17" w:rsidRDefault="003F1D17" w:rsidP="003F1D17">
      <w:pPr>
        <w:numPr>
          <w:ilvl w:val="0"/>
          <w:numId w:val="12"/>
        </w:numPr>
        <w:bidi/>
      </w:pPr>
      <w:r w:rsidRPr="003F1D17">
        <w:t>Medium Black concentration</w:t>
      </w:r>
    </w:p>
    <w:p w14:paraId="4D5790E1" w14:textId="77777777" w:rsidR="003F1D17" w:rsidRPr="003F1D17" w:rsidRDefault="003F1D17" w:rsidP="003F1D17">
      <w:pPr>
        <w:numPr>
          <w:ilvl w:val="0"/>
          <w:numId w:val="12"/>
        </w:numPr>
        <w:bidi/>
      </w:pPr>
      <w:r w:rsidRPr="003F1D17">
        <w:t>High Black concentration</w:t>
      </w:r>
    </w:p>
    <w:p w14:paraId="335DF283" w14:textId="77777777" w:rsidR="003F1D17" w:rsidRPr="003F1D17" w:rsidRDefault="003F1D17" w:rsidP="003F1D17">
      <w:pPr>
        <w:bidi/>
      </w:pPr>
      <w:r w:rsidRPr="003F1D17">
        <w:rPr>
          <w:rtl/>
        </w:rPr>
        <w:t>ייבחנו ההבדלים ביניהן ב</w:t>
      </w:r>
      <w:r w:rsidRPr="003F1D17">
        <w:t>:</w:t>
      </w:r>
    </w:p>
    <w:p w14:paraId="362D5F36" w14:textId="77777777" w:rsidR="003F1D17" w:rsidRPr="003F1D17" w:rsidRDefault="003F1D17" w:rsidP="003F1D17">
      <w:pPr>
        <w:numPr>
          <w:ilvl w:val="0"/>
          <w:numId w:val="13"/>
        </w:numPr>
        <w:bidi/>
      </w:pPr>
      <w:r w:rsidRPr="003F1D17">
        <w:t>poverty</w:t>
      </w:r>
    </w:p>
    <w:p w14:paraId="05AA695F" w14:textId="77777777" w:rsidR="003F1D17" w:rsidRPr="003F1D17" w:rsidRDefault="003F1D17" w:rsidP="003F1D17">
      <w:pPr>
        <w:numPr>
          <w:ilvl w:val="0"/>
          <w:numId w:val="13"/>
        </w:numPr>
        <w:bidi/>
      </w:pPr>
      <w:r w:rsidRPr="003F1D17">
        <w:t>unemployment</w:t>
      </w:r>
    </w:p>
    <w:p w14:paraId="75991150" w14:textId="77777777" w:rsidR="003F1D17" w:rsidRPr="003F1D17" w:rsidRDefault="003F1D17" w:rsidP="003F1D17">
      <w:pPr>
        <w:numPr>
          <w:ilvl w:val="0"/>
          <w:numId w:val="13"/>
        </w:numPr>
        <w:bidi/>
      </w:pPr>
      <w:r w:rsidRPr="003F1D17">
        <w:t>education</w:t>
      </w:r>
    </w:p>
    <w:p w14:paraId="0C3A25EC" w14:textId="77777777" w:rsidR="003F1D17" w:rsidRPr="003F1D17" w:rsidRDefault="003F1D17" w:rsidP="003F1D17">
      <w:pPr>
        <w:numPr>
          <w:ilvl w:val="0"/>
          <w:numId w:val="13"/>
        </w:numPr>
        <w:bidi/>
      </w:pPr>
      <w:r w:rsidRPr="003F1D17">
        <w:t>homeownership</w:t>
      </w:r>
    </w:p>
    <w:p w14:paraId="2DCD8BF4" w14:textId="77777777" w:rsidR="003F1D17" w:rsidRPr="003F1D17" w:rsidRDefault="003F1D17" w:rsidP="003F1D17">
      <w:pPr>
        <w:numPr>
          <w:ilvl w:val="0"/>
          <w:numId w:val="13"/>
        </w:numPr>
        <w:bidi/>
      </w:pPr>
      <w:r w:rsidRPr="003F1D17">
        <w:t>uninsured</w:t>
      </w:r>
    </w:p>
    <w:p w14:paraId="417ED27A" w14:textId="77777777" w:rsidR="003F1D17" w:rsidRPr="003F1D17" w:rsidRDefault="003F1D17" w:rsidP="003F1D17">
      <w:pPr>
        <w:numPr>
          <w:ilvl w:val="0"/>
          <w:numId w:val="13"/>
        </w:numPr>
        <w:bidi/>
      </w:pPr>
      <w:r w:rsidRPr="003F1D17">
        <w:t>income</w:t>
      </w:r>
    </w:p>
    <w:p w14:paraId="395D6D0F" w14:textId="77777777" w:rsidR="003F1D17" w:rsidRPr="003F1D17" w:rsidRDefault="003F1D17" w:rsidP="003F1D17">
      <w:pPr>
        <w:numPr>
          <w:ilvl w:val="0"/>
          <w:numId w:val="13"/>
        </w:numPr>
        <w:bidi/>
      </w:pPr>
      <w:r w:rsidRPr="003F1D17">
        <w:t>home value.</w:t>
      </w:r>
    </w:p>
    <w:p w14:paraId="502DB104" w14:textId="77777777" w:rsidR="003F1D17" w:rsidRPr="003F1D17" w:rsidRDefault="003F1D17" w:rsidP="003F1D17">
      <w:pPr>
        <w:bidi/>
      </w:pPr>
      <w:r w:rsidRPr="003F1D17">
        <w:rPr>
          <w:rtl/>
        </w:rPr>
        <w:t>באופן סימטרי, לאחר יצירת קבוצות ה־</w:t>
      </w:r>
      <w:r w:rsidRPr="003F1D17">
        <w:t xml:space="preserve">SES </w:t>
      </w:r>
      <w:r w:rsidRPr="003F1D17">
        <w:rPr>
          <w:rtl/>
        </w:rPr>
        <w:t>ייבחנו ההבדלים בהרכב הדמוגרפי</w:t>
      </w:r>
      <w:r w:rsidRPr="003F1D17">
        <w:t>.</w:t>
      </w:r>
    </w:p>
    <w:p w14:paraId="03ECB4C2" w14:textId="77777777" w:rsidR="003F1D17" w:rsidRPr="003F1D17" w:rsidRDefault="003F1D17" w:rsidP="003F1D17">
      <w:pPr>
        <w:bidi/>
      </w:pPr>
      <w:r w:rsidRPr="003F1D17">
        <w:rPr>
          <w:rtl/>
        </w:rPr>
        <w:t>אחד המדדים המרכזיים לבחינת</w:t>
      </w:r>
      <w:r w:rsidRPr="003F1D17">
        <w:t xml:space="preserve"> balance </w:t>
      </w:r>
      <w:r w:rsidRPr="003F1D17">
        <w:rPr>
          <w:rtl/>
        </w:rPr>
        <w:t xml:space="preserve">יהיה </w:t>
      </w:r>
      <w:r w:rsidRPr="003F1D17">
        <w:rPr>
          <w:b/>
          <w:bCs/>
        </w:rPr>
        <w:t>Standardized Mean Difference – SMD</w:t>
      </w:r>
      <w:r w:rsidRPr="003F1D17">
        <w:t>:</w:t>
      </w:r>
    </w:p>
    <w:p w14:paraId="2ADF22D6" w14:textId="77777777" w:rsidR="003F1D17" w:rsidRPr="003F1D17" w:rsidRDefault="003F1D17" w:rsidP="003F1D17">
      <w:pPr>
        <w:bidi/>
      </w:pPr>
      <w:r w:rsidRPr="003F1D17">
        <w:t>[</w:t>
      </w:r>
      <w:r w:rsidRPr="003F1D17">
        <w:br/>
        <w:t>SMD =</w:t>
      </w:r>
      <w:r w:rsidRPr="003F1D17">
        <w:br/>
        <w:t>\frac{\bar X_A-\bar X_B}</w:t>
      </w:r>
      <w:r w:rsidRPr="003F1D17">
        <w:br/>
        <w:t>{\sqrt{(s_A^2+s_B^2)/2}}</w:t>
      </w:r>
      <w:r w:rsidRPr="003F1D17">
        <w:br/>
        <w:t>]</w:t>
      </w:r>
    </w:p>
    <w:p w14:paraId="4D483399" w14:textId="77777777" w:rsidR="003F1D17" w:rsidRPr="003F1D17" w:rsidRDefault="003F1D17" w:rsidP="003F1D17">
      <w:pPr>
        <w:bidi/>
      </w:pPr>
      <w:r w:rsidRPr="003F1D17">
        <w:rPr>
          <w:rtl/>
        </w:rPr>
        <w:t>בניגוד ל־</w:t>
      </w:r>
      <w:r w:rsidRPr="003F1D17">
        <w:t xml:space="preserve">p-value, </w:t>
      </w:r>
      <w:r w:rsidRPr="003F1D17">
        <w:rPr>
          <w:rtl/>
        </w:rPr>
        <w:t>ה־</w:t>
      </w:r>
      <w:r w:rsidRPr="003F1D17">
        <w:t xml:space="preserve">SMD </w:t>
      </w:r>
      <w:r w:rsidRPr="003F1D17">
        <w:rPr>
          <w:rtl/>
        </w:rPr>
        <w:t>מתאר את גודל ההבדל ביחידות</w:t>
      </w:r>
      <w:r w:rsidRPr="003F1D17">
        <w:t xml:space="preserve"> standard deviation </w:t>
      </w:r>
      <w:r w:rsidRPr="003F1D17">
        <w:rPr>
          <w:rtl/>
        </w:rPr>
        <w:t>ואינו מושפע באותה מידה מגודל המדגם. הספרות המתודולוגית ממליצה להשתמש ב־</w:t>
      </w:r>
      <w:r w:rsidRPr="003F1D17">
        <w:t xml:space="preserve">standardized differences </w:t>
      </w:r>
      <w:r w:rsidRPr="003F1D17">
        <w:rPr>
          <w:rtl/>
        </w:rPr>
        <w:t>ובבדיקות התפלגות לצורך הערכת</w:t>
      </w:r>
      <w:r w:rsidRPr="003F1D17">
        <w:t xml:space="preserve"> covariate balance.</w:t>
      </w:r>
    </w:p>
    <w:p w14:paraId="65F055D6" w14:textId="77777777" w:rsidR="003F1D17" w:rsidRPr="003F1D17" w:rsidRDefault="003F1D17" w:rsidP="003F1D17">
      <w:pPr>
        <w:bidi/>
      </w:pPr>
      <w:r w:rsidRPr="003F1D17">
        <w:rPr>
          <w:rtl/>
        </w:rPr>
        <w:t>עבור שלוש קבוצות ניתן לחשב</w:t>
      </w:r>
      <w:r w:rsidRPr="003F1D17">
        <w:t xml:space="preserve"> pairwise SMDs:</w:t>
      </w:r>
    </w:p>
    <w:p w14:paraId="5019EA1A" w14:textId="77777777" w:rsidR="003F1D17" w:rsidRPr="003F1D17" w:rsidRDefault="003F1D17" w:rsidP="003F1D17">
      <w:pPr>
        <w:bidi/>
      </w:pPr>
      <w:r w:rsidRPr="003F1D17">
        <w:lastRenderedPageBreak/>
        <w:t>[</w:t>
      </w:r>
      <w:r w:rsidRPr="003F1D17">
        <w:br/>
        <w:t>Low-Medium</w:t>
      </w:r>
      <w:r w:rsidRPr="003F1D17">
        <w:br/>
        <w:t>]</w:t>
      </w:r>
    </w:p>
    <w:p w14:paraId="0D36CEDA" w14:textId="77777777" w:rsidR="003F1D17" w:rsidRPr="003F1D17" w:rsidRDefault="003F1D17" w:rsidP="003F1D17">
      <w:pPr>
        <w:bidi/>
      </w:pPr>
      <w:r w:rsidRPr="003F1D17">
        <w:t>[</w:t>
      </w:r>
      <w:r w:rsidRPr="003F1D17">
        <w:br/>
        <w:t>Low-High</w:t>
      </w:r>
      <w:r w:rsidRPr="003F1D17">
        <w:br/>
        <w:t>]</w:t>
      </w:r>
    </w:p>
    <w:p w14:paraId="0AAA27C9" w14:textId="77777777" w:rsidR="003F1D17" w:rsidRPr="003F1D17" w:rsidRDefault="003F1D17" w:rsidP="003F1D17">
      <w:pPr>
        <w:bidi/>
      </w:pPr>
      <w:r w:rsidRPr="003F1D17">
        <w:t>[</w:t>
      </w:r>
      <w:r w:rsidRPr="003F1D17">
        <w:br/>
        <w:t>Medium-High</w:t>
      </w:r>
      <w:r w:rsidRPr="003F1D17">
        <w:br/>
        <w:t>]</w:t>
      </w:r>
    </w:p>
    <w:p w14:paraId="3CC51267" w14:textId="77777777" w:rsidR="003F1D17" w:rsidRPr="003F1D17" w:rsidRDefault="003F1D17" w:rsidP="003F1D17">
      <w:pPr>
        <w:bidi/>
      </w:pPr>
      <w:r w:rsidRPr="003F1D17">
        <w:rPr>
          <w:rtl/>
        </w:rPr>
        <w:t>ולסכם, עבור כל</w:t>
      </w:r>
      <w:r w:rsidRPr="003F1D17">
        <w:t xml:space="preserve"> covariate, </w:t>
      </w:r>
      <w:r w:rsidRPr="003F1D17">
        <w:rPr>
          <w:rtl/>
        </w:rPr>
        <w:t>הן את ה־</w:t>
      </w:r>
      <w:r w:rsidRPr="003F1D17">
        <w:t xml:space="preserve">mean absolute SMD </w:t>
      </w:r>
      <w:r w:rsidRPr="003F1D17">
        <w:rPr>
          <w:rtl/>
        </w:rPr>
        <w:t>והן את ה־</w:t>
      </w:r>
      <w:r w:rsidRPr="003F1D17">
        <w:t>maximum absolute SMD.</w:t>
      </w:r>
    </w:p>
    <w:p w14:paraId="6F5FBEB9" w14:textId="77777777" w:rsidR="003F1D17" w:rsidRPr="003F1D17" w:rsidRDefault="003F1D17" w:rsidP="003F1D17">
      <w:pPr>
        <w:bidi/>
      </w:pPr>
      <w:r w:rsidRPr="003F1D17">
        <w:rPr>
          <w:rtl/>
        </w:rPr>
        <w:t>המטרה אינה להוכיח שהקבוצות זהות בכל מאפיין אחר – דבר שאינו אפשרי בנתונים תצפיתיים – אלא לכמת בצורה שקופה את</w:t>
      </w:r>
      <w:r w:rsidRPr="003F1D17">
        <w:t xml:space="preserve"> degree of imbalance.</w:t>
      </w:r>
    </w:p>
    <w:p w14:paraId="4724C015" w14:textId="77777777" w:rsidR="003F1D17" w:rsidRPr="003F1D17" w:rsidRDefault="003F1D17" w:rsidP="003F1D17">
      <w:pPr>
        <w:bidi/>
      </w:pPr>
      <w:r w:rsidRPr="003F1D17">
        <w:pict w14:anchorId="2C169DDF">
          <v:rect id="_x0000_i1220" style="width:0;height:1.5pt" o:hralign="center" o:hrstd="t" o:hr="t" fillcolor="#a0a0a0" stroked="f"/>
        </w:pict>
      </w:r>
    </w:p>
    <w:p w14:paraId="67E9CFA6" w14:textId="77777777" w:rsidR="003F1D17" w:rsidRPr="003F1D17" w:rsidRDefault="003F1D17" w:rsidP="003F1D17">
      <w:pPr>
        <w:bidi/>
        <w:rPr>
          <w:b/>
          <w:bCs/>
        </w:rPr>
      </w:pPr>
      <w:r w:rsidRPr="003F1D17">
        <w:rPr>
          <w:b/>
          <w:bCs/>
        </w:rPr>
        <w:t xml:space="preserve">7. </w:t>
      </w:r>
      <w:r w:rsidRPr="003F1D17">
        <w:rPr>
          <w:b/>
          <w:bCs/>
          <w:rtl/>
        </w:rPr>
        <w:t>טיפול בהבדלים בממד האחר</w:t>
      </w:r>
    </w:p>
    <w:p w14:paraId="0FD01456" w14:textId="77777777" w:rsidR="003F1D17" w:rsidRPr="003F1D17" w:rsidRDefault="003F1D17" w:rsidP="003F1D17">
      <w:pPr>
        <w:bidi/>
      </w:pPr>
      <w:r w:rsidRPr="003F1D17">
        <w:rPr>
          <w:rtl/>
        </w:rPr>
        <w:t>הניתוח הראשי יציג את מדדי ההוגנות כפי שהם מתקבלים בקבוצות המקוריות. תוצאות אלה מייצגות את המציאות האמפירית של תיק ההלוואות</w:t>
      </w:r>
      <w:r w:rsidRPr="003F1D17">
        <w:t>.</w:t>
      </w:r>
    </w:p>
    <w:p w14:paraId="3CA8D27A" w14:textId="77777777" w:rsidR="003F1D17" w:rsidRPr="003F1D17" w:rsidRDefault="003F1D17" w:rsidP="003F1D17">
      <w:pPr>
        <w:bidi/>
      </w:pPr>
      <w:r w:rsidRPr="003F1D17">
        <w:rPr>
          <w:rtl/>
        </w:rPr>
        <w:t>לאחר מכן, אם יתגלו הבדלים מהותיים במשתני הרקע, יבוצע ניתוח</w:t>
      </w:r>
      <w:r w:rsidRPr="003F1D17">
        <w:t xml:space="preserve"> robustness </w:t>
      </w:r>
      <w:r w:rsidRPr="003F1D17">
        <w:rPr>
          <w:rtl/>
        </w:rPr>
        <w:t>נוסף שמטרתו לבחון האם הפער נשמר גם כאשר הקבוצות נעשות דומות יותר מבחינת הממד האחר</w:t>
      </w:r>
      <w:r w:rsidRPr="003F1D17">
        <w:t>.</w:t>
      </w:r>
    </w:p>
    <w:p w14:paraId="339F64BE" w14:textId="77777777" w:rsidR="003F1D17" w:rsidRPr="003F1D17" w:rsidRDefault="003F1D17" w:rsidP="003F1D17">
      <w:pPr>
        <w:bidi/>
      </w:pPr>
      <w:r w:rsidRPr="003F1D17">
        <w:rPr>
          <w:rtl/>
        </w:rPr>
        <w:t>לדוגמה</w:t>
      </w:r>
      <w:r w:rsidRPr="003F1D17">
        <w:t>:</w:t>
      </w:r>
    </w:p>
    <w:p w14:paraId="04E89F60" w14:textId="77777777" w:rsidR="003F1D17" w:rsidRPr="003F1D17" w:rsidRDefault="003F1D17" w:rsidP="003F1D17">
      <w:pPr>
        <w:bidi/>
        <w:rPr>
          <w:b/>
          <w:bCs/>
        </w:rPr>
      </w:pPr>
      <w:r w:rsidRPr="003F1D17">
        <w:rPr>
          <w:b/>
          <w:bCs/>
          <w:rtl/>
        </w:rPr>
        <w:t>ניתוח דמוגרפי</w:t>
      </w:r>
    </w:p>
    <w:p w14:paraId="6B36CAE3" w14:textId="77777777" w:rsidR="003F1D17" w:rsidRPr="003F1D17" w:rsidRDefault="003F1D17" w:rsidP="003F1D17">
      <w:pPr>
        <w:bidi/>
      </w:pPr>
      <w:r w:rsidRPr="003F1D17">
        <w:rPr>
          <w:rtl/>
        </w:rPr>
        <w:t>השוואה ראשונית</w:t>
      </w:r>
      <w:r w:rsidRPr="003F1D17">
        <w:t>:</w:t>
      </w:r>
    </w:p>
    <w:p w14:paraId="30125C54" w14:textId="77777777" w:rsidR="003F1D17" w:rsidRPr="003F1D17" w:rsidRDefault="003F1D17" w:rsidP="003F1D17">
      <w:pPr>
        <w:bidi/>
      </w:pPr>
      <w:r w:rsidRPr="003F1D17">
        <w:t>[</w:t>
      </w:r>
      <w:r w:rsidRPr="003F1D17">
        <w:br/>
        <w:t>High\ Black\ concentration</w:t>
      </w:r>
      <w:r w:rsidRPr="003F1D17">
        <w:br/>
        <w:t>\quad vs. \quad</w:t>
      </w:r>
      <w:r w:rsidRPr="003F1D17">
        <w:br/>
        <w:t>Low\ Black\ concentration</w:t>
      </w:r>
      <w:r w:rsidRPr="003F1D17">
        <w:br/>
        <w:t>]</w:t>
      </w:r>
    </w:p>
    <w:p w14:paraId="4B6CD1B7" w14:textId="77777777" w:rsidR="003F1D17" w:rsidRPr="003F1D17" w:rsidRDefault="003F1D17" w:rsidP="003F1D17">
      <w:pPr>
        <w:bidi/>
      </w:pPr>
      <w:r w:rsidRPr="003F1D17">
        <w:rPr>
          <w:rtl/>
        </w:rPr>
        <w:t>לאחר מכן ניתן לבצע השוואה מאוזנת יותר שבה התפלגויות</w:t>
      </w:r>
      <w:r w:rsidRPr="003F1D17">
        <w:t>:</w:t>
      </w:r>
    </w:p>
    <w:p w14:paraId="28B63319" w14:textId="77777777" w:rsidR="003F1D17" w:rsidRPr="003F1D17" w:rsidRDefault="003F1D17" w:rsidP="003F1D17">
      <w:pPr>
        <w:numPr>
          <w:ilvl w:val="0"/>
          <w:numId w:val="14"/>
        </w:numPr>
        <w:bidi/>
      </w:pPr>
      <w:r w:rsidRPr="003F1D17">
        <w:t>poverty,</w:t>
      </w:r>
    </w:p>
    <w:p w14:paraId="70D302D9" w14:textId="77777777" w:rsidR="003F1D17" w:rsidRPr="003F1D17" w:rsidRDefault="003F1D17" w:rsidP="003F1D17">
      <w:pPr>
        <w:numPr>
          <w:ilvl w:val="0"/>
          <w:numId w:val="14"/>
        </w:numPr>
        <w:bidi/>
      </w:pPr>
      <w:r w:rsidRPr="003F1D17">
        <w:t>unemployment,</w:t>
      </w:r>
    </w:p>
    <w:p w14:paraId="6A212495" w14:textId="77777777" w:rsidR="003F1D17" w:rsidRPr="003F1D17" w:rsidRDefault="003F1D17" w:rsidP="003F1D17">
      <w:pPr>
        <w:numPr>
          <w:ilvl w:val="0"/>
          <w:numId w:val="14"/>
        </w:numPr>
        <w:bidi/>
      </w:pPr>
      <w:r w:rsidRPr="003F1D17">
        <w:lastRenderedPageBreak/>
        <w:t>education,</w:t>
      </w:r>
    </w:p>
    <w:p w14:paraId="14855BBF" w14:textId="77777777" w:rsidR="003F1D17" w:rsidRPr="003F1D17" w:rsidRDefault="003F1D17" w:rsidP="003F1D17">
      <w:pPr>
        <w:numPr>
          <w:ilvl w:val="0"/>
          <w:numId w:val="14"/>
        </w:numPr>
        <w:bidi/>
      </w:pPr>
      <w:r w:rsidRPr="003F1D17">
        <w:t>income,</w:t>
      </w:r>
    </w:p>
    <w:p w14:paraId="5B1D6C47" w14:textId="77777777" w:rsidR="003F1D17" w:rsidRPr="003F1D17" w:rsidRDefault="003F1D17" w:rsidP="003F1D17">
      <w:pPr>
        <w:numPr>
          <w:ilvl w:val="0"/>
          <w:numId w:val="14"/>
        </w:numPr>
        <w:bidi/>
      </w:pPr>
      <w:r w:rsidRPr="003F1D17">
        <w:t>housing,</w:t>
      </w:r>
    </w:p>
    <w:p w14:paraId="12CFBAFC" w14:textId="77777777" w:rsidR="003F1D17" w:rsidRPr="003F1D17" w:rsidRDefault="003F1D17" w:rsidP="003F1D17">
      <w:pPr>
        <w:numPr>
          <w:ilvl w:val="0"/>
          <w:numId w:val="14"/>
        </w:numPr>
        <w:bidi/>
      </w:pPr>
      <w:r w:rsidRPr="003F1D17">
        <w:t>insurance</w:t>
      </w:r>
    </w:p>
    <w:p w14:paraId="46450B32" w14:textId="77777777" w:rsidR="003F1D17" w:rsidRPr="003F1D17" w:rsidRDefault="003F1D17" w:rsidP="003F1D17">
      <w:pPr>
        <w:bidi/>
      </w:pPr>
      <w:r w:rsidRPr="003F1D17">
        <w:rPr>
          <w:rtl/>
        </w:rPr>
        <w:t>דומות ככל האפשר</w:t>
      </w:r>
      <w:r w:rsidRPr="003F1D17">
        <w:t>.</w:t>
      </w:r>
    </w:p>
    <w:p w14:paraId="61CB5919" w14:textId="77777777" w:rsidR="003F1D17" w:rsidRPr="003F1D17" w:rsidRDefault="003F1D17" w:rsidP="003F1D17">
      <w:pPr>
        <w:bidi/>
        <w:rPr>
          <w:b/>
          <w:bCs/>
        </w:rPr>
      </w:pPr>
      <w:r w:rsidRPr="003F1D17">
        <w:rPr>
          <w:b/>
          <w:bCs/>
          <w:rtl/>
        </w:rPr>
        <w:t>ניתוח</w:t>
      </w:r>
      <w:r w:rsidRPr="003F1D17">
        <w:rPr>
          <w:b/>
          <w:bCs/>
        </w:rPr>
        <w:t xml:space="preserve"> SES</w:t>
      </w:r>
    </w:p>
    <w:p w14:paraId="51260F6A" w14:textId="77777777" w:rsidR="003F1D17" w:rsidRPr="003F1D17" w:rsidRDefault="003F1D17" w:rsidP="003F1D17">
      <w:pPr>
        <w:bidi/>
      </w:pPr>
      <w:r w:rsidRPr="003F1D17">
        <w:rPr>
          <w:rtl/>
        </w:rPr>
        <w:t>השוואה ראשונית</w:t>
      </w:r>
      <w:r w:rsidRPr="003F1D17">
        <w:t>:</w:t>
      </w:r>
    </w:p>
    <w:p w14:paraId="3C2A2E99" w14:textId="77777777" w:rsidR="003F1D17" w:rsidRPr="003F1D17" w:rsidRDefault="003F1D17" w:rsidP="003F1D17">
      <w:pPr>
        <w:bidi/>
      </w:pPr>
      <w:r w:rsidRPr="003F1D17">
        <w:t>[</w:t>
      </w:r>
      <w:r w:rsidRPr="003F1D17">
        <w:br/>
        <w:t>High\ disadvantage</w:t>
      </w:r>
      <w:r w:rsidRPr="003F1D17">
        <w:br/>
        <w:t>\quad vs. \quad</w:t>
      </w:r>
      <w:r w:rsidRPr="003F1D17">
        <w:br/>
        <w:t>Low\ disadvantage</w:t>
      </w:r>
      <w:r w:rsidRPr="003F1D17">
        <w:br/>
        <w:t>]</w:t>
      </w:r>
    </w:p>
    <w:p w14:paraId="394A7C4C" w14:textId="77777777" w:rsidR="003F1D17" w:rsidRPr="003F1D17" w:rsidRDefault="003F1D17" w:rsidP="003F1D17">
      <w:pPr>
        <w:bidi/>
      </w:pPr>
      <w:r w:rsidRPr="003F1D17">
        <w:rPr>
          <w:rtl/>
        </w:rPr>
        <w:t>ולאחר מכן ניתוח נוסף לאחר צמצום ההבדלים בהרכב הדמוגרפי</w:t>
      </w:r>
      <w:r w:rsidRPr="003F1D17">
        <w:t>.</w:t>
      </w:r>
    </w:p>
    <w:p w14:paraId="798F4BD8" w14:textId="77777777" w:rsidR="003F1D17" w:rsidRPr="003F1D17" w:rsidRDefault="003F1D17" w:rsidP="003F1D17">
      <w:pPr>
        <w:bidi/>
      </w:pPr>
      <w:r w:rsidRPr="003F1D17">
        <w:rPr>
          <w:rtl/>
        </w:rPr>
        <w:t>שיטות סטטיסטיות כמו</w:t>
      </w:r>
      <w:r w:rsidRPr="003F1D17">
        <w:t xml:space="preserve"> Coarsened Exact Matching </w:t>
      </w:r>
      <w:r w:rsidRPr="003F1D17">
        <w:rPr>
          <w:rtl/>
        </w:rPr>
        <w:t>נועדו להפחית</w:t>
      </w:r>
      <w:r w:rsidRPr="003F1D17">
        <w:t xml:space="preserve"> imbalance </w:t>
      </w:r>
      <w:r w:rsidRPr="003F1D17">
        <w:rPr>
          <w:rtl/>
        </w:rPr>
        <w:t>במשתני רקע על ידי התאמת</w:t>
      </w:r>
      <w:r w:rsidRPr="003F1D17">
        <w:t xml:space="preserve"> observations </w:t>
      </w:r>
      <w:r w:rsidRPr="003F1D17">
        <w:rPr>
          <w:rtl/>
        </w:rPr>
        <w:t>הדומים במאפיינים שנבחרו מראש</w:t>
      </w:r>
      <w:r w:rsidRPr="003F1D17">
        <w:t xml:space="preserve">. Entropy Balancing </w:t>
      </w:r>
      <w:r w:rsidRPr="003F1D17">
        <w:rPr>
          <w:rtl/>
        </w:rPr>
        <w:t>מספק גישה חלופית המבוססת על</w:t>
      </w:r>
      <w:r w:rsidRPr="003F1D17">
        <w:t xml:space="preserve"> reweighting </w:t>
      </w:r>
      <w:r w:rsidRPr="003F1D17">
        <w:rPr>
          <w:rtl/>
        </w:rPr>
        <w:t>כך שהקבוצות יהיו מאוזנות ביחס למומנטים מוגדרים של</w:t>
      </w:r>
      <w:r w:rsidRPr="003F1D17">
        <w:t xml:space="preserve"> covariates.</w:t>
      </w:r>
    </w:p>
    <w:p w14:paraId="095D8E50" w14:textId="77777777" w:rsidR="003F1D17" w:rsidRPr="003F1D17" w:rsidRDefault="003F1D17" w:rsidP="003F1D17">
      <w:pPr>
        <w:bidi/>
      </w:pPr>
      <w:r w:rsidRPr="003F1D17">
        <w:rPr>
          <w:rtl/>
        </w:rPr>
        <w:t xml:space="preserve">אין הכרח שהשיטות הללו יהיו חלק מהניתוח הראשי. תפקידן המתאים במחקר הוא </w:t>
      </w:r>
      <w:r w:rsidRPr="003F1D17">
        <w:rPr>
          <w:b/>
          <w:bCs/>
        </w:rPr>
        <w:t>sensitivity analysis</w:t>
      </w:r>
      <w:r w:rsidRPr="003F1D17">
        <w:t xml:space="preserve">: </w:t>
      </w:r>
      <w:r w:rsidRPr="003F1D17">
        <w:rPr>
          <w:rtl/>
        </w:rPr>
        <w:t>לבדוק האם דפוס ההוגנות שנמצא בהשוואה הגולמית נשמר כאשר מצמצמים הבדלים נצפים בממד האחר</w:t>
      </w:r>
      <w:r w:rsidRPr="003F1D17">
        <w:t>.</w:t>
      </w:r>
    </w:p>
    <w:p w14:paraId="65295BD1" w14:textId="77777777" w:rsidR="003F1D17" w:rsidRPr="003F1D17" w:rsidRDefault="003F1D17" w:rsidP="003F1D17">
      <w:pPr>
        <w:bidi/>
      </w:pPr>
      <w:r w:rsidRPr="003F1D17">
        <w:rPr>
          <w:rtl/>
        </w:rPr>
        <w:t>בפרט, אם פער דמוגרפי נשמר גם לאחר</w:t>
      </w:r>
      <w:r w:rsidRPr="003F1D17">
        <w:t xml:space="preserve"> socioeconomic balancing, </w:t>
      </w:r>
      <w:r w:rsidRPr="003F1D17">
        <w:rPr>
          <w:rtl/>
        </w:rPr>
        <w:t>ניתן לטעון שהפער אינו מוסבר בקלות על ידי ההבדלים הסוציו־אקונומיים הנצפים שנמדדו במחקר</w:t>
      </w:r>
      <w:r w:rsidRPr="003F1D17">
        <w:t>.</w:t>
      </w:r>
    </w:p>
    <w:p w14:paraId="7EB44913" w14:textId="77777777" w:rsidR="003F1D17" w:rsidRPr="003F1D17" w:rsidRDefault="003F1D17" w:rsidP="003F1D17">
      <w:pPr>
        <w:bidi/>
      </w:pPr>
      <w:r w:rsidRPr="003F1D17">
        <w:rPr>
          <w:rtl/>
        </w:rPr>
        <w:t>לעומת זאת, אם הפער קטן משמעותית לאחר איזון, הדבר מלמד שחלק משמעותי מההבדל הגולמי קשור להרכב הסוציו־אקונומי השונה של האזורים</w:t>
      </w:r>
      <w:r w:rsidRPr="003F1D17">
        <w:t>.</w:t>
      </w:r>
    </w:p>
    <w:p w14:paraId="65644A2C" w14:textId="77777777" w:rsidR="003F1D17" w:rsidRPr="003F1D17" w:rsidRDefault="003F1D17" w:rsidP="003F1D17">
      <w:pPr>
        <w:bidi/>
      </w:pPr>
      <w:r w:rsidRPr="003F1D17">
        <w:rPr>
          <w:rtl/>
        </w:rPr>
        <w:t>אין לפרש אף אחת מהתוצאות כהוכחה סיבתית, משום שלא ניתן לשלוט במאפיינים שאינם נצפים</w:t>
      </w:r>
      <w:r w:rsidRPr="003F1D17">
        <w:t>.</w:t>
      </w:r>
    </w:p>
    <w:p w14:paraId="537E65F5" w14:textId="77777777" w:rsidR="003F1D17" w:rsidRPr="003F1D17" w:rsidRDefault="003F1D17" w:rsidP="003F1D17">
      <w:pPr>
        <w:bidi/>
      </w:pPr>
      <w:r w:rsidRPr="003F1D17">
        <w:pict w14:anchorId="7AB33F16">
          <v:rect id="_x0000_i1221" style="width:0;height:1.5pt" o:hralign="center" o:hrstd="t" o:hr="t" fillcolor="#a0a0a0" stroked="f"/>
        </w:pict>
      </w:r>
    </w:p>
    <w:p w14:paraId="331A3807" w14:textId="77777777" w:rsidR="003F1D17" w:rsidRPr="003F1D17" w:rsidRDefault="003F1D17" w:rsidP="003F1D17">
      <w:pPr>
        <w:bidi/>
        <w:rPr>
          <w:b/>
          <w:bCs/>
        </w:rPr>
      </w:pPr>
      <w:r w:rsidRPr="003F1D17">
        <w:rPr>
          <w:b/>
          <w:bCs/>
        </w:rPr>
        <w:t xml:space="preserve">8. </w:t>
      </w:r>
      <w:r w:rsidRPr="003F1D17">
        <w:rPr>
          <w:b/>
          <w:bCs/>
          <w:rtl/>
        </w:rPr>
        <w:t>מניעת בחירה תלוית תוצאה</w:t>
      </w:r>
    </w:p>
    <w:p w14:paraId="0FE43E16" w14:textId="77777777" w:rsidR="003F1D17" w:rsidRPr="003F1D17" w:rsidRDefault="003F1D17" w:rsidP="003F1D17">
      <w:pPr>
        <w:bidi/>
      </w:pPr>
      <w:r w:rsidRPr="003F1D17">
        <w:rPr>
          <w:rtl/>
        </w:rPr>
        <w:t xml:space="preserve">כללי יצירת הקבוצות צריכים להיקבע </w:t>
      </w:r>
      <w:r w:rsidRPr="003F1D17">
        <w:rPr>
          <w:b/>
          <w:bCs/>
          <w:rtl/>
        </w:rPr>
        <w:t>לפני חישוב תוצאות ההוגנות של המודלים</w:t>
      </w:r>
      <w:r w:rsidRPr="003F1D17">
        <w:t>.</w:t>
      </w:r>
    </w:p>
    <w:p w14:paraId="422E87CA" w14:textId="77777777" w:rsidR="003F1D17" w:rsidRPr="003F1D17" w:rsidRDefault="003F1D17" w:rsidP="003F1D17">
      <w:pPr>
        <w:bidi/>
      </w:pPr>
      <w:r w:rsidRPr="003F1D17">
        <w:rPr>
          <w:rtl/>
        </w:rPr>
        <w:lastRenderedPageBreak/>
        <w:t>בפרט, אין לבדוק עשרות</w:t>
      </w:r>
      <w:r w:rsidRPr="003F1D17">
        <w:t xml:space="preserve"> thresholds </w:t>
      </w:r>
      <w:r w:rsidRPr="003F1D17">
        <w:rPr>
          <w:rtl/>
        </w:rPr>
        <w:t>ולבחור בדיעבד את זה שיוצר את פער ה־</w:t>
      </w:r>
      <w:r w:rsidRPr="003F1D17">
        <w:t xml:space="preserve">fairness </w:t>
      </w:r>
      <w:r w:rsidRPr="003F1D17">
        <w:rPr>
          <w:rtl/>
        </w:rPr>
        <w:t>הגדול ביותר</w:t>
      </w:r>
      <w:r w:rsidRPr="003F1D17">
        <w:t>.</w:t>
      </w:r>
    </w:p>
    <w:p w14:paraId="0E1C3A43" w14:textId="77777777" w:rsidR="003F1D17" w:rsidRPr="003F1D17" w:rsidRDefault="003F1D17" w:rsidP="003F1D17">
      <w:pPr>
        <w:bidi/>
      </w:pPr>
      <w:r w:rsidRPr="003F1D17">
        <w:rPr>
          <w:rtl/>
        </w:rPr>
        <w:t>לכן יוגדר מראש</w:t>
      </w:r>
      <w:r w:rsidRPr="003F1D17">
        <w:t>:</w:t>
      </w:r>
    </w:p>
    <w:p w14:paraId="6BF3C2B3" w14:textId="77777777" w:rsidR="003F1D17" w:rsidRPr="003F1D17" w:rsidRDefault="003F1D17" w:rsidP="003F1D17">
      <w:pPr>
        <w:bidi/>
        <w:rPr>
          <w:b/>
          <w:bCs/>
        </w:rPr>
      </w:pPr>
      <w:r w:rsidRPr="003F1D17">
        <w:rPr>
          <w:b/>
          <w:bCs/>
        </w:rPr>
        <w:t>SES</w:t>
      </w:r>
    </w:p>
    <w:p w14:paraId="01814D3C" w14:textId="77777777" w:rsidR="003F1D17" w:rsidRPr="003F1D17" w:rsidRDefault="003F1D17" w:rsidP="003F1D17">
      <w:pPr>
        <w:bidi/>
      </w:pPr>
      <w:r w:rsidRPr="003F1D17">
        <w:t xml:space="preserve">Socioeconomic Disadvantage Index </w:t>
      </w:r>
      <w:r w:rsidRPr="003F1D17">
        <w:rPr>
          <w:rtl/>
        </w:rPr>
        <w:t>המבוסס על</w:t>
      </w:r>
      <w:r w:rsidRPr="003F1D17">
        <w:t xml:space="preserve"> percentile ranks → </w:t>
      </w:r>
      <w:r w:rsidRPr="003F1D17">
        <w:rPr>
          <w:rtl/>
        </w:rPr>
        <w:t>חלוקה ל־</w:t>
      </w:r>
      <w:r w:rsidRPr="003F1D17">
        <w:t>tertiles.</w:t>
      </w:r>
    </w:p>
    <w:p w14:paraId="587CA22E" w14:textId="77777777" w:rsidR="003F1D17" w:rsidRPr="003F1D17" w:rsidRDefault="003F1D17" w:rsidP="003F1D17">
      <w:pPr>
        <w:bidi/>
        <w:rPr>
          <w:b/>
          <w:bCs/>
        </w:rPr>
      </w:pPr>
      <w:r w:rsidRPr="003F1D17">
        <w:rPr>
          <w:b/>
          <w:bCs/>
        </w:rPr>
        <w:t>Demographics</w:t>
      </w:r>
    </w:p>
    <w:p w14:paraId="40669F12" w14:textId="77777777" w:rsidR="003F1D17" w:rsidRPr="003F1D17" w:rsidRDefault="003F1D17" w:rsidP="003F1D17">
      <w:pPr>
        <w:bidi/>
      </w:pPr>
      <w:r w:rsidRPr="003F1D17">
        <w:t xml:space="preserve">Tertiles </w:t>
      </w:r>
      <w:r w:rsidRPr="003F1D17">
        <w:rPr>
          <w:rtl/>
        </w:rPr>
        <w:t>נפרדים של</w:t>
      </w:r>
      <w:r w:rsidRPr="003F1D17">
        <w:t xml:space="preserve"> concentration </w:t>
      </w:r>
      <w:r w:rsidRPr="003F1D17">
        <w:rPr>
          <w:rtl/>
        </w:rPr>
        <w:t>עבור כל ממד דמוגרפי שנבחר מראש</w:t>
      </w:r>
      <w:r w:rsidRPr="003F1D17">
        <w:t>.</w:t>
      </w:r>
    </w:p>
    <w:p w14:paraId="3BF14B1C" w14:textId="77777777" w:rsidR="003F1D17" w:rsidRPr="003F1D17" w:rsidRDefault="003F1D17" w:rsidP="003F1D17">
      <w:pPr>
        <w:bidi/>
      </w:pPr>
      <w:r w:rsidRPr="003F1D17">
        <w:rPr>
          <w:rtl/>
        </w:rPr>
        <w:t>לא ייעשה שימוש ב</w:t>
      </w:r>
      <w:r w:rsidRPr="003F1D17">
        <w:t>:</w:t>
      </w:r>
    </w:p>
    <w:p w14:paraId="32DB3548" w14:textId="77777777" w:rsidR="003F1D17" w:rsidRPr="003F1D17" w:rsidRDefault="003F1D17" w:rsidP="003F1D17">
      <w:pPr>
        <w:numPr>
          <w:ilvl w:val="0"/>
          <w:numId w:val="15"/>
        </w:numPr>
        <w:bidi/>
      </w:pPr>
      <w:r w:rsidRPr="003F1D17">
        <w:t>default rate,</w:t>
      </w:r>
    </w:p>
    <w:p w14:paraId="1E97E945" w14:textId="77777777" w:rsidR="003F1D17" w:rsidRPr="003F1D17" w:rsidRDefault="003F1D17" w:rsidP="003F1D17">
      <w:pPr>
        <w:numPr>
          <w:ilvl w:val="0"/>
          <w:numId w:val="15"/>
        </w:numPr>
        <w:bidi/>
      </w:pPr>
      <w:r w:rsidRPr="003F1D17">
        <w:t>predictions,</w:t>
      </w:r>
    </w:p>
    <w:p w14:paraId="44DCB4F0" w14:textId="77777777" w:rsidR="003F1D17" w:rsidRPr="003F1D17" w:rsidRDefault="003F1D17" w:rsidP="003F1D17">
      <w:pPr>
        <w:numPr>
          <w:ilvl w:val="0"/>
          <w:numId w:val="15"/>
        </w:numPr>
        <w:bidi/>
      </w:pPr>
      <w:r w:rsidRPr="003F1D17">
        <w:t>AUC,</w:t>
      </w:r>
    </w:p>
    <w:p w14:paraId="62162FDB" w14:textId="77777777" w:rsidR="003F1D17" w:rsidRPr="003F1D17" w:rsidRDefault="003F1D17" w:rsidP="003F1D17">
      <w:pPr>
        <w:numPr>
          <w:ilvl w:val="0"/>
          <w:numId w:val="15"/>
        </w:numPr>
        <w:bidi/>
      </w:pPr>
      <w:r w:rsidRPr="003F1D17">
        <w:t>Demographic Parity,</w:t>
      </w:r>
    </w:p>
    <w:p w14:paraId="0836C824" w14:textId="77777777" w:rsidR="003F1D17" w:rsidRPr="003F1D17" w:rsidRDefault="003F1D17" w:rsidP="003F1D17">
      <w:pPr>
        <w:numPr>
          <w:ilvl w:val="0"/>
          <w:numId w:val="15"/>
        </w:numPr>
        <w:bidi/>
      </w:pPr>
      <w:r w:rsidRPr="003F1D17">
        <w:t>Equalized Odds,</w:t>
      </w:r>
    </w:p>
    <w:p w14:paraId="38A8CFEA" w14:textId="77777777" w:rsidR="003F1D17" w:rsidRPr="003F1D17" w:rsidRDefault="003F1D17" w:rsidP="003F1D17">
      <w:pPr>
        <w:numPr>
          <w:ilvl w:val="0"/>
          <w:numId w:val="15"/>
        </w:numPr>
        <w:bidi/>
      </w:pPr>
      <w:r w:rsidRPr="003F1D17">
        <w:t>FPR,</w:t>
      </w:r>
    </w:p>
    <w:p w14:paraId="3F3D1EBF" w14:textId="77777777" w:rsidR="003F1D17" w:rsidRPr="003F1D17" w:rsidRDefault="003F1D17" w:rsidP="003F1D17">
      <w:pPr>
        <w:numPr>
          <w:ilvl w:val="0"/>
          <w:numId w:val="15"/>
        </w:numPr>
        <w:bidi/>
      </w:pPr>
      <w:r w:rsidRPr="003F1D17">
        <w:t>TPR</w:t>
      </w:r>
    </w:p>
    <w:p w14:paraId="26D15DF4" w14:textId="77777777" w:rsidR="003F1D17" w:rsidRPr="003F1D17" w:rsidRDefault="003F1D17" w:rsidP="003F1D17">
      <w:pPr>
        <w:bidi/>
      </w:pPr>
      <w:r w:rsidRPr="003F1D17">
        <w:rPr>
          <w:rtl/>
        </w:rPr>
        <w:t>לקביעת גבולות הקבוצות</w:t>
      </w:r>
      <w:r w:rsidRPr="003F1D17">
        <w:t>.</w:t>
      </w:r>
    </w:p>
    <w:p w14:paraId="490E27F1" w14:textId="77777777" w:rsidR="003F1D17" w:rsidRPr="003F1D17" w:rsidRDefault="003F1D17" w:rsidP="003F1D17">
      <w:pPr>
        <w:bidi/>
      </w:pPr>
      <w:r w:rsidRPr="003F1D17">
        <w:rPr>
          <w:rtl/>
        </w:rPr>
        <w:t>עיקרון זה מפחית</w:t>
      </w:r>
      <w:r w:rsidRPr="003F1D17">
        <w:t xml:space="preserve"> researcher degrees of freedom </w:t>
      </w:r>
      <w:r w:rsidRPr="003F1D17">
        <w:rPr>
          <w:rtl/>
        </w:rPr>
        <w:t xml:space="preserve">ומפריד בין </w:t>
      </w:r>
      <w:r w:rsidRPr="003F1D17">
        <w:rPr>
          <w:b/>
          <w:bCs/>
        </w:rPr>
        <w:t>group construction</w:t>
      </w:r>
      <w:r w:rsidRPr="003F1D17">
        <w:t xml:space="preserve"> </w:t>
      </w:r>
      <w:r w:rsidRPr="003F1D17">
        <w:rPr>
          <w:rtl/>
        </w:rPr>
        <w:t xml:space="preserve">לבין </w:t>
      </w:r>
      <w:r w:rsidRPr="003F1D17">
        <w:rPr>
          <w:b/>
          <w:bCs/>
        </w:rPr>
        <w:t>hypothesis evaluation</w:t>
      </w:r>
      <w:r w:rsidRPr="003F1D17">
        <w:t>.</w:t>
      </w:r>
    </w:p>
    <w:p w14:paraId="3F1F1B46" w14:textId="77777777" w:rsidR="003F1D17" w:rsidRPr="003F1D17" w:rsidRDefault="003F1D17" w:rsidP="003F1D17">
      <w:pPr>
        <w:bidi/>
      </w:pPr>
      <w:r w:rsidRPr="003F1D17">
        <w:pict w14:anchorId="49882F58">
          <v:rect id="_x0000_i1222" style="width:0;height:1.5pt" o:hralign="center" o:hrstd="t" o:hr="t" fillcolor="#a0a0a0" stroked="f"/>
        </w:pict>
      </w:r>
    </w:p>
    <w:p w14:paraId="2766144A" w14:textId="77777777" w:rsidR="003F1D17" w:rsidRPr="003F1D17" w:rsidRDefault="003F1D17" w:rsidP="003F1D17">
      <w:pPr>
        <w:bidi/>
        <w:rPr>
          <w:b/>
          <w:bCs/>
        </w:rPr>
      </w:pPr>
      <w:r w:rsidRPr="003F1D17">
        <w:rPr>
          <w:b/>
          <w:bCs/>
        </w:rPr>
        <w:t xml:space="preserve">9. </w:t>
      </w:r>
      <w:r w:rsidRPr="003F1D17">
        <w:rPr>
          <w:b/>
          <w:bCs/>
          <w:rtl/>
        </w:rPr>
        <w:t>היחידה הגאוגרפית והמשקולות</w:t>
      </w:r>
    </w:p>
    <w:p w14:paraId="122515C8" w14:textId="77777777" w:rsidR="003F1D17" w:rsidRPr="003F1D17" w:rsidRDefault="003F1D17" w:rsidP="003F1D17">
      <w:pPr>
        <w:bidi/>
      </w:pPr>
      <w:r w:rsidRPr="003F1D17">
        <w:rPr>
          <w:rtl/>
        </w:rPr>
        <w:t xml:space="preserve">החלוקה תיבנה ברמת </w:t>
      </w:r>
      <w:r w:rsidRPr="003F1D17">
        <w:rPr>
          <w:b/>
          <w:bCs/>
        </w:rPr>
        <w:t>ZIP3</w:t>
      </w:r>
      <w:r w:rsidRPr="003F1D17">
        <w:t xml:space="preserve">, </w:t>
      </w:r>
      <w:r w:rsidRPr="003F1D17">
        <w:rPr>
          <w:rtl/>
        </w:rPr>
        <w:t>ולא ברמת</w:t>
      </w:r>
      <w:r w:rsidRPr="003F1D17">
        <w:t xml:space="preserve"> loan.</w:t>
      </w:r>
    </w:p>
    <w:p w14:paraId="33C1444B" w14:textId="77777777" w:rsidR="003F1D17" w:rsidRPr="003F1D17" w:rsidRDefault="003F1D17" w:rsidP="003F1D17">
      <w:pPr>
        <w:bidi/>
      </w:pPr>
      <w:r w:rsidRPr="003F1D17">
        <w:rPr>
          <w:rtl/>
        </w:rPr>
        <w:t>כל</w:t>
      </w:r>
      <w:r w:rsidRPr="003F1D17">
        <w:t xml:space="preserve"> ZIP3 </w:t>
      </w:r>
      <w:r w:rsidRPr="003F1D17">
        <w:rPr>
          <w:rtl/>
        </w:rPr>
        <w:t>יקבל תחילה</w:t>
      </w:r>
      <w:r w:rsidRPr="003F1D17">
        <w:t xml:space="preserve"> SES score </w:t>
      </w:r>
      <w:r w:rsidRPr="003F1D17">
        <w:rPr>
          <w:rtl/>
        </w:rPr>
        <w:t>וקבוצות</w:t>
      </w:r>
      <w:r w:rsidRPr="003F1D17">
        <w:t xml:space="preserve"> demographic concentration. </w:t>
      </w:r>
      <w:r w:rsidRPr="003F1D17">
        <w:rPr>
          <w:rtl/>
        </w:rPr>
        <w:t>רק לאחר מכן יועברו</w:t>
      </w:r>
      <w:r w:rsidRPr="003F1D17">
        <w:t xml:space="preserve"> labels </w:t>
      </w:r>
      <w:r w:rsidRPr="003F1D17">
        <w:rPr>
          <w:rtl/>
        </w:rPr>
        <w:t xml:space="preserve">אלה לנתוני ההלוואות באמצעות </w:t>
      </w:r>
      <w:r w:rsidRPr="003F1D17">
        <w:t xml:space="preserve">zip3 </w:t>
      </w:r>
      <w:r w:rsidRPr="003F1D17">
        <w:rPr>
          <w:rtl/>
        </w:rPr>
        <w:t>כ־</w:t>
      </w:r>
      <w:r w:rsidRPr="003F1D17">
        <w:t>join key.</w:t>
      </w:r>
    </w:p>
    <w:p w14:paraId="1865B249" w14:textId="77777777" w:rsidR="003F1D17" w:rsidRPr="003F1D17" w:rsidRDefault="003F1D17" w:rsidP="003F1D17">
      <w:pPr>
        <w:bidi/>
      </w:pPr>
      <w:r w:rsidRPr="003F1D17">
        <w:rPr>
          <w:rtl/>
        </w:rPr>
        <w:t>גישה זו חשובה משום שאם הגבולות היו מחושבים ישירות על כלל ההלוואות</w:t>
      </w:r>
      <w:r w:rsidRPr="003F1D17">
        <w:t xml:space="preserve">, ZIP3 </w:t>
      </w:r>
      <w:r w:rsidRPr="003F1D17">
        <w:rPr>
          <w:rtl/>
        </w:rPr>
        <w:t>שבו קיימות 20,000 הלוואות היה משפיע על נקודות החיתוך הרבה יותר מ־</w:t>
      </w:r>
      <w:r w:rsidRPr="003F1D17">
        <w:t xml:space="preserve">ZIP3 </w:t>
      </w:r>
      <w:r w:rsidRPr="003F1D17">
        <w:rPr>
          <w:rtl/>
        </w:rPr>
        <w:t>שבו קיימות 500 הלוואות</w:t>
      </w:r>
      <w:r w:rsidRPr="003F1D17">
        <w:t>.</w:t>
      </w:r>
    </w:p>
    <w:p w14:paraId="10756779" w14:textId="77777777" w:rsidR="003F1D17" w:rsidRPr="003F1D17" w:rsidRDefault="003F1D17" w:rsidP="003F1D17">
      <w:pPr>
        <w:bidi/>
      </w:pPr>
      <w:r w:rsidRPr="003F1D17">
        <w:rPr>
          <w:rtl/>
        </w:rPr>
        <w:t xml:space="preserve">המטרה היא להגדיר </w:t>
      </w:r>
      <w:r w:rsidRPr="003F1D17">
        <w:rPr>
          <w:b/>
          <w:bCs/>
          <w:rtl/>
        </w:rPr>
        <w:t>סוגי אזורים</w:t>
      </w:r>
      <w:r w:rsidRPr="003F1D17">
        <w:t xml:space="preserve">, </w:t>
      </w:r>
      <w:r w:rsidRPr="003F1D17">
        <w:rPr>
          <w:rtl/>
        </w:rPr>
        <w:t>ולכן בשלב יצירת הקבוצות כל יחידה גאוגרפית היא</w:t>
      </w:r>
      <w:r w:rsidRPr="003F1D17">
        <w:t xml:space="preserve"> observation </w:t>
      </w:r>
      <w:r w:rsidRPr="003F1D17">
        <w:rPr>
          <w:rtl/>
        </w:rPr>
        <w:t>אחד</w:t>
      </w:r>
      <w:r w:rsidRPr="003F1D17">
        <w:t>.</w:t>
      </w:r>
    </w:p>
    <w:p w14:paraId="030F5558" w14:textId="77777777" w:rsidR="003F1D17" w:rsidRPr="003F1D17" w:rsidRDefault="003F1D17" w:rsidP="003F1D17">
      <w:pPr>
        <w:bidi/>
      </w:pPr>
      <w:r w:rsidRPr="003F1D17">
        <w:rPr>
          <w:rtl/>
        </w:rPr>
        <w:lastRenderedPageBreak/>
        <w:t>מספר ההלוואות בכל קבוצה ייבדק לאחר מכן לצורך</w:t>
      </w:r>
      <w:r w:rsidRPr="003F1D17">
        <w:t xml:space="preserve"> statistical power </w:t>
      </w:r>
      <w:r w:rsidRPr="003F1D17">
        <w:rPr>
          <w:rtl/>
        </w:rPr>
        <w:t>ויציבות מדדי ההוגנות, אך לא ישמש להגדרת הקבוצה עצמה</w:t>
      </w:r>
      <w:r w:rsidRPr="003F1D17">
        <w:t>.</w:t>
      </w:r>
    </w:p>
    <w:p w14:paraId="7E49AFE9" w14:textId="77777777" w:rsidR="003F1D17" w:rsidRPr="003F1D17" w:rsidRDefault="003F1D17" w:rsidP="003F1D17">
      <w:pPr>
        <w:bidi/>
      </w:pPr>
      <w:r w:rsidRPr="003F1D17">
        <w:rPr>
          <w:rtl/>
        </w:rPr>
        <w:t>באופן דומה</w:t>
      </w:r>
      <w:r w:rsidRPr="003F1D17">
        <w:t xml:space="preserve">, total_pop </w:t>
      </w:r>
      <w:r w:rsidRPr="003F1D17">
        <w:rPr>
          <w:rtl/>
        </w:rPr>
        <w:t>ו־</w:t>
      </w:r>
      <w:r w:rsidRPr="003F1D17">
        <w:t xml:space="preserve">total_households </w:t>
      </w:r>
      <w:r w:rsidRPr="003F1D17">
        <w:rPr>
          <w:rtl/>
        </w:rPr>
        <w:t>אינם חלק מהגדרת</w:t>
      </w:r>
      <w:r w:rsidRPr="003F1D17">
        <w:t xml:space="preserve"> SES </w:t>
      </w:r>
      <w:r w:rsidRPr="003F1D17">
        <w:rPr>
          <w:rtl/>
        </w:rPr>
        <w:t>או</w:t>
      </w:r>
      <w:r w:rsidRPr="003F1D17">
        <w:t xml:space="preserve"> demographic concentration. </w:t>
      </w:r>
      <w:r w:rsidRPr="003F1D17">
        <w:rPr>
          <w:rtl/>
        </w:rPr>
        <w:t>אלה מדדי גודל. גם ה־</w:t>
      </w:r>
      <w:r w:rsidRPr="003F1D17">
        <w:t xml:space="preserve">Data Dictionary </w:t>
      </w:r>
      <w:r w:rsidRPr="003F1D17">
        <w:rPr>
          <w:rtl/>
        </w:rPr>
        <w:t xml:space="preserve">מציין כי </w:t>
      </w:r>
      <w:r w:rsidRPr="003F1D17">
        <w:t xml:space="preserve">total_pop </w:t>
      </w:r>
      <w:r w:rsidRPr="003F1D17">
        <w:rPr>
          <w:rtl/>
        </w:rPr>
        <w:t>מתאים כ־</w:t>
      </w:r>
      <w:r w:rsidRPr="003F1D17">
        <w:t xml:space="preserve">analysis weight </w:t>
      </w:r>
      <w:r w:rsidRPr="003F1D17">
        <w:rPr>
          <w:rtl/>
        </w:rPr>
        <w:t>או</w:t>
      </w:r>
      <w:r w:rsidRPr="003F1D17">
        <w:t xml:space="preserve"> size control </w:t>
      </w:r>
      <w:r w:rsidRPr="003F1D17">
        <w:rPr>
          <w:rtl/>
        </w:rPr>
        <w:t>ולא כמדד של פרופיל סוציו־אקונומי</w:t>
      </w:r>
      <w:r w:rsidRPr="003F1D17">
        <w:t>.</w:t>
      </w:r>
    </w:p>
    <w:p w14:paraId="6BEE7E85" w14:textId="77777777" w:rsidR="003F1D17" w:rsidRPr="003F1D17" w:rsidRDefault="003F1D17" w:rsidP="003F1D17">
      <w:pPr>
        <w:bidi/>
      </w:pPr>
      <w:r w:rsidRPr="003F1D17">
        <w:pict w14:anchorId="088D22A8">
          <v:rect id="_x0000_i1223" style="width:0;height:1.5pt" o:hralign="center" o:hrstd="t" o:hr="t" fillcolor="#a0a0a0" stroked="f"/>
        </w:pict>
      </w:r>
    </w:p>
    <w:p w14:paraId="3778B56B" w14:textId="77777777" w:rsidR="003F1D17" w:rsidRPr="003F1D17" w:rsidRDefault="003F1D17" w:rsidP="003F1D17">
      <w:pPr>
        <w:bidi/>
        <w:rPr>
          <w:b/>
          <w:bCs/>
        </w:rPr>
      </w:pPr>
      <w:r w:rsidRPr="003F1D17">
        <w:rPr>
          <w:b/>
          <w:bCs/>
        </w:rPr>
        <w:t xml:space="preserve">10. </w:t>
      </w:r>
      <w:r w:rsidRPr="003F1D17">
        <w:rPr>
          <w:b/>
          <w:bCs/>
          <w:rtl/>
        </w:rPr>
        <w:t>טיפול ב־</w:t>
      </w:r>
      <w:r w:rsidRPr="003F1D17">
        <w:rPr>
          <w:b/>
          <w:bCs/>
        </w:rPr>
        <w:t xml:space="preserve">ties </w:t>
      </w:r>
      <w:r w:rsidRPr="003F1D17">
        <w:rPr>
          <w:b/>
          <w:bCs/>
          <w:rtl/>
        </w:rPr>
        <w:t>בגבולות</w:t>
      </w:r>
      <w:r w:rsidRPr="003F1D17">
        <w:rPr>
          <w:b/>
          <w:bCs/>
        </w:rPr>
        <w:t xml:space="preserve"> tertile</w:t>
      </w:r>
    </w:p>
    <w:p w14:paraId="2CD4A283" w14:textId="77777777" w:rsidR="003F1D17" w:rsidRPr="003F1D17" w:rsidRDefault="003F1D17" w:rsidP="003F1D17">
      <w:pPr>
        <w:bidi/>
      </w:pPr>
      <w:r w:rsidRPr="003F1D17">
        <w:rPr>
          <w:rtl/>
        </w:rPr>
        <w:t>מאחר שמדובר במשתני</w:t>
      </w:r>
      <w:r w:rsidRPr="003F1D17">
        <w:t xml:space="preserve"> proportions, </w:t>
      </w:r>
      <w:r w:rsidRPr="003F1D17">
        <w:rPr>
          <w:rtl/>
        </w:rPr>
        <w:t>ייתכן שמספר</w:t>
      </w:r>
      <w:r w:rsidRPr="003F1D17">
        <w:t xml:space="preserve"> ZIP3s </w:t>
      </w:r>
      <w:r w:rsidRPr="003F1D17">
        <w:rPr>
          <w:rtl/>
        </w:rPr>
        <w:t>יקבלו בדיוק אותו ערך, במיוחד כאשר שיעור קבוצה מסוימת נמוך מאוד</w:t>
      </w:r>
      <w:r w:rsidRPr="003F1D17">
        <w:t>.</w:t>
      </w:r>
    </w:p>
    <w:p w14:paraId="746B50DB" w14:textId="77777777" w:rsidR="003F1D17" w:rsidRPr="003F1D17" w:rsidRDefault="003F1D17" w:rsidP="003F1D17">
      <w:pPr>
        <w:bidi/>
      </w:pPr>
      <w:r w:rsidRPr="003F1D17">
        <w:rPr>
          <w:rtl/>
        </w:rPr>
        <w:t>אסור לפצל באופן שרירותי</w:t>
      </w:r>
      <w:r w:rsidRPr="003F1D17">
        <w:t xml:space="preserve"> ZIP3s </w:t>
      </w:r>
      <w:r w:rsidRPr="003F1D17">
        <w:rPr>
          <w:rtl/>
        </w:rPr>
        <w:t>בעלי אותו ערך רק כדי לייצר שלוש קבוצות בעלות מספר זהה לחלוטין של</w:t>
      </w:r>
      <w:r w:rsidRPr="003F1D17">
        <w:t xml:space="preserve"> observations.</w:t>
      </w:r>
    </w:p>
    <w:p w14:paraId="5409D685" w14:textId="77777777" w:rsidR="003F1D17" w:rsidRPr="003F1D17" w:rsidRDefault="003F1D17" w:rsidP="003F1D17">
      <w:pPr>
        <w:bidi/>
      </w:pPr>
      <w:r w:rsidRPr="003F1D17">
        <w:rPr>
          <w:rtl/>
        </w:rPr>
        <w:t>לכן נקודות החיתוך ייקבעו לפי</w:t>
      </w:r>
      <w:r w:rsidRPr="003F1D17">
        <w:t xml:space="preserve"> empirical 33.3rd </w:t>
      </w:r>
      <w:r w:rsidRPr="003F1D17">
        <w:rPr>
          <w:rtl/>
        </w:rPr>
        <w:t>ו־66.7</w:t>
      </w:r>
      <w:r w:rsidRPr="003F1D17">
        <w:t xml:space="preserve">th percentiles, </w:t>
      </w:r>
      <w:r w:rsidRPr="003F1D17">
        <w:rPr>
          <w:rtl/>
        </w:rPr>
        <w:t>אך</w:t>
      </w:r>
      <w:r w:rsidRPr="003F1D17">
        <w:t xml:space="preserve"> observations </w:t>
      </w:r>
      <w:r w:rsidRPr="003F1D17">
        <w:rPr>
          <w:rtl/>
        </w:rPr>
        <w:t>בעלי אותו ערך בנקודת החיתוך יישמרו באותה קבוצה</w:t>
      </w:r>
      <w:r w:rsidRPr="003F1D17">
        <w:t>.</w:t>
      </w:r>
    </w:p>
    <w:p w14:paraId="18779AFD" w14:textId="77777777" w:rsidR="003F1D17" w:rsidRPr="003F1D17" w:rsidRDefault="003F1D17" w:rsidP="003F1D17">
      <w:pPr>
        <w:bidi/>
      </w:pPr>
      <w:r w:rsidRPr="003F1D17">
        <w:rPr>
          <w:rtl/>
        </w:rPr>
        <w:t>כתוצאה מכך, מספר ה־</w:t>
      </w:r>
      <w:r w:rsidRPr="003F1D17">
        <w:t xml:space="preserve">ZIP3s </w:t>
      </w:r>
      <w:r w:rsidRPr="003F1D17">
        <w:rPr>
          <w:rtl/>
        </w:rPr>
        <w:t>בקבוצות עשוי להיות מעט שונה משליש–שליש–שליש</w:t>
      </w:r>
      <w:r w:rsidRPr="003F1D17">
        <w:t>.</w:t>
      </w:r>
    </w:p>
    <w:p w14:paraId="3F819A40" w14:textId="77777777" w:rsidR="003F1D17" w:rsidRPr="003F1D17" w:rsidRDefault="003F1D17" w:rsidP="003F1D17">
      <w:pPr>
        <w:bidi/>
      </w:pPr>
      <w:r w:rsidRPr="003F1D17">
        <w:rPr>
          <w:rtl/>
        </w:rPr>
        <w:t>זה עדיף מבחינה מתודולוגית על</w:t>
      </w:r>
      <w:r w:rsidRPr="003F1D17">
        <w:t xml:space="preserve"> assignment </w:t>
      </w:r>
      <w:r w:rsidRPr="003F1D17">
        <w:rPr>
          <w:rtl/>
        </w:rPr>
        <w:t>שרירותי</w:t>
      </w:r>
      <w:r w:rsidRPr="003F1D17">
        <w:t>.</w:t>
      </w:r>
    </w:p>
    <w:p w14:paraId="6A0767E2" w14:textId="77777777" w:rsidR="003F1D17" w:rsidRPr="003F1D17" w:rsidRDefault="003F1D17" w:rsidP="003F1D17">
      <w:pPr>
        <w:bidi/>
      </w:pPr>
      <w:r w:rsidRPr="003F1D17">
        <w:rPr>
          <w:rtl/>
        </w:rPr>
        <w:t>אם משתנה מסוים יכיל</w:t>
      </w:r>
      <w:r w:rsidRPr="003F1D17">
        <w:t xml:space="preserve"> ties </w:t>
      </w:r>
      <w:r w:rsidRPr="003F1D17">
        <w:rPr>
          <w:rtl/>
        </w:rPr>
        <w:t>כה רבים עד שלא ניתן יהיה ליצור שלוש רמות</w:t>
      </w:r>
      <w:r w:rsidRPr="003F1D17">
        <w:t xml:space="preserve"> concentration </w:t>
      </w:r>
      <w:r w:rsidRPr="003F1D17">
        <w:rPr>
          <w:rtl/>
        </w:rPr>
        <w:t>בעלות משמעות, עובדה זו תדווח ותיבחן לפני ביצוע ניתוח ה־</w:t>
      </w:r>
      <w:r w:rsidRPr="003F1D17">
        <w:t xml:space="preserve">fairness. </w:t>
      </w:r>
      <w:r w:rsidRPr="003F1D17">
        <w:rPr>
          <w:rtl/>
        </w:rPr>
        <w:t>אין לשנות את השיטה בדיעבד בהתאם לתוצאות המודל</w:t>
      </w:r>
      <w:r w:rsidRPr="003F1D17">
        <w:t>.</w:t>
      </w:r>
    </w:p>
    <w:p w14:paraId="392932C0" w14:textId="77777777" w:rsidR="003F1D17" w:rsidRPr="003F1D17" w:rsidRDefault="003F1D17" w:rsidP="003F1D17">
      <w:pPr>
        <w:bidi/>
      </w:pPr>
      <w:r w:rsidRPr="003F1D17">
        <w:pict w14:anchorId="297738C9">
          <v:rect id="_x0000_i1224" style="width:0;height:1.5pt" o:hralign="center" o:hrstd="t" o:hr="t" fillcolor="#a0a0a0" stroked="f"/>
        </w:pict>
      </w:r>
    </w:p>
    <w:p w14:paraId="7C8CCDEE" w14:textId="77777777" w:rsidR="003F1D17" w:rsidRPr="003F1D17" w:rsidRDefault="003F1D17" w:rsidP="003F1D17">
      <w:pPr>
        <w:bidi/>
        <w:rPr>
          <w:b/>
          <w:bCs/>
        </w:rPr>
      </w:pPr>
      <w:r w:rsidRPr="003F1D17">
        <w:rPr>
          <w:b/>
          <w:bCs/>
        </w:rPr>
        <w:t>11. Robustness checks</w:t>
      </w:r>
    </w:p>
    <w:p w14:paraId="40C53007" w14:textId="77777777" w:rsidR="003F1D17" w:rsidRPr="003F1D17" w:rsidRDefault="003F1D17" w:rsidP="003F1D17">
      <w:pPr>
        <w:bidi/>
      </w:pPr>
      <w:r w:rsidRPr="003F1D17">
        <w:rPr>
          <w:rtl/>
        </w:rPr>
        <w:t>כדי לוודא שהמסקנות אינן תוצר של החלטה אחת ספציפית, יוצעו מספר בדיקות</w:t>
      </w:r>
      <w:r w:rsidRPr="003F1D17">
        <w:t xml:space="preserve"> robustness </w:t>
      </w:r>
      <w:r w:rsidRPr="003F1D17">
        <w:rPr>
          <w:rtl/>
        </w:rPr>
        <w:t>מוגדרות מראש</w:t>
      </w:r>
      <w:r w:rsidRPr="003F1D17">
        <w:t>.</w:t>
      </w:r>
    </w:p>
    <w:p w14:paraId="67D04D17" w14:textId="77777777" w:rsidR="003F1D17" w:rsidRPr="003F1D17" w:rsidRDefault="003F1D17" w:rsidP="003F1D17">
      <w:pPr>
        <w:bidi/>
        <w:rPr>
          <w:b/>
          <w:bCs/>
        </w:rPr>
      </w:pPr>
      <w:r w:rsidRPr="003F1D17">
        <w:rPr>
          <w:b/>
          <w:bCs/>
        </w:rPr>
        <w:t>11.1 SES quartiles</w:t>
      </w:r>
    </w:p>
    <w:p w14:paraId="3D2A4F4F" w14:textId="77777777" w:rsidR="003F1D17" w:rsidRPr="003F1D17" w:rsidRDefault="003F1D17" w:rsidP="003F1D17">
      <w:pPr>
        <w:bidi/>
      </w:pPr>
      <w:r w:rsidRPr="003F1D17">
        <w:rPr>
          <w:rtl/>
        </w:rPr>
        <w:t>הניתוח הראשי יבוצע עם שלוש קבוצות</w:t>
      </w:r>
      <w:r w:rsidRPr="003F1D17">
        <w:t>:</w:t>
      </w:r>
    </w:p>
    <w:p w14:paraId="1B316F61" w14:textId="77777777" w:rsidR="003F1D17" w:rsidRPr="003F1D17" w:rsidRDefault="003F1D17" w:rsidP="003F1D17">
      <w:pPr>
        <w:bidi/>
      </w:pPr>
      <w:r w:rsidRPr="003F1D17">
        <w:t>Low / Medium / High.</w:t>
      </w:r>
    </w:p>
    <w:p w14:paraId="528AA25F" w14:textId="77777777" w:rsidR="003F1D17" w:rsidRPr="003F1D17" w:rsidRDefault="003F1D17" w:rsidP="003F1D17">
      <w:pPr>
        <w:bidi/>
      </w:pPr>
      <w:r w:rsidRPr="003F1D17">
        <w:rPr>
          <w:rtl/>
        </w:rPr>
        <w:t>לאחר מכן ניתן לחזור עליו עם</w:t>
      </w:r>
      <w:r w:rsidRPr="003F1D17">
        <w:t xml:space="preserve"> quartiles.</w:t>
      </w:r>
    </w:p>
    <w:p w14:paraId="2B83F0F4" w14:textId="77777777" w:rsidR="003F1D17" w:rsidRPr="003F1D17" w:rsidRDefault="003F1D17" w:rsidP="003F1D17">
      <w:pPr>
        <w:bidi/>
      </w:pPr>
      <w:r w:rsidRPr="003F1D17">
        <w:rPr>
          <w:rtl/>
        </w:rPr>
        <w:t>אם אותם דפוסים עיקריים מופיעים בשתי החלוקות, הביטחון בכך שהמסקנה אינה תלויה ב־</w:t>
      </w:r>
      <w:r w:rsidRPr="003F1D17">
        <w:t xml:space="preserve">cutoff </w:t>
      </w:r>
      <w:r w:rsidRPr="003F1D17">
        <w:rPr>
          <w:rtl/>
        </w:rPr>
        <w:t>ספציפי גדל</w:t>
      </w:r>
      <w:r w:rsidRPr="003F1D17">
        <w:t>.</w:t>
      </w:r>
    </w:p>
    <w:p w14:paraId="7FBF7D54" w14:textId="77777777" w:rsidR="003F1D17" w:rsidRPr="003F1D17" w:rsidRDefault="003F1D17" w:rsidP="003F1D17">
      <w:pPr>
        <w:bidi/>
        <w:rPr>
          <w:b/>
          <w:bCs/>
        </w:rPr>
      </w:pPr>
      <w:r w:rsidRPr="003F1D17">
        <w:rPr>
          <w:b/>
          <w:bCs/>
        </w:rPr>
        <w:t xml:space="preserve">11.2 SES score </w:t>
      </w:r>
      <w:r w:rsidRPr="003F1D17">
        <w:rPr>
          <w:b/>
          <w:bCs/>
          <w:rtl/>
        </w:rPr>
        <w:t>חלופי</w:t>
      </w:r>
    </w:p>
    <w:p w14:paraId="703804A9" w14:textId="77777777" w:rsidR="003F1D17" w:rsidRPr="003F1D17" w:rsidRDefault="003F1D17" w:rsidP="003F1D17">
      <w:pPr>
        <w:bidi/>
      </w:pPr>
      <w:r w:rsidRPr="003F1D17">
        <w:rPr>
          <w:rtl/>
        </w:rPr>
        <w:lastRenderedPageBreak/>
        <w:t>ניתן להשוות את</w:t>
      </w:r>
      <w:r w:rsidRPr="003F1D17">
        <w:t xml:space="preserve"> percentile-based SES score </w:t>
      </w:r>
      <w:r w:rsidRPr="003F1D17">
        <w:rPr>
          <w:rtl/>
        </w:rPr>
        <w:t>למדד המבוסס על</w:t>
      </w:r>
      <w:r w:rsidRPr="003F1D17">
        <w:t xml:space="preserve"> standardized Z-scores </w:t>
      </w:r>
      <w:r w:rsidRPr="003F1D17">
        <w:rPr>
          <w:rtl/>
        </w:rPr>
        <w:t>או</w:t>
      </w:r>
      <w:r w:rsidRPr="003F1D17">
        <w:t xml:space="preserve"> PCA.</w:t>
      </w:r>
    </w:p>
    <w:p w14:paraId="3017BF0E" w14:textId="77777777" w:rsidR="003F1D17" w:rsidRPr="003F1D17" w:rsidRDefault="003F1D17" w:rsidP="003F1D17">
      <w:pPr>
        <w:bidi/>
      </w:pPr>
      <w:r w:rsidRPr="003F1D17">
        <w:rPr>
          <w:rtl/>
        </w:rPr>
        <w:t>המטרה אינה לבחור את השיטה שמייצרת את התוצאה "הטובה" ביותר, אלא לבחון האם דירוג האזורים יציב תחת</w:t>
      </w:r>
      <w:r w:rsidRPr="003F1D17">
        <w:t xml:space="preserve"> operationalizations </w:t>
      </w:r>
      <w:r w:rsidRPr="003F1D17">
        <w:rPr>
          <w:rtl/>
        </w:rPr>
        <w:t>סבירות שונות</w:t>
      </w:r>
      <w:r w:rsidRPr="003F1D17">
        <w:t>.</w:t>
      </w:r>
    </w:p>
    <w:p w14:paraId="1A095913" w14:textId="77777777" w:rsidR="003F1D17" w:rsidRPr="003F1D17" w:rsidRDefault="003F1D17" w:rsidP="003F1D17">
      <w:pPr>
        <w:bidi/>
        <w:rPr>
          <w:b/>
          <w:bCs/>
        </w:rPr>
      </w:pPr>
      <w:r w:rsidRPr="003F1D17">
        <w:rPr>
          <w:b/>
          <w:bCs/>
        </w:rPr>
        <w:t xml:space="preserve">11.3 Demographic concentration </w:t>
      </w:r>
      <w:r w:rsidRPr="003F1D17">
        <w:rPr>
          <w:b/>
          <w:bCs/>
          <w:rtl/>
        </w:rPr>
        <w:t>רציף</w:t>
      </w:r>
    </w:p>
    <w:p w14:paraId="73AAF156" w14:textId="77777777" w:rsidR="003F1D17" w:rsidRPr="003F1D17" w:rsidRDefault="003F1D17" w:rsidP="003F1D17">
      <w:pPr>
        <w:bidi/>
      </w:pPr>
      <w:r w:rsidRPr="003F1D17">
        <w:rPr>
          <w:rtl/>
        </w:rPr>
        <w:t>בנוסף לקטגוריות</w:t>
      </w:r>
      <w:r w:rsidRPr="003F1D17">
        <w:t xml:space="preserve"> Low/Medium/High, </w:t>
      </w:r>
      <w:r w:rsidRPr="003F1D17">
        <w:rPr>
          <w:rtl/>
        </w:rPr>
        <w:t>ניתן לבצע</w:t>
      </w:r>
      <w:r w:rsidRPr="003F1D17">
        <w:t xml:space="preserve"> analysis </w:t>
      </w:r>
      <w:r w:rsidRPr="003F1D17">
        <w:rPr>
          <w:rtl/>
        </w:rPr>
        <w:t>תומך המשתמש בשיעור הדמוגרפי עצמו כמשתנה רציף</w:t>
      </w:r>
      <w:r w:rsidRPr="003F1D17">
        <w:t>.</w:t>
      </w:r>
    </w:p>
    <w:p w14:paraId="7FF95C5C" w14:textId="77777777" w:rsidR="003F1D17" w:rsidRPr="003F1D17" w:rsidRDefault="003F1D17" w:rsidP="003F1D17">
      <w:pPr>
        <w:bidi/>
      </w:pPr>
      <w:r w:rsidRPr="003F1D17">
        <w:rPr>
          <w:rtl/>
        </w:rPr>
        <w:t>כך ניתן לבדוק האם תוצאה שנראית ב־</w:t>
      </w:r>
      <w:r w:rsidRPr="003F1D17">
        <w:t xml:space="preserve">tertiles </w:t>
      </w:r>
      <w:r w:rsidRPr="003F1D17">
        <w:rPr>
          <w:rtl/>
        </w:rPr>
        <w:t>משקפת גם</w:t>
      </w:r>
      <w:r w:rsidRPr="003F1D17">
        <w:t xml:space="preserve"> trend </w:t>
      </w:r>
      <w:r w:rsidRPr="003F1D17">
        <w:rPr>
          <w:rtl/>
        </w:rPr>
        <w:t>כללי ולא רק את גבולות החלוקה</w:t>
      </w:r>
      <w:r w:rsidRPr="003F1D17">
        <w:t>.</w:t>
      </w:r>
    </w:p>
    <w:p w14:paraId="1C5939D3" w14:textId="77777777" w:rsidR="003F1D17" w:rsidRPr="003F1D17" w:rsidRDefault="003F1D17" w:rsidP="003F1D17">
      <w:pPr>
        <w:bidi/>
        <w:rPr>
          <w:b/>
          <w:bCs/>
        </w:rPr>
      </w:pPr>
      <w:r w:rsidRPr="003F1D17">
        <w:rPr>
          <w:b/>
          <w:bCs/>
        </w:rPr>
        <w:t>11.4 High-versus-Low comparison</w:t>
      </w:r>
    </w:p>
    <w:p w14:paraId="260C05A2" w14:textId="77777777" w:rsidR="003F1D17" w:rsidRPr="003F1D17" w:rsidRDefault="003F1D17" w:rsidP="003F1D17">
      <w:pPr>
        <w:bidi/>
      </w:pPr>
      <w:r w:rsidRPr="003F1D17">
        <w:rPr>
          <w:rtl/>
        </w:rPr>
        <w:t>מעבר להשוואת שלוש הקבוצות, ניתן לבצע השוואה ממוקדת בין שני הקצוות</w:t>
      </w:r>
      <w:r w:rsidRPr="003F1D17">
        <w:t>:</w:t>
      </w:r>
    </w:p>
    <w:p w14:paraId="3640D13F" w14:textId="77777777" w:rsidR="003F1D17" w:rsidRPr="003F1D17" w:rsidRDefault="003F1D17" w:rsidP="003F1D17">
      <w:pPr>
        <w:bidi/>
      </w:pPr>
      <w:r w:rsidRPr="003F1D17">
        <w:t>[</w:t>
      </w:r>
      <w:r w:rsidRPr="003F1D17">
        <w:br/>
        <w:t>High\ concentration ; vs. ; Low\ concentration</w:t>
      </w:r>
      <w:r w:rsidRPr="003F1D17">
        <w:br/>
        <w:t>]</w:t>
      </w:r>
    </w:p>
    <w:p w14:paraId="6FA83CF8" w14:textId="77777777" w:rsidR="003F1D17" w:rsidRPr="003F1D17" w:rsidRDefault="003F1D17" w:rsidP="003F1D17">
      <w:pPr>
        <w:bidi/>
      </w:pPr>
      <w:r w:rsidRPr="003F1D17">
        <w:rPr>
          <w:rtl/>
        </w:rPr>
        <w:t>או</w:t>
      </w:r>
      <w:r w:rsidRPr="003F1D17">
        <w:t>:</w:t>
      </w:r>
    </w:p>
    <w:p w14:paraId="2437E331" w14:textId="77777777" w:rsidR="003F1D17" w:rsidRPr="003F1D17" w:rsidRDefault="003F1D17" w:rsidP="003F1D17">
      <w:pPr>
        <w:bidi/>
      </w:pPr>
      <w:r w:rsidRPr="003F1D17">
        <w:t>[</w:t>
      </w:r>
      <w:r w:rsidRPr="003F1D17">
        <w:br/>
        <w:t>High\ SES\ disadvantage ; vs. ; Low\ SES\ disadvantage</w:t>
      </w:r>
      <w:r w:rsidRPr="003F1D17">
        <w:br/>
        <w:t>]</w:t>
      </w:r>
    </w:p>
    <w:p w14:paraId="0F139443" w14:textId="77777777" w:rsidR="003F1D17" w:rsidRPr="003F1D17" w:rsidRDefault="003F1D17" w:rsidP="003F1D17">
      <w:pPr>
        <w:bidi/>
      </w:pPr>
      <w:r w:rsidRPr="003F1D17">
        <w:rPr>
          <w:rtl/>
        </w:rPr>
        <w:t>השוואה זו עשויה להגדיל את ה־</w:t>
      </w:r>
      <w:r w:rsidRPr="003F1D17">
        <w:t xml:space="preserve">contrast </w:t>
      </w:r>
      <w:r w:rsidRPr="003F1D17">
        <w:rPr>
          <w:rtl/>
        </w:rPr>
        <w:t>ולהקל על פירוש תוצאות ה־</w:t>
      </w:r>
      <w:r w:rsidRPr="003F1D17">
        <w:t>fairness.</w:t>
      </w:r>
    </w:p>
    <w:p w14:paraId="7D2B906C" w14:textId="77777777" w:rsidR="003F1D17" w:rsidRPr="003F1D17" w:rsidRDefault="003F1D17" w:rsidP="003F1D17">
      <w:pPr>
        <w:bidi/>
      </w:pPr>
      <w:r w:rsidRPr="003F1D17">
        <w:pict w14:anchorId="5DCA41DF">
          <v:rect id="_x0000_i1225" style="width:0;height:1.5pt" o:hralign="center" o:hrstd="t" o:hr="t" fillcolor="#a0a0a0" stroked="f"/>
        </w:pict>
      </w:r>
    </w:p>
    <w:p w14:paraId="0B508762" w14:textId="77777777" w:rsidR="003F1D17" w:rsidRPr="003F1D17" w:rsidRDefault="003F1D17" w:rsidP="003F1D17">
      <w:pPr>
        <w:bidi/>
        <w:rPr>
          <w:b/>
          <w:bCs/>
        </w:rPr>
      </w:pPr>
      <w:r w:rsidRPr="003F1D17">
        <w:rPr>
          <w:b/>
          <w:bCs/>
        </w:rPr>
        <w:t xml:space="preserve">12. </w:t>
      </w:r>
      <w:r w:rsidRPr="003F1D17">
        <w:rPr>
          <w:b/>
          <w:bCs/>
          <w:rtl/>
        </w:rPr>
        <w:t>מגבלות מתודולוגיות</w:t>
      </w:r>
    </w:p>
    <w:p w14:paraId="2B666FBA" w14:textId="77777777" w:rsidR="003F1D17" w:rsidRPr="003F1D17" w:rsidRDefault="003F1D17" w:rsidP="003F1D17">
      <w:pPr>
        <w:bidi/>
        <w:rPr>
          <w:b/>
          <w:bCs/>
        </w:rPr>
      </w:pPr>
      <w:r w:rsidRPr="003F1D17">
        <w:rPr>
          <w:b/>
          <w:bCs/>
        </w:rPr>
        <w:t>12.1 Ecological inference</w:t>
      </w:r>
    </w:p>
    <w:p w14:paraId="13D90418" w14:textId="77777777" w:rsidR="003F1D17" w:rsidRPr="003F1D17" w:rsidRDefault="003F1D17" w:rsidP="003F1D17">
      <w:pPr>
        <w:bidi/>
      </w:pPr>
      <w:r w:rsidRPr="003F1D17">
        <w:rPr>
          <w:rtl/>
        </w:rPr>
        <w:t>המאפיינים הם מאפייני אזור ולא מאפייני אדם</w:t>
      </w:r>
      <w:r w:rsidRPr="003F1D17">
        <w:t>.</w:t>
      </w:r>
    </w:p>
    <w:p w14:paraId="077ED82D" w14:textId="77777777" w:rsidR="003F1D17" w:rsidRPr="003F1D17" w:rsidRDefault="003F1D17" w:rsidP="003F1D17">
      <w:pPr>
        <w:bidi/>
      </w:pPr>
      <w:r w:rsidRPr="003F1D17">
        <w:rPr>
          <w:rtl/>
        </w:rPr>
        <w:t>לפיכך</w:t>
      </w:r>
      <w:r w:rsidRPr="003F1D17">
        <w:t>:</w:t>
      </w:r>
    </w:p>
    <w:p w14:paraId="2837E674" w14:textId="77777777" w:rsidR="003F1D17" w:rsidRPr="003F1D17" w:rsidRDefault="003F1D17" w:rsidP="003F1D17">
      <w:pPr>
        <w:bidi/>
      </w:pPr>
      <w:r w:rsidRPr="003F1D17">
        <w:t>High Hispanic concentration ZIP3</w:t>
      </w:r>
    </w:p>
    <w:p w14:paraId="0390BB26" w14:textId="77777777" w:rsidR="003F1D17" w:rsidRPr="003F1D17" w:rsidRDefault="003F1D17" w:rsidP="003F1D17">
      <w:pPr>
        <w:bidi/>
      </w:pPr>
      <w:r w:rsidRPr="003F1D17">
        <w:rPr>
          <w:rtl/>
        </w:rPr>
        <w:t>אינו אומר שהלווה</w:t>
      </w:r>
      <w:r w:rsidRPr="003F1D17">
        <w:t xml:space="preserve"> Hispanic.</w:t>
      </w:r>
    </w:p>
    <w:p w14:paraId="62684D76" w14:textId="77777777" w:rsidR="003F1D17" w:rsidRPr="003F1D17" w:rsidRDefault="003F1D17" w:rsidP="003F1D17">
      <w:pPr>
        <w:bidi/>
      </w:pPr>
      <w:r w:rsidRPr="003F1D17">
        <w:rPr>
          <w:rtl/>
        </w:rPr>
        <w:t>באופן דומה</w:t>
      </w:r>
      <w:r w:rsidRPr="003F1D17">
        <w:t>:</w:t>
      </w:r>
    </w:p>
    <w:p w14:paraId="56708B98" w14:textId="77777777" w:rsidR="003F1D17" w:rsidRPr="003F1D17" w:rsidRDefault="003F1D17" w:rsidP="003F1D17">
      <w:pPr>
        <w:bidi/>
      </w:pPr>
      <w:r w:rsidRPr="003F1D17">
        <w:t>High SES disadvantage ZIP3</w:t>
      </w:r>
    </w:p>
    <w:p w14:paraId="36A83D5B" w14:textId="77777777" w:rsidR="003F1D17" w:rsidRPr="003F1D17" w:rsidRDefault="003F1D17" w:rsidP="003F1D17">
      <w:pPr>
        <w:bidi/>
      </w:pPr>
      <w:r w:rsidRPr="003F1D17">
        <w:rPr>
          <w:rtl/>
        </w:rPr>
        <w:lastRenderedPageBreak/>
        <w:t>אינו אומר שהלווה עצמו בעל הכנסה נמוכה</w:t>
      </w:r>
      <w:r w:rsidRPr="003F1D17">
        <w:t>.</w:t>
      </w:r>
    </w:p>
    <w:p w14:paraId="6F469E8D" w14:textId="77777777" w:rsidR="003F1D17" w:rsidRPr="003F1D17" w:rsidRDefault="003F1D17" w:rsidP="003F1D17">
      <w:pPr>
        <w:bidi/>
      </w:pPr>
      <w:r w:rsidRPr="003F1D17">
        <w:rPr>
          <w:rtl/>
        </w:rPr>
        <w:t>יש להימנע מ־</w:t>
      </w:r>
      <w:r w:rsidRPr="003F1D17">
        <w:t xml:space="preserve">ecological fallacy </w:t>
      </w:r>
      <w:r w:rsidRPr="003F1D17">
        <w:rPr>
          <w:rtl/>
        </w:rPr>
        <w:t>ולהציג את התוצאות במפורש כ־</w:t>
      </w:r>
      <w:r w:rsidRPr="003F1D17">
        <w:t>area-level fairness analysis.</w:t>
      </w:r>
    </w:p>
    <w:p w14:paraId="033D86E8" w14:textId="77777777" w:rsidR="003F1D17" w:rsidRPr="003F1D17" w:rsidRDefault="003F1D17" w:rsidP="003F1D17">
      <w:pPr>
        <w:bidi/>
      </w:pPr>
      <w:r w:rsidRPr="003F1D17">
        <w:pict w14:anchorId="334DF376">
          <v:rect id="_x0000_i1226" style="width:0;height:1.5pt" o:hralign="center" o:hrstd="t" o:hr="t" fillcolor="#a0a0a0" stroked="f"/>
        </w:pict>
      </w:r>
    </w:p>
    <w:p w14:paraId="6A6D132C" w14:textId="77777777" w:rsidR="003F1D17" w:rsidRPr="003F1D17" w:rsidRDefault="003F1D17" w:rsidP="003F1D17">
      <w:pPr>
        <w:bidi/>
        <w:rPr>
          <w:b/>
          <w:bCs/>
        </w:rPr>
      </w:pPr>
      <w:r w:rsidRPr="003F1D17">
        <w:rPr>
          <w:b/>
          <w:bCs/>
        </w:rPr>
        <w:t xml:space="preserve">12.2 ZIP3 </w:t>
      </w:r>
      <w:r w:rsidRPr="003F1D17">
        <w:rPr>
          <w:b/>
          <w:bCs/>
          <w:rtl/>
        </w:rPr>
        <w:t>אינו "שכונה</w:t>
      </w:r>
      <w:r w:rsidRPr="003F1D17">
        <w:rPr>
          <w:b/>
          <w:bCs/>
        </w:rPr>
        <w:t>"</w:t>
      </w:r>
    </w:p>
    <w:p w14:paraId="75857538" w14:textId="77777777" w:rsidR="003F1D17" w:rsidRPr="003F1D17" w:rsidRDefault="003F1D17" w:rsidP="003F1D17">
      <w:pPr>
        <w:bidi/>
      </w:pPr>
      <w:r w:rsidRPr="003F1D17">
        <w:t xml:space="preserve">ZIP3 </w:t>
      </w:r>
      <w:r w:rsidRPr="003F1D17">
        <w:rPr>
          <w:rtl/>
        </w:rPr>
        <w:t>הוא אזור רחב יותר מ־</w:t>
      </w:r>
      <w:r w:rsidRPr="003F1D17">
        <w:t xml:space="preserve">census tract </w:t>
      </w:r>
      <w:r w:rsidRPr="003F1D17">
        <w:rPr>
          <w:rtl/>
        </w:rPr>
        <w:t>או</w:t>
      </w:r>
      <w:r w:rsidRPr="003F1D17">
        <w:t xml:space="preserve"> block group </w:t>
      </w:r>
      <w:r w:rsidRPr="003F1D17">
        <w:rPr>
          <w:rtl/>
        </w:rPr>
        <w:t>ועשוי להכיל אוכלוסיות הטרוגניות</w:t>
      </w:r>
      <w:r w:rsidRPr="003F1D17">
        <w:t>.</w:t>
      </w:r>
    </w:p>
    <w:p w14:paraId="1BEEEE51" w14:textId="77777777" w:rsidR="003F1D17" w:rsidRPr="003F1D17" w:rsidRDefault="003F1D17" w:rsidP="003F1D17">
      <w:pPr>
        <w:bidi/>
      </w:pPr>
      <w:r w:rsidRPr="003F1D17">
        <w:rPr>
          <w:rtl/>
        </w:rPr>
        <w:t>בנוסף</w:t>
      </w:r>
      <w:r w:rsidRPr="003F1D17">
        <w:t xml:space="preserve">, ZCTA </w:t>
      </w:r>
      <w:r w:rsidRPr="003F1D17">
        <w:rPr>
          <w:rtl/>
        </w:rPr>
        <w:t>הוא קירוב גאוגרפי של</w:t>
      </w:r>
      <w:r w:rsidRPr="003F1D17">
        <w:t xml:space="preserve"> ZIP codes </w:t>
      </w:r>
      <w:r w:rsidRPr="003F1D17">
        <w:rPr>
          <w:rtl/>
        </w:rPr>
        <w:t>ולא גבול</w:t>
      </w:r>
      <w:r w:rsidRPr="003F1D17">
        <w:t xml:space="preserve"> USPS </w:t>
      </w:r>
      <w:r w:rsidRPr="003F1D17">
        <w:rPr>
          <w:rtl/>
        </w:rPr>
        <w:t>זהה לחלוטין. ה־</w:t>
      </w:r>
      <w:r w:rsidRPr="003F1D17">
        <w:t xml:space="preserve">Data Dictionary </w:t>
      </w:r>
      <w:r w:rsidRPr="003F1D17">
        <w:rPr>
          <w:rtl/>
        </w:rPr>
        <w:t>מציין במפורש כי אגרגציות</w:t>
      </w:r>
      <w:r w:rsidRPr="003F1D17">
        <w:t xml:space="preserve"> ZIP3 </w:t>
      </w:r>
      <w:r w:rsidRPr="003F1D17">
        <w:rPr>
          <w:rtl/>
        </w:rPr>
        <w:t>של</w:t>
      </w:r>
      <w:r w:rsidRPr="003F1D17">
        <w:t xml:space="preserve"> ZCTA </w:t>
      </w:r>
      <w:r w:rsidRPr="003F1D17">
        <w:rPr>
          <w:rtl/>
        </w:rPr>
        <w:t>הן</w:t>
      </w:r>
      <w:r w:rsidRPr="003F1D17">
        <w:t xml:space="preserve"> approximation.</w:t>
      </w:r>
    </w:p>
    <w:p w14:paraId="38394E67" w14:textId="77777777" w:rsidR="003F1D17" w:rsidRPr="003F1D17" w:rsidRDefault="003F1D17" w:rsidP="003F1D17">
      <w:pPr>
        <w:bidi/>
      </w:pPr>
      <w:r w:rsidRPr="003F1D17">
        <w:rPr>
          <w:rtl/>
        </w:rPr>
        <w:t>לכן המונחים המועדפים הם</w:t>
      </w:r>
      <w:r w:rsidRPr="003F1D17">
        <w:t>:</w:t>
      </w:r>
    </w:p>
    <w:p w14:paraId="09818902" w14:textId="77777777" w:rsidR="003F1D17" w:rsidRPr="003F1D17" w:rsidRDefault="003F1D17" w:rsidP="003F1D17">
      <w:pPr>
        <w:numPr>
          <w:ilvl w:val="0"/>
          <w:numId w:val="16"/>
        </w:numPr>
        <w:bidi/>
      </w:pPr>
      <w:r w:rsidRPr="003F1D17">
        <w:t>area-level</w:t>
      </w:r>
    </w:p>
    <w:p w14:paraId="4971BF0F" w14:textId="77777777" w:rsidR="003F1D17" w:rsidRPr="003F1D17" w:rsidRDefault="003F1D17" w:rsidP="003F1D17">
      <w:pPr>
        <w:numPr>
          <w:ilvl w:val="0"/>
          <w:numId w:val="16"/>
        </w:numPr>
        <w:bidi/>
      </w:pPr>
      <w:r w:rsidRPr="003F1D17">
        <w:t>ZIP3-level</w:t>
      </w:r>
    </w:p>
    <w:p w14:paraId="2BBB782B" w14:textId="77777777" w:rsidR="003F1D17" w:rsidRPr="003F1D17" w:rsidRDefault="003F1D17" w:rsidP="003F1D17">
      <w:pPr>
        <w:numPr>
          <w:ilvl w:val="0"/>
          <w:numId w:val="16"/>
        </w:numPr>
        <w:bidi/>
      </w:pPr>
      <w:r w:rsidRPr="003F1D17">
        <w:t>geographic context</w:t>
      </w:r>
    </w:p>
    <w:p w14:paraId="51FDDBAB" w14:textId="77777777" w:rsidR="003F1D17" w:rsidRPr="003F1D17" w:rsidRDefault="003F1D17" w:rsidP="003F1D17">
      <w:pPr>
        <w:bidi/>
      </w:pPr>
      <w:r w:rsidRPr="003F1D17">
        <w:rPr>
          <w:rtl/>
        </w:rPr>
        <w:t>ולא בהכרח</w:t>
      </w:r>
      <w:r w:rsidRPr="003F1D17">
        <w:t xml:space="preserve"> "neighborhood" </w:t>
      </w:r>
      <w:r w:rsidRPr="003F1D17">
        <w:rPr>
          <w:rtl/>
        </w:rPr>
        <w:t>במובן המצומצם</w:t>
      </w:r>
      <w:r w:rsidRPr="003F1D17">
        <w:t>.</w:t>
      </w:r>
    </w:p>
    <w:p w14:paraId="12E104FE" w14:textId="77777777" w:rsidR="003F1D17" w:rsidRPr="003F1D17" w:rsidRDefault="003F1D17" w:rsidP="003F1D17">
      <w:pPr>
        <w:bidi/>
      </w:pPr>
      <w:r w:rsidRPr="003F1D17">
        <w:pict w14:anchorId="5081BB7A">
          <v:rect id="_x0000_i1227" style="width:0;height:1.5pt" o:hralign="center" o:hrstd="t" o:hr="t" fillcolor="#a0a0a0" stroked="f"/>
        </w:pict>
      </w:r>
    </w:p>
    <w:p w14:paraId="5D893DE4" w14:textId="77777777" w:rsidR="003F1D17" w:rsidRPr="003F1D17" w:rsidRDefault="003F1D17" w:rsidP="003F1D17">
      <w:pPr>
        <w:bidi/>
        <w:rPr>
          <w:b/>
          <w:bCs/>
        </w:rPr>
      </w:pPr>
      <w:r w:rsidRPr="003F1D17">
        <w:rPr>
          <w:b/>
          <w:bCs/>
        </w:rPr>
        <w:t>12.3 ACS sampling error</w:t>
      </w:r>
    </w:p>
    <w:p w14:paraId="751847D0" w14:textId="77777777" w:rsidR="003F1D17" w:rsidRPr="003F1D17" w:rsidRDefault="003F1D17" w:rsidP="003F1D17">
      <w:pPr>
        <w:bidi/>
      </w:pPr>
      <w:r w:rsidRPr="003F1D17">
        <w:rPr>
          <w:rtl/>
        </w:rPr>
        <w:t>נתוני</w:t>
      </w:r>
      <w:r w:rsidRPr="003F1D17">
        <w:t xml:space="preserve"> ACS 5-Year </w:t>
      </w:r>
      <w:r w:rsidRPr="003F1D17">
        <w:rPr>
          <w:rtl/>
        </w:rPr>
        <w:t>מבוססים על סקר ולא על מפקד מלא ולכן כוללים</w:t>
      </w:r>
      <w:r w:rsidRPr="003F1D17">
        <w:t xml:space="preserve"> sampling error. </w:t>
      </w:r>
      <w:r w:rsidRPr="003F1D17">
        <w:rPr>
          <w:rtl/>
        </w:rPr>
        <w:t>האגרגציה מ־</w:t>
      </w:r>
      <w:r w:rsidRPr="003F1D17">
        <w:t xml:space="preserve">ZCTA </w:t>
      </w:r>
      <w:r w:rsidRPr="003F1D17">
        <w:rPr>
          <w:rtl/>
        </w:rPr>
        <w:t>ל־</w:t>
      </w:r>
      <w:r w:rsidRPr="003F1D17">
        <w:t xml:space="preserve">ZIP3 </w:t>
      </w:r>
      <w:r w:rsidRPr="003F1D17">
        <w:rPr>
          <w:rtl/>
        </w:rPr>
        <w:t>מפחיתה חלק מהרעש, אך אינה מעלימה אותו</w:t>
      </w:r>
      <w:r w:rsidRPr="003F1D17">
        <w:t>.</w:t>
      </w:r>
    </w:p>
    <w:p w14:paraId="3F87FDA9" w14:textId="77777777" w:rsidR="003F1D17" w:rsidRPr="003F1D17" w:rsidRDefault="003F1D17" w:rsidP="003F1D17">
      <w:pPr>
        <w:bidi/>
      </w:pPr>
      <w:r w:rsidRPr="003F1D17">
        <w:pict w14:anchorId="1C020759">
          <v:rect id="_x0000_i1228" style="width:0;height:1.5pt" o:hralign="center" o:hrstd="t" o:hr="t" fillcolor="#a0a0a0" stroked="f"/>
        </w:pict>
      </w:r>
    </w:p>
    <w:p w14:paraId="5F1B030D" w14:textId="77777777" w:rsidR="003F1D17" w:rsidRPr="003F1D17" w:rsidRDefault="003F1D17" w:rsidP="003F1D17">
      <w:pPr>
        <w:bidi/>
        <w:rPr>
          <w:b/>
          <w:bCs/>
        </w:rPr>
      </w:pPr>
      <w:r w:rsidRPr="003F1D17">
        <w:rPr>
          <w:b/>
          <w:bCs/>
        </w:rPr>
        <w:t xml:space="preserve">12.4 </w:t>
      </w:r>
      <w:r w:rsidRPr="003F1D17">
        <w:rPr>
          <w:b/>
          <w:bCs/>
          <w:rtl/>
        </w:rPr>
        <w:t>מדיאנים משוערים</w:t>
      </w:r>
    </w:p>
    <w:p w14:paraId="2A50EE94" w14:textId="77777777" w:rsidR="003F1D17" w:rsidRPr="003F1D17" w:rsidRDefault="003F1D17" w:rsidP="003F1D17">
      <w:pPr>
        <w:bidi/>
      </w:pPr>
      <w:r w:rsidRPr="003F1D17">
        <w:t xml:space="preserve">median_income_approx </w:t>
      </w:r>
      <w:r w:rsidRPr="003F1D17">
        <w:rPr>
          <w:rtl/>
        </w:rPr>
        <w:t>ו־</w:t>
      </w:r>
      <w:r w:rsidRPr="003F1D17">
        <w:t xml:space="preserve">median_home_value_approx </w:t>
      </w:r>
      <w:r w:rsidRPr="003F1D17">
        <w:rPr>
          <w:rtl/>
        </w:rPr>
        <w:t>אינם חציונים מדויקים ברמת</w:t>
      </w:r>
      <w:r w:rsidRPr="003F1D17">
        <w:t xml:space="preserve"> ZIP3.</w:t>
      </w:r>
    </w:p>
    <w:p w14:paraId="7DDD69F8" w14:textId="77777777" w:rsidR="003F1D17" w:rsidRPr="003F1D17" w:rsidRDefault="003F1D17" w:rsidP="003F1D17">
      <w:pPr>
        <w:bidi/>
      </w:pPr>
      <w:r w:rsidRPr="003F1D17">
        <w:rPr>
          <w:rtl/>
        </w:rPr>
        <w:t>הם ממוצעים משוקללים של חציוני</w:t>
      </w:r>
      <w:r w:rsidRPr="003F1D17">
        <w:t xml:space="preserve"> ZCTA, </w:t>
      </w:r>
      <w:r w:rsidRPr="003F1D17">
        <w:rPr>
          <w:rtl/>
        </w:rPr>
        <w:t>כאשר ההכנסה משוקללת לפי מספר משקי הבית ושווי הבית לפי מספר יחידות הדיור בבעלות</w:t>
      </w:r>
      <w:r w:rsidRPr="003F1D17">
        <w:t>.</w:t>
      </w:r>
    </w:p>
    <w:p w14:paraId="323756DD" w14:textId="77777777" w:rsidR="003F1D17" w:rsidRPr="003F1D17" w:rsidRDefault="003F1D17" w:rsidP="003F1D17">
      <w:pPr>
        <w:bidi/>
      </w:pPr>
      <w:r w:rsidRPr="003F1D17">
        <w:rPr>
          <w:rtl/>
        </w:rPr>
        <w:t>בנוסף, ערכי שווי הבית הגבוהים ביותר בנתוני</w:t>
      </w:r>
      <w:r w:rsidRPr="003F1D17">
        <w:t xml:space="preserve"> ACS </w:t>
      </w:r>
      <w:r w:rsidRPr="003F1D17">
        <w:rPr>
          <w:rtl/>
        </w:rPr>
        <w:t>הרלוונטיים הם</w:t>
      </w:r>
      <w:r w:rsidRPr="003F1D17">
        <w:t xml:space="preserve"> top-coded, </w:t>
      </w:r>
      <w:r w:rsidRPr="003F1D17">
        <w:rPr>
          <w:rtl/>
        </w:rPr>
        <w:t>ולכן אזורים יקרים במיוחד עלולים לקבל הערכה מוטה כלפי מטה</w:t>
      </w:r>
      <w:r w:rsidRPr="003F1D17">
        <w:t>.</w:t>
      </w:r>
    </w:p>
    <w:p w14:paraId="100C3B39" w14:textId="77777777" w:rsidR="003F1D17" w:rsidRPr="003F1D17" w:rsidRDefault="003F1D17" w:rsidP="003F1D17">
      <w:pPr>
        <w:bidi/>
      </w:pPr>
      <w:r w:rsidRPr="003F1D17">
        <w:rPr>
          <w:rtl/>
        </w:rPr>
        <w:t>השימוש ב־</w:t>
      </w:r>
      <w:r w:rsidRPr="003F1D17">
        <w:t xml:space="preserve">percentile ranks </w:t>
      </w:r>
      <w:r w:rsidRPr="003F1D17">
        <w:rPr>
          <w:rtl/>
        </w:rPr>
        <w:t>מפחית חלק מהרגישות להבדלים בסקאלה, אך אינו מבטל מגבלה זו</w:t>
      </w:r>
      <w:r w:rsidRPr="003F1D17">
        <w:t>.</w:t>
      </w:r>
    </w:p>
    <w:p w14:paraId="4048B281" w14:textId="77777777" w:rsidR="003F1D17" w:rsidRPr="003F1D17" w:rsidRDefault="003F1D17" w:rsidP="003F1D17">
      <w:pPr>
        <w:bidi/>
      </w:pPr>
      <w:r w:rsidRPr="003F1D17">
        <w:pict w14:anchorId="14E09483">
          <v:rect id="_x0000_i1229" style="width:0;height:1.5pt" o:hralign="center" o:hrstd="t" o:hr="t" fillcolor="#a0a0a0" stroked="f"/>
        </w:pict>
      </w:r>
    </w:p>
    <w:p w14:paraId="3FF4CC90" w14:textId="77777777" w:rsidR="003F1D17" w:rsidRPr="003F1D17" w:rsidRDefault="003F1D17" w:rsidP="003F1D17">
      <w:pPr>
        <w:bidi/>
        <w:rPr>
          <w:b/>
          <w:bCs/>
        </w:rPr>
      </w:pPr>
      <w:r w:rsidRPr="003F1D17">
        <w:rPr>
          <w:b/>
          <w:bCs/>
        </w:rPr>
        <w:lastRenderedPageBreak/>
        <w:t xml:space="preserve">12.5 </w:t>
      </w:r>
      <w:r w:rsidRPr="003F1D17">
        <w:rPr>
          <w:b/>
          <w:bCs/>
          <w:rtl/>
        </w:rPr>
        <w:t>קטגוריות יחסיות</w:t>
      </w:r>
    </w:p>
    <w:p w14:paraId="2D589804" w14:textId="77777777" w:rsidR="003F1D17" w:rsidRPr="003F1D17" w:rsidRDefault="003F1D17" w:rsidP="003F1D17">
      <w:pPr>
        <w:bidi/>
      </w:pPr>
      <w:r w:rsidRPr="003F1D17">
        <w:t xml:space="preserve">Tertiles </w:t>
      </w:r>
      <w:r w:rsidRPr="003F1D17">
        <w:rPr>
          <w:rtl/>
        </w:rPr>
        <w:t>אינם קטגוריות חברתיות "טבעיות</w:t>
      </w:r>
      <w:r w:rsidRPr="003F1D17">
        <w:t>".</w:t>
      </w:r>
    </w:p>
    <w:p w14:paraId="3ACC93EA" w14:textId="77777777" w:rsidR="003F1D17" w:rsidRPr="003F1D17" w:rsidRDefault="003F1D17" w:rsidP="003F1D17">
      <w:pPr>
        <w:bidi/>
      </w:pPr>
      <w:r w:rsidRPr="003F1D17">
        <w:rPr>
          <w:rtl/>
        </w:rPr>
        <w:t>אין מעבר אמיתי וחד בין ה־33</w:t>
      </w:r>
      <w:r w:rsidRPr="003F1D17">
        <w:t xml:space="preserve">rd </w:t>
      </w:r>
      <w:r w:rsidRPr="003F1D17">
        <w:rPr>
          <w:rtl/>
        </w:rPr>
        <w:t>ל־34</w:t>
      </w:r>
      <w:r w:rsidRPr="003F1D17">
        <w:t xml:space="preserve">th percentile. </w:t>
      </w:r>
      <w:r w:rsidRPr="003F1D17">
        <w:rPr>
          <w:rtl/>
        </w:rPr>
        <w:t>מדובר בכלי אנליטי שמטרתו לאפשר השוואה בין רמות יחסיות שונות תוך שמירה על מספר</w:t>
      </w:r>
      <w:r w:rsidRPr="003F1D17">
        <w:t xml:space="preserve"> observations </w:t>
      </w:r>
      <w:r w:rsidRPr="003F1D17">
        <w:rPr>
          <w:rtl/>
        </w:rPr>
        <w:t>סביר</w:t>
      </w:r>
      <w:r w:rsidRPr="003F1D17">
        <w:t>.</w:t>
      </w:r>
    </w:p>
    <w:p w14:paraId="55535644" w14:textId="77777777" w:rsidR="003F1D17" w:rsidRPr="003F1D17" w:rsidRDefault="003F1D17" w:rsidP="003F1D17">
      <w:pPr>
        <w:bidi/>
      </w:pPr>
      <w:r w:rsidRPr="003F1D17">
        <w:rPr>
          <w:rtl/>
        </w:rPr>
        <w:t>לכן לצד הניתוח הקטגוריאלי רצוי לדווח גם</w:t>
      </w:r>
      <w:r w:rsidRPr="003F1D17">
        <w:t xml:space="preserve"> descriptive statistics </w:t>
      </w:r>
      <w:r w:rsidRPr="003F1D17">
        <w:rPr>
          <w:rtl/>
        </w:rPr>
        <w:t>של המשתנה הרציף בכל קבוצה</w:t>
      </w:r>
      <w:r w:rsidRPr="003F1D17">
        <w:t>.</w:t>
      </w:r>
    </w:p>
    <w:p w14:paraId="79215BDF" w14:textId="77777777" w:rsidR="003F1D17" w:rsidRPr="003F1D17" w:rsidRDefault="003F1D17" w:rsidP="003F1D17">
      <w:pPr>
        <w:bidi/>
      </w:pPr>
      <w:r w:rsidRPr="003F1D17">
        <w:pict w14:anchorId="06AE1B64">
          <v:rect id="_x0000_i1230" style="width:0;height:1.5pt" o:hralign="center" o:hrstd="t" o:hr="t" fillcolor="#a0a0a0" stroked="f"/>
        </w:pict>
      </w:r>
    </w:p>
    <w:p w14:paraId="0FCE6CCE" w14:textId="77777777" w:rsidR="003F1D17" w:rsidRPr="003F1D17" w:rsidRDefault="003F1D17" w:rsidP="003F1D17">
      <w:pPr>
        <w:bidi/>
        <w:rPr>
          <w:b/>
          <w:bCs/>
        </w:rPr>
      </w:pPr>
      <w:r w:rsidRPr="003F1D17">
        <w:rPr>
          <w:b/>
          <w:bCs/>
        </w:rPr>
        <w:t xml:space="preserve">13. </w:t>
      </w:r>
      <w:r w:rsidRPr="003F1D17">
        <w:rPr>
          <w:b/>
          <w:bCs/>
          <w:rtl/>
        </w:rPr>
        <w:t>מבנה החלוקה הסופי המוצע</w:t>
      </w:r>
    </w:p>
    <w:p w14:paraId="7D30D8CC" w14:textId="77777777" w:rsidR="003F1D17" w:rsidRPr="003F1D17" w:rsidRDefault="003F1D17" w:rsidP="003F1D17">
      <w:pPr>
        <w:bidi/>
      </w:pPr>
      <w:r w:rsidRPr="003F1D17">
        <w:rPr>
          <w:rtl/>
        </w:rPr>
        <w:t>המתודולוגיה הראשית תהיה</w:t>
      </w:r>
      <w:r w:rsidRPr="003F1D1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5402"/>
      </w:tblGrid>
      <w:tr w:rsidR="003F1D17" w:rsidRPr="003F1D17" w14:paraId="03015F4C" w14:textId="77777777">
        <w:trPr>
          <w:tblHeader/>
          <w:tblCellSpacing w:w="15" w:type="dxa"/>
        </w:trPr>
        <w:tc>
          <w:tcPr>
            <w:tcW w:w="0" w:type="auto"/>
            <w:vAlign w:val="center"/>
            <w:hideMark/>
          </w:tcPr>
          <w:p w14:paraId="55FA12A1" w14:textId="77777777" w:rsidR="003F1D17" w:rsidRPr="003F1D17" w:rsidRDefault="003F1D17" w:rsidP="003F1D17">
            <w:pPr>
              <w:bidi/>
              <w:rPr>
                <w:b/>
                <w:bCs/>
              </w:rPr>
            </w:pPr>
            <w:r w:rsidRPr="003F1D17">
              <w:rPr>
                <w:b/>
                <w:bCs/>
                <w:rtl/>
              </w:rPr>
              <w:t>סוג החלוקה</w:t>
            </w:r>
          </w:p>
        </w:tc>
        <w:tc>
          <w:tcPr>
            <w:tcW w:w="0" w:type="auto"/>
            <w:vAlign w:val="center"/>
            <w:hideMark/>
          </w:tcPr>
          <w:p w14:paraId="75A98287" w14:textId="77777777" w:rsidR="003F1D17" w:rsidRPr="003F1D17" w:rsidRDefault="003F1D17" w:rsidP="003F1D17">
            <w:pPr>
              <w:bidi/>
              <w:rPr>
                <w:b/>
                <w:bCs/>
              </w:rPr>
            </w:pPr>
            <w:r w:rsidRPr="003F1D17">
              <w:rPr>
                <w:b/>
                <w:bCs/>
              </w:rPr>
              <w:t>Operationalization</w:t>
            </w:r>
          </w:p>
        </w:tc>
      </w:tr>
      <w:tr w:rsidR="003F1D17" w:rsidRPr="003F1D17" w14:paraId="35EFDD35" w14:textId="77777777">
        <w:trPr>
          <w:tblCellSpacing w:w="15" w:type="dxa"/>
        </w:trPr>
        <w:tc>
          <w:tcPr>
            <w:tcW w:w="0" w:type="auto"/>
            <w:vAlign w:val="center"/>
            <w:hideMark/>
          </w:tcPr>
          <w:p w14:paraId="66B18999" w14:textId="77777777" w:rsidR="003F1D17" w:rsidRPr="003F1D17" w:rsidRDefault="003F1D17" w:rsidP="003F1D17">
            <w:pPr>
              <w:bidi/>
            </w:pPr>
            <w:r w:rsidRPr="003F1D17">
              <w:t>Socioeconomic</w:t>
            </w:r>
          </w:p>
        </w:tc>
        <w:tc>
          <w:tcPr>
            <w:tcW w:w="0" w:type="auto"/>
            <w:vAlign w:val="center"/>
            <w:hideMark/>
          </w:tcPr>
          <w:p w14:paraId="43F8AC1E" w14:textId="77777777" w:rsidR="003F1D17" w:rsidRPr="003F1D17" w:rsidRDefault="003F1D17" w:rsidP="003F1D17">
            <w:pPr>
              <w:bidi/>
            </w:pPr>
            <w:r w:rsidRPr="003F1D17">
              <w:t>Composite percentile-based disadvantage index</w:t>
            </w:r>
          </w:p>
        </w:tc>
      </w:tr>
      <w:tr w:rsidR="003F1D17" w:rsidRPr="003F1D17" w14:paraId="6A867234" w14:textId="77777777">
        <w:trPr>
          <w:tblCellSpacing w:w="15" w:type="dxa"/>
        </w:trPr>
        <w:tc>
          <w:tcPr>
            <w:tcW w:w="0" w:type="auto"/>
            <w:vAlign w:val="center"/>
            <w:hideMark/>
          </w:tcPr>
          <w:p w14:paraId="4E05F9B8" w14:textId="77777777" w:rsidR="003F1D17" w:rsidRPr="003F1D17" w:rsidRDefault="003F1D17" w:rsidP="003F1D17">
            <w:pPr>
              <w:bidi/>
            </w:pPr>
            <w:r w:rsidRPr="003F1D17">
              <w:t>SES groups</w:t>
            </w:r>
          </w:p>
        </w:tc>
        <w:tc>
          <w:tcPr>
            <w:tcW w:w="0" w:type="auto"/>
            <w:vAlign w:val="center"/>
            <w:hideMark/>
          </w:tcPr>
          <w:p w14:paraId="5649DBEA" w14:textId="77777777" w:rsidR="003F1D17" w:rsidRPr="003F1D17" w:rsidRDefault="003F1D17" w:rsidP="003F1D17">
            <w:pPr>
              <w:bidi/>
            </w:pPr>
            <w:r w:rsidRPr="003F1D17">
              <w:t>Low / Medium / High disadvantage tertiles</w:t>
            </w:r>
          </w:p>
        </w:tc>
      </w:tr>
      <w:tr w:rsidR="003F1D17" w:rsidRPr="003F1D17" w14:paraId="43723028" w14:textId="77777777">
        <w:trPr>
          <w:tblCellSpacing w:w="15" w:type="dxa"/>
        </w:trPr>
        <w:tc>
          <w:tcPr>
            <w:tcW w:w="0" w:type="auto"/>
            <w:vAlign w:val="center"/>
            <w:hideMark/>
          </w:tcPr>
          <w:p w14:paraId="42D818B2" w14:textId="77777777" w:rsidR="003F1D17" w:rsidRPr="003F1D17" w:rsidRDefault="003F1D17" w:rsidP="003F1D17">
            <w:pPr>
              <w:bidi/>
            </w:pPr>
            <w:r w:rsidRPr="003F1D17">
              <w:t>Black composition</w:t>
            </w:r>
          </w:p>
        </w:tc>
        <w:tc>
          <w:tcPr>
            <w:tcW w:w="0" w:type="auto"/>
            <w:vAlign w:val="center"/>
            <w:hideMark/>
          </w:tcPr>
          <w:p w14:paraId="77383C67" w14:textId="77777777" w:rsidR="003F1D17" w:rsidRPr="003F1D17" w:rsidRDefault="003F1D17" w:rsidP="003F1D17">
            <w:pPr>
              <w:bidi/>
            </w:pPr>
            <w:r w:rsidRPr="003F1D17">
              <w:t>Low / Medium / High share_black_nh</w:t>
            </w:r>
          </w:p>
        </w:tc>
      </w:tr>
      <w:tr w:rsidR="003F1D17" w:rsidRPr="003F1D17" w14:paraId="61FA8276" w14:textId="77777777">
        <w:trPr>
          <w:tblCellSpacing w:w="15" w:type="dxa"/>
        </w:trPr>
        <w:tc>
          <w:tcPr>
            <w:tcW w:w="0" w:type="auto"/>
            <w:vAlign w:val="center"/>
            <w:hideMark/>
          </w:tcPr>
          <w:p w14:paraId="0EAE4860" w14:textId="77777777" w:rsidR="003F1D17" w:rsidRPr="003F1D17" w:rsidRDefault="003F1D17" w:rsidP="003F1D17">
            <w:pPr>
              <w:bidi/>
            </w:pPr>
            <w:r w:rsidRPr="003F1D17">
              <w:t>Hispanic composition</w:t>
            </w:r>
          </w:p>
        </w:tc>
        <w:tc>
          <w:tcPr>
            <w:tcW w:w="0" w:type="auto"/>
            <w:vAlign w:val="center"/>
            <w:hideMark/>
          </w:tcPr>
          <w:p w14:paraId="4F1B362F" w14:textId="77777777" w:rsidR="003F1D17" w:rsidRPr="003F1D17" w:rsidRDefault="003F1D17" w:rsidP="003F1D17">
            <w:pPr>
              <w:bidi/>
            </w:pPr>
            <w:r w:rsidRPr="003F1D17">
              <w:t>Low / Medium / High share_hispanic</w:t>
            </w:r>
          </w:p>
        </w:tc>
      </w:tr>
      <w:tr w:rsidR="003F1D17" w:rsidRPr="003F1D17" w14:paraId="416CB8F4" w14:textId="77777777">
        <w:trPr>
          <w:tblCellSpacing w:w="15" w:type="dxa"/>
        </w:trPr>
        <w:tc>
          <w:tcPr>
            <w:tcW w:w="0" w:type="auto"/>
            <w:vAlign w:val="center"/>
            <w:hideMark/>
          </w:tcPr>
          <w:p w14:paraId="626BDD74" w14:textId="77777777" w:rsidR="003F1D17" w:rsidRPr="003F1D17" w:rsidRDefault="003F1D17" w:rsidP="003F1D17">
            <w:pPr>
              <w:bidi/>
            </w:pPr>
            <w:r w:rsidRPr="003F1D17">
              <w:t>Asian composition</w:t>
            </w:r>
          </w:p>
        </w:tc>
        <w:tc>
          <w:tcPr>
            <w:tcW w:w="0" w:type="auto"/>
            <w:vAlign w:val="center"/>
            <w:hideMark/>
          </w:tcPr>
          <w:p w14:paraId="5F1B9D41" w14:textId="77777777" w:rsidR="003F1D17" w:rsidRPr="003F1D17" w:rsidRDefault="003F1D17" w:rsidP="003F1D17">
            <w:pPr>
              <w:bidi/>
            </w:pPr>
            <w:r w:rsidRPr="003F1D17">
              <w:t>Low / Medium / High share_asian_nh</w:t>
            </w:r>
          </w:p>
        </w:tc>
      </w:tr>
      <w:tr w:rsidR="003F1D17" w:rsidRPr="003F1D17" w14:paraId="60BD702C" w14:textId="77777777">
        <w:trPr>
          <w:tblCellSpacing w:w="15" w:type="dxa"/>
        </w:trPr>
        <w:tc>
          <w:tcPr>
            <w:tcW w:w="0" w:type="auto"/>
            <w:vAlign w:val="center"/>
            <w:hideMark/>
          </w:tcPr>
          <w:p w14:paraId="03004987" w14:textId="77777777" w:rsidR="003F1D17" w:rsidRPr="003F1D17" w:rsidRDefault="003F1D17" w:rsidP="003F1D17">
            <w:pPr>
              <w:bidi/>
            </w:pPr>
            <w:r w:rsidRPr="003F1D17">
              <w:t>White composition</w:t>
            </w:r>
          </w:p>
        </w:tc>
        <w:tc>
          <w:tcPr>
            <w:tcW w:w="0" w:type="auto"/>
            <w:vAlign w:val="center"/>
            <w:hideMark/>
          </w:tcPr>
          <w:p w14:paraId="3D116E33" w14:textId="77777777" w:rsidR="003F1D17" w:rsidRPr="003F1D17" w:rsidRDefault="003F1D17" w:rsidP="003F1D17">
            <w:pPr>
              <w:bidi/>
            </w:pPr>
            <w:r w:rsidRPr="003F1D17">
              <w:rPr>
                <w:rtl/>
              </w:rPr>
              <w:t xml:space="preserve">ניתן לנתח </w:t>
            </w:r>
            <w:r w:rsidRPr="003F1D17">
              <w:t xml:space="preserve">share_white_nh </w:t>
            </w:r>
            <w:r w:rsidRPr="003F1D17">
              <w:rPr>
                <w:rtl/>
              </w:rPr>
              <w:t>בנפרד, בעיקר כניתוח משלים</w:t>
            </w:r>
          </w:p>
        </w:tc>
      </w:tr>
      <w:tr w:rsidR="003F1D17" w:rsidRPr="003F1D17" w14:paraId="14036285" w14:textId="77777777">
        <w:trPr>
          <w:tblCellSpacing w:w="15" w:type="dxa"/>
        </w:trPr>
        <w:tc>
          <w:tcPr>
            <w:tcW w:w="0" w:type="auto"/>
            <w:vAlign w:val="center"/>
            <w:hideMark/>
          </w:tcPr>
          <w:p w14:paraId="5E852A10" w14:textId="77777777" w:rsidR="003F1D17" w:rsidRPr="003F1D17" w:rsidRDefault="003F1D17" w:rsidP="003F1D17">
            <w:pPr>
              <w:bidi/>
            </w:pPr>
            <w:r w:rsidRPr="003F1D17">
              <w:t>Foreign-born</w:t>
            </w:r>
          </w:p>
        </w:tc>
        <w:tc>
          <w:tcPr>
            <w:tcW w:w="0" w:type="auto"/>
            <w:vAlign w:val="center"/>
            <w:hideMark/>
          </w:tcPr>
          <w:p w14:paraId="35AB9F19" w14:textId="77777777" w:rsidR="003F1D17" w:rsidRPr="003F1D17" w:rsidRDefault="003F1D17" w:rsidP="003F1D17">
            <w:pPr>
              <w:bidi/>
            </w:pPr>
            <w:r w:rsidRPr="003F1D17">
              <w:t>Low / Medium / High share_foreign_born</w:t>
            </w:r>
          </w:p>
        </w:tc>
      </w:tr>
      <w:tr w:rsidR="003F1D17" w:rsidRPr="003F1D17" w14:paraId="4FCDF90D" w14:textId="77777777">
        <w:trPr>
          <w:tblCellSpacing w:w="15" w:type="dxa"/>
        </w:trPr>
        <w:tc>
          <w:tcPr>
            <w:tcW w:w="0" w:type="auto"/>
            <w:vAlign w:val="center"/>
            <w:hideMark/>
          </w:tcPr>
          <w:p w14:paraId="60E73306" w14:textId="77777777" w:rsidR="003F1D17" w:rsidRPr="003F1D17" w:rsidRDefault="003F1D17" w:rsidP="003F1D17">
            <w:pPr>
              <w:bidi/>
            </w:pPr>
            <w:r w:rsidRPr="003F1D17">
              <w:t>Language</w:t>
            </w:r>
          </w:p>
        </w:tc>
        <w:tc>
          <w:tcPr>
            <w:tcW w:w="0" w:type="auto"/>
            <w:vAlign w:val="center"/>
            <w:hideMark/>
          </w:tcPr>
          <w:p w14:paraId="209D5B8D" w14:textId="77777777" w:rsidR="003F1D17" w:rsidRPr="003F1D17" w:rsidRDefault="003F1D17" w:rsidP="003F1D17">
            <w:pPr>
              <w:bidi/>
            </w:pPr>
            <w:r w:rsidRPr="003F1D17">
              <w:t>Low / Medium / High share_ltd_english_hh</w:t>
            </w:r>
          </w:p>
        </w:tc>
      </w:tr>
      <w:tr w:rsidR="003F1D17" w:rsidRPr="003F1D17" w14:paraId="7B94CFE2" w14:textId="77777777">
        <w:trPr>
          <w:tblCellSpacing w:w="15" w:type="dxa"/>
        </w:trPr>
        <w:tc>
          <w:tcPr>
            <w:tcW w:w="0" w:type="auto"/>
            <w:vAlign w:val="center"/>
            <w:hideMark/>
          </w:tcPr>
          <w:p w14:paraId="2BD856D8" w14:textId="77777777" w:rsidR="003F1D17" w:rsidRPr="003F1D17" w:rsidRDefault="003F1D17" w:rsidP="003F1D17">
            <w:pPr>
              <w:bidi/>
            </w:pPr>
            <w:r w:rsidRPr="003F1D17">
              <w:t>Population size</w:t>
            </w:r>
          </w:p>
        </w:tc>
        <w:tc>
          <w:tcPr>
            <w:tcW w:w="0" w:type="auto"/>
            <w:vAlign w:val="center"/>
            <w:hideMark/>
          </w:tcPr>
          <w:p w14:paraId="25885E42" w14:textId="77777777" w:rsidR="003F1D17" w:rsidRPr="003F1D17" w:rsidRDefault="003F1D17" w:rsidP="003F1D17">
            <w:pPr>
              <w:bidi/>
            </w:pPr>
            <w:r w:rsidRPr="003F1D17">
              <w:rPr>
                <w:rtl/>
              </w:rPr>
              <w:t>לא משמש להגדרת הקבוצות</w:t>
            </w:r>
          </w:p>
        </w:tc>
      </w:tr>
      <w:tr w:rsidR="003F1D17" w:rsidRPr="003F1D17" w14:paraId="3608A0BF" w14:textId="77777777">
        <w:trPr>
          <w:tblCellSpacing w:w="15" w:type="dxa"/>
        </w:trPr>
        <w:tc>
          <w:tcPr>
            <w:tcW w:w="0" w:type="auto"/>
            <w:vAlign w:val="center"/>
            <w:hideMark/>
          </w:tcPr>
          <w:p w14:paraId="16F7FD00" w14:textId="77777777" w:rsidR="003F1D17" w:rsidRPr="003F1D17" w:rsidRDefault="003F1D17" w:rsidP="003F1D17">
            <w:pPr>
              <w:bidi/>
            </w:pPr>
            <w:r w:rsidRPr="003F1D17">
              <w:t>Loan outcomes/predictions</w:t>
            </w:r>
          </w:p>
        </w:tc>
        <w:tc>
          <w:tcPr>
            <w:tcW w:w="0" w:type="auto"/>
            <w:vAlign w:val="center"/>
            <w:hideMark/>
          </w:tcPr>
          <w:p w14:paraId="42B1B20E" w14:textId="77777777" w:rsidR="003F1D17" w:rsidRPr="003F1D17" w:rsidRDefault="003F1D17" w:rsidP="003F1D17">
            <w:pPr>
              <w:bidi/>
            </w:pPr>
            <w:r w:rsidRPr="003F1D17">
              <w:rPr>
                <w:rtl/>
              </w:rPr>
              <w:t>אינם משמשים בשום שלב להגדרת הקבוצות</w:t>
            </w:r>
          </w:p>
        </w:tc>
      </w:tr>
    </w:tbl>
    <w:p w14:paraId="040B9B2E" w14:textId="77777777" w:rsidR="003F1D17" w:rsidRPr="003F1D17" w:rsidRDefault="003F1D17" w:rsidP="003F1D17">
      <w:pPr>
        <w:bidi/>
      </w:pPr>
      <w:r w:rsidRPr="003F1D17">
        <w:rPr>
          <w:rtl/>
        </w:rPr>
        <w:t>לאחר יצירת הקבוצות ייבחן</w:t>
      </w:r>
      <w:r w:rsidRPr="003F1D17">
        <w:t xml:space="preserve"> balance </w:t>
      </w:r>
      <w:r w:rsidRPr="003F1D17">
        <w:rPr>
          <w:rtl/>
        </w:rPr>
        <w:t>בין שני הממדים</w:t>
      </w:r>
      <w:r w:rsidRPr="003F1D17">
        <w:t>.</w:t>
      </w:r>
    </w:p>
    <w:p w14:paraId="4C4CD461" w14:textId="77777777" w:rsidR="003F1D17" w:rsidRPr="003F1D17" w:rsidRDefault="003F1D17" w:rsidP="003F1D17">
      <w:pPr>
        <w:bidi/>
      </w:pPr>
      <w:r w:rsidRPr="003F1D17">
        <w:rPr>
          <w:rtl/>
        </w:rPr>
        <w:t>בניתוח דמוגרפי</w:t>
      </w:r>
      <w:r w:rsidRPr="003F1D17">
        <w:t>:</w:t>
      </w:r>
    </w:p>
    <w:p w14:paraId="3A7C6E92" w14:textId="77777777" w:rsidR="003F1D17" w:rsidRPr="003F1D17" w:rsidRDefault="003F1D17" w:rsidP="003F1D17">
      <w:pPr>
        <w:bidi/>
      </w:pPr>
      <w:r w:rsidRPr="003F1D17">
        <w:t>[</w:t>
      </w:r>
      <w:r w:rsidRPr="003F1D17">
        <w:br/>
        <w:t>Demographic\ concentration</w:t>
      </w:r>
      <w:r w:rsidRPr="003F1D17">
        <w:br/>
        <w:t>\rightarrow</w:t>
      </w:r>
      <w:r w:rsidRPr="003F1D17">
        <w:br/>
      </w:r>
      <w:r w:rsidRPr="003F1D17">
        <w:lastRenderedPageBreak/>
        <w:t>Fairness</w:t>
      </w:r>
      <w:r w:rsidRPr="003F1D17">
        <w:br/>
        <w:t>]</w:t>
      </w:r>
    </w:p>
    <w:p w14:paraId="52AAAF01" w14:textId="77777777" w:rsidR="003F1D17" w:rsidRPr="003F1D17" w:rsidRDefault="003F1D17" w:rsidP="003F1D17">
      <w:pPr>
        <w:bidi/>
      </w:pPr>
      <w:r w:rsidRPr="003F1D17">
        <w:rPr>
          <w:rtl/>
        </w:rPr>
        <w:t>תוך בחינת</w:t>
      </w:r>
      <w:r w:rsidRPr="003F1D17">
        <w:t xml:space="preserve"> differences </w:t>
      </w:r>
      <w:r w:rsidRPr="003F1D17">
        <w:rPr>
          <w:rtl/>
        </w:rPr>
        <w:t>ב־</w:t>
      </w:r>
      <w:r w:rsidRPr="003F1D17">
        <w:t>SES.</w:t>
      </w:r>
    </w:p>
    <w:p w14:paraId="79089CA4" w14:textId="77777777" w:rsidR="003F1D17" w:rsidRPr="003F1D17" w:rsidRDefault="003F1D17" w:rsidP="003F1D17">
      <w:pPr>
        <w:bidi/>
      </w:pPr>
      <w:r w:rsidRPr="003F1D17">
        <w:rPr>
          <w:rtl/>
        </w:rPr>
        <w:t>בניתוח</w:t>
      </w:r>
      <w:r w:rsidRPr="003F1D17">
        <w:t xml:space="preserve"> SES:</w:t>
      </w:r>
    </w:p>
    <w:p w14:paraId="5A6E3344" w14:textId="77777777" w:rsidR="003F1D17" w:rsidRPr="003F1D17" w:rsidRDefault="003F1D17" w:rsidP="003F1D17">
      <w:pPr>
        <w:bidi/>
      </w:pPr>
      <w:r w:rsidRPr="003F1D17">
        <w:t>[</w:t>
      </w:r>
      <w:r w:rsidRPr="003F1D17">
        <w:br/>
        <w:t>Socioeconomic\ disadvantage</w:t>
      </w:r>
      <w:r w:rsidRPr="003F1D17">
        <w:br/>
        <w:t>\rightarrow</w:t>
      </w:r>
      <w:r w:rsidRPr="003F1D17">
        <w:br/>
        <w:t>Fairness</w:t>
      </w:r>
      <w:r w:rsidRPr="003F1D17">
        <w:br/>
        <w:t>]</w:t>
      </w:r>
    </w:p>
    <w:p w14:paraId="50B1A2ED" w14:textId="77777777" w:rsidR="003F1D17" w:rsidRPr="003F1D17" w:rsidRDefault="003F1D17" w:rsidP="003F1D17">
      <w:pPr>
        <w:bidi/>
      </w:pPr>
      <w:r w:rsidRPr="003F1D17">
        <w:rPr>
          <w:rtl/>
        </w:rPr>
        <w:t>תוך בחינת</w:t>
      </w:r>
      <w:r w:rsidRPr="003F1D17">
        <w:t xml:space="preserve"> differences </w:t>
      </w:r>
      <w:r w:rsidRPr="003F1D17">
        <w:rPr>
          <w:rtl/>
        </w:rPr>
        <w:t>במאפיינים הדמוגרפיים</w:t>
      </w:r>
      <w:r w:rsidRPr="003F1D17">
        <w:t>.</w:t>
      </w:r>
    </w:p>
    <w:p w14:paraId="49C4352A" w14:textId="77777777" w:rsidR="003F1D17" w:rsidRPr="003F1D17" w:rsidRDefault="003F1D17" w:rsidP="003F1D17">
      <w:pPr>
        <w:bidi/>
      </w:pPr>
      <w:r w:rsidRPr="003F1D17">
        <w:pict w14:anchorId="605D8ED6">
          <v:rect id="_x0000_i1231" style="width:0;height:1.5pt" o:hralign="center" o:hrstd="t" o:hr="t" fillcolor="#a0a0a0" stroked="f"/>
        </w:pict>
      </w:r>
    </w:p>
    <w:p w14:paraId="073868A6" w14:textId="77777777" w:rsidR="003F1D17" w:rsidRPr="003F1D17" w:rsidRDefault="003F1D17" w:rsidP="003F1D17">
      <w:pPr>
        <w:bidi/>
        <w:rPr>
          <w:b/>
          <w:bCs/>
        </w:rPr>
      </w:pPr>
      <w:r w:rsidRPr="003F1D17">
        <w:rPr>
          <w:b/>
          <w:bCs/>
        </w:rPr>
        <w:t xml:space="preserve">14. </w:t>
      </w:r>
      <w:r w:rsidRPr="003F1D17">
        <w:rPr>
          <w:b/>
          <w:bCs/>
          <w:rtl/>
        </w:rPr>
        <w:t>הקשר למדדי ההוגנות במחקר</w:t>
      </w:r>
    </w:p>
    <w:p w14:paraId="1A135A5C" w14:textId="77777777" w:rsidR="003F1D17" w:rsidRPr="003F1D17" w:rsidRDefault="003F1D17" w:rsidP="003F1D17">
      <w:pPr>
        <w:bidi/>
      </w:pPr>
      <w:r w:rsidRPr="003F1D17">
        <w:rPr>
          <w:rtl/>
        </w:rPr>
        <w:t>לאחר שיוך כל הלוואה לקבוצות המתאימות, יחושבו מדדי ההוגנות בנפרד עבור כל מערכת חלוקה</w:t>
      </w:r>
      <w:r w:rsidRPr="003F1D17">
        <w:t>.</w:t>
      </w:r>
    </w:p>
    <w:p w14:paraId="737E3BC8" w14:textId="77777777" w:rsidR="003F1D17" w:rsidRPr="003F1D17" w:rsidRDefault="003F1D17" w:rsidP="003F1D17">
      <w:pPr>
        <w:bidi/>
      </w:pPr>
      <w:r w:rsidRPr="003F1D17">
        <w:rPr>
          <w:rtl/>
        </w:rPr>
        <w:t>לדוגמה, עבור</w:t>
      </w:r>
      <w:r w:rsidRPr="003F1D17">
        <w:t xml:space="preserve"> Black concentration:</w:t>
      </w:r>
    </w:p>
    <w:p w14:paraId="4CC868FB" w14:textId="77777777" w:rsidR="003F1D17" w:rsidRPr="003F1D17" w:rsidRDefault="003F1D17" w:rsidP="003F1D17">
      <w:pPr>
        <w:bidi/>
      </w:pPr>
      <w:r w:rsidRPr="003F1D17">
        <w:t>[</w:t>
      </w:r>
      <w:r w:rsidRPr="003F1D17">
        <w:br/>
        <w:t>TPR_{Low},\ TPR_{Medium},\ TPR_{High}</w:t>
      </w:r>
      <w:r w:rsidRPr="003F1D17">
        <w:br/>
        <w:t>]</w:t>
      </w:r>
    </w:p>
    <w:p w14:paraId="3F7052CE" w14:textId="77777777" w:rsidR="003F1D17" w:rsidRPr="003F1D17" w:rsidRDefault="003F1D17" w:rsidP="003F1D17">
      <w:pPr>
        <w:bidi/>
      </w:pPr>
      <w:r w:rsidRPr="003F1D17">
        <w:rPr>
          <w:rtl/>
        </w:rPr>
        <w:t>וכן</w:t>
      </w:r>
      <w:r w:rsidRPr="003F1D17">
        <w:t>:</w:t>
      </w:r>
    </w:p>
    <w:p w14:paraId="532578B5" w14:textId="77777777" w:rsidR="003F1D17" w:rsidRPr="003F1D17" w:rsidRDefault="003F1D17" w:rsidP="003F1D17">
      <w:pPr>
        <w:bidi/>
      </w:pPr>
      <w:r w:rsidRPr="003F1D17">
        <w:t>[</w:t>
      </w:r>
      <w:r w:rsidRPr="003F1D17">
        <w:br/>
        <w:t>FPR_{Low},\ FPR_{Medium},\ FPR_{High}</w:t>
      </w:r>
      <w:r w:rsidRPr="003F1D17">
        <w:br/>
        <w:t>]</w:t>
      </w:r>
    </w:p>
    <w:p w14:paraId="5F94A9B8" w14:textId="77777777" w:rsidR="003F1D17" w:rsidRPr="003F1D17" w:rsidRDefault="003F1D17" w:rsidP="003F1D17">
      <w:pPr>
        <w:bidi/>
      </w:pPr>
      <w:r w:rsidRPr="003F1D17">
        <w:rPr>
          <w:rtl/>
        </w:rPr>
        <w:t>מהם ניתן לחשב פערי</w:t>
      </w:r>
      <w:r w:rsidRPr="003F1D17">
        <w:t xml:space="preserve"> Equalized Odds.</w:t>
      </w:r>
    </w:p>
    <w:p w14:paraId="653FDC3F" w14:textId="77777777" w:rsidR="003F1D17" w:rsidRPr="003F1D17" w:rsidRDefault="003F1D17" w:rsidP="003F1D17">
      <w:pPr>
        <w:bidi/>
      </w:pPr>
      <w:r w:rsidRPr="003F1D17">
        <w:rPr>
          <w:rtl/>
        </w:rPr>
        <w:t>באופן דומה ייבחנו שיעורי</w:t>
      </w:r>
      <w:r w:rsidRPr="003F1D17">
        <w:t xml:space="preserve"> prediction </w:t>
      </w:r>
      <w:r w:rsidRPr="003F1D17">
        <w:rPr>
          <w:rtl/>
        </w:rPr>
        <w:t>חיובי או</w:t>
      </w:r>
      <w:r w:rsidRPr="003F1D17">
        <w:t xml:space="preserve"> default classification </w:t>
      </w:r>
      <w:r w:rsidRPr="003F1D17">
        <w:rPr>
          <w:rtl/>
        </w:rPr>
        <w:t>בין קבוצות לצורך</w:t>
      </w:r>
      <w:r w:rsidRPr="003F1D17">
        <w:t xml:space="preserve"> Demographic Parity.</w:t>
      </w:r>
    </w:p>
    <w:p w14:paraId="5DF14602" w14:textId="77777777" w:rsidR="003F1D17" w:rsidRPr="003F1D17" w:rsidRDefault="003F1D17" w:rsidP="003F1D17">
      <w:pPr>
        <w:bidi/>
      </w:pPr>
      <w:r w:rsidRPr="003F1D17">
        <w:rPr>
          <w:rtl/>
        </w:rPr>
        <w:t>אותו תהליך יבוצע עבור</w:t>
      </w:r>
      <w:r w:rsidRPr="003F1D17">
        <w:t xml:space="preserve"> SES:</w:t>
      </w:r>
    </w:p>
    <w:p w14:paraId="0C17B4DD" w14:textId="77777777" w:rsidR="003F1D17" w:rsidRPr="003F1D17" w:rsidRDefault="003F1D17" w:rsidP="003F1D17">
      <w:pPr>
        <w:bidi/>
      </w:pPr>
      <w:r w:rsidRPr="003F1D17">
        <w:t>[</w:t>
      </w:r>
      <w:r w:rsidRPr="003F1D17">
        <w:br/>
        <w:t>SES_{Low}, SES_{Medium}, SES_{High}</w:t>
      </w:r>
      <w:r w:rsidRPr="003F1D17">
        <w:br/>
        <w:t>]</w:t>
      </w:r>
    </w:p>
    <w:p w14:paraId="0482389D" w14:textId="77777777" w:rsidR="003F1D17" w:rsidRPr="003F1D17" w:rsidRDefault="003F1D17" w:rsidP="003F1D17">
      <w:pPr>
        <w:bidi/>
      </w:pPr>
      <w:r w:rsidRPr="003F1D17">
        <w:rPr>
          <w:rtl/>
        </w:rPr>
        <w:lastRenderedPageBreak/>
        <w:t>כך ניתן יהיה לבחון האם ייצוגי הטקסט השונים משנים את הוגנות המודל באופן אחיד, או שמא השפעתם שונה בין</w:t>
      </w:r>
      <w:r w:rsidRPr="003F1D17">
        <w:t>:</w:t>
      </w:r>
    </w:p>
    <w:p w14:paraId="12C2869A" w14:textId="77777777" w:rsidR="003F1D17" w:rsidRPr="003F1D17" w:rsidRDefault="003F1D17" w:rsidP="003F1D17">
      <w:pPr>
        <w:numPr>
          <w:ilvl w:val="0"/>
          <w:numId w:val="17"/>
        </w:numPr>
        <w:bidi/>
      </w:pPr>
      <w:r w:rsidRPr="003F1D17">
        <w:rPr>
          <w:rtl/>
        </w:rPr>
        <w:t>אזורים בעלי</w:t>
      </w:r>
      <w:r w:rsidRPr="003F1D17">
        <w:t xml:space="preserve"> socioeconomic disadvantage </w:t>
      </w:r>
      <w:r w:rsidRPr="003F1D17">
        <w:rPr>
          <w:rtl/>
        </w:rPr>
        <w:t>שונה</w:t>
      </w:r>
      <w:r w:rsidRPr="003F1D17">
        <w:t>.</w:t>
      </w:r>
    </w:p>
    <w:p w14:paraId="4BB271D3" w14:textId="77777777" w:rsidR="003F1D17" w:rsidRPr="003F1D17" w:rsidRDefault="003F1D17" w:rsidP="003F1D17">
      <w:pPr>
        <w:numPr>
          <w:ilvl w:val="0"/>
          <w:numId w:val="17"/>
        </w:numPr>
        <w:bidi/>
      </w:pPr>
      <w:r w:rsidRPr="003F1D17">
        <w:rPr>
          <w:rtl/>
        </w:rPr>
        <w:t>אזורים בעלי</w:t>
      </w:r>
      <w:r w:rsidRPr="003F1D17">
        <w:t xml:space="preserve"> racial/ethnic composition </w:t>
      </w:r>
      <w:r w:rsidRPr="003F1D17">
        <w:rPr>
          <w:rtl/>
        </w:rPr>
        <w:t>שונה</w:t>
      </w:r>
      <w:r w:rsidRPr="003F1D17">
        <w:t>.</w:t>
      </w:r>
    </w:p>
    <w:p w14:paraId="17C5881E" w14:textId="77777777" w:rsidR="003F1D17" w:rsidRPr="003F1D17" w:rsidRDefault="003F1D17" w:rsidP="003F1D17">
      <w:pPr>
        <w:numPr>
          <w:ilvl w:val="0"/>
          <w:numId w:val="17"/>
        </w:numPr>
        <w:bidi/>
      </w:pPr>
      <w:r w:rsidRPr="003F1D17">
        <w:rPr>
          <w:rtl/>
        </w:rPr>
        <w:t>אזורים בעלי מאפייני</w:t>
      </w:r>
      <w:r w:rsidRPr="003F1D17">
        <w:t xml:space="preserve"> immigration/language </w:t>
      </w:r>
      <w:r w:rsidRPr="003F1D17">
        <w:rPr>
          <w:rtl/>
        </w:rPr>
        <w:t>שונים</w:t>
      </w:r>
      <w:r w:rsidRPr="003F1D17">
        <w:t>.</w:t>
      </w:r>
    </w:p>
    <w:p w14:paraId="10039FEC" w14:textId="77777777" w:rsidR="003F1D17" w:rsidRPr="003F1D17" w:rsidRDefault="003F1D17" w:rsidP="003F1D17">
      <w:pPr>
        <w:bidi/>
      </w:pPr>
      <w:r w:rsidRPr="003F1D17">
        <w:rPr>
          <w:rtl/>
        </w:rPr>
        <w:t xml:space="preserve">מבנה זה מתאים במיוחד לשאלת המחקר משום שהוא מאפשר להפריד בין </w:t>
      </w:r>
      <w:r w:rsidRPr="003F1D17">
        <w:rPr>
          <w:b/>
          <w:bCs/>
          <w:rtl/>
        </w:rPr>
        <w:t>שני סוגים שונים של אי־שוויון מרחבי</w:t>
      </w:r>
      <w:r w:rsidRPr="003F1D17">
        <w:t xml:space="preserve">, </w:t>
      </w:r>
      <w:r w:rsidRPr="003F1D17">
        <w:rPr>
          <w:rtl/>
        </w:rPr>
        <w:t>במקום להתייחס אליהם כאל</w:t>
      </w:r>
      <w:r w:rsidRPr="003F1D17">
        <w:t xml:space="preserve"> construct </w:t>
      </w:r>
      <w:r w:rsidRPr="003F1D17">
        <w:rPr>
          <w:rtl/>
        </w:rPr>
        <w:t>יחיד</w:t>
      </w:r>
      <w:r w:rsidRPr="003F1D17">
        <w:t>.</w:t>
      </w:r>
    </w:p>
    <w:p w14:paraId="761ADCF9" w14:textId="77777777" w:rsidR="003F1D17" w:rsidRPr="003F1D17" w:rsidRDefault="003F1D17" w:rsidP="003F1D17">
      <w:pPr>
        <w:bidi/>
      </w:pPr>
      <w:r w:rsidRPr="003F1D17">
        <w:pict w14:anchorId="003D9AD6">
          <v:rect id="_x0000_i1232" style="width:0;height:1.5pt" o:hralign="center" o:hrstd="t" o:hr="t" fillcolor="#a0a0a0" stroked="f"/>
        </w:pict>
      </w:r>
    </w:p>
    <w:p w14:paraId="7F9C3E28" w14:textId="77777777" w:rsidR="003F1D17" w:rsidRPr="003F1D17" w:rsidRDefault="003F1D17" w:rsidP="003F1D17">
      <w:pPr>
        <w:bidi/>
        <w:rPr>
          <w:b/>
          <w:bCs/>
        </w:rPr>
      </w:pPr>
      <w:r w:rsidRPr="003F1D17">
        <w:rPr>
          <w:b/>
          <w:bCs/>
        </w:rPr>
        <w:t xml:space="preserve">15. </w:t>
      </w:r>
      <w:r w:rsidRPr="003F1D17">
        <w:rPr>
          <w:b/>
          <w:bCs/>
          <w:rtl/>
        </w:rPr>
        <w:t>יתרונות המתודולוגיה המוצעת</w:t>
      </w:r>
    </w:p>
    <w:p w14:paraId="28096E8E" w14:textId="77777777" w:rsidR="003F1D17" w:rsidRPr="003F1D17" w:rsidRDefault="003F1D17" w:rsidP="003F1D17">
      <w:pPr>
        <w:bidi/>
      </w:pPr>
      <w:r w:rsidRPr="003F1D17">
        <w:rPr>
          <w:rtl/>
        </w:rPr>
        <w:t>למתודולוגיה מספר יתרונות מרכזיים</w:t>
      </w:r>
      <w:r w:rsidRPr="003F1D17">
        <w:t>.</w:t>
      </w:r>
    </w:p>
    <w:p w14:paraId="0CE31854" w14:textId="77777777" w:rsidR="003F1D17" w:rsidRPr="003F1D17" w:rsidRDefault="003F1D17" w:rsidP="003F1D17">
      <w:pPr>
        <w:bidi/>
      </w:pPr>
      <w:r w:rsidRPr="003F1D17">
        <w:rPr>
          <w:b/>
          <w:bCs/>
          <w:rtl/>
        </w:rPr>
        <w:t>שקיפות</w:t>
      </w:r>
      <w:r w:rsidRPr="003F1D17">
        <w:rPr>
          <w:b/>
          <w:bCs/>
        </w:rPr>
        <w:t>:</w:t>
      </w:r>
      <w:r w:rsidRPr="003F1D17">
        <w:t xml:space="preserve"> </w:t>
      </w:r>
      <w:r w:rsidRPr="003F1D17">
        <w:rPr>
          <w:rtl/>
        </w:rPr>
        <w:t>כל</w:t>
      </w:r>
      <w:r w:rsidRPr="003F1D17">
        <w:t xml:space="preserve"> ZIP3 </w:t>
      </w:r>
      <w:r w:rsidRPr="003F1D17">
        <w:rPr>
          <w:rtl/>
        </w:rPr>
        <w:t>ניתן לשיוך לקבוצה באמצעות כלל חישובי מוגדר וברור. אין צורך לפרש</w:t>
      </w:r>
      <w:r w:rsidRPr="003F1D17">
        <w:t xml:space="preserve"> centroids </w:t>
      </w:r>
      <w:r w:rsidRPr="003F1D17">
        <w:rPr>
          <w:rtl/>
        </w:rPr>
        <w:t>או</w:t>
      </w:r>
      <w:r w:rsidRPr="003F1D17">
        <w:t xml:space="preserve"> clusters </w:t>
      </w:r>
      <w:r w:rsidRPr="003F1D17">
        <w:rPr>
          <w:rtl/>
        </w:rPr>
        <w:t>בדיעבד</w:t>
      </w:r>
      <w:r w:rsidRPr="003F1D17">
        <w:t>.</w:t>
      </w:r>
    </w:p>
    <w:p w14:paraId="7F2900B7" w14:textId="77777777" w:rsidR="003F1D17" w:rsidRPr="003F1D17" w:rsidRDefault="003F1D17" w:rsidP="003F1D17">
      <w:pPr>
        <w:bidi/>
      </w:pPr>
      <w:r w:rsidRPr="003F1D17">
        <w:rPr>
          <w:b/>
          <w:bCs/>
          <w:rtl/>
        </w:rPr>
        <w:t>שחזוריות</w:t>
      </w:r>
      <w:r w:rsidRPr="003F1D17">
        <w:rPr>
          <w:b/>
          <w:bCs/>
        </w:rPr>
        <w:t>:</w:t>
      </w:r>
      <w:r w:rsidRPr="003F1D17">
        <w:t xml:space="preserve"> </w:t>
      </w:r>
      <w:r w:rsidRPr="003F1D17">
        <w:rPr>
          <w:rtl/>
        </w:rPr>
        <w:t>בהינתן אותם נתוני</w:t>
      </w:r>
      <w:r w:rsidRPr="003F1D17">
        <w:t xml:space="preserve"> ACS, </w:t>
      </w:r>
      <w:r w:rsidRPr="003F1D17">
        <w:rPr>
          <w:rtl/>
        </w:rPr>
        <w:t>אותם משתנים ואותם כללי</w:t>
      </w:r>
      <w:r w:rsidRPr="003F1D17">
        <w:t xml:space="preserve"> percentile, </w:t>
      </w:r>
      <w:r w:rsidRPr="003F1D17">
        <w:rPr>
          <w:rtl/>
        </w:rPr>
        <w:t>ניתן לשחזר את החלוקה</w:t>
      </w:r>
      <w:r w:rsidRPr="003F1D17">
        <w:t>.</w:t>
      </w:r>
    </w:p>
    <w:p w14:paraId="630D6124" w14:textId="77777777" w:rsidR="003F1D17" w:rsidRPr="003F1D17" w:rsidRDefault="003F1D17" w:rsidP="003F1D17">
      <w:pPr>
        <w:bidi/>
      </w:pPr>
      <w:r w:rsidRPr="003F1D17">
        <w:rPr>
          <w:b/>
          <w:bCs/>
        </w:rPr>
        <w:t>Construct validity:</w:t>
      </w:r>
      <w:r w:rsidRPr="003F1D17">
        <w:t xml:space="preserve"> </w:t>
      </w:r>
      <w:r w:rsidRPr="003F1D17">
        <w:rPr>
          <w:rtl/>
        </w:rPr>
        <w:t>ה־</w:t>
      </w:r>
      <w:r w:rsidRPr="003F1D17">
        <w:t xml:space="preserve">SES score </w:t>
      </w:r>
      <w:r w:rsidRPr="003F1D17">
        <w:rPr>
          <w:rtl/>
        </w:rPr>
        <w:t>מבוסס רק על מאפיינים כלכליים־חברתיים, בעוד שהחלוקה הדמוגרפית מבוססת רק על</w:t>
      </w:r>
      <w:r w:rsidRPr="003F1D17">
        <w:t xml:space="preserve"> demographic composition.</w:t>
      </w:r>
    </w:p>
    <w:p w14:paraId="13549B3D" w14:textId="77777777" w:rsidR="003F1D17" w:rsidRPr="003F1D17" w:rsidRDefault="003F1D17" w:rsidP="003F1D17">
      <w:pPr>
        <w:bidi/>
      </w:pPr>
      <w:r w:rsidRPr="003F1D17">
        <w:rPr>
          <w:b/>
          <w:bCs/>
        </w:rPr>
        <w:t>Interpretability:</w:t>
      </w:r>
      <w:r w:rsidRPr="003F1D17">
        <w:t xml:space="preserve"> </w:t>
      </w:r>
      <w:r w:rsidRPr="003F1D17">
        <w:rPr>
          <w:rtl/>
        </w:rPr>
        <w:t>ניתן לנסח באופן ישיר מה מייצגת כל השוואה</w:t>
      </w:r>
      <w:r w:rsidRPr="003F1D17">
        <w:t>.</w:t>
      </w:r>
    </w:p>
    <w:p w14:paraId="2FD441FC" w14:textId="77777777" w:rsidR="003F1D17" w:rsidRPr="003F1D17" w:rsidRDefault="003F1D17" w:rsidP="003F1D17">
      <w:pPr>
        <w:bidi/>
      </w:pPr>
      <w:r w:rsidRPr="003F1D17">
        <w:rPr>
          <w:b/>
          <w:bCs/>
        </w:rPr>
        <w:t>Sample-size stability:</w:t>
      </w:r>
      <w:r w:rsidRPr="003F1D17">
        <w:t xml:space="preserve"> tertiles </w:t>
      </w:r>
      <w:r w:rsidRPr="003F1D17">
        <w:rPr>
          <w:rtl/>
        </w:rPr>
        <w:t>מפחיתים את הסיכון ליצירת קבוצות קטנות מאוד</w:t>
      </w:r>
      <w:r w:rsidRPr="003F1D17">
        <w:t>.</w:t>
      </w:r>
    </w:p>
    <w:p w14:paraId="7CF43DAE" w14:textId="77777777" w:rsidR="003F1D17" w:rsidRPr="003F1D17" w:rsidRDefault="003F1D17" w:rsidP="003F1D17">
      <w:pPr>
        <w:bidi/>
      </w:pPr>
      <w:r w:rsidRPr="003F1D17">
        <w:rPr>
          <w:b/>
          <w:bCs/>
        </w:rPr>
        <w:t>Outcome independence:</w:t>
      </w:r>
      <w:r w:rsidRPr="003F1D17">
        <w:t xml:space="preserve"> </w:t>
      </w:r>
      <w:r w:rsidRPr="003F1D17">
        <w:rPr>
          <w:rtl/>
        </w:rPr>
        <w:t>הגדרת הקבוצות אינה תלויה ב־</w:t>
      </w:r>
      <w:r w:rsidRPr="003F1D17">
        <w:t xml:space="preserve">default </w:t>
      </w:r>
      <w:r w:rsidRPr="003F1D17">
        <w:rPr>
          <w:rtl/>
        </w:rPr>
        <w:t>או בתוצאות המודל</w:t>
      </w:r>
      <w:r w:rsidRPr="003F1D17">
        <w:t>.</w:t>
      </w:r>
    </w:p>
    <w:p w14:paraId="40EF33F2" w14:textId="77777777" w:rsidR="003F1D17" w:rsidRPr="003F1D17" w:rsidRDefault="003F1D17" w:rsidP="003F1D17">
      <w:pPr>
        <w:bidi/>
      </w:pPr>
      <w:r w:rsidRPr="003F1D17">
        <w:rPr>
          <w:b/>
          <w:bCs/>
        </w:rPr>
        <w:t>Sensitivity analysis:</w:t>
      </w:r>
      <w:r w:rsidRPr="003F1D17">
        <w:t xml:space="preserve"> </w:t>
      </w:r>
      <w:r w:rsidRPr="003F1D17">
        <w:rPr>
          <w:rtl/>
        </w:rPr>
        <w:t>ניתן לבחון</w:t>
      </w:r>
      <w:r w:rsidRPr="003F1D17">
        <w:t xml:space="preserve"> quartiles, alternative SES indices </w:t>
      </w:r>
      <w:r w:rsidRPr="003F1D17">
        <w:rPr>
          <w:rtl/>
        </w:rPr>
        <w:t>ו־</w:t>
      </w:r>
      <w:r w:rsidRPr="003F1D17">
        <w:t xml:space="preserve">continuous concentration </w:t>
      </w:r>
      <w:r w:rsidRPr="003F1D17">
        <w:rPr>
          <w:rtl/>
        </w:rPr>
        <w:t>מבלי לשנות את ה־</w:t>
      </w:r>
      <w:r w:rsidRPr="003F1D17">
        <w:t>primary specification.</w:t>
      </w:r>
    </w:p>
    <w:p w14:paraId="33A8AEF2" w14:textId="77777777" w:rsidR="003F1D17" w:rsidRPr="003F1D17" w:rsidRDefault="003F1D17" w:rsidP="003F1D17">
      <w:pPr>
        <w:bidi/>
      </w:pPr>
      <w:r w:rsidRPr="003F1D17">
        <w:rPr>
          <w:b/>
          <w:bCs/>
        </w:rPr>
        <w:t>Control of alternative explanations:</w:t>
      </w:r>
      <w:r w:rsidRPr="003F1D17">
        <w:t xml:space="preserve"> </w:t>
      </w:r>
      <w:r w:rsidRPr="003F1D17">
        <w:rPr>
          <w:rtl/>
        </w:rPr>
        <w:t>ההפרדה בין</w:t>
      </w:r>
      <w:r w:rsidRPr="003F1D17">
        <w:t xml:space="preserve"> group definition </w:t>
      </w:r>
      <w:r w:rsidRPr="003F1D17">
        <w:rPr>
          <w:rtl/>
        </w:rPr>
        <w:t>לבין</w:t>
      </w:r>
      <w:r w:rsidRPr="003F1D17">
        <w:t xml:space="preserve"> balance </w:t>
      </w:r>
      <w:r w:rsidRPr="003F1D17">
        <w:rPr>
          <w:rtl/>
        </w:rPr>
        <w:t>מאפשרת לבחון האם פער שנמצא בממד אחד נשמר לאחר צמצום ההבדלים הנצפים בממד האחר</w:t>
      </w:r>
      <w:r w:rsidRPr="003F1D17">
        <w:t>.</w:t>
      </w:r>
    </w:p>
    <w:p w14:paraId="694C4032" w14:textId="77777777" w:rsidR="003F1D17" w:rsidRPr="003F1D17" w:rsidRDefault="003F1D17" w:rsidP="003F1D17">
      <w:pPr>
        <w:bidi/>
      </w:pPr>
      <w:r w:rsidRPr="003F1D17">
        <w:pict w14:anchorId="5669B738">
          <v:rect id="_x0000_i1233" style="width:0;height:1.5pt" o:hralign="center" o:hrstd="t" o:hr="t" fillcolor="#a0a0a0" stroked="f"/>
        </w:pict>
      </w:r>
    </w:p>
    <w:p w14:paraId="2D47A68A" w14:textId="77777777" w:rsidR="003F1D17" w:rsidRPr="003F1D17" w:rsidRDefault="003F1D17" w:rsidP="003F1D17">
      <w:pPr>
        <w:bidi/>
        <w:rPr>
          <w:b/>
          <w:bCs/>
        </w:rPr>
      </w:pPr>
      <w:r w:rsidRPr="003F1D17">
        <w:rPr>
          <w:b/>
          <w:bCs/>
        </w:rPr>
        <w:t xml:space="preserve">16. </w:t>
      </w:r>
      <w:r w:rsidRPr="003F1D17">
        <w:rPr>
          <w:b/>
          <w:bCs/>
          <w:rtl/>
        </w:rPr>
        <w:t>סיכום מתודולוגי</w:t>
      </w:r>
    </w:p>
    <w:p w14:paraId="30CCD6F2" w14:textId="77777777" w:rsidR="003F1D17" w:rsidRPr="003F1D17" w:rsidRDefault="003F1D17" w:rsidP="003F1D17">
      <w:pPr>
        <w:bidi/>
      </w:pPr>
      <w:r w:rsidRPr="003F1D17">
        <w:rPr>
          <w:rtl/>
        </w:rPr>
        <w:t>המחקר יאמץ מסגרת דו־ממדית לניתוח הוגנות גאוגרפית. במקום להשתמש באלגוריתם</w:t>
      </w:r>
      <w:r w:rsidRPr="003F1D17">
        <w:t xml:space="preserve"> clustering </w:t>
      </w:r>
      <w:r w:rsidRPr="003F1D17">
        <w:rPr>
          <w:rtl/>
        </w:rPr>
        <w:t>יחיד המערבב מאפיינים דמוגרפיים וסוציו־אקונומיים, יוגדרו שתי משפחות נפרדות של קבוצות</w:t>
      </w:r>
      <w:r w:rsidRPr="003F1D17">
        <w:t>.</w:t>
      </w:r>
    </w:p>
    <w:p w14:paraId="3D5EE173" w14:textId="77777777" w:rsidR="003F1D17" w:rsidRPr="003F1D17" w:rsidRDefault="003F1D17" w:rsidP="003F1D17">
      <w:pPr>
        <w:bidi/>
      </w:pPr>
      <w:r w:rsidRPr="003F1D17">
        <w:rPr>
          <w:rtl/>
        </w:rPr>
        <w:lastRenderedPageBreak/>
        <w:t xml:space="preserve">הממד הסוציו־אקונומי ייוצג באמצעות </w:t>
      </w:r>
      <w:r w:rsidRPr="003F1D17">
        <w:rPr>
          <w:b/>
          <w:bCs/>
        </w:rPr>
        <w:t>Socioeconomic Disadvantage Index</w:t>
      </w:r>
      <w:r w:rsidRPr="003F1D17">
        <w:t xml:space="preserve"> </w:t>
      </w:r>
      <w:r w:rsidRPr="003F1D17">
        <w:rPr>
          <w:rtl/>
        </w:rPr>
        <w:t>הבנוי מדירוגים אחוזוניים של מספר אינדיקטורים ברמת</w:t>
      </w:r>
      <w:r w:rsidRPr="003F1D17">
        <w:t xml:space="preserve"> ZIP3. </w:t>
      </w:r>
      <w:r w:rsidRPr="003F1D17">
        <w:rPr>
          <w:rtl/>
        </w:rPr>
        <w:t>כיוון כל המדדים יאוחד כך שערך גבוה יציין</w:t>
      </w:r>
      <w:r w:rsidRPr="003F1D17">
        <w:t xml:space="preserve"> disadvantage </w:t>
      </w:r>
      <w:r w:rsidRPr="003F1D17">
        <w:rPr>
          <w:rtl/>
        </w:rPr>
        <w:t>רב יותר, והמדדים יקבלו משקל שווה. לאחר מכן יחולקו ה־</w:t>
      </w:r>
      <w:r w:rsidRPr="003F1D17">
        <w:t xml:space="preserve">ZIP3s </w:t>
      </w:r>
      <w:r w:rsidRPr="003F1D17">
        <w:rPr>
          <w:rtl/>
        </w:rPr>
        <w:t>ל־</w:t>
      </w:r>
      <w:r w:rsidRPr="003F1D17">
        <w:t xml:space="preserve">Low, Medium </w:t>
      </w:r>
      <w:r w:rsidRPr="003F1D17">
        <w:rPr>
          <w:rtl/>
        </w:rPr>
        <w:t>ו־</w:t>
      </w:r>
      <w:r w:rsidRPr="003F1D17">
        <w:t xml:space="preserve">High disadvantage </w:t>
      </w:r>
      <w:r w:rsidRPr="003F1D17">
        <w:rPr>
          <w:rtl/>
        </w:rPr>
        <w:t>לפי</w:t>
      </w:r>
      <w:r w:rsidRPr="003F1D17">
        <w:t xml:space="preserve"> tertiles.</w:t>
      </w:r>
    </w:p>
    <w:p w14:paraId="7BFBC2F4" w14:textId="77777777" w:rsidR="003F1D17" w:rsidRPr="003F1D17" w:rsidRDefault="003F1D17" w:rsidP="003F1D17">
      <w:pPr>
        <w:bidi/>
      </w:pPr>
      <w:r w:rsidRPr="003F1D17">
        <w:rPr>
          <w:rtl/>
        </w:rPr>
        <w:t>הממד הדמוגרפי לא יצומצם למדד יחיד. במקום זאת</w:t>
      </w:r>
      <w:r w:rsidRPr="003F1D17">
        <w:t xml:space="preserve">, </w:t>
      </w:r>
      <w:r w:rsidRPr="003F1D17">
        <w:rPr>
          <w:b/>
          <w:bCs/>
        </w:rPr>
        <w:t>demographic concentration</w:t>
      </w:r>
      <w:r w:rsidRPr="003F1D17">
        <w:t xml:space="preserve"> </w:t>
      </w:r>
      <w:r w:rsidRPr="003F1D17">
        <w:rPr>
          <w:rtl/>
        </w:rPr>
        <w:t>יימדד בנפרד עבור קבוצות גזעיות/אתניות ומאפייני</w:t>
      </w:r>
      <w:r w:rsidRPr="003F1D17">
        <w:t xml:space="preserve"> nativity/language. </w:t>
      </w:r>
      <w:r w:rsidRPr="003F1D17">
        <w:rPr>
          <w:rtl/>
        </w:rPr>
        <w:t>כל מדד יחולק ל־</w:t>
      </w:r>
      <w:r w:rsidRPr="003F1D17">
        <w:t xml:space="preserve">Low, Medium </w:t>
      </w:r>
      <w:r w:rsidRPr="003F1D17">
        <w:rPr>
          <w:rtl/>
        </w:rPr>
        <w:t>ו־</w:t>
      </w:r>
      <w:r w:rsidRPr="003F1D17">
        <w:t xml:space="preserve">High concentration </w:t>
      </w:r>
      <w:r w:rsidRPr="003F1D17">
        <w:rPr>
          <w:rtl/>
        </w:rPr>
        <w:t>על בסיס</w:t>
      </w:r>
      <w:r w:rsidRPr="003F1D17">
        <w:t xml:space="preserve"> tertiles </w:t>
      </w:r>
      <w:r w:rsidRPr="003F1D17">
        <w:rPr>
          <w:rtl/>
        </w:rPr>
        <w:t>של התפלגות ה־</w:t>
      </w:r>
      <w:r w:rsidRPr="003F1D17">
        <w:t>ZIP3s.</w:t>
      </w:r>
    </w:p>
    <w:p w14:paraId="0473041A" w14:textId="77777777" w:rsidR="003F1D17" w:rsidRPr="003F1D17" w:rsidRDefault="003F1D17" w:rsidP="003F1D17">
      <w:pPr>
        <w:bidi/>
      </w:pPr>
      <w:r w:rsidRPr="003F1D17">
        <w:rPr>
          <w:rtl/>
        </w:rPr>
        <w:t>הפרדה זו מאפשרת לשמור על משמעות מושגית ברורה</w:t>
      </w:r>
      <w:r w:rsidRPr="003F1D17">
        <w:t xml:space="preserve">: SES </w:t>
      </w:r>
      <w:r w:rsidRPr="003F1D17">
        <w:rPr>
          <w:rtl/>
        </w:rPr>
        <w:t>מתאר</w:t>
      </w:r>
      <w:r w:rsidRPr="003F1D17">
        <w:t xml:space="preserve"> disadvantage </w:t>
      </w:r>
      <w:r w:rsidRPr="003F1D17">
        <w:rPr>
          <w:rtl/>
        </w:rPr>
        <w:t>אזורי יחסי, בעוד</w:t>
      </w:r>
      <w:r w:rsidRPr="003F1D17">
        <w:t xml:space="preserve"> demographic concentration </w:t>
      </w:r>
      <w:r w:rsidRPr="003F1D17">
        <w:rPr>
          <w:rtl/>
        </w:rPr>
        <w:t>מתאר את הרכב האוכלוסייה ואינו מתפרש כ־</w:t>
      </w:r>
      <w:r w:rsidRPr="003F1D17">
        <w:t xml:space="preserve">disadvantage </w:t>
      </w:r>
      <w:r w:rsidRPr="003F1D17">
        <w:rPr>
          <w:rtl/>
        </w:rPr>
        <w:t>בפני עצמו</w:t>
      </w:r>
      <w:r w:rsidRPr="003F1D17">
        <w:t>.</w:t>
      </w:r>
    </w:p>
    <w:p w14:paraId="4B711DDB" w14:textId="77777777" w:rsidR="003F1D17" w:rsidRPr="003F1D17" w:rsidRDefault="003F1D17" w:rsidP="003F1D17">
      <w:pPr>
        <w:bidi/>
      </w:pPr>
      <w:r w:rsidRPr="003F1D17">
        <w:rPr>
          <w:rtl/>
        </w:rPr>
        <w:t>לבסוף, לאחר יצירת הקבוצות, ייבחן באופן מפורש ה־</w:t>
      </w:r>
      <w:r w:rsidRPr="003F1D17">
        <w:t xml:space="preserve">balance </w:t>
      </w:r>
      <w:r w:rsidRPr="003F1D17">
        <w:rPr>
          <w:rtl/>
        </w:rPr>
        <w:t>של הממד החלופי. הבדלים מהותיים לא ישמשו לשינוי הגדרת הקבוצות בדיעבד, אלא ידווחו ויטופלו בניתוחי</w:t>
      </w:r>
      <w:r w:rsidRPr="003F1D17">
        <w:t xml:space="preserve"> sensitivity </w:t>
      </w:r>
      <w:r w:rsidRPr="003F1D17">
        <w:rPr>
          <w:rtl/>
        </w:rPr>
        <w:t>המבוססים על</w:t>
      </w:r>
      <w:r w:rsidRPr="003F1D17">
        <w:t xml:space="preserve"> stratification, matching </w:t>
      </w:r>
      <w:r w:rsidRPr="003F1D17">
        <w:rPr>
          <w:rtl/>
        </w:rPr>
        <w:t>או</w:t>
      </w:r>
      <w:r w:rsidRPr="003F1D17">
        <w:t xml:space="preserve"> reweighting </w:t>
      </w:r>
      <w:r w:rsidRPr="003F1D17">
        <w:rPr>
          <w:rtl/>
        </w:rPr>
        <w:t>במידת הצורך</w:t>
      </w:r>
      <w:r w:rsidRPr="003F1D17">
        <w:t>.</w:t>
      </w:r>
    </w:p>
    <w:p w14:paraId="4D932E2E" w14:textId="77777777" w:rsidR="003F1D17" w:rsidRPr="003F1D17" w:rsidRDefault="003F1D17" w:rsidP="003F1D17">
      <w:pPr>
        <w:bidi/>
      </w:pPr>
      <w:r w:rsidRPr="003F1D17">
        <w:rPr>
          <w:rtl/>
        </w:rPr>
        <w:t>באופן זה, תהליך החלוקה אינו מנסה לטעון שקיימות קבוצות גאוגרפיות "טבעיות", אלא מגדיר מראש קבוצות אנליטיות המבוססות על</w:t>
      </w:r>
      <w:r w:rsidRPr="003F1D17">
        <w:t xml:space="preserve"> constructs </w:t>
      </w:r>
      <w:r w:rsidRPr="003F1D17">
        <w:rPr>
          <w:rtl/>
        </w:rPr>
        <w:t>תאורטיים ברורים, הניתנות לשחזור, לפירוש ולבדיקת</w:t>
      </w:r>
      <w:r w:rsidRPr="003F1D17">
        <w:t xml:space="preserve"> robustness. </w:t>
      </w:r>
      <w:r w:rsidRPr="003F1D17">
        <w:rPr>
          <w:rtl/>
        </w:rPr>
        <w:t>הדבר מאפשר בחינה שיטתית של השאלה האם הוספת מידע טקסטואלי למודלי חיזוי אשראי משנה לא רק את ביצועי החיזוי הכוללים, אלא גם את פיזור הטעויות וההחלטות בין אזורים בעלי מאפיינים חברתיים ודמוגרפיים שונים</w:t>
      </w:r>
      <w:r w:rsidRPr="003F1D17">
        <w:t>.</w:t>
      </w:r>
    </w:p>
    <w:p w14:paraId="225F6976" w14:textId="77777777" w:rsidR="003F1D17" w:rsidRPr="003F1D17" w:rsidRDefault="003F1D17" w:rsidP="003F1D17">
      <w:pPr>
        <w:bidi/>
      </w:pPr>
      <w:r w:rsidRPr="003F1D17">
        <w:pict w14:anchorId="30A6B105">
          <v:rect id="_x0000_i1234" style="width:0;height:1.5pt" o:hralign="center" o:hrstd="t" o:hr="t" fillcolor="#a0a0a0" stroked="f"/>
        </w:pict>
      </w:r>
    </w:p>
    <w:p w14:paraId="415DAA09" w14:textId="77777777" w:rsidR="003F1D17" w:rsidRPr="003F1D17" w:rsidRDefault="003F1D17" w:rsidP="003F1D17">
      <w:pPr>
        <w:bidi/>
        <w:rPr>
          <w:b/>
          <w:bCs/>
        </w:rPr>
      </w:pPr>
      <w:r w:rsidRPr="003F1D17">
        <w:rPr>
          <w:b/>
          <w:bCs/>
          <w:rtl/>
        </w:rPr>
        <w:t>מקורות מתודולוגיים מרכזיים</w:t>
      </w:r>
    </w:p>
    <w:p w14:paraId="4150F0C3" w14:textId="77777777" w:rsidR="003F1D17" w:rsidRPr="003F1D17" w:rsidRDefault="003F1D17" w:rsidP="003F1D17">
      <w:pPr>
        <w:bidi/>
      </w:pPr>
      <w:r w:rsidRPr="003F1D17">
        <w:t xml:space="preserve">Austin, P. C. (2009). </w:t>
      </w:r>
      <w:r w:rsidRPr="003F1D17">
        <w:rPr>
          <w:i/>
          <w:iCs/>
        </w:rPr>
        <w:t>Balance diagnostics for comparing the distribution of baseline covariates between treatment groups in propensity-score matched samples</w:t>
      </w:r>
      <w:r w:rsidRPr="003F1D17">
        <w:t>. Statistics in Medicine, 28, 3083–3107.</w:t>
      </w:r>
    </w:p>
    <w:p w14:paraId="59314C58" w14:textId="77777777" w:rsidR="003F1D17" w:rsidRPr="003F1D17" w:rsidRDefault="003F1D17" w:rsidP="003F1D17">
      <w:pPr>
        <w:bidi/>
      </w:pPr>
      <w:r w:rsidRPr="003F1D17">
        <w:t xml:space="preserve">Diez Roux, A. V., Merkin, S. S., Arnett, D., et al. (2001). </w:t>
      </w:r>
      <w:r w:rsidRPr="003F1D17">
        <w:rPr>
          <w:i/>
          <w:iCs/>
        </w:rPr>
        <w:t>Neighborhood of Residence and Incidence of Coronary Heart Disease</w:t>
      </w:r>
      <w:r w:rsidRPr="003F1D17">
        <w:t>. New England Journal of Medicine, 345, 99–106.</w:t>
      </w:r>
    </w:p>
    <w:p w14:paraId="534AAE33" w14:textId="77777777" w:rsidR="003F1D17" w:rsidRPr="003F1D17" w:rsidRDefault="003F1D17" w:rsidP="003F1D17">
      <w:pPr>
        <w:bidi/>
      </w:pPr>
      <w:r w:rsidRPr="003F1D17">
        <w:t xml:space="preserve">Flanagan, B. E., Gregory, E. W., Hallisey, E. J., Heitgerd, J. L., &amp; Lewis, B. (2011). </w:t>
      </w:r>
      <w:r w:rsidRPr="003F1D17">
        <w:rPr>
          <w:i/>
          <w:iCs/>
        </w:rPr>
        <w:t>A Social Vulnerability Index for Disaster Management</w:t>
      </w:r>
      <w:r w:rsidRPr="003F1D17">
        <w:t>. Journal of Homeland Security and Emergency Management, 8(1).</w:t>
      </w:r>
    </w:p>
    <w:p w14:paraId="7309B962" w14:textId="77777777" w:rsidR="003F1D17" w:rsidRPr="003F1D17" w:rsidRDefault="003F1D17" w:rsidP="003F1D17">
      <w:pPr>
        <w:bidi/>
      </w:pPr>
      <w:r w:rsidRPr="003F1D17">
        <w:t xml:space="preserve">Hainmueller, J. (2012). </w:t>
      </w:r>
      <w:r w:rsidRPr="003F1D17">
        <w:rPr>
          <w:i/>
          <w:iCs/>
        </w:rPr>
        <w:t>Entropy Balancing for Causal Effects: A Multivariate Reweighting Method to Produce Balanced Samples in Observational Studies</w:t>
      </w:r>
      <w:r w:rsidRPr="003F1D17">
        <w:t>. Political Analysis, 20, 25–46.</w:t>
      </w:r>
    </w:p>
    <w:p w14:paraId="5719E328" w14:textId="77777777" w:rsidR="003F1D17" w:rsidRPr="003F1D17" w:rsidRDefault="003F1D17" w:rsidP="003F1D17">
      <w:pPr>
        <w:bidi/>
      </w:pPr>
      <w:r w:rsidRPr="003F1D17">
        <w:lastRenderedPageBreak/>
        <w:t xml:space="preserve">Iacus, S. M., King, G., &amp; Porro, G. (2012). </w:t>
      </w:r>
      <w:r w:rsidRPr="003F1D17">
        <w:rPr>
          <w:i/>
          <w:iCs/>
        </w:rPr>
        <w:t>Causal Inference without Balance Checking: Coarsened Exact Matching</w:t>
      </w:r>
      <w:r w:rsidRPr="003F1D17">
        <w:t>. Political Analysis, 20, 1–24.</w:t>
      </w:r>
    </w:p>
    <w:p w14:paraId="172C476E" w14:textId="77777777" w:rsidR="003F1D17" w:rsidRPr="003F1D17" w:rsidRDefault="003F1D17" w:rsidP="003F1D17">
      <w:pPr>
        <w:bidi/>
      </w:pPr>
      <w:r w:rsidRPr="003F1D17">
        <w:t xml:space="preserve">Packard, S. E., Verzani, Z., Finsaas, M. C., et al. (2025). </w:t>
      </w:r>
      <w:r w:rsidRPr="003F1D17">
        <w:rPr>
          <w:i/>
          <w:iCs/>
        </w:rPr>
        <w:t>Maintaining disorder: estimating the association between policing and psychiatric hospitalization among youth in New York City by neighborhood racial composition, 2006–2014</w:t>
      </w:r>
      <w:r w:rsidRPr="003F1D17">
        <w:t xml:space="preserve">. Social Psychiatry and Psychiatric Epidemiology, 60, 125–137. </w:t>
      </w:r>
      <w:r w:rsidRPr="003F1D17">
        <w:rPr>
          <w:rtl/>
        </w:rPr>
        <w:t>המחקר רלוונטי במיוחד למתודולוגיה הנוכחית מאחר שהוא משתמש בנתוני</w:t>
      </w:r>
      <w:r w:rsidRPr="003F1D17">
        <w:t xml:space="preserve"> ACS </w:t>
      </w:r>
      <w:r w:rsidRPr="003F1D17">
        <w:rPr>
          <w:rtl/>
        </w:rPr>
        <w:t>ברמת</w:t>
      </w:r>
      <w:r w:rsidRPr="003F1D17">
        <w:t xml:space="preserve"> ZCTA, </w:t>
      </w:r>
      <w:r w:rsidRPr="003F1D17">
        <w:rPr>
          <w:rtl/>
        </w:rPr>
        <w:t>מחלק</w:t>
      </w:r>
      <w:r w:rsidRPr="003F1D17">
        <w:t xml:space="preserve"> neighborhood racial composition </w:t>
      </w:r>
      <w:r w:rsidRPr="003F1D17">
        <w:rPr>
          <w:rtl/>
        </w:rPr>
        <w:t>ל־</w:t>
      </w:r>
      <w:r w:rsidRPr="003F1D17">
        <w:t xml:space="preserve">tertiles </w:t>
      </w:r>
      <w:r w:rsidRPr="003F1D17">
        <w:rPr>
          <w:rtl/>
        </w:rPr>
        <w:t>לפי שיעור</w:t>
      </w:r>
      <w:r w:rsidRPr="003F1D17">
        <w:t xml:space="preserve"> Black residents </w:t>
      </w:r>
      <w:r w:rsidRPr="003F1D17">
        <w:rPr>
          <w:rtl/>
        </w:rPr>
        <w:t>ומתאים במקביל למאפיינים סוציו־אקונומיים אזוריים</w:t>
      </w:r>
      <w:r w:rsidRPr="003F1D17">
        <w:t>.</w:t>
      </w:r>
    </w:p>
    <w:p w14:paraId="5FF23DF8" w14:textId="77777777" w:rsidR="00686C4C" w:rsidRPr="003F1D17" w:rsidRDefault="00686C4C" w:rsidP="003F1D17">
      <w:pPr>
        <w:bidi/>
      </w:pPr>
    </w:p>
    <w:sectPr w:rsidR="00686C4C" w:rsidRPr="003F1D1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E33"/>
    <w:multiLevelType w:val="multilevel"/>
    <w:tmpl w:val="1CA8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7782A"/>
    <w:multiLevelType w:val="multilevel"/>
    <w:tmpl w:val="599A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D2D6C"/>
    <w:multiLevelType w:val="multilevel"/>
    <w:tmpl w:val="8B7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5CD6"/>
    <w:multiLevelType w:val="multilevel"/>
    <w:tmpl w:val="716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82270"/>
    <w:multiLevelType w:val="multilevel"/>
    <w:tmpl w:val="CEA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87AE8"/>
    <w:multiLevelType w:val="multilevel"/>
    <w:tmpl w:val="D5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444F9"/>
    <w:multiLevelType w:val="multilevel"/>
    <w:tmpl w:val="B13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63021"/>
    <w:multiLevelType w:val="multilevel"/>
    <w:tmpl w:val="313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17E22"/>
    <w:multiLevelType w:val="multilevel"/>
    <w:tmpl w:val="7462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85FF3"/>
    <w:multiLevelType w:val="multilevel"/>
    <w:tmpl w:val="8AA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F1AF8"/>
    <w:multiLevelType w:val="multilevel"/>
    <w:tmpl w:val="BF72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46FD2"/>
    <w:multiLevelType w:val="multilevel"/>
    <w:tmpl w:val="4DE0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85619"/>
    <w:multiLevelType w:val="multilevel"/>
    <w:tmpl w:val="710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27B69"/>
    <w:multiLevelType w:val="multilevel"/>
    <w:tmpl w:val="9CB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11034"/>
    <w:multiLevelType w:val="multilevel"/>
    <w:tmpl w:val="7C6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D36B1"/>
    <w:multiLevelType w:val="multilevel"/>
    <w:tmpl w:val="BF6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54FDE"/>
    <w:multiLevelType w:val="multilevel"/>
    <w:tmpl w:val="58F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091899">
    <w:abstractNumId w:val="1"/>
  </w:num>
  <w:num w:numId="2" w16cid:durableId="473765344">
    <w:abstractNumId w:val="4"/>
  </w:num>
  <w:num w:numId="3" w16cid:durableId="1938363327">
    <w:abstractNumId w:val="12"/>
  </w:num>
  <w:num w:numId="4" w16cid:durableId="2029990215">
    <w:abstractNumId w:val="8"/>
  </w:num>
  <w:num w:numId="5" w16cid:durableId="617226405">
    <w:abstractNumId w:val="6"/>
  </w:num>
  <w:num w:numId="6" w16cid:durableId="1529640608">
    <w:abstractNumId w:val="2"/>
  </w:num>
  <w:num w:numId="7" w16cid:durableId="1669551536">
    <w:abstractNumId w:val="9"/>
  </w:num>
  <w:num w:numId="8" w16cid:durableId="526453746">
    <w:abstractNumId w:val="3"/>
  </w:num>
  <w:num w:numId="9" w16cid:durableId="378163449">
    <w:abstractNumId w:val="14"/>
  </w:num>
  <w:num w:numId="10" w16cid:durableId="1672414237">
    <w:abstractNumId w:val="5"/>
  </w:num>
  <w:num w:numId="11" w16cid:durableId="656953637">
    <w:abstractNumId w:val="0"/>
  </w:num>
  <w:num w:numId="12" w16cid:durableId="839779003">
    <w:abstractNumId w:val="7"/>
  </w:num>
  <w:num w:numId="13" w16cid:durableId="2134933438">
    <w:abstractNumId w:val="13"/>
  </w:num>
  <w:num w:numId="14" w16cid:durableId="755789112">
    <w:abstractNumId w:val="15"/>
  </w:num>
  <w:num w:numId="15" w16cid:durableId="296688260">
    <w:abstractNumId w:val="11"/>
  </w:num>
  <w:num w:numId="16" w16cid:durableId="1858427261">
    <w:abstractNumId w:val="16"/>
  </w:num>
  <w:num w:numId="17" w16cid:durableId="783235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4C"/>
    <w:rsid w:val="003F1D17"/>
    <w:rsid w:val="00686C4C"/>
    <w:rsid w:val="00CC05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88685-BFFA-4889-B310-D6DF520E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6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6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4C"/>
    <w:rPr>
      <w:rFonts w:eastAsiaTheme="majorEastAsia" w:cstheme="majorBidi"/>
      <w:color w:val="272727" w:themeColor="text1" w:themeTint="D8"/>
    </w:rPr>
  </w:style>
  <w:style w:type="paragraph" w:styleId="Title">
    <w:name w:val="Title"/>
    <w:basedOn w:val="Normal"/>
    <w:next w:val="Normal"/>
    <w:link w:val="TitleChar"/>
    <w:uiPriority w:val="10"/>
    <w:qFormat/>
    <w:rsid w:val="00686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4C"/>
    <w:pPr>
      <w:spacing w:before="160"/>
      <w:jc w:val="center"/>
    </w:pPr>
    <w:rPr>
      <w:i/>
      <w:iCs/>
      <w:color w:val="404040" w:themeColor="text1" w:themeTint="BF"/>
    </w:rPr>
  </w:style>
  <w:style w:type="character" w:customStyle="1" w:styleId="QuoteChar">
    <w:name w:val="Quote Char"/>
    <w:basedOn w:val="DefaultParagraphFont"/>
    <w:link w:val="Quote"/>
    <w:uiPriority w:val="29"/>
    <w:rsid w:val="00686C4C"/>
    <w:rPr>
      <w:i/>
      <w:iCs/>
      <w:color w:val="404040" w:themeColor="text1" w:themeTint="BF"/>
    </w:rPr>
  </w:style>
  <w:style w:type="paragraph" w:styleId="ListParagraph">
    <w:name w:val="List Paragraph"/>
    <w:basedOn w:val="Normal"/>
    <w:uiPriority w:val="34"/>
    <w:qFormat/>
    <w:rsid w:val="00686C4C"/>
    <w:pPr>
      <w:ind w:left="720"/>
      <w:contextualSpacing/>
    </w:pPr>
  </w:style>
  <w:style w:type="character" w:styleId="IntenseEmphasis">
    <w:name w:val="Intense Emphasis"/>
    <w:basedOn w:val="DefaultParagraphFont"/>
    <w:uiPriority w:val="21"/>
    <w:qFormat/>
    <w:rsid w:val="00686C4C"/>
    <w:rPr>
      <w:i/>
      <w:iCs/>
      <w:color w:val="0F4761" w:themeColor="accent1" w:themeShade="BF"/>
    </w:rPr>
  </w:style>
  <w:style w:type="paragraph" w:styleId="IntenseQuote">
    <w:name w:val="Intense Quote"/>
    <w:basedOn w:val="Normal"/>
    <w:next w:val="Normal"/>
    <w:link w:val="IntenseQuoteChar"/>
    <w:uiPriority w:val="30"/>
    <w:qFormat/>
    <w:rsid w:val="00686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4C"/>
    <w:rPr>
      <w:i/>
      <w:iCs/>
      <w:color w:val="0F4761" w:themeColor="accent1" w:themeShade="BF"/>
    </w:rPr>
  </w:style>
  <w:style w:type="character" w:styleId="IntenseReference">
    <w:name w:val="Intense Reference"/>
    <w:basedOn w:val="DefaultParagraphFont"/>
    <w:uiPriority w:val="32"/>
    <w:qFormat/>
    <w:rsid w:val="00686C4C"/>
    <w:rPr>
      <w:b/>
      <w:bCs/>
      <w:smallCaps/>
      <w:color w:val="0F4761" w:themeColor="accent1" w:themeShade="BF"/>
      <w:spacing w:val="5"/>
    </w:rPr>
  </w:style>
  <w:style w:type="paragraph" w:customStyle="1" w:styleId="msonormal0">
    <w:name w:val="msonormal"/>
    <w:basedOn w:val="Normal"/>
    <w:rsid w:val="003F1D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F1D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F1D17"/>
    <w:rPr>
      <w:i/>
      <w:iCs/>
    </w:rPr>
  </w:style>
  <w:style w:type="character" w:styleId="Strong">
    <w:name w:val="Strong"/>
    <w:basedOn w:val="DefaultParagraphFont"/>
    <w:uiPriority w:val="22"/>
    <w:qFormat/>
    <w:rsid w:val="003F1D17"/>
    <w:rPr>
      <w:b/>
      <w:bCs/>
    </w:rPr>
  </w:style>
  <w:style w:type="character" w:styleId="HTMLCode">
    <w:name w:val="HTML Code"/>
    <w:basedOn w:val="DefaultParagraphFont"/>
    <w:uiPriority w:val="99"/>
    <w:semiHidden/>
    <w:unhideWhenUsed/>
    <w:rsid w:val="003F1D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4678</Words>
  <Characters>26671</Characters>
  <Application>Microsoft Office Word</Application>
  <DocSecurity>0</DocSecurity>
  <Lines>222</Lines>
  <Paragraphs>62</Paragraphs>
  <ScaleCrop>false</ScaleCrop>
  <Company/>
  <LinksUpToDate>false</LinksUpToDate>
  <CharactersWithSpaces>31287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Matan Ariel</dc:creator>
  <cp:keywords/>
  <dc:description/>
  <cp:lastModifiedBy>Matan Ariel</cp:lastModifiedBy>
  <cp:revision>2</cp:revision>
  <dcterms:created xsi:type="dcterms:W3CDTF">2026-08-25T13:52:00Z</dcterms:created>
  <dcterms:modified xsi:type="dcterms:W3CDTF">2026-08-25T13:53:00Z</dcterms:modified>
</cp:coreProperties>
</file>