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drawing>
          <wp:inline distT="0" distB="0" distL="0" distR="0">
            <wp:extent cx="3810000" cy="1304925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בעקבות פעולות הקידום:</w:t>
      </w:r>
      <w:r>
        <w:br/>
        <w:rPr>
          <w:rFonts w:hint="cs"/>
          <w:rtl/>
          <w:lang w:bidi="he-IL"/>
        </w:rPr>
        <w:t xml:space="preserve">הגענו למקום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קייטנות בישול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קייטנה לילדים בישול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אוכל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​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אפיה מחיר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שמרנו על 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סדנה בישול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מבשלים סדנה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mevashlim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אוכל 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בשר מומלצת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 לבישול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אוכל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אפייה בתל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בשרים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זוגיות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אפיה במרכז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כשרה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בשרים על האש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לזוגות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בתל אביב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אוכל בריא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אסייתי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הודי טבעוני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בשרים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במרכז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בריא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בשרים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קורס בישול תל אביב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איטלקי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בשר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אוכל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בשר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זוגית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בתל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אוכל איטלקי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לעובדים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מומלצת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לקבוצות קטנות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זוגית כשרה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בישול בתל אביב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סדנת אפייה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יפו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בשר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אפייה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בישול לקבוצות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במרכז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מבשלים חויה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קייטנות בישול לילדים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קייטנות בישול בתל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לילדים תל אביב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אפיה לילדים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מחיר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קייטנה לבישול במרכז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תל אביב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אוכל לילדים</w:t>
            </w:r>
          </w:p>
        </w:tc>
      </w:tr>
      <w:tr>
        <w:tc>
          <w:p/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קייטנת בישול אוכל ילדים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התקדמנו במיקומי מילות המפתח הבאות: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7 למקום 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סדנאות מגניבות בתל אביב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10 למקום 8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הפקת יום כיף לעובדים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29,356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16,538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56.34%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121,514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4.12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28,900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36,457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26,100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40,055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37,840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29,465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21,594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27,007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19,356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29,909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27,925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114,658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145,064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103,158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159,928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157,152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121,514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17,376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21,237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15,110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23,885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21,595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16,635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4.1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11,524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15,220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10,990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16,170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16,245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12,830</w:t>
            </w:r>
            <w:r>
              <w:rPr>
                <w:rtl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14,058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17,824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13,269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18,455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18,784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14,424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10,627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13,597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10,118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14,032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14,132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10,932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53,057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66,806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47,737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71,351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72,245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55,424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8,410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10,596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7,876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10,957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10,854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8,419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01:38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5,648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7,228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5,393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7,498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7,930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6,005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סדנה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mevashlim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 לבישול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לזוגות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 על האש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אוכל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 טבעוני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אסייתי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2,400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1,900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אוכל איטלקי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מומלצת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זוגית כשרה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 קטנות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בשר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יפו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בישול לקבוצות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מבשלים חויה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לבישול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אוכל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אוכל 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תאילנדי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בריא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 למתחילים 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פסטה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אפיה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בשר ויין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בישול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לילדים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בישול הודי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בישול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1,000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 בבתל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קייטנה לילדים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קמחים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אפיה במרכז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קייטנות אפיה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מעט חיפושים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סדנה זוגית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מגניבות בתל אביב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קייטנת אפייה לנוער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סדנת קינוחים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הפקת יום כיף לעובדים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סדנאות גיבוש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אפייה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קורס קונדיטוריה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23,432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79.45%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13,370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57.06%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5,989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20.31%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3,221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53.78%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0.24%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61.97%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29,492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16,635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56.41%</w:t>
            </w:r>
          </w:p>
        </w:tc>
      </w:tr>
    </w:tbl>
    <w:sectPr>
      <w:footerReference w:type="even" r:id="rId8"/>
      <w:footerReference w:type="default" r:id="rId9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  <w:headerReference w:type="default" r:id="rId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0"/>
      <w:pBdr>
        <w:bottom w:val="single" w:color="000000" w:sz="4" w:space="1"/>
      </w:pBdr>
      <w:bidi/>
      <w:jc w:val="right"/>
    </w:pPr>
    <w:r>
      <w:rPr>
        <w:rFonts w:hint="cs"/>
        <w:color w:val="000000"/>
        <w:sz w:val="52"/>
        <w:szCs w:val="52"/>
        <w:rtl/>
        <w:lang w:bidi="he-IL"/>
        <w:rtl/>
      </w:rPr>
      <w:t xml:space="preserve">דו"ח תקופתי - </w:t>
    </w:r>
    <w:r>
      <w:rPr>
        <w:rFonts w:hint="cs"/>
        <w:color w:val="000000"/>
        <w:sz w:val="52"/>
        <w:szCs w:val="52"/>
        <w:rtl/>
      </w:rPr>
      <w:t xml:space="preserve">mevashlim.co.il</w:t>
    </w:r>
    <w:r>
      <w:rPr>
        <w:rFonts w:hint="cs"/>
        <w:color w:val="000000"/>
        <w:sz w:val="52"/>
        <w:szCs w:val="52"/>
        <w:rtl/>
        <w:lang w:bidi="he-IL"/>
        <w:rtl/>
      </w:rPr>
      <w:t xml:space="preserve"> ספטמבר </w:t>
    </w:r>
    <w:r>
      <w:rPr>
        <w:rFonts w:hint="cs"/>
        <w:color w:val="000000"/>
        <w:sz w:val="52"/>
        <w:szCs w:val="52"/>
        <w:rtl/>
      </w:rPr>
      <w:t xml:space="preserve">2025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image" Target="media/pic15.png"/><Relationship Id="rId16" Type="http://schemas.openxmlformats.org/officeDocument/2006/relationships/image" Target="media/pic16.png"/><Relationship Id="rId17" Type="http://schemas.openxmlformats.org/officeDocument/2006/relationships/image" Target="media/pic1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