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drawing>
          <wp:inline distT="0" distB="0" distL="0" distR="0">
            <wp:extent cx="1571625" cy="55245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בחודש האחרון בוצעו הפעולות הבאות:</w:t>
      </w:r>
    </w:p>
    <w:tbl>
      <w:tblPr>
        <w:tblStyle w:val="-1"/>
        <w:bidiVisual/>
        <w:tblW w:w="5000" w:type="pct"/>
        <w:tblLook w:val="04A0"/>
      </w:tblPr>
      <w:tblGrid>
        <w:gridCol w:w="70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פירוט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הזמנת כיבוד למשרד במאמר</w:t>
            </w:r>
            <w:r>
              <w:rPr>
                <w:rFonts w:hint="cs"/>
              </w:rPr>
              <w:t xml:space="preserve"> </w:t>
            </w:r>
            <w:hyperlink w:history="1" r:id="rId15">
              <w:r>
                <w:rPr>
                  <w:rFonts w:hint="cs"/>
                  <w:rtl/>
                  <w:lang w:bidi="he-IL"/>
                  <w:rStyle w:val="Hyperlink"/>
                </w:rPr>
                <w:t xml:space="preserve">הזמנת כיבוד למשרד: הדרך לשדרוג כל אירוע עסקי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/>
            </w:r>
            <w:r>
              <w:rPr>
                <w:rFonts w:hint="cs"/>
                <w:rtl/>
                <w:lang w:bidi="he-IL"/>
              </w:rPr>
              <w:t xml:space="preserve">	</w:t>
            </w:r>
            <w:r>
              <w:rPr>
                <w:rFonts w:hint="cs"/>
                <w:rtl/>
                <w:lang w:bidi="he-IL"/>
              </w:rPr>
              <w:t xml:space="preserve">הורחב מאמר לביטוי מגשי אירוח במרכז במאמר</w:t>
            </w:r>
            <w:hyperlink w:history="1" r:id="rId16">
              <w:r>
                <w:rPr>
                  <w:rFonts w:hint="cs"/>
                  <w:rStyle w:val="Hyperlink"/>
                </w:rPr>
                <w:t xml:space="preserve"/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איפה כדאי להזמין מגשי אירוח במרכז - מה חשוב לבדוק?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לאירוע חברה במאמר</w:t>
            </w:r>
            <w:r>
              <w:rPr>
                <w:rFonts w:hint="cs"/>
              </w:rPr>
              <w:t xml:space="preserve"> </w:t>
            </w:r>
            <w:hyperlink w:history="1" r:id="rId17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לאירועי חברה: הנוסחה לחוויה קולינרית בלתי נשכחת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והורחב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לאירועים עסקיים במאמר</w:t>
            </w:r>
            <w:r>
              <w:rPr>
                <w:rFonts w:hint="cs"/>
              </w:rPr>
              <w:t xml:space="preserve"> </w:t>
            </w:r>
            <w:hyperlink w:history="1" r:id="rId18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לאירועים עסקיים: כשאוכל עושה את העבודה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והורחב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קייטרינג חלבי למשרד במאמר</w:t>
            </w:r>
            <w:hyperlink w:history="1" r:id="rId19">
              <w:r>
                <w:rPr>
                  <w:rFonts w:hint="cs"/>
                  <w:rStyle w:val="Hyperlink"/>
                </w:rPr>
                <w:t xml:space="preserve"> 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קייטרינג חלבי למשרד- הפתרון המושלם לכול אירוע עסקי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הורחב מאמר לביטוי מגשי אירוח להרמת כוסית במאמר</w:t>
            </w:r>
            <w:r>
              <w:rPr>
                <w:rFonts w:hint="cs"/>
              </w:rPr>
              <w:t xml:space="preserve"> </w:t>
            </w:r>
            <w:hyperlink w:history="1" r:id="rId20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להרמת כוסית </w:t>
              </w:r>
              <w:r>
                <w:rPr>
                  <w:rFonts w:hint="cs"/>
                  <w:rStyle w:val="Hyperlink"/>
                </w:rPr>
                <w:t xml:space="preserve">–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הדרך הטעימה לחגוג יחד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סלטים במאמר</w:t>
            </w:r>
            <w:r>
              <w:rPr>
                <w:rFonts w:hint="cs"/>
              </w:rPr>
              <w:t xml:space="preserve"> </w:t>
            </w:r>
            <w:hyperlink w:history="1" r:id="rId21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סלטים: הטרנד שמרענן כל אירוע עסקי או פרטי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אירוח פינגר פוד במאמר</w:t>
            </w:r>
            <w:r>
              <w:rPr>
                <w:rFonts w:hint="cs"/>
              </w:rPr>
              <w:t xml:space="preserve"> </w:t>
            </w:r>
            <w:hyperlink w:history="1" r:id="rId22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אירוח פינגר פוד: לאכול עם העיניים, להתאהב עם כל ביס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מגשי כיבוד לישיבות במאמר</w:t>
            </w:r>
            <w:r>
              <w:rPr>
                <w:rFonts w:hint="cs"/>
              </w:rPr>
              <w:t xml:space="preserve"> </w:t>
            </w:r>
            <w:hyperlink w:history="1" r:id="rId23">
              <w:r>
                <w:rPr>
                  <w:rFonts w:hint="cs"/>
                  <w:rtl/>
                  <w:lang w:bidi="he-IL"/>
                  <w:rStyle w:val="Hyperlink"/>
                </w:rPr>
                <w:t xml:space="preserve">מגשי כיבוד לישיבות - הדרך להפוך כל מפגש עסקי להצלחה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הוזן מאמר לביטוי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 במאמר </w:t>
            </w:r>
            <w:hyperlink w:history="1" r:id="rId24">
              <w:r>
                <w:rPr>
                  <w:rFonts w:hint="cs"/>
                  <w:rtl/>
                  <w:lang w:bidi="he-IL"/>
                  <w:rStyle w:val="Hyperlink"/>
                </w:rPr>
                <w:t xml:space="preserve">קייטרינג חלבי ל-</w:t>
              </w:r>
              <w:r>
                <w:rPr>
                  <w:rFonts w:hint="cs"/>
                  <w:rStyle w:val="Hyperlink"/>
                </w:rPr>
                <w:t xml:space="preserve">50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איש: האירוח האלגנטי שכולם ידברו עליו</w:t>
              </w:r>
            </w:hyperlink>
            <w:r>
              <w:rPr>
                <w:rFonts w:hint="cs"/>
                <w:rtl/>
                <w:lang w:bidi="he-IL"/>
              </w:rPr>
              <w:br/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צפייה בקישורים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תאריך הוספה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דף מקשר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טקסט עוגן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קישור אל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16/09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25">
              <w:r>
                <w:rPr>
                  <w:rFonts w:hint="cs"/>
                  <w:rStyle w:val="Hyperlink"/>
                </w:rPr>
                <w:t xml:space="preserve">www.new-horizons.co.il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/פינגר-פוד-כקונספט-קולינרי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27">
              <w:r>
                <w:rPr>
                  <w:rFonts w:hint="cs"/>
                  <w:rStyle w:val="Hyperlink"/>
                </w:rPr>
                <w:t xml:space="preserve">https://www.roket.co.il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/ממנות-ראשונות-ועד-קינוחים-תפריט-פינגר-פוד-לכל-חגיגה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16/09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26">
              <w:r>
                <w:rPr>
                  <w:rFonts w:hint="cs"/>
                  <w:rStyle w:val="Hyperlink"/>
                </w:rPr>
                <w:t xml:space="preserve">https://www.indoor.co.il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/מגשי-אירוח-לאירועים-קטנים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קטנים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28">
              <w:r>
                <w:rPr>
                  <w:rFonts w:hint="cs"/>
                  <w:rStyle w:val="Hyperlink"/>
                </w:rPr>
                <w:t xml:space="preserve">https://www.roket.co.il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/מגשי-אירוח-לאירועים-קטנים-הפתרון-המושלם</w:t>
              </w:r>
            </w:hyperlink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בעקבות פעולות הקידום:</w:t>
      </w:r>
      <w:r>
        <w:br/>
        <w:rPr>
          <w:rFonts w:hint="cs"/>
          <w:rtl/>
          <w:lang w:bidi="he-IL"/>
        </w:rPr>
        <w:t xml:space="preserve">הגענו למקום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</w:tbl>
    <w:p>
      <w:pPr>
        <w:pStyle w:val="2"/>
      </w:pPr>
      <w:r>
        <w:rPr>
          <w:rFonts w:hint="cs"/>
          <w:rtl/>
          <w:lang w:bidi="he-IL"/>
        </w:rPr>
        <w:t xml:space="preserve">שמרנו על 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קייטרינג לישיבות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כיבוד לארגונים</w:t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התקדמנו במיקומי מילות המפתח הבאות: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5 למקום 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כיבוד להרמת כוסית לראש השנה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5 למקום 4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תפריט פינגר פוד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7 למקום 6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סלטים מיוחדים לאירוח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9 למקום 6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אירוח ירקות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!ממקום 11 למקום 6 וכניסה לעמוד הראשון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קייטרינג חלבי ל 50 איש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9 למקום 7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אירוח להרמת כוסית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10 למקום 8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סלט חסה מעניין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9 למקום 8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סלטים גדולים לאירוח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14 למקום 13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סלטים מוכנים לאירוח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16 למקום 14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אירוח לאירועים קטנים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44 למקום 15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קייטרינג חלבי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29 למקום 16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ירקות לאירוח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48 למקום 17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אירוח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24 למקום 17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קרואסון סלמון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30 למקום 27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כריכים לאירוח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35 למקום 31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מגשים לאירוח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47 למקום 35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כריכים לאירוח חלבי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48 למקום 45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כריכים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40 למקום 21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מגשי אירוח פרווה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1,752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1,485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84.76%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2,795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1.60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1,225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2,485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1,442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1,799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1,675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1,752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1,031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2,220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1,253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1,620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1,463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1,577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2,349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3,595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2,108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2,709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2,741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2,795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2,064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1,171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1,546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1,367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1,485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00:00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267</w:t>
            </w:r>
            <w:r>
              <w:rPr>
                <w:rtl/>
              </w:rPr>
              <w:br/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805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707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1,058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1,178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1,392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654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02:13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151</w:t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לארגונים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כיבוד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להרמת כוסית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כיבוד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תפריט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כיבוד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סביח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ירקות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 </w:t>
            </w:r>
            <w:r>
              <w:rPr>
                <w:rFonts w:hint="cs"/>
              </w:rPr>
              <w:t xml:space="preserve">50</w:t>
            </w:r>
            <w:r>
              <w:rPr>
                <w:rFonts w:hint="cs"/>
                <w:rtl/>
                <w:lang w:bidi="he-IL"/>
              </w:rPr>
              <w:t xml:space="preserve"> איש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סלטים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לישיבה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כיבוד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להרמת כוסית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לישיבות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מיוחדים וקלים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1,300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 חסה מעניין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מעוצבים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גדולים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מפנקים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 חברה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פינגר פוד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עסקיים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פינגר פוד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מפוארים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מוכנים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מושקעים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ירקות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5,400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סלטים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קרואסון סלמון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קוראסון סלמון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יוקרתיים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אוכל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לאירוח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סנדוויצים לאירוח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פלטת גבינות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דבש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מסיבות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מומלצים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כריכים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כריכים מושקעים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ארוחות בוקר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טורטיות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אנטיפסטי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חלבי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פרווה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גבינות ופירות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 סנדוויצים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סנדוויצים טבעוניים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מגשי אירוח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טורטיות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לחמים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ארוחת בוקר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לשבת חתן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קייטרינג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מתוק לחג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שי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כשרים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 לראש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לשנה החדשה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למארזים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חג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שי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ראש השנה מארז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לחגים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 שי לחגים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מיוחדים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מתוקים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מתנה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חג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לחג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מתנות מקוריות לעובדים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אישי לראש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ראש השנה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מתנות לעובדים ראש השנה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מארזים יוקרתיים לחג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כשרים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מגשי אירוח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54.42%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86.37%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793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45.24%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82.60%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טאבלט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0.34%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1,753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1,485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84.71%</w:t>
            </w:r>
          </w:p>
        </w:tc>
      </w:tr>
    </w:tbl>
    <w:sectPr>
      <w:footerReference w:type="even" r:id="rId8"/>
      <w:footerReference w:type="default" r:id="rId9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  <w:headerReference w:type="default" r:id="rId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after="200"/>
      <w:pBdr>
        <w:bottom w:val="single" w:color="000000" w:sz="4" w:space="1"/>
      </w:pBdr>
      <w:bidi/>
      <w:jc w:val="right"/>
    </w:pPr>
    <w:r>
      <w:rPr>
        <w:rFonts w:hint="cs"/>
        <w:color w:val="000000"/>
        <w:sz w:val="52"/>
        <w:szCs w:val="52"/>
        <w:rtl/>
        <w:lang w:bidi="he-IL"/>
        <w:rtl/>
      </w:rPr>
      <w:t xml:space="preserve">דו"ח תקופתי - </w:t>
    </w:r>
    <w:r>
      <w:rPr>
        <w:rFonts w:hint="cs"/>
        <w:color w:val="000000"/>
        <w:sz w:val="52"/>
        <w:szCs w:val="52"/>
        <w:rtl/>
      </w:rPr>
      <w:t xml:space="preserve">roket.co.il</w:t>
    </w:r>
    <w:r>
      <w:rPr>
        <w:rFonts w:hint="cs"/>
        <w:color w:val="000000"/>
        <w:sz w:val="52"/>
        <w:szCs w:val="52"/>
        <w:rtl/>
        <w:lang w:bidi="he-IL"/>
        <w:rtl/>
      </w:rPr>
      <w:t xml:space="preserve"> ספטמבר </w:t>
    </w:r>
    <w:r>
      <w:rPr>
        <w:rFonts w:hint="cs"/>
        <w:color w:val="000000"/>
        <w:sz w:val="52"/>
        <w:szCs w:val="52"/>
        <w:rtl/>
      </w:rPr>
      <w:t xml:space="preserve">2025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hyperlink" Target="https://www.roket.co.il/%D7%94%D7%96%D7%9E%D7%A0%D7%AA-%D7%9B%D7%99%D7%91%D7%95%D7%93-%D7%9C%D7%9E%D7%A9%D7%A8%D7%93-%D7%94%D7%93%D7%A8%D7%9A-%D7%9C%D7%A9%D7%93%D7%A8%D7%95%D7%92-%D7%9B%D7%9C-%D7%90%D7%99%D7%A8%D7%95%D7%A2-%D7%A2%D7%A1%D7%A7%D7%99" TargetMode="External"/><Relationship Id="rId16" Type="http://schemas.openxmlformats.org/officeDocument/2006/relationships/hyperlink" Target="https://www.roket.co.il/%D7%90%D7%99%D7%A4%D7%94-%D7%9B%D7%93%D7%90%D7%99-%D7%9C%D7%94%D7%96%D7%9E%D7%99%D7%9F-%D7%9E%D7%92%D7%A9%D7%99-%D7%90%D7%99%D7%A8%D7%95%D7%97-%D7%91%D7%9E%D7%A8%D7%9B%D7%96-%D7%9E%D7%94-%D7%97%D7%A9%D7%95%D7%91-%D7%9C%D7%91%D7%93%D7%95%D7%A7" TargetMode="External"/><Relationship Id="rId17" Type="http://schemas.openxmlformats.org/officeDocument/2006/relationships/hyperlink" Target="https://www.roket.co.il/%D7%9E%D7%92%D7%A9%D7%99-%D7%90%D7%99%D7%A8%D7%95%D7%97-%D7%9C%D7%90%D7%99%D7%A8%D7%95%D7%A2%D7%99-%D7%97%D7%91%D7%A8%D7%94-%D7%94%D7%A0%D7%95%D7%A1%D7%97%D7%94-%D7%9C%D7%97%D7%95%D7%95%D7%99%D7%94-%D7%A7%D7%95%D7%9C%D7%99%D7%A0%D7%A8%D7%99%D7%AA-%D7%91%D7%9C%D7%AA%D7%99-%D7%A0%D7%A9%D7%9B%D7%97%D7%AA" TargetMode="External"/><Relationship Id="rId18" Type="http://schemas.openxmlformats.org/officeDocument/2006/relationships/hyperlink" Target="https://www.roket.co.il/%D7%9E%D7%92%D7%A9%D7%99-%D7%90%D7%99%D7%A8%D7%95%D7%97-%D7%9C%D7%90%D7%99%D7%A8%D7%95%D7%A2%D7%99%D7%9D-%D7%A2%D7%A1%D7%A7%D7%99%D7%99%D7%9D-%D7%9B%D7%A9%D7%90%D7%95%D7%9B%D7%9C-%D7%A2%D7%95%D7%A9%D7%94-%D7%90%D7%AA-%D7%94%D7%A2%D7%91%D7%95%D7%93%D7%94" TargetMode="External"/><Relationship Id="rId19" Type="http://schemas.openxmlformats.org/officeDocument/2006/relationships/hyperlink" Target="https://www.roket.co.il/%D7%A7%D7%99%D7%99%D7%98%D7%A8%D7%99%D7%A0%D7%92-%D7%97%D7%9C%D7%91%D7%99-%D7%9C%D7%9E%D7%A9%D7%A8%D7%93-%D7%94%D7%A4%D7%AA%D7%A8%D7%95%D7%9F-%D7%94%D7%9E%D7%95%D7%A9%D7%9C%D7%9D-%D7%9C%D7%9B%D7%95%D7%9C-%D7%90%D7%99%D7%A8%D7%95%D7%A2-%D7%A2%D7%A1%D7%A7%D7%99" TargetMode="External"/><Relationship Id="rId20" Type="http://schemas.openxmlformats.org/officeDocument/2006/relationships/hyperlink" Target="https://www.roket.co.il/%D7%9E%D7%92%D7%A9%D7%99-%D7%90%D7%99%D7%A8%D7%95%D7%97-%D7%9C%D7%94%D7%A8%D7%9E%D7%AA-%D7%9B%D7%95%D7%A1%D7%99%D7%AA" TargetMode="External"/><Relationship Id="rId21" Type="http://schemas.openxmlformats.org/officeDocument/2006/relationships/hyperlink" Target="https://www.roket.co.il/%D7%9E%D7%92%D7%A9%D7%99-%D7%90%D7%99%D7%A8%D7%95%D7%97-%D7%A1%D7%9C%D7%98%D7%99%D7%9D-%D7%94%D7%98%D7%A8%D7%A0%D7%93-%D7%A9%D7%9E%D7%A8%D7%A2%D7%A0%D7%9F-%D7%9B%D7%9C-%D7%90%D7%99%D7%A8%D7%95%D7%A2-%D7%A2%D7%A1%D7%A7%D7%99-%D7%90%D7%95-%D7%A4%D7%A8%D7%98%D7%99" TargetMode="External"/><Relationship Id="rId22" Type="http://schemas.openxmlformats.org/officeDocument/2006/relationships/hyperlink" Target="https://www.roket.co.il/%D7%9E%D7%92%D7%A9%D7%99-%D7%90%D7%99%D7%A8%D7%95%D7%97-%D7%A4%D7%99%D7%A0%D7%92%D7%A8-%D7%A4%D7%95%D7%93-%D7%9C%D7%90%D7%9B%D7%95%D7%9C-%D7%A2%D7%9D-%D7%94%D7%A2%D7%99%D7%A0%D7%99%D7%99%D7%9D-%D7%9C%D7%94%D7%AA%D7%90%D7%94%D7%91-%D7%A2%D7%9D-%D7%9B%D7%9C-%D7%91%D7%99%D7%A1" TargetMode="External"/><Relationship Id="rId23" Type="http://schemas.openxmlformats.org/officeDocument/2006/relationships/hyperlink" Target="https://www.roket.co.il/%D7%9E%D7%92%D7%A9%D7%99-%D7%9B%D7%99%D7%91%D7%95%D7%93-%D7%9C%D7%99%D7%A9%D7%99%D7%91%D7%95%D7%AA-%D7%94%D7%93%D7%A8%D7%9A-%D7%9C%D7%94%D7%A4%D7%95%D7%9A-%D7%9B%D7%9C-%D7%9E%D7%A4%D7%92%D7%A9-%D7%A2%D7%A1%D7%A7%D7%99-%D7%9C%D7%94%D7%A6%D7%9C%D7%97%D7%94" TargetMode="External"/><Relationship Id="rId24" Type="http://schemas.openxmlformats.org/officeDocument/2006/relationships/hyperlink" Target="https://www.roket.co.il/%D7%A7%D7%99%D7%99%D7%98%D7%A8%D7%99%D7%A0%D7%92-%D7%97%D7%9C%D7%91%D7%99-%D7%9C-50-%D7%90%D7%99%D7%A9-%D7%94%D7%90%D7%99%D7%A8%D7%95%D7%97-%D7%94%D7%90%D7%9C%D7%92%D7%A0%D7%98%D7%99-%D7%A9%D7%9B%D7%95%D7%9C%D7%9D-%D7%99%D7%93%D7%91%D7%A8%D7%95-%D7%A2%D7%9C%D7%99%D7%95" TargetMode="External"/><Relationship Id="rId25" Type="http://schemas.openxmlformats.org/officeDocument/2006/relationships/hyperlink" Target="http://www.new-horizons.co.il/%D7%A4%D7%99%D7%A0%D7%92%D7%A8-%D7%A4%D7%95%D7%93-%D7%9B%D7%A7%D7%95%D7%A0%D7%A1%D7%A4%D7%98-%D7%A7%D7%95%D7%9C%D7%99%D7%A0%D7%A8%D7%99" TargetMode="External"/><Relationship Id="rId26" Type="http://schemas.openxmlformats.org/officeDocument/2006/relationships/hyperlink" Target="https://www.indoor.co.il/%D7%9E%D7%92%D7%A9%D7%99-%D7%90%D7%99%D7%A8%D7%95%D7%97-%D7%9C%D7%90%D7%99%D7%A8%D7%95%D7%A2%D7%99%D7%9D-%D7%A7%D7%98%D7%A0%D7%99%D7%9D" TargetMode="External"/><Relationship Id="rId27" Type="http://schemas.openxmlformats.org/officeDocument/2006/relationships/hyperlink" Target="https://www.roket.co.il/%D7%9E%D7%9E%D7%A0%D7%95%D7%AA-%D7%A8%D7%90%D7%A9%D7%95%D7%A0%D7%95%D7%AA-%D7%95%D7%A2%D7%93-%D7%A7%D7%99%D7%A0%D7%95%D7%97%D7%99%D7%9D-%D7%AA%D7%A4%D7%A8%D7%99%D7%98-%D7%A4%D7%99%D7%A0%D7%92%D7%A8-%D7%A4%D7%95%D7%93-%D7%9C%D7%9B%D7%9C-%D7%97%D7%92%D7%99%D7%92%D7%94" TargetMode="External"/><Relationship Id="rId28" Type="http://schemas.openxmlformats.org/officeDocument/2006/relationships/hyperlink" Target="https://www.roket.co.il/%D7%9E%D7%92%D7%A9%D7%99-%D7%90%D7%99%D7%A8%D7%95%D7%97-%D7%9C%D7%90%D7%99%D7%A8%D7%95%D7%A2%D7%99%D7%9D-%D7%A7%D7%98%D7%A0%D7%99%D7%9D-%D7%94%D7%A4%D7%AA%D7%A8%D7%95%D7%9F-%D7%94%D7%9E%D7%95%D7%A9%D7%9C%D7%9D" TargetMode="External"/><Relationship Id="rId29" Type="http://schemas.openxmlformats.org/officeDocument/2006/relationships/image" Target="media/pic29.png"/><Relationship Id="rId30" Type="http://schemas.openxmlformats.org/officeDocument/2006/relationships/image" Target="media/pic30.png"/><Relationship Id="rId31" Type="http://schemas.openxmlformats.org/officeDocument/2006/relationships/image" Target="media/pic3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