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16E" w14:textId="510229D5" w:rsidR="003B2BCD" w:rsidRDefault="00C72F9F">
      <w:r w:rsidRPr="00C72F9F">
        <w:rPr>
          <w:noProof/>
        </w:rPr>
        <w:drawing>
          <wp:inline distT="0" distB="0" distL="0" distR="0" wp14:anchorId="565761C0" wp14:editId="714DE5F4">
            <wp:extent cx="5943600" cy="30968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BAD" w14:textId="6C2BB9E1" w:rsidR="005A56FE" w:rsidRDefault="005A56FE" w:rsidP="005A56FE"/>
    <w:p w14:paraId="7D59BA8B" w14:textId="6342A5B8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pos</m:t>
              </m:r>
            </m:e>
          </m:d>
          <m:r>
            <w:rPr>
              <w:rFonts w:ascii="Cambria Math" w:hAnsi="Cambria Math"/>
            </w:rPr>
            <m:t>= .4*.09*.07*.29</m:t>
          </m:r>
          <m:r>
            <w:rPr>
              <w:rFonts w:ascii="Cambria Math" w:eastAsiaTheme="minorEastAsia" w:hAnsi="Cambria Math"/>
            </w:rPr>
            <m:t>*.04*.08=</m:t>
          </m:r>
          <m:r>
            <m:rPr>
              <m:sty m:val="p"/>
            </m:rPr>
            <w:rPr>
              <w:rFonts w:ascii="Cambria Math" w:eastAsiaTheme="minorEastAsia" w:hAnsi="Cambria Math"/>
            </w:rPr>
            <m:t>2.34*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C219C2" w14:textId="66B37953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neg</m:t>
              </m:r>
            </m:e>
          </m:d>
          <m:r>
            <w:rPr>
              <w:rFonts w:ascii="Cambria Math" w:eastAsiaTheme="minorEastAsia" w:hAnsi="Cambria Math"/>
            </w:rPr>
            <m:t>= .6*.16*.06*.06*.15*.11= 5.7*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0E425F70" w14:textId="15BC40A3" w:rsidR="005A56FE" w:rsidRDefault="005A56FE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According to the product above, the Naïve Bayes model would assign this sentence to the negative class.</w:t>
      </w:r>
      <w:r>
        <w:rPr>
          <w:rFonts w:eastAsiaTheme="minorEastAsia"/>
        </w:rPr>
        <w:br/>
      </w:r>
    </w:p>
    <w:p w14:paraId="7BC37DC1" w14:textId="0902129F" w:rsidR="005A56FE" w:rsidRDefault="005A56FE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br w:type="column"/>
      </w:r>
      <w:r w:rsidR="0091151A">
        <w:rPr>
          <w:rFonts w:eastAsiaTheme="minorEastAsia"/>
        </w:rPr>
        <w:lastRenderedPageBreak/>
        <w:t>2a: Implemented in NB.py</w:t>
      </w:r>
      <w:r w:rsidR="00B04596">
        <w:rPr>
          <w:rFonts w:eastAsiaTheme="minorEastAsia"/>
        </w:rPr>
        <w:t xml:space="preserve">. Code is efficient and ran on my computer in under 1 minute. </w:t>
      </w:r>
      <w:proofErr w:type="gramStart"/>
      <w:r w:rsidR="00B04596">
        <w:rPr>
          <w:rFonts w:eastAsiaTheme="minorEastAsia"/>
        </w:rPr>
        <w:t>In order to</w:t>
      </w:r>
      <w:proofErr w:type="gramEnd"/>
      <w:r w:rsidR="00B04596">
        <w:rPr>
          <w:rFonts w:eastAsiaTheme="minorEastAsia"/>
        </w:rPr>
        <w:t xml:space="preserve"> run the code, you need the preprocessed files which in order to make the code fast, I pickled. Pickled </w:t>
      </w:r>
      <w:proofErr w:type="spellStart"/>
      <w:r w:rsidR="00B04596">
        <w:rPr>
          <w:rFonts w:eastAsiaTheme="minorEastAsia"/>
        </w:rPr>
        <w:t>bytestream</w:t>
      </w:r>
      <w:proofErr w:type="spellEnd"/>
      <w:r w:rsidR="00B04596">
        <w:rPr>
          <w:rFonts w:eastAsiaTheme="minorEastAsia"/>
        </w:rPr>
        <w:t xml:space="preserve"> files are much easier to load onto python than csv files.</w:t>
      </w:r>
    </w:p>
    <w:p w14:paraId="2C56299A" w14:textId="77777777" w:rsidR="00B04596" w:rsidRDefault="00B04596" w:rsidP="005A56FE">
      <w:pPr>
        <w:tabs>
          <w:tab w:val="left" w:pos="509"/>
        </w:tabs>
        <w:rPr>
          <w:rFonts w:eastAsiaTheme="minorEastAsia"/>
        </w:rPr>
      </w:pPr>
    </w:p>
    <w:p w14:paraId="57F1E5DA" w14:textId="39953670" w:rsidR="0091151A" w:rsidRDefault="0091151A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2b: Parameters hard coded into testnb.py. The parameters are stored as dictionaries.</w:t>
      </w:r>
      <w:r w:rsidR="00B04596">
        <w:rPr>
          <w:rFonts w:eastAsiaTheme="minorEastAsia"/>
        </w:rPr>
        <w:t xml:space="preserve"> </w:t>
      </w:r>
      <w:proofErr w:type="gramStart"/>
      <w:r w:rsidR="00B04596">
        <w:rPr>
          <w:rFonts w:eastAsiaTheme="minorEastAsia"/>
        </w:rPr>
        <w:t>The final result</w:t>
      </w:r>
      <w:proofErr w:type="gramEnd"/>
      <w:r w:rsidR="00B04596">
        <w:rPr>
          <w:rFonts w:eastAsiaTheme="minorEastAsia"/>
        </w:rPr>
        <w:t xml:space="preserve"> was that the test set belongs in the comedy class.</w:t>
      </w:r>
    </w:p>
    <w:p w14:paraId="4ABF4F54" w14:textId="77777777" w:rsidR="00B04596" w:rsidRDefault="00B04596" w:rsidP="0091151A">
      <w:pPr>
        <w:tabs>
          <w:tab w:val="left" w:pos="509"/>
        </w:tabs>
        <w:rPr>
          <w:rFonts w:eastAsiaTheme="minorEastAsia"/>
        </w:rPr>
      </w:pPr>
    </w:p>
    <w:p w14:paraId="1B798157" w14:textId="2CFF71AD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2c: </w:t>
      </w:r>
      <w:r w:rsidRPr="0091151A">
        <w:rPr>
          <w:rFonts w:eastAsiaTheme="minorEastAsia"/>
        </w:rPr>
        <w:t>﻿</w:t>
      </w:r>
      <w:r w:rsidR="00B04596">
        <w:rPr>
          <w:rFonts w:eastAsiaTheme="minorEastAsia"/>
        </w:rPr>
        <w:t>comedy</w:t>
      </w:r>
    </w:p>
    <w:p w14:paraId="0360F93F" w14:textId="0A8DC477" w:rsidR="00B04596" w:rsidRDefault="00B04596" w:rsidP="0091151A">
      <w:pPr>
        <w:tabs>
          <w:tab w:val="left" w:pos="509"/>
        </w:tabs>
        <w:rPr>
          <w:rFonts w:eastAsiaTheme="minorEastAsia"/>
        </w:rPr>
      </w:pPr>
      <w:r w:rsidRPr="00B04596">
        <w:rPr>
          <w:rFonts w:eastAsiaTheme="minorEastAsia"/>
        </w:rPr>
        <w:t>﻿I predict that the test set to be in the comedy class. The P(comedy) is 9.605448239171125 and the P(action) is 9.160289649922504.</w:t>
      </w:r>
    </w:p>
    <w:p w14:paraId="7BB6CE76" w14:textId="2F1B7EC7" w:rsidR="00B04596" w:rsidRDefault="00B04596" w:rsidP="0091151A">
      <w:pPr>
        <w:tabs>
          <w:tab w:val="left" w:pos="509"/>
        </w:tabs>
        <w:rPr>
          <w:rFonts w:eastAsiaTheme="minorEastAsia"/>
        </w:rPr>
      </w:pPr>
    </w:p>
    <w:p w14:paraId="4CDB6026" w14:textId="1BB80B1A" w:rsidR="00B04596" w:rsidRDefault="00B04596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You can get this result by running testnb.py. It is a ‘mini version’ of NB.py.</w:t>
      </w:r>
    </w:p>
    <w:p w14:paraId="22CCE8DD" w14:textId="2A0E1B90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0CB3F3FE" w14:textId="77777777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2d: Files preprocessed and pickled into vectors and dictionaries. You can easily generate this set by running preprocess.py and having the following directory structure in your current working directory: </w:t>
      </w:r>
    </w:p>
    <w:p w14:paraId="2C86B206" w14:textId="552878ED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﻿#positive class of training data</w:t>
      </w:r>
    </w:p>
    <w:p w14:paraId="46685EDB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path_to_pos_train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/train/</w:t>
      </w:r>
      <w:proofErr w:type="spellStart"/>
      <w:r w:rsidRPr="0091151A">
        <w:rPr>
          <w:rFonts w:eastAsiaTheme="minorEastAsia"/>
        </w:rPr>
        <w:t>pos'</w:t>
      </w:r>
      <w:proofErr w:type="spellEnd"/>
    </w:p>
    <w:p w14:paraId="2D0BC6C2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#</w:t>
      </w:r>
      <w:proofErr w:type="gramStart"/>
      <w:r w:rsidRPr="0091151A">
        <w:rPr>
          <w:rFonts w:eastAsiaTheme="minorEastAsia"/>
        </w:rPr>
        <w:t>negative</w:t>
      </w:r>
      <w:proofErr w:type="gramEnd"/>
      <w:r w:rsidRPr="0091151A">
        <w:rPr>
          <w:rFonts w:eastAsiaTheme="minorEastAsia"/>
        </w:rPr>
        <w:t xml:space="preserve"> class of training data</w:t>
      </w:r>
    </w:p>
    <w:p w14:paraId="37D4DA17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path_to_neg_train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/train/neg'</w:t>
      </w:r>
    </w:p>
    <w:p w14:paraId="7BBF877B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#</w:t>
      </w:r>
      <w:proofErr w:type="gramStart"/>
      <w:r w:rsidRPr="0091151A">
        <w:rPr>
          <w:rFonts w:eastAsiaTheme="minorEastAsia"/>
        </w:rPr>
        <w:t>positive</w:t>
      </w:r>
      <w:proofErr w:type="gramEnd"/>
      <w:r w:rsidRPr="0091151A">
        <w:rPr>
          <w:rFonts w:eastAsiaTheme="minorEastAsia"/>
        </w:rPr>
        <w:t xml:space="preserve"> class of testing data</w:t>
      </w:r>
    </w:p>
    <w:p w14:paraId="7DBD85CC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path_to_pos_test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/test/</w:t>
      </w:r>
      <w:proofErr w:type="spellStart"/>
      <w:r w:rsidRPr="0091151A">
        <w:rPr>
          <w:rFonts w:eastAsiaTheme="minorEastAsia"/>
        </w:rPr>
        <w:t>pos'</w:t>
      </w:r>
      <w:proofErr w:type="spellEnd"/>
    </w:p>
    <w:p w14:paraId="6AC2D6B9" w14:textId="77777777" w:rsidR="0091151A" w:rsidRPr="0091151A" w:rsidRDefault="0091151A" w:rsidP="0091151A">
      <w:pPr>
        <w:tabs>
          <w:tab w:val="left" w:pos="509"/>
        </w:tabs>
        <w:rPr>
          <w:rFonts w:eastAsiaTheme="minorEastAsia"/>
        </w:rPr>
      </w:pPr>
      <w:r w:rsidRPr="0091151A">
        <w:rPr>
          <w:rFonts w:eastAsiaTheme="minorEastAsia"/>
        </w:rPr>
        <w:t>#</w:t>
      </w:r>
      <w:proofErr w:type="gramStart"/>
      <w:r w:rsidRPr="0091151A">
        <w:rPr>
          <w:rFonts w:eastAsiaTheme="minorEastAsia"/>
        </w:rPr>
        <w:t>negative</w:t>
      </w:r>
      <w:proofErr w:type="gramEnd"/>
      <w:r w:rsidRPr="0091151A">
        <w:rPr>
          <w:rFonts w:eastAsiaTheme="minorEastAsia"/>
        </w:rPr>
        <w:t xml:space="preserve"> class of testing data</w:t>
      </w:r>
    </w:p>
    <w:p w14:paraId="7A441C68" w14:textId="6EA40D38" w:rsidR="0091151A" w:rsidRDefault="0091151A" w:rsidP="0091151A">
      <w:pPr>
        <w:tabs>
          <w:tab w:val="left" w:pos="509"/>
        </w:tabs>
        <w:rPr>
          <w:rFonts w:eastAsiaTheme="minorEastAsia"/>
        </w:rPr>
      </w:pPr>
      <w:proofErr w:type="spellStart"/>
      <w:r w:rsidRPr="0091151A">
        <w:rPr>
          <w:rFonts w:eastAsiaTheme="minorEastAsia"/>
        </w:rPr>
        <w:t>path_to_neg_test</w:t>
      </w:r>
      <w:proofErr w:type="spellEnd"/>
      <w:r w:rsidRPr="0091151A">
        <w:rPr>
          <w:rFonts w:eastAsiaTheme="minorEastAsia"/>
        </w:rPr>
        <w:t xml:space="preserve"> = r'movie-review-HW2/</w:t>
      </w:r>
      <w:proofErr w:type="spellStart"/>
      <w:r w:rsidRPr="0091151A">
        <w:rPr>
          <w:rFonts w:eastAsiaTheme="minorEastAsia"/>
        </w:rPr>
        <w:t>aclImdb</w:t>
      </w:r>
      <w:proofErr w:type="spellEnd"/>
      <w:r w:rsidRPr="0091151A">
        <w:rPr>
          <w:rFonts w:eastAsiaTheme="minorEastAsia"/>
        </w:rPr>
        <w:t>/test/neg'</w:t>
      </w:r>
    </w:p>
    <w:p w14:paraId="269C1528" w14:textId="7E8E9E36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40587F8B" w14:textId="16F665E2" w:rsidR="00B04596" w:rsidRDefault="00B04596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The BOW features are stored </w:t>
      </w:r>
      <w:proofErr w:type="gramStart"/>
      <w:r>
        <w:rPr>
          <w:rFonts w:eastAsiaTheme="minorEastAsia"/>
        </w:rPr>
        <w:t>in .pickle</w:t>
      </w:r>
      <w:proofErr w:type="gramEnd"/>
      <w:r>
        <w:rPr>
          <w:rFonts w:eastAsiaTheme="minorEastAsia"/>
        </w:rPr>
        <w:t xml:space="preserve"> files instead of .</w:t>
      </w:r>
      <w:proofErr w:type="spellStart"/>
      <w:r>
        <w:rPr>
          <w:rFonts w:eastAsiaTheme="minorEastAsia"/>
        </w:rPr>
        <w:t>nb</w:t>
      </w:r>
      <w:proofErr w:type="spellEnd"/>
      <w:r>
        <w:rPr>
          <w:rFonts w:eastAsiaTheme="minorEastAsia"/>
        </w:rPr>
        <w:t xml:space="preserve"> files for easy python loading. </w:t>
      </w:r>
      <w:r w:rsidR="00051615">
        <w:rPr>
          <w:rFonts w:eastAsiaTheme="minorEastAsia"/>
        </w:rPr>
        <w:t xml:space="preserve">Since that is the case, and these files are included in the zip file, you don’t need to run preprocess for the nb.py </w:t>
      </w:r>
      <w:r w:rsidR="00C733CF">
        <w:rPr>
          <w:rFonts w:eastAsiaTheme="minorEastAsia"/>
        </w:rPr>
        <w:t>code to run.</w:t>
      </w:r>
    </w:p>
    <w:p w14:paraId="123AA3FD" w14:textId="77777777" w:rsidR="00B04596" w:rsidRDefault="00B04596" w:rsidP="0091151A">
      <w:pPr>
        <w:tabs>
          <w:tab w:val="left" w:pos="509"/>
        </w:tabs>
        <w:rPr>
          <w:rFonts w:eastAsiaTheme="minorEastAsia"/>
        </w:rPr>
      </w:pPr>
    </w:p>
    <w:p w14:paraId="70E0A7E9" w14:textId="061AB03F" w:rsidR="0091151A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Result analysis:</w:t>
      </w:r>
    </w:p>
    <w:p w14:paraId="48E80B4C" w14:textId="0906351C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672B0EF6" w14:textId="66D28B12" w:rsidR="00C733CF" w:rsidRDefault="00C733CF" w:rsidP="0091151A">
      <w:pPr>
        <w:tabs>
          <w:tab w:val="left" w:pos="509"/>
        </w:tabs>
        <w:rPr>
          <w:rFonts w:eastAsiaTheme="minorEastAsia"/>
        </w:rPr>
      </w:pPr>
      <w:r w:rsidRPr="00C733CF">
        <w:rPr>
          <w:rFonts w:eastAsiaTheme="minorEastAsia"/>
        </w:rPr>
        <w:t>﻿20376</w:t>
      </w:r>
      <w:r>
        <w:rPr>
          <w:rFonts w:eastAsiaTheme="minorEastAsia"/>
        </w:rPr>
        <w:t xml:space="preserve"> </w:t>
      </w:r>
      <w:r w:rsidR="0091151A">
        <w:rPr>
          <w:rFonts w:eastAsiaTheme="minorEastAsia"/>
        </w:rPr>
        <w:t xml:space="preserve">of the 25000 test cases accurately. </w:t>
      </w:r>
      <w:r>
        <w:rPr>
          <w:rFonts w:eastAsiaTheme="minorEastAsia"/>
        </w:rPr>
        <w:t xml:space="preserve">That is an </w:t>
      </w:r>
      <w:r w:rsidRPr="00C733CF">
        <w:rPr>
          <w:rFonts w:eastAsiaTheme="minorEastAsia"/>
        </w:rPr>
        <w:t>﻿81.504</w:t>
      </w:r>
      <w:r>
        <w:rPr>
          <w:rFonts w:eastAsiaTheme="minorEastAsia"/>
        </w:rPr>
        <w:t>% accuracy which fits the Naïve Bayes accuracy we were looking for in this project.</w:t>
      </w:r>
    </w:p>
    <w:p w14:paraId="12DB04D8" w14:textId="77558066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4E1DAECF" w14:textId="7D1BB395" w:rsidR="0091151A" w:rsidRDefault="00C733CF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From my analysis of the incorrectly predicted reviews, it appears that authors of these reviews often used ambiguous language, </w:t>
      </w:r>
      <w:proofErr w:type="spellStart"/>
      <w:r>
        <w:rPr>
          <w:rFonts w:eastAsiaTheme="minorEastAsia"/>
        </w:rPr>
        <w:t>making</w:t>
      </w:r>
      <w:proofErr w:type="spellEnd"/>
      <w:r>
        <w:rPr>
          <w:rFonts w:eastAsiaTheme="minorEastAsia"/>
        </w:rPr>
        <w:t xml:space="preserve"> the review sound positive when they were giving a critique or using sarcasm. Also, it’s expected that Naïve Bayes wouldn’t give a really good accuracy, but 81% is pretty good.</w:t>
      </w:r>
    </w:p>
    <w:p w14:paraId="1031D768" w14:textId="77777777" w:rsidR="0091151A" w:rsidRDefault="0091151A" w:rsidP="0091151A">
      <w:pPr>
        <w:tabs>
          <w:tab w:val="left" w:pos="509"/>
        </w:tabs>
        <w:rPr>
          <w:rFonts w:eastAsiaTheme="minorEastAsia"/>
        </w:rPr>
      </w:pPr>
    </w:p>
    <w:p w14:paraId="262BB028" w14:textId="1C097F5F" w:rsidR="0091151A" w:rsidRPr="005A56FE" w:rsidRDefault="0091151A" w:rsidP="0091151A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 xml:space="preserve">Happy holidays! </w:t>
      </w:r>
    </w:p>
    <w:sectPr w:rsidR="0091151A" w:rsidRPr="005A56FE" w:rsidSect="0014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9F"/>
    <w:rsid w:val="00051615"/>
    <w:rsid w:val="0014259A"/>
    <w:rsid w:val="005A56FE"/>
    <w:rsid w:val="0091151A"/>
    <w:rsid w:val="009F4617"/>
    <w:rsid w:val="00B04596"/>
    <w:rsid w:val="00C72F9F"/>
    <w:rsid w:val="00C733CF"/>
    <w:rsid w:val="00D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38BC4"/>
  <w15:chartTrackingRefBased/>
  <w15:docId w15:val="{7D58D59C-0BA6-DA4F-BA44-7DFD20B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4</cp:revision>
  <dcterms:created xsi:type="dcterms:W3CDTF">2021-11-10T14:42:00Z</dcterms:created>
  <dcterms:modified xsi:type="dcterms:W3CDTF">2021-12-01T00:13:00Z</dcterms:modified>
</cp:coreProperties>
</file>