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7FFFD" w14:textId="77777777" w:rsidR="00545E04" w:rsidRDefault="00545E04">
      <w:pPr>
        <w:spacing w:before="1440"/>
      </w:pPr>
    </w:p>
    <w:p w14:paraId="10E4512C" w14:textId="77777777" w:rsidR="00545E04" w:rsidRDefault="00000000">
      <w:pPr>
        <w:spacing w:after="160"/>
        <w:jc w:val="center"/>
      </w:pPr>
      <w:proofErr w:type="spellStart"/>
      <w:r>
        <w:rPr>
          <w:b/>
          <w:bCs/>
          <w:color w:val="0D7C75"/>
          <w:sz w:val="56"/>
          <w:szCs w:val="56"/>
        </w:rPr>
        <w:t>TraceLMs</w:t>
      </w:r>
      <w:proofErr w:type="spellEnd"/>
      <w:r>
        <w:rPr>
          <w:b/>
          <w:bCs/>
          <w:color w:val="0D7C75"/>
          <w:sz w:val="56"/>
          <w:szCs w:val="56"/>
        </w:rPr>
        <w:t xml:space="preserve"> Cloud</w:t>
      </w:r>
    </w:p>
    <w:p w14:paraId="220ACAAB" w14:textId="77777777" w:rsidR="00545E04" w:rsidRDefault="00000000">
      <w:pPr>
        <w:spacing w:after="240"/>
        <w:jc w:val="center"/>
      </w:pPr>
      <w:r>
        <w:rPr>
          <w:color w:val="374151"/>
          <w:sz w:val="40"/>
          <w:szCs w:val="40"/>
        </w:rPr>
        <w:t>Technical Audit Report</w:t>
      </w:r>
    </w:p>
    <w:p w14:paraId="130DD91E" w14:textId="77777777" w:rsidR="00545E04" w:rsidRDefault="00000000">
      <w:pPr>
        <w:pBdr>
          <w:top w:val="single" w:sz="4" w:space="6" w:color="0D7C75"/>
          <w:bottom w:val="single" w:sz="4" w:space="6" w:color="0D7C75"/>
        </w:pBdr>
        <w:spacing w:before="160" w:after="160"/>
        <w:jc w:val="center"/>
      </w:pPr>
      <w:r>
        <w:rPr>
          <w:i/>
          <w:iCs/>
          <w:color w:val="6B7280"/>
          <w:sz w:val="24"/>
          <w:szCs w:val="24"/>
        </w:rPr>
        <w:t>Post-Implementation Quality Gate</w:t>
      </w:r>
    </w:p>
    <w:p w14:paraId="154F02F5" w14:textId="77777777" w:rsidR="00545E04" w:rsidRDefault="00545E04">
      <w:pPr>
        <w:spacing w:before="480"/>
      </w:pPr>
    </w:p>
    <w:p w14:paraId="1331272E" w14:textId="77777777" w:rsidR="00545E04" w:rsidRDefault="00000000">
      <w:pPr>
        <w:spacing w:before="40" w:after="40"/>
        <w:jc w:val="center"/>
      </w:pPr>
      <w:r>
        <w:rPr>
          <w:b/>
          <w:bCs/>
          <w:color w:val="111827"/>
        </w:rPr>
        <w:t>Audit Date:</w:t>
      </w:r>
      <w:r>
        <w:rPr>
          <w:color w:val="374151"/>
        </w:rPr>
        <w:t xml:space="preserve">  2026-06-27</w:t>
      </w:r>
    </w:p>
    <w:p w14:paraId="5FB8CFB3" w14:textId="77777777" w:rsidR="00545E04" w:rsidRDefault="00000000">
      <w:pPr>
        <w:spacing w:before="40" w:after="40"/>
        <w:jc w:val="center"/>
      </w:pPr>
      <w:r>
        <w:rPr>
          <w:b/>
          <w:bCs/>
          <w:color w:val="111827"/>
        </w:rPr>
        <w:t>Build Version:</w:t>
      </w:r>
      <w:r>
        <w:rPr>
          <w:color w:val="374151"/>
        </w:rPr>
        <w:t xml:space="preserve">  v0.1.0 + Phase 2 Auth + Phase 2.5 Document Security Gateway</w:t>
      </w:r>
    </w:p>
    <w:p w14:paraId="5004E483" w14:textId="77777777" w:rsidR="00545E04" w:rsidRDefault="00000000">
      <w:pPr>
        <w:spacing w:before="40" w:after="40"/>
        <w:jc w:val="center"/>
      </w:pPr>
      <w:r>
        <w:rPr>
          <w:b/>
          <w:bCs/>
          <w:color w:val="111827"/>
        </w:rPr>
        <w:t>Auditor:</w:t>
      </w:r>
      <w:r>
        <w:rPr>
          <w:color w:val="374151"/>
        </w:rPr>
        <w:t xml:space="preserve">  Claude — Principal Software Auditor (</w:t>
      </w:r>
      <w:proofErr w:type="spellStart"/>
      <w:r>
        <w:rPr>
          <w:color w:val="374151"/>
        </w:rPr>
        <w:t>TraceAudit</w:t>
      </w:r>
      <w:proofErr w:type="spellEnd"/>
      <w:r>
        <w:rPr>
          <w:color w:val="374151"/>
        </w:rPr>
        <w:t>)</w:t>
      </w:r>
    </w:p>
    <w:p w14:paraId="66BF514D" w14:textId="77777777" w:rsidR="00545E04" w:rsidRDefault="00000000">
      <w:pPr>
        <w:spacing w:before="40" w:after="40"/>
        <w:jc w:val="center"/>
      </w:pPr>
      <w:r>
        <w:rPr>
          <w:b/>
          <w:bCs/>
          <w:color w:val="111827"/>
        </w:rPr>
        <w:t>Verdict:</w:t>
      </w:r>
      <w:r>
        <w:rPr>
          <w:b/>
          <w:bCs/>
          <w:color w:val="B45309"/>
        </w:rPr>
        <w:t xml:space="preserve">  AUDIT PASSED WITH WARNINGS</w:t>
      </w:r>
    </w:p>
    <w:p w14:paraId="549EDD66" w14:textId="77777777" w:rsidR="00545E04" w:rsidRDefault="00545E04">
      <w:pPr>
        <w:spacing w:before="960"/>
      </w:pPr>
    </w:p>
    <w:p w14:paraId="6DA07781" w14:textId="77777777" w:rsidR="00545E04" w:rsidRDefault="00000000">
      <w:r>
        <w:br w:type="page"/>
      </w:r>
    </w:p>
    <w:p w14:paraId="40158DD1" w14:textId="77777777" w:rsidR="00545E04" w:rsidRDefault="00000000">
      <w:pPr>
        <w:pStyle w:val="Heading1"/>
      </w:pPr>
      <w:r>
        <w:lastRenderedPageBreak/>
        <w:t>1. Executive Summary</w:t>
      </w:r>
    </w:p>
    <w:p w14:paraId="15EE71CE" w14:textId="77777777" w:rsidR="00545E04" w:rsidRDefault="00000000">
      <w:pPr>
        <w:spacing w:before="60" w:after="60"/>
      </w:pPr>
      <w:r>
        <w:rPr>
          <w:color w:val="374151"/>
        </w:rPr>
        <w:t xml:space="preserve">This audit was conducted on 2026-06-27 against </w:t>
      </w:r>
      <w:proofErr w:type="spellStart"/>
      <w:r>
        <w:rPr>
          <w:color w:val="374151"/>
        </w:rPr>
        <w:t>TraceLMs</w:t>
      </w:r>
      <w:proofErr w:type="spellEnd"/>
      <w:r>
        <w:rPr>
          <w:color w:val="374151"/>
        </w:rPr>
        <w:t xml:space="preserve"> Cloud build v0.1.0, incorporating all Phase 2 (Authentication &amp; Single-User Security) and Phase 2.5 (Document Security Gateway) implementations delivered on 2026-06-26. The audit covers eight domains: type safety, bundle performance, dependency security, database schema integrity, source code security scan, and environment configuration.</w:t>
      </w:r>
    </w:p>
    <w:p w14:paraId="7790AE5F" w14:textId="77777777" w:rsidR="00545E04" w:rsidRDefault="00545E04">
      <w:pPr>
        <w:spacing w:before="80"/>
      </w:pPr>
    </w:p>
    <w:p w14:paraId="047E57BE" w14:textId="77777777" w:rsidR="00545E04" w:rsidRDefault="00000000">
      <w:pPr>
        <w:spacing w:before="60" w:after="60"/>
      </w:pPr>
      <w:r>
        <w:rPr>
          <w:b/>
          <w:bCs/>
          <w:color w:val="374151"/>
        </w:rPr>
        <w:t>Overall verdict:</w:t>
      </w:r>
    </w:p>
    <w:p w14:paraId="7DF8D6C8" w14:textId="77777777" w:rsidR="00545E04" w:rsidRDefault="00545E04">
      <w:pPr>
        <w:spacing w:before="40"/>
      </w:pPr>
    </w:p>
    <w:p w14:paraId="4E54B0CA" w14:textId="77777777" w:rsidR="00545E04" w:rsidRDefault="00000000">
      <w:pPr>
        <w:spacing w:before="80" w:after="80"/>
      </w:pPr>
      <w:r>
        <w:rPr>
          <w:b/>
          <w:bCs/>
          <w:color w:val="B45309"/>
          <w:sz w:val="26"/>
          <w:szCs w:val="26"/>
        </w:rPr>
        <w:t xml:space="preserve">AUDIT PASSED WITH </w:t>
      </w:r>
      <w:proofErr w:type="gramStart"/>
      <w:r>
        <w:rPr>
          <w:b/>
          <w:bCs/>
          <w:color w:val="B45309"/>
          <w:sz w:val="26"/>
          <w:szCs w:val="26"/>
        </w:rPr>
        <w:t>WARNINGS</w:t>
      </w:r>
      <w:r>
        <w:rPr>
          <w:color w:val="374151"/>
        </w:rPr>
        <w:t xml:space="preserve">  —</w:t>
      </w:r>
      <w:proofErr w:type="gramEnd"/>
      <w:r>
        <w:rPr>
          <w:color w:val="374151"/>
        </w:rPr>
        <w:t xml:space="preserve"> Review all WARNs before next release. No FAILs were recorded. Zero type errors across backend and frontend. No critical dependency vulnerabilities in production dependencies.</w:t>
      </w:r>
    </w:p>
    <w:p w14:paraId="220F1239" w14:textId="77777777" w:rsidR="00545E04" w:rsidRDefault="00545E04">
      <w:pPr>
        <w:spacing w:before="120"/>
      </w:pPr>
    </w:p>
    <w:p w14:paraId="373ACA35" w14:textId="77777777" w:rsidR="00545E04" w:rsidRDefault="00000000">
      <w:pPr>
        <w:pStyle w:val="Heading1"/>
      </w:pPr>
      <w:r>
        <w:t>2. Audit Section Results</w:t>
      </w:r>
    </w:p>
    <w:p w14:paraId="656C2141" w14:textId="77777777" w:rsidR="00545E04" w:rsidRDefault="00545E0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1800"/>
      </w:tblGrid>
      <w:tr w:rsidR="00545E04" w14:paraId="4B84E9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97D4" w14:textId="77777777" w:rsidR="00545E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51FE" w14:textId="77777777" w:rsidR="00545E04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5D09" w14:textId="77777777" w:rsidR="00545E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45E04" w14:paraId="01C313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F02D" w14:textId="77777777" w:rsidR="00545E04" w:rsidRDefault="00000000">
            <w:r>
              <w:rPr>
                <w:b/>
                <w:bCs/>
                <w:color w:val="374151"/>
                <w:sz w:val="20"/>
                <w:szCs w:val="20"/>
              </w:rPr>
              <w:t>1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FC231" w14:textId="77777777" w:rsidR="00545E04" w:rsidRDefault="00000000">
            <w:r>
              <w:rPr>
                <w:color w:val="374151"/>
                <w:sz w:val="20"/>
                <w:szCs w:val="20"/>
              </w:rPr>
              <w:t>Backend Type-Check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B575" w14:textId="77777777" w:rsidR="00545E04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545E04" w14:paraId="63DB00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9451" w14:textId="77777777" w:rsidR="00545E04" w:rsidRDefault="00000000">
            <w:r>
              <w:rPr>
                <w:b/>
                <w:bCs/>
                <w:color w:val="374151"/>
                <w:sz w:val="20"/>
                <w:szCs w:val="20"/>
              </w:rPr>
              <w:t>2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EC05F" w14:textId="77777777" w:rsidR="00545E04" w:rsidRDefault="00000000">
            <w:r>
              <w:rPr>
                <w:color w:val="374151"/>
                <w:sz w:val="20"/>
                <w:szCs w:val="20"/>
              </w:rPr>
              <w:t>Frontend Type-Check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6B7EE" w14:textId="77777777" w:rsidR="00545E04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545E04" w14:paraId="162862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D5BED" w14:textId="77777777" w:rsidR="00545E04" w:rsidRDefault="00000000">
            <w:r>
              <w:rPr>
                <w:b/>
                <w:bCs/>
                <w:color w:val="374151"/>
                <w:sz w:val="20"/>
                <w:szCs w:val="20"/>
              </w:rPr>
              <w:t>3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8908" w14:textId="77777777" w:rsidR="00545E04" w:rsidRDefault="00000000">
            <w:r>
              <w:rPr>
                <w:color w:val="374151"/>
                <w:sz w:val="20"/>
                <w:szCs w:val="20"/>
              </w:rPr>
              <w:t>Frontend Bundle Size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F45D" w14:textId="77777777" w:rsidR="00545E04" w:rsidRDefault="00000000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WARN</w:t>
            </w:r>
          </w:p>
        </w:tc>
      </w:tr>
      <w:tr w:rsidR="00545E04" w14:paraId="1D32FC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33833" w14:textId="77777777" w:rsidR="00545E04" w:rsidRDefault="00000000">
            <w:r>
              <w:rPr>
                <w:b/>
                <w:bCs/>
                <w:color w:val="374151"/>
                <w:sz w:val="20"/>
                <w:szCs w:val="20"/>
              </w:rPr>
              <w:t>4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FB3E6" w14:textId="77777777" w:rsidR="00545E04" w:rsidRDefault="00000000">
            <w:r>
              <w:rPr>
                <w:color w:val="374151"/>
                <w:sz w:val="20"/>
                <w:szCs w:val="20"/>
              </w:rPr>
              <w:t>Dependency Vulnerabilities (BE)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614F" w14:textId="77777777" w:rsidR="00545E04" w:rsidRDefault="00000000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WARN</w:t>
            </w:r>
          </w:p>
        </w:tc>
      </w:tr>
      <w:tr w:rsidR="00545E04" w14:paraId="302810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BE2A" w14:textId="77777777" w:rsidR="00545E04" w:rsidRDefault="00000000">
            <w:r>
              <w:rPr>
                <w:b/>
                <w:bCs/>
                <w:color w:val="374151"/>
                <w:sz w:val="20"/>
                <w:szCs w:val="20"/>
              </w:rPr>
              <w:t>5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F25B5" w14:textId="77777777" w:rsidR="00545E04" w:rsidRDefault="00000000">
            <w:r>
              <w:rPr>
                <w:color w:val="374151"/>
                <w:sz w:val="20"/>
                <w:szCs w:val="20"/>
              </w:rPr>
              <w:t>Dependency Vulnerabilities (FE)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3911" w14:textId="77777777" w:rsidR="00545E04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545E04" w14:paraId="293982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90C7E" w14:textId="77777777" w:rsidR="00545E04" w:rsidRDefault="00000000">
            <w:r>
              <w:rPr>
                <w:b/>
                <w:bCs/>
                <w:color w:val="374151"/>
                <w:sz w:val="20"/>
                <w:szCs w:val="20"/>
              </w:rPr>
              <w:t>6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0FA8A" w14:textId="77777777" w:rsidR="00545E04" w:rsidRDefault="00000000">
            <w:r>
              <w:rPr>
                <w:color w:val="374151"/>
                <w:sz w:val="20"/>
                <w:szCs w:val="20"/>
              </w:rPr>
              <w:t>Prisma Schema Validation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65E3" w14:textId="77777777" w:rsidR="00545E04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545E04" w14:paraId="6AEBAA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CAFF" w14:textId="77777777" w:rsidR="00545E04" w:rsidRDefault="00000000">
            <w:r>
              <w:rPr>
                <w:b/>
                <w:bCs/>
                <w:color w:val="374151"/>
                <w:sz w:val="20"/>
                <w:szCs w:val="20"/>
              </w:rPr>
              <w:t>7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255B3" w14:textId="77777777" w:rsidR="00545E04" w:rsidRDefault="00000000">
            <w:r>
              <w:rPr>
                <w:color w:val="374151"/>
                <w:sz w:val="20"/>
                <w:szCs w:val="20"/>
              </w:rPr>
              <w:t>Security Scan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B5A8" w14:textId="77777777" w:rsidR="00545E04" w:rsidRDefault="00000000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WARN</w:t>
            </w:r>
          </w:p>
        </w:tc>
      </w:tr>
      <w:tr w:rsidR="00545E04" w14:paraId="0297FA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E7A1E" w14:textId="77777777" w:rsidR="00545E04" w:rsidRDefault="00000000">
            <w:r>
              <w:rPr>
                <w:b/>
                <w:bCs/>
                <w:color w:val="374151"/>
                <w:sz w:val="20"/>
                <w:szCs w:val="20"/>
              </w:rPr>
              <w:t>8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CC9B" w14:textId="77777777" w:rsidR="00545E04" w:rsidRDefault="00000000">
            <w:r>
              <w:rPr>
                <w:color w:val="374151"/>
                <w:sz w:val="20"/>
                <w:szCs w:val="20"/>
              </w:rPr>
              <w:t>Environment Guard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2BF4" w14:textId="77777777" w:rsidR="00545E04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</w:tbl>
    <w:p w14:paraId="1B7A3ED6" w14:textId="77777777" w:rsidR="00545E04" w:rsidRDefault="00545E04">
      <w:pPr>
        <w:spacing w:before="200"/>
      </w:pPr>
    </w:p>
    <w:p w14:paraId="3BC950FE" w14:textId="77777777" w:rsidR="00545E04" w:rsidRDefault="00000000">
      <w:pPr>
        <w:pStyle w:val="Heading1"/>
      </w:pPr>
      <w:r>
        <w:t>3. Section Details</w:t>
      </w:r>
    </w:p>
    <w:p w14:paraId="3534E210" w14:textId="77777777" w:rsidR="00545E04" w:rsidRDefault="00000000">
      <w:pPr>
        <w:pStyle w:val="Heading2"/>
        <w:pBdr>
          <w:bottom w:val="single" w:sz="4" w:space="4" w:color="0D7C75"/>
        </w:pBdr>
      </w:pPr>
      <w:r>
        <w:t>Section 1 &amp; 2 — Type-Check (Backend &amp; Frontend)</w:t>
      </w:r>
    </w:p>
    <w:p w14:paraId="48D145B8" w14:textId="77777777" w:rsidR="00545E04" w:rsidRDefault="00000000">
      <w:pPr>
        <w:spacing w:before="60" w:after="60"/>
      </w:pPr>
      <w:r>
        <w:rPr>
          <w:b/>
          <w:bCs/>
          <w:color w:val="16A34A"/>
        </w:rPr>
        <w:t>Status: PASS</w:t>
      </w:r>
    </w:p>
    <w:p w14:paraId="1F6C8FBE" w14:textId="77777777" w:rsidR="00545E04" w:rsidRDefault="00000000">
      <w:pPr>
        <w:spacing w:before="60" w:after="60"/>
      </w:pPr>
      <w:r>
        <w:rPr>
          <w:color w:val="374151"/>
        </w:rPr>
        <w:t>Both backend (</w:t>
      </w:r>
      <w:proofErr w:type="spellStart"/>
      <w:r>
        <w:rPr>
          <w:color w:val="374151"/>
        </w:rPr>
        <w:t>npx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tsc</w:t>
      </w:r>
      <w:proofErr w:type="spellEnd"/>
      <w:r>
        <w:rPr>
          <w:color w:val="374151"/>
        </w:rPr>
        <w:t xml:space="preserve"> --</w:t>
      </w:r>
      <w:proofErr w:type="spellStart"/>
      <w:r>
        <w:rPr>
          <w:color w:val="374151"/>
        </w:rPr>
        <w:t>noEmit</w:t>
      </w:r>
      <w:proofErr w:type="spellEnd"/>
      <w:r>
        <w:rPr>
          <w:color w:val="374151"/>
        </w:rPr>
        <w:t xml:space="preserve">) and frontend (cd frontend &amp;&amp; </w:t>
      </w:r>
      <w:proofErr w:type="spellStart"/>
      <w:r>
        <w:rPr>
          <w:color w:val="374151"/>
        </w:rPr>
        <w:t>npx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tsc</w:t>
      </w:r>
      <w:proofErr w:type="spellEnd"/>
      <w:r>
        <w:rPr>
          <w:color w:val="374151"/>
        </w:rPr>
        <w:t xml:space="preserve"> --</w:t>
      </w:r>
      <w:proofErr w:type="spellStart"/>
      <w:r>
        <w:rPr>
          <w:color w:val="374151"/>
        </w:rPr>
        <w:t>noEmit</w:t>
      </w:r>
      <w:proofErr w:type="spellEnd"/>
      <w:r>
        <w:rPr>
          <w:color w:val="374151"/>
        </w:rPr>
        <w:t xml:space="preserve">) type-checks completed with zero errors. All Phase 2 and Phase 2.5 additions — including the User Prisma model, auth middleware </w:t>
      </w:r>
      <w:proofErr w:type="spellStart"/>
      <w:r>
        <w:rPr>
          <w:color w:val="374151"/>
        </w:rPr>
        <w:t>AuthenticatedRequest</w:t>
      </w:r>
      <w:proofErr w:type="spellEnd"/>
      <w:r>
        <w:rPr>
          <w:color w:val="374151"/>
        </w:rPr>
        <w:t xml:space="preserve"> interface, </w:t>
      </w:r>
      <w:proofErr w:type="spellStart"/>
      <w:r>
        <w:rPr>
          <w:color w:val="374151"/>
        </w:rPr>
        <w:t>DocumentSecurityGateway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PromptSanitizer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documentWarnings</w:t>
      </w:r>
      <w:proofErr w:type="spellEnd"/>
      <w:r>
        <w:rPr>
          <w:color w:val="374151"/>
        </w:rPr>
        <w:t xml:space="preserve"> state, and </w:t>
      </w:r>
      <w:proofErr w:type="spellStart"/>
      <w:r>
        <w:rPr>
          <w:color w:val="374151"/>
        </w:rPr>
        <w:t>RequirementsTab</w:t>
      </w:r>
      <w:proofErr w:type="spellEnd"/>
      <w:r>
        <w:rPr>
          <w:color w:val="374151"/>
        </w:rPr>
        <w:t xml:space="preserve"> new props — are fully typed with no suppressions or any-casts.</w:t>
      </w:r>
    </w:p>
    <w:p w14:paraId="22D33515" w14:textId="77777777" w:rsidR="00545E04" w:rsidRDefault="00545E04">
      <w:pPr>
        <w:spacing w:before="120"/>
      </w:pPr>
    </w:p>
    <w:p w14:paraId="1BA81DEE" w14:textId="77777777" w:rsidR="00545E04" w:rsidRDefault="00000000">
      <w:pPr>
        <w:pStyle w:val="Heading2"/>
        <w:pBdr>
          <w:bottom w:val="single" w:sz="4" w:space="4" w:color="0D7C75"/>
        </w:pBdr>
      </w:pPr>
      <w:r>
        <w:lastRenderedPageBreak/>
        <w:t>Section 3 — Frontend Bundle Size</w:t>
      </w:r>
    </w:p>
    <w:p w14:paraId="1B90E8E3" w14:textId="77777777" w:rsidR="00545E04" w:rsidRDefault="00000000">
      <w:pPr>
        <w:spacing w:before="60" w:after="60"/>
      </w:pPr>
      <w:r>
        <w:rPr>
          <w:b/>
          <w:bCs/>
          <w:color w:val="B45309"/>
        </w:rPr>
        <w:t>Status: WARN</w:t>
      </w:r>
    </w:p>
    <w:p w14:paraId="21431380" w14:textId="77777777" w:rsidR="00545E04" w:rsidRDefault="00545E0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40"/>
        <w:gridCol w:w="1640"/>
        <w:gridCol w:w="1640"/>
        <w:gridCol w:w="1640"/>
      </w:tblGrid>
      <w:tr w:rsidR="00545E04" w14:paraId="5F2417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FD078" w14:textId="77777777" w:rsidR="00545E04" w:rsidRDefault="00000000">
            <w:r>
              <w:rPr>
                <w:b/>
                <w:bCs/>
                <w:color w:val="FFFFFF"/>
                <w:sz w:val="20"/>
                <w:szCs w:val="20"/>
              </w:rPr>
              <w:t>Asset</w:t>
            </w:r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6390" w14:textId="77777777" w:rsidR="00545E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Raw Size</w:t>
            </w:r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483A" w14:textId="77777777" w:rsidR="00545E0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Gzipped</w:t>
            </w:r>
            <w:proofErr w:type="spellEnd"/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CCCC4" w14:textId="77777777" w:rsidR="00545E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830C7" w14:textId="77777777" w:rsidR="00545E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45E04" w14:paraId="429A9D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3E6F" w14:textId="77777777" w:rsidR="00545E04" w:rsidRDefault="00000000">
            <w:r>
              <w:rPr>
                <w:color w:val="374151"/>
                <w:sz w:val="20"/>
                <w:szCs w:val="20"/>
              </w:rPr>
              <w:t>index-*.js</w:t>
            </w:r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DAAD" w14:textId="77777777" w:rsidR="00545E04" w:rsidRDefault="00000000">
            <w:r>
              <w:rPr>
                <w:color w:val="374151"/>
                <w:sz w:val="20"/>
                <w:szCs w:val="20"/>
              </w:rPr>
              <w:t>240.45 KB</w:t>
            </w:r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1FB15" w14:textId="77777777" w:rsidR="00545E04" w:rsidRDefault="00000000">
            <w:r>
              <w:rPr>
                <w:color w:val="374151"/>
                <w:sz w:val="20"/>
                <w:szCs w:val="20"/>
              </w:rPr>
              <w:t>72.68 KB</w:t>
            </w:r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A4578" w14:textId="77777777" w:rsidR="00545E04" w:rsidRDefault="00000000">
            <w:r>
              <w:rPr>
                <w:color w:val="374151"/>
                <w:sz w:val="20"/>
                <w:szCs w:val="20"/>
              </w:rPr>
              <w:t xml:space="preserve">&lt; 400 KB </w:t>
            </w:r>
            <w:proofErr w:type="spellStart"/>
            <w:r>
              <w:rPr>
                <w:color w:val="374151"/>
                <w:sz w:val="20"/>
                <w:szCs w:val="20"/>
              </w:rPr>
              <w:t>gz</w:t>
            </w:r>
            <w:proofErr w:type="spellEnd"/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FB90" w14:textId="77777777" w:rsidR="00545E04" w:rsidRDefault="00000000"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545E04" w14:paraId="5B8D3B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1232" w14:textId="77777777" w:rsidR="00545E04" w:rsidRDefault="00000000">
            <w:r>
              <w:rPr>
                <w:color w:val="374151"/>
                <w:sz w:val="20"/>
                <w:szCs w:val="20"/>
              </w:rPr>
              <w:t>index-*.css</w:t>
            </w:r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8CCF2" w14:textId="77777777" w:rsidR="00545E04" w:rsidRDefault="00000000">
            <w:r>
              <w:rPr>
                <w:color w:val="374151"/>
                <w:sz w:val="20"/>
                <w:szCs w:val="20"/>
              </w:rPr>
              <w:t>247.93 KB</w:t>
            </w:r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B5660" w14:textId="77777777" w:rsidR="00545E04" w:rsidRDefault="00000000">
            <w:r>
              <w:rPr>
                <w:b/>
                <w:bCs/>
                <w:color w:val="B45309"/>
                <w:sz w:val="20"/>
                <w:szCs w:val="20"/>
              </w:rPr>
              <w:t>46.22 KB</w:t>
            </w:r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8175" w14:textId="77777777" w:rsidR="00545E04" w:rsidRDefault="00000000">
            <w:r>
              <w:rPr>
                <w:color w:val="374151"/>
                <w:sz w:val="20"/>
                <w:szCs w:val="20"/>
              </w:rPr>
              <w:t xml:space="preserve">&lt; 20 KB </w:t>
            </w:r>
            <w:proofErr w:type="spellStart"/>
            <w:r>
              <w:rPr>
                <w:color w:val="374151"/>
                <w:sz w:val="20"/>
                <w:szCs w:val="20"/>
              </w:rPr>
              <w:t>gz</w:t>
            </w:r>
            <w:proofErr w:type="spellEnd"/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C4484" w14:textId="77777777" w:rsidR="00545E04" w:rsidRDefault="00000000">
            <w:r>
              <w:rPr>
                <w:b/>
                <w:bCs/>
                <w:color w:val="B45309"/>
                <w:sz w:val="20"/>
                <w:szCs w:val="20"/>
              </w:rPr>
              <w:t>WARN</w:t>
            </w:r>
          </w:p>
        </w:tc>
      </w:tr>
      <w:tr w:rsidR="00545E04" w14:paraId="789723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CB6C" w14:textId="77777777" w:rsidR="00545E04" w:rsidRDefault="00000000">
            <w:proofErr w:type="spellStart"/>
            <w:r>
              <w:rPr>
                <w:color w:val="374151"/>
                <w:sz w:val="20"/>
                <w:szCs w:val="20"/>
              </w:rPr>
              <w:t>tabler</w:t>
            </w:r>
            <w:proofErr w:type="spellEnd"/>
            <w:r>
              <w:rPr>
                <w:color w:val="374151"/>
                <w:sz w:val="20"/>
                <w:szCs w:val="20"/>
              </w:rPr>
              <w:t>-icons-</w:t>
            </w:r>
            <w:proofErr w:type="gramStart"/>
            <w:r>
              <w:rPr>
                <w:color w:val="374151"/>
                <w:sz w:val="20"/>
                <w:szCs w:val="20"/>
              </w:rPr>
              <w:t>*.woff</w:t>
            </w:r>
            <w:proofErr w:type="gramEnd"/>
            <w:r>
              <w:rPr>
                <w:color w:val="374151"/>
                <w:sz w:val="20"/>
                <w:szCs w:val="20"/>
              </w:rPr>
              <w:t>2 (font)</w:t>
            </w:r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D650" w14:textId="77777777" w:rsidR="00545E04" w:rsidRDefault="00000000">
            <w:r>
              <w:rPr>
                <w:color w:val="374151"/>
                <w:sz w:val="20"/>
                <w:szCs w:val="20"/>
              </w:rPr>
              <w:t>457.38 KB</w:t>
            </w:r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7A01" w14:textId="77777777" w:rsidR="00545E04" w:rsidRDefault="00000000">
            <w:r>
              <w:rPr>
                <w:color w:val="374151"/>
                <w:sz w:val="20"/>
                <w:szCs w:val="20"/>
              </w:rPr>
              <w:t>N/A (font)</w:t>
            </w:r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74204" w14:textId="77777777" w:rsidR="00545E04" w:rsidRDefault="00000000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827F" w14:textId="77777777" w:rsidR="00545E04" w:rsidRDefault="00000000">
            <w:r>
              <w:rPr>
                <w:b/>
                <w:bCs/>
                <w:color w:val="6B7280"/>
                <w:sz w:val="20"/>
                <w:szCs w:val="20"/>
              </w:rPr>
              <w:t>INFO</w:t>
            </w:r>
          </w:p>
        </w:tc>
      </w:tr>
      <w:tr w:rsidR="00545E04" w14:paraId="182372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CAD1" w14:textId="77777777" w:rsidR="00545E04" w:rsidRDefault="00000000">
            <w:r>
              <w:rPr>
                <w:color w:val="374151"/>
                <w:sz w:val="20"/>
                <w:szCs w:val="20"/>
              </w:rPr>
              <w:t>tabler-icons-*.ttf (font)</w:t>
            </w:r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9F74" w14:textId="77777777" w:rsidR="00545E04" w:rsidRDefault="00000000">
            <w:r>
              <w:rPr>
                <w:color w:val="374151"/>
                <w:sz w:val="20"/>
                <w:szCs w:val="20"/>
              </w:rPr>
              <w:t>2,810.99 KB</w:t>
            </w:r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0CB5B" w14:textId="77777777" w:rsidR="00545E04" w:rsidRDefault="00000000">
            <w:r>
              <w:rPr>
                <w:color w:val="374151"/>
                <w:sz w:val="20"/>
                <w:szCs w:val="20"/>
              </w:rPr>
              <w:t>N/A (font)</w:t>
            </w:r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62DF6" w14:textId="77777777" w:rsidR="00545E04" w:rsidRDefault="00000000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E1048" w14:textId="77777777" w:rsidR="00545E04" w:rsidRDefault="00000000">
            <w:r>
              <w:rPr>
                <w:b/>
                <w:bCs/>
                <w:color w:val="6B7280"/>
                <w:sz w:val="20"/>
                <w:szCs w:val="20"/>
              </w:rPr>
              <w:t>INFO</w:t>
            </w:r>
          </w:p>
        </w:tc>
      </w:tr>
    </w:tbl>
    <w:p w14:paraId="22F7D161" w14:textId="77777777" w:rsidR="00545E04" w:rsidRDefault="00545E04">
      <w:pPr>
        <w:spacing w:before="100"/>
      </w:pPr>
    </w:p>
    <w:p w14:paraId="182844D7" w14:textId="77777777" w:rsidR="00545E04" w:rsidRDefault="00000000">
      <w:pPr>
        <w:pStyle w:val="Heading3"/>
      </w:pPr>
      <w:r>
        <w:t>CSS Bundle Analysis</w:t>
      </w:r>
    </w:p>
    <w:p w14:paraId="5BE5B456" w14:textId="77777777" w:rsidR="00545E04" w:rsidRDefault="00000000">
      <w:pPr>
        <w:spacing w:before="60" w:after="60"/>
      </w:pPr>
      <w:r>
        <w:rPr>
          <w:color w:val="374151"/>
        </w:rPr>
        <w:t xml:space="preserve">The CSS bundle has grown to 46.22 KB </w:t>
      </w:r>
      <w:proofErr w:type="spellStart"/>
      <w:r>
        <w:rPr>
          <w:color w:val="374151"/>
        </w:rPr>
        <w:t>gzipped</w:t>
      </w:r>
      <w:proofErr w:type="spellEnd"/>
      <w:r>
        <w:rPr>
          <w:color w:val="374151"/>
        </w:rPr>
        <w:t>, exceeding the 20 KB threshold. The styles.css file is monolithic at 247.93 KB raw. Growth contributors from this sprint include:</w:t>
      </w:r>
    </w:p>
    <w:p w14:paraId="164424FB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Phase 2: login page (.login-page, .login-card, .login-header, .login-form, .login-error), sidebar sign-out button</w:t>
      </w:r>
    </w:p>
    <w:p w14:paraId="4F4B6D93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Phase 2.5: injection warning banner </w:t>
      </w:r>
      <w:proofErr w:type="gramStart"/>
      <w:r>
        <w:rPr>
          <w:color w:val="374151"/>
        </w:rPr>
        <w:t>(.req</w:t>
      </w:r>
      <w:proofErr w:type="gramEnd"/>
      <w:r>
        <w:rPr>
          <w:color w:val="374151"/>
        </w:rPr>
        <w:t>-injection-warning, .req-injection-warning-body, .req-injection-warning-list, .req-injection-warning-hint, .req-injection-warning-dismiss)</w:t>
      </w:r>
    </w:p>
    <w:p w14:paraId="1BB789AE" w14:textId="77777777" w:rsidR="00545E04" w:rsidRDefault="00545E04">
      <w:pPr>
        <w:spacing w:before="60"/>
      </w:pPr>
    </w:p>
    <w:p w14:paraId="6B29938D" w14:textId="77777777" w:rsidR="00545E04" w:rsidRDefault="00000000">
      <w:pPr>
        <w:pStyle w:val="Heading3"/>
      </w:pPr>
      <w:r>
        <w:t>JS Bundle</w:t>
      </w:r>
    </w:p>
    <w:p w14:paraId="350E8308" w14:textId="77777777" w:rsidR="00545E04" w:rsidRDefault="00000000">
      <w:pPr>
        <w:spacing w:before="60" w:after="60"/>
      </w:pPr>
      <w:r>
        <w:rPr>
          <w:color w:val="374151"/>
        </w:rPr>
        <w:t xml:space="preserve">The JS bundle remains healthy at 72.68 KB </w:t>
      </w:r>
      <w:proofErr w:type="spellStart"/>
      <w:r>
        <w:rPr>
          <w:color w:val="374151"/>
        </w:rPr>
        <w:t>gzipped</w:t>
      </w:r>
      <w:proofErr w:type="spellEnd"/>
      <w:r>
        <w:rPr>
          <w:color w:val="374151"/>
        </w:rPr>
        <w:t xml:space="preserve"> — well inside the 400 KB threshold. No action required.</w:t>
      </w:r>
    </w:p>
    <w:p w14:paraId="08C598A9" w14:textId="77777777" w:rsidR="00545E04" w:rsidRDefault="00545E04">
      <w:pPr>
        <w:spacing w:before="60"/>
      </w:pPr>
    </w:p>
    <w:p w14:paraId="1F7E3B33" w14:textId="77777777" w:rsidR="00545E04" w:rsidRDefault="00000000">
      <w:pPr>
        <w:pStyle w:val="Heading3"/>
      </w:pPr>
      <w:r>
        <w:t>Font Assets</w:t>
      </w:r>
    </w:p>
    <w:p w14:paraId="48B1E905" w14:textId="77777777" w:rsidR="00545E04" w:rsidRDefault="00000000">
      <w:pPr>
        <w:spacing w:before="60" w:after="60"/>
      </w:pPr>
      <w:r>
        <w:rPr>
          <w:color w:val="374151"/>
        </w:rPr>
        <w:t>The Tabler Icons .</w:t>
      </w:r>
      <w:proofErr w:type="spellStart"/>
      <w:r>
        <w:rPr>
          <w:color w:val="374151"/>
        </w:rPr>
        <w:t>ttf</w:t>
      </w:r>
      <w:proofErr w:type="spellEnd"/>
      <w:r>
        <w:rPr>
          <w:color w:val="374151"/>
        </w:rPr>
        <w:t xml:space="preserve"> file at 2,810.99 KB is the full icon font shipped to every browser. If only a subset of icons is used, switching to SVG </w:t>
      </w:r>
      <w:proofErr w:type="gramStart"/>
      <w:r>
        <w:rPr>
          <w:color w:val="374151"/>
        </w:rPr>
        <w:t>sprites</w:t>
      </w:r>
      <w:proofErr w:type="gramEnd"/>
      <w:r>
        <w:rPr>
          <w:color w:val="374151"/>
        </w:rPr>
        <w:t xml:space="preserve"> or tree-shaking the icon set would eliminate this payload entirely.</w:t>
      </w:r>
    </w:p>
    <w:p w14:paraId="6C454852" w14:textId="77777777" w:rsidR="00545E04" w:rsidRDefault="00545E04">
      <w:pPr>
        <w:spacing w:before="60"/>
      </w:pPr>
    </w:p>
    <w:p w14:paraId="38F45405" w14:textId="77777777" w:rsidR="00545E04" w:rsidRDefault="00000000">
      <w:pPr>
        <w:pStyle w:val="Heading3"/>
      </w:pPr>
      <w:r>
        <w:t>Recommended Actions</w:t>
      </w:r>
    </w:p>
    <w:p w14:paraId="104822C1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Invoke /</w:t>
      </w:r>
      <w:proofErr w:type="spellStart"/>
      <w:r>
        <w:rPr>
          <w:color w:val="374151"/>
        </w:rPr>
        <w:t>TraceFixIssue</w:t>
      </w:r>
      <w:proofErr w:type="spellEnd"/>
      <w:r>
        <w:rPr>
          <w:color w:val="374151"/>
        </w:rPr>
        <w:t xml:space="preserve"> to audit the largest CSS blocks and identify unused rules</w:t>
      </w:r>
    </w:p>
    <w:p w14:paraId="3A69FEE9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Set an explicit Vite </w:t>
      </w:r>
      <w:proofErr w:type="spellStart"/>
      <w:proofErr w:type="gramStart"/>
      <w:r>
        <w:rPr>
          <w:color w:val="374151"/>
        </w:rPr>
        <w:t>build.chunkSizeWarningLimit</w:t>
      </w:r>
      <w:proofErr w:type="spellEnd"/>
      <w:proofErr w:type="gramEnd"/>
      <w:r>
        <w:rPr>
          <w:color w:val="374151"/>
        </w:rPr>
        <w:t xml:space="preserve"> in </w:t>
      </w:r>
      <w:proofErr w:type="spellStart"/>
      <w:r>
        <w:rPr>
          <w:color w:val="374151"/>
        </w:rPr>
        <w:t>vite.config.ts</w:t>
      </w:r>
      <w:proofErr w:type="spellEnd"/>
      <w:r>
        <w:rPr>
          <w:color w:val="374151"/>
        </w:rPr>
        <w:t xml:space="preserve"> so CI catches future regressions</w:t>
      </w:r>
    </w:p>
    <w:p w14:paraId="0F64FE59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Consider serving WOFF2 only and removing TTF — WOFF2 has 95%+ browser support</w:t>
      </w:r>
    </w:p>
    <w:p w14:paraId="307E5DAC" w14:textId="77777777" w:rsidR="00545E04" w:rsidRDefault="00545E04">
      <w:pPr>
        <w:spacing w:before="200"/>
      </w:pPr>
    </w:p>
    <w:p w14:paraId="7ADC51F1" w14:textId="77777777" w:rsidR="00545E04" w:rsidRDefault="00000000">
      <w:pPr>
        <w:pStyle w:val="Heading2"/>
        <w:pBdr>
          <w:bottom w:val="single" w:sz="4" w:space="4" w:color="0D7C75"/>
        </w:pBdr>
      </w:pPr>
      <w:r>
        <w:t>Section 4 — Dependency Vulnerabilities (Backend)</w:t>
      </w:r>
    </w:p>
    <w:p w14:paraId="71408F2C" w14:textId="77777777" w:rsidR="00545E04" w:rsidRDefault="00000000">
      <w:pPr>
        <w:spacing w:before="60" w:after="60"/>
      </w:pPr>
      <w:r>
        <w:rPr>
          <w:b/>
          <w:bCs/>
          <w:color w:val="B45309"/>
        </w:rPr>
        <w:t>Status: WARN — No critical vulnerabilities. Two non-critical findings.</w:t>
      </w:r>
    </w:p>
    <w:p w14:paraId="54C1784E" w14:textId="77777777" w:rsidR="00545E04" w:rsidRDefault="00545E0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7"/>
        <w:gridCol w:w="1130"/>
        <w:gridCol w:w="3386"/>
        <w:gridCol w:w="3347"/>
      </w:tblGrid>
      <w:tr w:rsidR="00545E04" w14:paraId="035816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22C7" w14:textId="77777777" w:rsidR="00545E04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FE8FD" w14:textId="77777777" w:rsidR="00545E04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EA54" w14:textId="77777777" w:rsidR="00545E04" w:rsidRDefault="00000000">
            <w:r>
              <w:rPr>
                <w:b/>
                <w:bCs/>
                <w:color w:val="FFFFFF"/>
                <w:sz w:val="20"/>
                <w:szCs w:val="20"/>
              </w:rPr>
              <w:t>Advisory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F901B" w14:textId="77777777" w:rsidR="00545E04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 / Action</w:t>
            </w:r>
          </w:p>
        </w:tc>
      </w:tr>
      <w:tr w:rsidR="00545E04" w14:paraId="1E121D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18821" w14:textId="77777777" w:rsidR="00545E04" w:rsidRDefault="00000000">
            <w:r>
              <w:rPr>
                <w:b/>
                <w:bCs/>
                <w:color w:val="374151"/>
                <w:sz w:val="20"/>
                <w:szCs w:val="20"/>
              </w:rPr>
              <w:lastRenderedPageBreak/>
              <w:t>file-type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3926" w14:textId="77777777" w:rsidR="00545E04" w:rsidRDefault="00000000">
            <w:r>
              <w:rPr>
                <w:b/>
                <w:bCs/>
                <w:color w:val="B45309"/>
                <w:sz w:val="20"/>
                <w:szCs w:val="20"/>
              </w:rPr>
              <w:t>Moderate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3482" w14:textId="77777777" w:rsidR="00545E04" w:rsidRDefault="00000000">
            <w:r>
              <w:rPr>
                <w:color w:val="374151"/>
                <w:sz w:val="20"/>
                <w:szCs w:val="20"/>
              </w:rPr>
              <w:t>Infinite loop in ASF parser on malformed input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2090" w14:textId="77777777" w:rsidR="00545E04" w:rsidRDefault="00000000">
            <w:r>
              <w:rPr>
                <w:color w:val="374151"/>
                <w:sz w:val="20"/>
                <w:szCs w:val="20"/>
              </w:rPr>
              <w:t xml:space="preserve">Accepted risk — ASF is blocked by extension whitelist (Step 1) before reaching file-type. Do not upgrade: v22+ is ESM-only, incompatible with Node 20 + </w:t>
            </w:r>
            <w:proofErr w:type="spellStart"/>
            <w:r>
              <w:rPr>
                <w:color w:val="374151"/>
                <w:sz w:val="20"/>
                <w:szCs w:val="20"/>
              </w:rPr>
              <w:t>esbuild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CJS.</w:t>
            </w:r>
          </w:p>
        </w:tc>
      </w:tr>
      <w:tr w:rsidR="00545E04" w14:paraId="0BDDF8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4A5FA" w14:textId="77777777" w:rsidR="00545E04" w:rsidRDefault="00000000">
            <w:r>
              <w:rPr>
                <w:b/>
                <w:bCs/>
                <w:color w:val="374151"/>
                <w:sz w:val="20"/>
                <w:szCs w:val="20"/>
              </w:rPr>
              <w:t xml:space="preserve">xlsx /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SheetJS</w:t>
            </w:r>
            <w:proofErr w:type="spellEnd"/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2EA1" w14:textId="77777777" w:rsidR="00545E04" w:rsidRDefault="00000000">
            <w:r>
              <w:rPr>
                <w:b/>
                <w:bCs/>
                <w:color w:val="DC6803"/>
                <w:sz w:val="20"/>
                <w:szCs w:val="20"/>
              </w:rPr>
              <w:t>High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A2EB" w14:textId="77777777" w:rsidR="00545E04" w:rsidRDefault="00000000">
            <w:r>
              <w:rPr>
                <w:color w:val="374151"/>
                <w:sz w:val="20"/>
                <w:szCs w:val="20"/>
              </w:rPr>
              <w:t xml:space="preserve">Prototype Pollution (GHSA-4r6h-8v6p-xvw6) and </w:t>
            </w:r>
            <w:proofErr w:type="spellStart"/>
            <w:r>
              <w:rPr>
                <w:color w:val="374151"/>
                <w:sz w:val="20"/>
                <w:szCs w:val="20"/>
              </w:rPr>
              <w:t>ReDoS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(GHSA-5pgg-2g8v-p4x9)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CF57" w14:textId="77777777" w:rsidR="00545E04" w:rsidRDefault="00000000">
            <w:r>
              <w:rPr>
                <w:color w:val="374151"/>
                <w:sz w:val="20"/>
                <w:szCs w:val="20"/>
              </w:rPr>
              <w:t xml:space="preserve">No upstream fix. Evaluate replacing xlsx with </w:t>
            </w:r>
            <w:proofErr w:type="spellStart"/>
            <w:r>
              <w:rPr>
                <w:color w:val="374151"/>
                <w:sz w:val="20"/>
                <w:szCs w:val="20"/>
              </w:rPr>
              <w:t>exceljs</w:t>
            </w:r>
            <w:proofErr w:type="spellEnd"/>
            <w:r>
              <w:rPr>
                <w:color w:val="374151"/>
                <w:sz w:val="20"/>
                <w:szCs w:val="20"/>
              </w:rPr>
              <w:t>. Phase 2.5 gateway partially mitigates (extension + structure check runs before xlsx). Prototype pollution is still process-wide.</w:t>
            </w:r>
          </w:p>
        </w:tc>
      </w:tr>
    </w:tbl>
    <w:p w14:paraId="5D8F38F2" w14:textId="77777777" w:rsidR="00545E04" w:rsidRDefault="00545E04">
      <w:pPr>
        <w:spacing w:before="100"/>
      </w:pPr>
    </w:p>
    <w:p w14:paraId="5A887839" w14:textId="77777777" w:rsidR="00545E04" w:rsidRDefault="00000000">
      <w:pPr>
        <w:pStyle w:val="Heading3"/>
      </w:pPr>
      <w:r>
        <w:t>file-type Acceptance Rationale</w:t>
      </w:r>
    </w:p>
    <w:p w14:paraId="40791A85" w14:textId="77777777" w:rsidR="00545E04" w:rsidRDefault="00000000">
      <w:pPr>
        <w:spacing w:before="60" w:after="60"/>
      </w:pPr>
      <w:r>
        <w:rPr>
          <w:color w:val="374151"/>
        </w:rPr>
        <w:t>The file-type advisory is accepted risk for the following reasons:</w:t>
      </w:r>
    </w:p>
    <w:p w14:paraId="00FB24CE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The ASF format is not in the ALLOWED_EXTENSIONS whitelist (.pdf, .docx, .txt, .md)</w:t>
      </w:r>
    </w:p>
    <w:p w14:paraId="3DBFA710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Step 1 of </w:t>
      </w:r>
      <w:proofErr w:type="spellStart"/>
      <w:r>
        <w:rPr>
          <w:color w:val="374151"/>
        </w:rPr>
        <w:t>DocumentSecurityGateway</w:t>
      </w:r>
      <w:proofErr w:type="spellEnd"/>
      <w:r>
        <w:rPr>
          <w:color w:val="374151"/>
        </w:rPr>
        <w:t xml:space="preserve"> blocks the file before file-type is ever called</w:t>
      </w:r>
    </w:p>
    <w:p w14:paraId="7C78DB70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The upgrade path (v22.0.1) requires ESM, which is incompatible with the </w:t>
      </w:r>
      <w:proofErr w:type="spellStart"/>
      <w:r>
        <w:rPr>
          <w:color w:val="374151"/>
        </w:rPr>
        <w:t>esbuild</w:t>
      </w:r>
      <w:proofErr w:type="spellEnd"/>
      <w:r>
        <w:rPr>
          <w:color w:val="374151"/>
        </w:rPr>
        <w:t xml:space="preserve"> CJS output and Node 20</w:t>
      </w:r>
    </w:p>
    <w:p w14:paraId="4387600F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This constraint must be re-evaluated when the project migrates to Node 22 or switches to ESM output</w:t>
      </w:r>
    </w:p>
    <w:p w14:paraId="3B7CE967" w14:textId="77777777" w:rsidR="00545E04" w:rsidRDefault="00545E04">
      <w:pPr>
        <w:spacing w:before="60"/>
      </w:pPr>
    </w:p>
    <w:p w14:paraId="4212F8F9" w14:textId="77777777" w:rsidR="00545E04" w:rsidRDefault="00000000">
      <w:pPr>
        <w:pStyle w:val="Heading3"/>
      </w:pPr>
      <w:r>
        <w:t>xlsx Risk Mitigation</w:t>
      </w:r>
    </w:p>
    <w:p w14:paraId="6CE63927" w14:textId="77777777" w:rsidR="00545E04" w:rsidRDefault="00000000">
      <w:pPr>
        <w:spacing w:before="60" w:after="60"/>
      </w:pPr>
      <w:r>
        <w:rPr>
          <w:color w:val="374151"/>
        </w:rPr>
        <w:t xml:space="preserve">The xlsx prototype pollution vulnerability has no upstream fix. The Phase 2.5 gateway provides partial mitigation (extension whitelist, size check, MIME check, structure validation all run before </w:t>
      </w:r>
      <w:proofErr w:type="spellStart"/>
      <w:proofErr w:type="gramStart"/>
      <w:r>
        <w:rPr>
          <w:color w:val="374151"/>
        </w:rPr>
        <w:t>xlsx.read</w:t>
      </w:r>
      <w:proofErr w:type="spellEnd"/>
      <w:proofErr w:type="gramEnd"/>
      <w:r>
        <w:rPr>
          <w:color w:val="374151"/>
        </w:rPr>
        <w:t xml:space="preserve">()). However, prototype pollution is a process-wide risk — a crafted spreadsheet could corrupt </w:t>
      </w:r>
      <w:proofErr w:type="spellStart"/>
      <w:r>
        <w:rPr>
          <w:color w:val="374151"/>
        </w:rPr>
        <w:t>Object.prototype</w:t>
      </w:r>
      <w:proofErr w:type="spellEnd"/>
      <w:r>
        <w:rPr>
          <w:color w:val="374151"/>
        </w:rPr>
        <w:t xml:space="preserve"> for the lifetime of the Node process. The recommended remediation is to replace xlsx with </w:t>
      </w:r>
      <w:proofErr w:type="spellStart"/>
      <w:r>
        <w:rPr>
          <w:color w:val="374151"/>
        </w:rPr>
        <w:t>exceljs</w:t>
      </w:r>
      <w:proofErr w:type="spellEnd"/>
      <w:r>
        <w:rPr>
          <w:color w:val="374151"/>
        </w:rPr>
        <w:t>, which is actively maintained and has no known critical CVEs.</w:t>
      </w:r>
    </w:p>
    <w:p w14:paraId="572B7F0F" w14:textId="77777777" w:rsidR="00545E04" w:rsidRDefault="00545E04">
      <w:pPr>
        <w:spacing w:before="200"/>
      </w:pPr>
    </w:p>
    <w:p w14:paraId="3AB63FE3" w14:textId="77777777" w:rsidR="00545E04" w:rsidRDefault="00000000">
      <w:pPr>
        <w:pStyle w:val="Heading2"/>
        <w:pBdr>
          <w:bottom w:val="single" w:sz="4" w:space="4" w:color="0D7C75"/>
        </w:pBdr>
      </w:pPr>
      <w:r>
        <w:t>Section 5 — Dependency Vulnerabilities (Frontend)</w:t>
      </w:r>
    </w:p>
    <w:p w14:paraId="7CBDAE58" w14:textId="77777777" w:rsidR="00545E04" w:rsidRDefault="00000000">
      <w:pPr>
        <w:spacing w:before="60" w:after="60"/>
      </w:pPr>
      <w:r>
        <w:rPr>
          <w:b/>
          <w:bCs/>
          <w:color w:val="16A34A"/>
        </w:rPr>
        <w:t>Status: PASS</w:t>
      </w:r>
    </w:p>
    <w:p w14:paraId="13D65FBB" w14:textId="77777777" w:rsidR="00545E04" w:rsidRDefault="00000000">
      <w:pPr>
        <w:spacing w:before="60" w:after="60"/>
      </w:pPr>
      <w:proofErr w:type="spellStart"/>
      <w:r>
        <w:rPr>
          <w:color w:val="374151"/>
        </w:rPr>
        <w:t>npm</w:t>
      </w:r>
      <w:proofErr w:type="spellEnd"/>
      <w:r>
        <w:rPr>
          <w:color w:val="374151"/>
        </w:rPr>
        <w:t xml:space="preserve"> audit --omit=dev --audit-level=critical returned: found 0 vulnerabilities. The frontend dependency graph is clean.</w:t>
      </w:r>
    </w:p>
    <w:p w14:paraId="222342DB" w14:textId="77777777" w:rsidR="00545E04" w:rsidRDefault="00545E04">
      <w:pPr>
        <w:spacing w:before="200"/>
      </w:pPr>
    </w:p>
    <w:p w14:paraId="3DC88EB2" w14:textId="77777777" w:rsidR="00545E04" w:rsidRDefault="00000000">
      <w:pPr>
        <w:pStyle w:val="Heading2"/>
        <w:pBdr>
          <w:bottom w:val="single" w:sz="4" w:space="4" w:color="0D7C75"/>
        </w:pBdr>
      </w:pPr>
      <w:r>
        <w:t>Section 6 — Prisma Schema Validation</w:t>
      </w:r>
    </w:p>
    <w:p w14:paraId="521712E9" w14:textId="77777777" w:rsidR="00545E04" w:rsidRDefault="00000000">
      <w:pPr>
        <w:spacing w:before="60" w:after="60"/>
      </w:pPr>
      <w:r>
        <w:rPr>
          <w:b/>
          <w:bCs/>
          <w:color w:val="16A34A"/>
        </w:rPr>
        <w:t>Status: PASS</w:t>
      </w:r>
    </w:p>
    <w:p w14:paraId="5A3D6316" w14:textId="77777777" w:rsidR="00545E04" w:rsidRDefault="00000000">
      <w:pPr>
        <w:spacing w:before="60" w:after="60"/>
      </w:pPr>
      <w:proofErr w:type="spellStart"/>
      <w:r>
        <w:rPr>
          <w:color w:val="374151"/>
        </w:rPr>
        <w:t>npx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prisma</w:t>
      </w:r>
      <w:proofErr w:type="spellEnd"/>
      <w:r>
        <w:rPr>
          <w:color w:val="374151"/>
        </w:rPr>
        <w:t xml:space="preserve"> validate confirmed the schema at </w:t>
      </w:r>
      <w:proofErr w:type="spellStart"/>
      <w:r>
        <w:rPr>
          <w:color w:val="374151"/>
        </w:rPr>
        <w:t>prisma</w:t>
      </w:r>
      <w:proofErr w:type="spellEnd"/>
      <w:r>
        <w:rPr>
          <w:color w:val="374151"/>
        </w:rPr>
        <w:t>/</w:t>
      </w:r>
      <w:proofErr w:type="spellStart"/>
      <w:r>
        <w:rPr>
          <w:color w:val="374151"/>
        </w:rPr>
        <w:t>schema.prisma</w:t>
      </w:r>
      <w:proofErr w:type="spellEnd"/>
      <w:r>
        <w:rPr>
          <w:color w:val="374151"/>
        </w:rPr>
        <w:t xml:space="preserve"> is valid. The User model added in Phase 2 (id, email, </w:t>
      </w:r>
      <w:proofErr w:type="spellStart"/>
      <w:r>
        <w:rPr>
          <w:color w:val="374151"/>
        </w:rPr>
        <w:t>passwordHash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isActive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lastLoginAt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createdAt</w:t>
      </w:r>
      <w:proofErr w:type="spellEnd"/>
      <w:r>
        <w:rPr>
          <w:color w:val="374151"/>
        </w:rPr>
        <w:t>) is correctly formed.</w:t>
      </w:r>
    </w:p>
    <w:p w14:paraId="000F3929" w14:textId="77777777" w:rsidR="00545E04" w:rsidRDefault="00545E04">
      <w:pPr>
        <w:spacing w:before="60"/>
      </w:pPr>
    </w:p>
    <w:p w14:paraId="6310782A" w14:textId="77777777" w:rsidR="00545E04" w:rsidRDefault="00000000">
      <w:pPr>
        <w:pStyle w:val="Heading3"/>
      </w:pPr>
      <w:r>
        <w:t>Prisma Version Advisory</w:t>
      </w:r>
    </w:p>
    <w:p w14:paraId="09DECBCA" w14:textId="77777777" w:rsidR="00545E04" w:rsidRDefault="00000000">
      <w:pPr>
        <w:spacing w:before="60" w:after="60"/>
      </w:pPr>
      <w:r>
        <w:rPr>
          <w:color w:val="374151"/>
        </w:rPr>
        <w:lastRenderedPageBreak/>
        <w:t>Prisma client is at 5.22.0. Latest stable is 7.8.0 (major version). This is an informational notice — do not upgrade during active feature development. A dedicated upgrade session is recommended before Phase 3 database work begins.</w:t>
      </w:r>
    </w:p>
    <w:p w14:paraId="433CAE0B" w14:textId="77777777" w:rsidR="00545E04" w:rsidRDefault="00545E04">
      <w:pPr>
        <w:spacing w:before="200"/>
      </w:pPr>
    </w:p>
    <w:p w14:paraId="09EDB58A" w14:textId="77777777" w:rsidR="00545E04" w:rsidRDefault="00000000">
      <w:pPr>
        <w:pStyle w:val="Heading2"/>
        <w:pBdr>
          <w:bottom w:val="single" w:sz="4" w:space="4" w:color="0D7C75"/>
        </w:pBdr>
      </w:pPr>
      <w:r>
        <w:t>Section 7 — Security Scan</w:t>
      </w:r>
    </w:p>
    <w:p w14:paraId="7F5A24EE" w14:textId="77777777" w:rsidR="00545E04" w:rsidRDefault="00000000">
      <w:pPr>
        <w:spacing w:before="60" w:after="60"/>
      </w:pPr>
      <w:r>
        <w:rPr>
          <w:b/>
          <w:bCs/>
          <w:color w:val="B45309"/>
        </w:rPr>
        <w:t>Status: WARN — Three findings. None in auth, encryption, or API key handling paths.</w:t>
      </w:r>
    </w:p>
    <w:p w14:paraId="4047A856" w14:textId="77777777" w:rsidR="00545E04" w:rsidRDefault="00545E0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"/>
        <w:gridCol w:w="2764"/>
        <w:gridCol w:w="3641"/>
        <w:gridCol w:w="996"/>
        <w:gridCol w:w="2070"/>
      </w:tblGrid>
      <w:tr w:rsidR="00545E04" w14:paraId="3495C59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1B80C" w14:textId="77777777" w:rsidR="00545E0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E5ECD" w14:textId="77777777" w:rsidR="00545E04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D263" w14:textId="77777777" w:rsidR="00545E04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F9CD" w14:textId="77777777" w:rsidR="00545E04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8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22583" w14:textId="77777777" w:rsidR="00545E04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545E04" w14:paraId="1305FF2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0C9F" w14:textId="77777777" w:rsidR="00545E04" w:rsidRDefault="00000000">
            <w:r>
              <w:rPr>
                <w:b/>
                <w:bCs/>
                <w:color w:val="374151"/>
                <w:sz w:val="20"/>
                <w:szCs w:val="20"/>
              </w:rPr>
              <w:t>7a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021E1" w14:textId="77777777" w:rsidR="00545E04" w:rsidRDefault="00000000">
            <w:r>
              <w:rPr>
                <w:color w:val="374151"/>
                <w:sz w:val="20"/>
                <w:szCs w:val="20"/>
              </w:rPr>
              <w:t xml:space="preserve">console.log in </w:t>
            </w:r>
            <w:proofErr w:type="spellStart"/>
            <w:r>
              <w:rPr>
                <w:color w:val="374151"/>
                <w:sz w:val="20"/>
                <w:szCs w:val="20"/>
              </w:rPr>
              <w:t>settings.ts</w:t>
            </w:r>
            <w:proofErr w:type="spellEnd"/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80CA" w14:textId="77777777" w:rsidR="00545E04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/routes/</w:t>
            </w:r>
            <w:proofErr w:type="spellStart"/>
            <w:r>
              <w:rPr>
                <w:color w:val="374151"/>
                <w:sz w:val="20"/>
                <w:szCs w:val="20"/>
              </w:rPr>
              <w:t>settings.ts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lines 56, 76, 128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AD3D" w14:textId="77777777" w:rsidR="00545E04" w:rsidRDefault="00000000">
            <w:r>
              <w:rPr>
                <w:b/>
                <w:bCs/>
                <w:color w:val="16A34A"/>
                <w:sz w:val="20"/>
                <w:szCs w:val="20"/>
              </w:rPr>
              <w:t>Low</w:t>
            </w:r>
          </w:p>
        </w:tc>
        <w:tc>
          <w:tcPr>
            <w:tcW w:w="38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7A732" w14:textId="77777777" w:rsidR="00545E04" w:rsidRDefault="00000000">
            <w:r>
              <w:rPr>
                <w:color w:val="374151"/>
                <w:sz w:val="20"/>
                <w:szCs w:val="20"/>
              </w:rPr>
              <w:t xml:space="preserve">Logs </w:t>
            </w:r>
            <w:proofErr w:type="spellStart"/>
            <w:r>
              <w:rPr>
                <w:color w:val="374151"/>
                <w:sz w:val="20"/>
                <w:szCs w:val="20"/>
              </w:rPr>
              <w:t>keySet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boolean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(not value), LLM output preview (40 chars), Jira </w:t>
            </w:r>
            <w:proofErr w:type="spellStart"/>
            <w:r>
              <w:rPr>
                <w:color w:val="374151"/>
                <w:sz w:val="20"/>
                <w:szCs w:val="20"/>
              </w:rPr>
              <w:t>displayName</w:t>
            </w:r>
            <w:proofErr w:type="spellEnd"/>
            <w:r>
              <w:rPr>
                <w:color w:val="374151"/>
                <w:sz w:val="20"/>
                <w:szCs w:val="20"/>
              </w:rPr>
              <w:t>. Not a secret leak. Gate behind LOG_LEVEL=debug before production.</w:t>
            </w:r>
          </w:p>
        </w:tc>
      </w:tr>
      <w:tr w:rsidR="00545E04" w14:paraId="41F4A7A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75A1" w14:textId="77777777" w:rsidR="00545E04" w:rsidRDefault="00000000">
            <w:r>
              <w:rPr>
                <w:b/>
                <w:bCs/>
                <w:color w:val="374151"/>
                <w:sz w:val="20"/>
                <w:szCs w:val="20"/>
              </w:rPr>
              <w:t>7b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C8D3D" w14:textId="77777777" w:rsidR="00545E04" w:rsidRDefault="00000000">
            <w:proofErr w:type="spellStart"/>
            <w:r>
              <w:rPr>
                <w:color w:val="374151"/>
                <w:sz w:val="20"/>
                <w:szCs w:val="20"/>
              </w:rPr>
              <w:t>Math.random</w:t>
            </w:r>
            <w:proofErr w:type="spellEnd"/>
            <w:r>
              <w:rPr>
                <w:color w:val="374151"/>
                <w:sz w:val="20"/>
                <w:szCs w:val="20"/>
              </w:rPr>
              <w:t>() in retry jitter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31847" w14:textId="77777777" w:rsidR="00545E04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>/services/</w:t>
            </w:r>
            <w:proofErr w:type="spellStart"/>
            <w:r>
              <w:rPr>
                <w:color w:val="374151"/>
                <w:sz w:val="20"/>
                <w:szCs w:val="20"/>
              </w:rPr>
              <w:t>llm</w:t>
            </w:r>
            <w:proofErr w:type="spellEnd"/>
            <w:r>
              <w:rPr>
                <w:color w:val="374151"/>
                <w:sz w:val="20"/>
                <w:szCs w:val="20"/>
              </w:rPr>
              <w:t>/GeminiProvider.ts:215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41B3" w14:textId="77777777" w:rsidR="00545E04" w:rsidRDefault="00000000">
            <w:r>
              <w:rPr>
                <w:b/>
                <w:bCs/>
                <w:color w:val="6B7280"/>
                <w:sz w:val="20"/>
                <w:szCs w:val="20"/>
              </w:rPr>
              <w:t>Info</w:t>
            </w:r>
          </w:p>
        </w:tc>
        <w:tc>
          <w:tcPr>
            <w:tcW w:w="38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0302B" w14:textId="77777777" w:rsidR="00545E04" w:rsidRDefault="00000000">
            <w:r>
              <w:rPr>
                <w:color w:val="374151"/>
                <w:sz w:val="20"/>
                <w:szCs w:val="20"/>
              </w:rPr>
              <w:t>Used for HTTP retry back-off jitter only — not near any auth, token, or crypto path. No security action required.</w:t>
            </w:r>
          </w:p>
        </w:tc>
      </w:tr>
      <w:tr w:rsidR="00545E04" w14:paraId="73F3EDD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91AE" w14:textId="77777777" w:rsidR="00545E04" w:rsidRDefault="00000000">
            <w:r>
              <w:rPr>
                <w:b/>
                <w:bCs/>
                <w:color w:val="374151"/>
                <w:sz w:val="20"/>
                <w:szCs w:val="20"/>
              </w:rPr>
              <w:t>7c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EA763" w14:textId="77777777" w:rsidR="00545E04" w:rsidRDefault="00000000">
            <w:r>
              <w:rPr>
                <w:color w:val="374151"/>
                <w:sz w:val="20"/>
                <w:szCs w:val="20"/>
              </w:rPr>
              <w:t>ERR_ERL_KEY_GEN_IPV6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85F5F" w14:textId="77777777" w:rsidR="00545E04" w:rsidRDefault="00000000">
            <w:proofErr w:type="spellStart"/>
            <w:r>
              <w:rPr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/routes/parse.ts:20-23 — </w:t>
            </w:r>
            <w:proofErr w:type="spellStart"/>
            <w:r>
              <w:rPr>
                <w:color w:val="374151"/>
                <w:sz w:val="20"/>
                <w:szCs w:val="20"/>
              </w:rPr>
              <w:t>keyGenerator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uses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req.ip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without </w:t>
            </w:r>
            <w:proofErr w:type="spellStart"/>
            <w:r>
              <w:rPr>
                <w:color w:val="374151"/>
                <w:sz w:val="20"/>
                <w:szCs w:val="20"/>
              </w:rPr>
              <w:t>ipKeyGenerator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helper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BA9E" w14:textId="77777777" w:rsidR="00545E04" w:rsidRDefault="00000000">
            <w:r>
              <w:rPr>
                <w:b/>
                <w:bCs/>
                <w:color w:val="B45309"/>
                <w:sz w:val="20"/>
                <w:szCs w:val="20"/>
              </w:rPr>
              <w:t>Medium</w:t>
            </w:r>
          </w:p>
        </w:tc>
        <w:tc>
          <w:tcPr>
            <w:tcW w:w="38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72A05" w14:textId="77777777" w:rsidR="00545E04" w:rsidRDefault="00000000">
            <w:r>
              <w:rPr>
                <w:color w:val="374151"/>
                <w:sz w:val="20"/>
                <w:szCs w:val="20"/>
              </w:rPr>
              <w:t>IPv6 users could bypass parse rate limiter. No practical impact in single-user deployment. Fix before multi-user release via /</w:t>
            </w:r>
            <w:proofErr w:type="spellStart"/>
            <w:r>
              <w:rPr>
                <w:color w:val="374151"/>
                <w:sz w:val="20"/>
                <w:szCs w:val="20"/>
              </w:rPr>
              <w:t>TraceFixIssue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</w:tbl>
    <w:p w14:paraId="6FF90E46" w14:textId="77777777" w:rsidR="00545E04" w:rsidRDefault="00545E04">
      <w:pPr>
        <w:spacing w:before="100"/>
      </w:pPr>
    </w:p>
    <w:p w14:paraId="40A58F49" w14:textId="77777777" w:rsidR="00545E04" w:rsidRDefault="00000000">
      <w:pPr>
        <w:pStyle w:val="Heading3"/>
      </w:pPr>
      <w:r>
        <w:t xml:space="preserve">Finding 7a Detail — console.log in </w:t>
      </w:r>
      <w:proofErr w:type="spellStart"/>
      <w:r>
        <w:t>settings.ts</w:t>
      </w:r>
      <w:proofErr w:type="spellEnd"/>
    </w:p>
    <w:p w14:paraId="2A76C71A" w14:textId="77777777" w:rsidR="00545E04" w:rsidRDefault="00000000">
      <w:pPr>
        <w:spacing w:before="60" w:after="60"/>
      </w:pPr>
      <w:r>
        <w:rPr>
          <w:color w:val="374151"/>
        </w:rPr>
        <w:t xml:space="preserve">Three console.log statements exist in </w:t>
      </w:r>
      <w:proofErr w:type="spellStart"/>
      <w:r>
        <w:rPr>
          <w:color w:val="374151"/>
        </w:rPr>
        <w:t>src</w:t>
      </w:r>
      <w:proofErr w:type="spellEnd"/>
      <w:r>
        <w:rPr>
          <w:color w:val="374151"/>
        </w:rPr>
        <w:t>/routes/</w:t>
      </w:r>
      <w:proofErr w:type="spellStart"/>
      <w:r>
        <w:rPr>
          <w:color w:val="374151"/>
        </w:rPr>
        <w:t>settings.ts</w:t>
      </w:r>
      <w:proofErr w:type="spellEnd"/>
      <w:r>
        <w:rPr>
          <w:color w:val="374151"/>
        </w:rPr>
        <w:t>:</w:t>
      </w:r>
    </w:p>
    <w:p w14:paraId="29C0F348" w14:textId="77777777" w:rsidR="00545E0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Line 56:  console.log(`[test-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llm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] provider=${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llmProvider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} model=${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llmModel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keySet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=${!!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llmApiKey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}`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6A41EBE4" w14:textId="77777777" w:rsidR="00545E0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Line 76:  console.log(`[test-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llm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] result ok=${ok} text="${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result.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text.slice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(0, 40)}"`);</w:t>
      </w:r>
    </w:p>
    <w:p w14:paraId="7E0388C1" w14:textId="77777777" w:rsidR="00545E0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Line 128: console.log(`[test-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jira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] connected as "${who}"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xrayOk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=${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xrayOk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}`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  <w:proofErr w:type="gramEnd"/>
    </w:p>
    <w:p w14:paraId="68A248C6" w14:textId="77777777" w:rsidR="00545E04" w:rsidRDefault="00000000">
      <w:pPr>
        <w:spacing w:before="60" w:after="60"/>
      </w:pPr>
      <w:r>
        <w:rPr>
          <w:color w:val="374151"/>
        </w:rPr>
        <w:t xml:space="preserve">None of these expose secret values. </w:t>
      </w:r>
      <w:proofErr w:type="spellStart"/>
      <w:r>
        <w:rPr>
          <w:color w:val="374151"/>
        </w:rPr>
        <w:t>keySet</w:t>
      </w:r>
      <w:proofErr w:type="spellEnd"/>
      <w:r>
        <w:rPr>
          <w:color w:val="374151"/>
        </w:rPr>
        <w:t>=${!!</w:t>
      </w:r>
      <w:proofErr w:type="spellStart"/>
      <w:r>
        <w:rPr>
          <w:color w:val="374151"/>
        </w:rPr>
        <w:t>llmApiKey</w:t>
      </w:r>
      <w:proofErr w:type="spellEnd"/>
      <w:r>
        <w:rPr>
          <w:color w:val="374151"/>
        </w:rPr>
        <w:t xml:space="preserve">} logs a </w:t>
      </w:r>
      <w:proofErr w:type="spellStart"/>
      <w:r>
        <w:rPr>
          <w:color w:val="374151"/>
        </w:rPr>
        <w:t>boolean</w:t>
      </w:r>
      <w:proofErr w:type="spellEnd"/>
      <w:r>
        <w:rPr>
          <w:color w:val="374151"/>
        </w:rPr>
        <w:t xml:space="preserve">. The LLM result preview (40 chars) could theoretically echo injected document content into server logs, but this is a minor concern given the Phase 2.5 </w:t>
      </w:r>
      <w:proofErr w:type="spellStart"/>
      <w:r>
        <w:rPr>
          <w:color w:val="374151"/>
        </w:rPr>
        <w:t>PromptSanitizer</w:t>
      </w:r>
      <w:proofErr w:type="spellEnd"/>
      <w:r>
        <w:rPr>
          <w:color w:val="374151"/>
        </w:rPr>
        <w:t xml:space="preserve"> boundary wrapping. Gate all three behind a LOG_LEVEL=debug environment variable before production.</w:t>
      </w:r>
    </w:p>
    <w:p w14:paraId="34CECD17" w14:textId="77777777" w:rsidR="00545E04" w:rsidRDefault="00545E04">
      <w:pPr>
        <w:spacing w:before="60"/>
      </w:pPr>
    </w:p>
    <w:p w14:paraId="7C9EBA2D" w14:textId="77777777" w:rsidR="00545E04" w:rsidRDefault="00000000">
      <w:pPr>
        <w:pStyle w:val="Heading3"/>
      </w:pPr>
      <w:r>
        <w:t>Finding 7c Detail — IPv6 Rate Limiter Bypass</w:t>
      </w:r>
    </w:p>
    <w:p w14:paraId="705953D8" w14:textId="77777777" w:rsidR="00545E04" w:rsidRDefault="00000000">
      <w:pPr>
        <w:spacing w:before="60" w:after="60"/>
      </w:pPr>
      <w:r>
        <w:rPr>
          <w:color w:val="374151"/>
        </w:rPr>
        <w:lastRenderedPageBreak/>
        <w:t xml:space="preserve">The custom </w:t>
      </w:r>
      <w:proofErr w:type="spellStart"/>
      <w:r>
        <w:rPr>
          <w:color w:val="374151"/>
        </w:rPr>
        <w:t>keyGenerator</w:t>
      </w:r>
      <w:proofErr w:type="spellEnd"/>
      <w:r>
        <w:rPr>
          <w:color w:val="374151"/>
        </w:rPr>
        <w:t xml:space="preserve"> in </w:t>
      </w:r>
      <w:proofErr w:type="spellStart"/>
      <w:r>
        <w:rPr>
          <w:color w:val="374151"/>
        </w:rPr>
        <w:t>src</w:t>
      </w:r>
      <w:proofErr w:type="spellEnd"/>
      <w:r>
        <w:rPr>
          <w:color w:val="374151"/>
        </w:rPr>
        <w:t>/routes/</w:t>
      </w:r>
      <w:proofErr w:type="spellStart"/>
      <w:r>
        <w:rPr>
          <w:color w:val="374151"/>
        </w:rPr>
        <w:t>parse.ts</w:t>
      </w:r>
      <w:proofErr w:type="spellEnd"/>
      <w:r>
        <w:rPr>
          <w:color w:val="374151"/>
        </w:rPr>
        <w:t xml:space="preserve"> (lines 20-23) falls back to </w:t>
      </w:r>
      <w:proofErr w:type="spellStart"/>
      <w:proofErr w:type="gramStart"/>
      <w:r>
        <w:rPr>
          <w:color w:val="374151"/>
        </w:rPr>
        <w:t>req.ip</w:t>
      </w:r>
      <w:proofErr w:type="spellEnd"/>
      <w:proofErr w:type="gramEnd"/>
      <w:r>
        <w:rPr>
          <w:color w:val="374151"/>
        </w:rPr>
        <w:t xml:space="preserve"> without using the express-rate-limit </w:t>
      </w:r>
      <w:proofErr w:type="spellStart"/>
      <w:r>
        <w:rPr>
          <w:color w:val="374151"/>
        </w:rPr>
        <w:t>ipKeyGenerator</w:t>
      </w:r>
      <w:proofErr w:type="spellEnd"/>
      <w:r>
        <w:rPr>
          <w:color w:val="374151"/>
        </w:rPr>
        <w:t xml:space="preserve"> helper for IPv6 normalization. On an IPv6-capable network, a user could present a different IPv6 address per request and bypass the 10-uploads/min limit. In the current single-user deployment, this has no practical impact. Fix before any multi-user release.</w:t>
      </w:r>
    </w:p>
    <w:p w14:paraId="2DF27D48" w14:textId="77777777" w:rsidR="00545E04" w:rsidRDefault="00545E04">
      <w:pPr>
        <w:spacing w:before="200"/>
      </w:pPr>
    </w:p>
    <w:p w14:paraId="4ABCF7B7" w14:textId="77777777" w:rsidR="00545E04" w:rsidRDefault="00000000">
      <w:pPr>
        <w:pStyle w:val="Heading2"/>
        <w:pBdr>
          <w:bottom w:val="single" w:sz="4" w:space="4" w:color="0D7C75"/>
        </w:pBdr>
      </w:pPr>
      <w:r>
        <w:t>Section 8 — Environment Guard</w:t>
      </w:r>
    </w:p>
    <w:p w14:paraId="4E780909" w14:textId="77777777" w:rsidR="00545E04" w:rsidRDefault="00000000">
      <w:pPr>
        <w:spacing w:before="60" w:after="60"/>
      </w:pPr>
      <w:r>
        <w:rPr>
          <w:b/>
          <w:bCs/>
          <w:color w:val="16A34A"/>
        </w:rPr>
        <w:t>Status: PASS — All required keys present.</w:t>
      </w:r>
    </w:p>
    <w:p w14:paraId="6DFF8B23" w14:textId="77777777" w:rsidR="00545E04" w:rsidRDefault="00545E0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560"/>
      </w:tblGrid>
      <w:tr w:rsidR="00545E04" w14:paraId="7C5131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9BAFE" w14:textId="77777777" w:rsidR="00545E04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9716" w14:textId="77777777" w:rsidR="00545E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Present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07BA" w14:textId="77777777" w:rsidR="00545E04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545E04" w14:paraId="31A19B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7830D" w14:textId="77777777" w:rsidR="00545E04" w:rsidRDefault="00000000">
            <w:r>
              <w:rPr>
                <w:color w:val="374151"/>
                <w:sz w:val="20"/>
                <w:szCs w:val="20"/>
              </w:rPr>
              <w:t>DATABASE_URL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B7A7D" w14:textId="77777777" w:rsidR="00545E04" w:rsidRDefault="00000000">
            <w:r>
              <w:rPr>
                <w:b/>
                <w:bCs/>
                <w:color w:val="16A34A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F569" w14:textId="77777777" w:rsidR="00545E04" w:rsidRDefault="00000000">
            <w:proofErr w:type="spellStart"/>
            <w:r>
              <w:rPr>
                <w:color w:val="374151"/>
                <w:sz w:val="20"/>
                <w:szCs w:val="20"/>
              </w:rPr>
              <w:t>Supabase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session pooler connection string</w:t>
            </w:r>
          </w:p>
        </w:tc>
      </w:tr>
      <w:tr w:rsidR="00545E04" w14:paraId="343270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68B76" w14:textId="77777777" w:rsidR="00545E04" w:rsidRDefault="00000000">
            <w:r>
              <w:rPr>
                <w:color w:val="374151"/>
                <w:sz w:val="20"/>
                <w:szCs w:val="20"/>
              </w:rPr>
              <w:t>ENCRYPTION_KEY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0F62D" w14:textId="77777777" w:rsidR="00545E04" w:rsidRDefault="00000000">
            <w:r>
              <w:rPr>
                <w:b/>
                <w:bCs/>
                <w:color w:val="16A34A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DAB1" w14:textId="77777777" w:rsidR="00545E04" w:rsidRDefault="00000000">
            <w:r>
              <w:rPr>
                <w:color w:val="374151"/>
                <w:sz w:val="20"/>
                <w:szCs w:val="20"/>
              </w:rPr>
              <w:t>Value is placeholder — rotate before production</w:t>
            </w:r>
          </w:p>
        </w:tc>
      </w:tr>
      <w:tr w:rsidR="00545E04" w14:paraId="337134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57AB1" w14:textId="77777777" w:rsidR="00545E04" w:rsidRDefault="00000000">
            <w:r>
              <w:rPr>
                <w:color w:val="374151"/>
                <w:sz w:val="20"/>
                <w:szCs w:val="20"/>
              </w:rPr>
              <w:t>JWT_SECRET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901F" w14:textId="77777777" w:rsidR="00545E04" w:rsidRDefault="00000000">
            <w:r>
              <w:rPr>
                <w:b/>
                <w:bCs/>
                <w:color w:val="16A34A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DB77" w14:textId="77777777" w:rsidR="00545E04" w:rsidRDefault="00000000">
            <w:r>
              <w:rPr>
                <w:color w:val="374151"/>
                <w:sz w:val="20"/>
                <w:szCs w:val="20"/>
              </w:rPr>
              <w:t>Value is placeholder — rotate before production</w:t>
            </w:r>
          </w:p>
        </w:tc>
      </w:tr>
      <w:tr w:rsidR="00545E04" w14:paraId="7518E7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29A40" w14:textId="77777777" w:rsidR="00545E04" w:rsidRDefault="00000000">
            <w:r>
              <w:rPr>
                <w:color w:val="374151"/>
                <w:sz w:val="20"/>
                <w:szCs w:val="20"/>
              </w:rPr>
              <w:t>ACCESS_TOKEN_EXPIRY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4891" w14:textId="77777777" w:rsidR="00545E04" w:rsidRDefault="00000000">
            <w:r>
              <w:rPr>
                <w:b/>
                <w:bCs/>
                <w:color w:val="16A34A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A8CF" w14:textId="77777777" w:rsidR="00545E04" w:rsidRDefault="00000000">
            <w:r>
              <w:rPr>
                <w:color w:val="374151"/>
                <w:sz w:val="20"/>
                <w:szCs w:val="20"/>
              </w:rPr>
              <w:t>Set to 8h</w:t>
            </w:r>
          </w:p>
        </w:tc>
      </w:tr>
      <w:tr w:rsidR="00545E04" w14:paraId="267182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3B45" w14:textId="77777777" w:rsidR="00545E04" w:rsidRDefault="00000000">
            <w:r>
              <w:rPr>
                <w:color w:val="374151"/>
                <w:sz w:val="20"/>
                <w:szCs w:val="20"/>
              </w:rPr>
              <w:t>ALLOW_REGISTRATION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DA501" w14:textId="77777777" w:rsidR="00545E04" w:rsidRDefault="00000000">
            <w:r>
              <w:rPr>
                <w:b/>
                <w:bCs/>
                <w:color w:val="16A34A"/>
                <w:sz w:val="20"/>
                <w:szCs w:val="20"/>
              </w:rPr>
              <w:t>Yes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FD029" w14:textId="77777777" w:rsidR="00545E04" w:rsidRDefault="00000000">
            <w:r>
              <w:rPr>
                <w:color w:val="374151"/>
                <w:sz w:val="20"/>
                <w:szCs w:val="20"/>
              </w:rPr>
              <w:t>Correctly set to false after admin account creation</w:t>
            </w:r>
          </w:p>
        </w:tc>
      </w:tr>
    </w:tbl>
    <w:p w14:paraId="6BABE8EB" w14:textId="77777777" w:rsidR="00545E04" w:rsidRDefault="00545E04">
      <w:pPr>
        <w:spacing w:before="100"/>
      </w:pPr>
    </w:p>
    <w:p w14:paraId="3D136832" w14:textId="77777777" w:rsidR="00545E04" w:rsidRDefault="00000000">
      <w:pPr>
        <w:pStyle w:val="Heading3"/>
      </w:pPr>
      <w:r>
        <w:t>CRITICAL: Secret Rotation Required Before Production</w:t>
      </w:r>
    </w:p>
    <w:p w14:paraId="2C912480" w14:textId="77777777" w:rsidR="00545E04" w:rsidRDefault="00000000">
      <w:pPr>
        <w:spacing w:before="60" w:after="60"/>
      </w:pPr>
      <w:r>
        <w:rPr>
          <w:color w:val="374151"/>
        </w:rPr>
        <w:t xml:space="preserve">Both ENCRYPTION_KEY and JWT_SECRET are currently set to their placeholder values </w:t>
      </w:r>
      <w:proofErr w:type="gramStart"/>
      <w:r>
        <w:rPr>
          <w:color w:val="374151"/>
        </w:rPr>
        <w:t>from .</w:t>
      </w:r>
      <w:proofErr w:type="spellStart"/>
      <w:r>
        <w:rPr>
          <w:color w:val="374151"/>
        </w:rPr>
        <w:t>env</w:t>
      </w:r>
      <w:proofErr w:type="gramEnd"/>
      <w:r>
        <w:rPr>
          <w:color w:val="374151"/>
        </w:rPr>
        <w:t>.example</w:t>
      </w:r>
      <w:proofErr w:type="spellEnd"/>
      <w:r>
        <w:rPr>
          <w:color w:val="374151"/>
        </w:rPr>
        <w:t>. Any attacker with access to the source repository can read these values and decrypt all stored API keys or forge JWTs.</w:t>
      </w:r>
    </w:p>
    <w:p w14:paraId="57321046" w14:textId="77777777" w:rsidR="00545E04" w:rsidRDefault="00545E04">
      <w:pPr>
        <w:spacing w:before="60"/>
      </w:pPr>
    </w:p>
    <w:p w14:paraId="36A73C1A" w14:textId="77777777" w:rsidR="00545E04" w:rsidRDefault="00000000">
      <w:pPr>
        <w:spacing w:before="60" w:after="60"/>
      </w:pPr>
      <w:r>
        <w:rPr>
          <w:color w:val="374151"/>
        </w:rPr>
        <w:t>To generate a secure ENCRYPTION_KEY (exactly 32 characters):</w:t>
      </w:r>
    </w:p>
    <w:p w14:paraId="48B96FC9" w14:textId="77777777" w:rsidR="00545E0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node -e "console.log(require('crypto'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).randomBytes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(32).toString('hex').slice(0,32))"</w:t>
      </w:r>
    </w:p>
    <w:p w14:paraId="0D0250A8" w14:textId="77777777" w:rsidR="00545E04" w:rsidRDefault="00545E04">
      <w:pPr>
        <w:spacing w:before="40"/>
      </w:pPr>
    </w:p>
    <w:p w14:paraId="2CDD0051" w14:textId="77777777" w:rsidR="00545E04" w:rsidRDefault="00000000">
      <w:pPr>
        <w:spacing w:before="60" w:after="60"/>
      </w:pPr>
      <w:r>
        <w:rPr>
          <w:color w:val="374151"/>
        </w:rPr>
        <w:t>To generate a secure JWT_SECRET:</w:t>
      </w:r>
    </w:p>
    <w:p w14:paraId="3562019D" w14:textId="77777777" w:rsidR="00545E0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node -e "console.log(require('crypto'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randomBytes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(64).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('hex'))"</w:t>
      </w:r>
    </w:p>
    <w:p w14:paraId="0BE4A3E1" w14:textId="77777777" w:rsidR="00545E04" w:rsidRDefault="00545E04">
      <w:pPr>
        <w:spacing w:before="60"/>
      </w:pPr>
    </w:p>
    <w:p w14:paraId="5D6F98EC" w14:textId="77777777" w:rsidR="00545E04" w:rsidRDefault="00000000">
      <w:pPr>
        <w:spacing w:before="60" w:after="60"/>
      </w:pPr>
      <w:r>
        <w:rPr>
          <w:color w:val="374151"/>
        </w:rPr>
        <w:t>Important: rotating ENCRYPTION_KEY will make all existing encrypted values in the database unreadable. Re-enter all Jira, Xray, and LLM API keys in the Settings tab after rotation.</w:t>
      </w:r>
    </w:p>
    <w:p w14:paraId="1D4A79B1" w14:textId="77777777" w:rsidR="00545E04" w:rsidRDefault="00545E04">
      <w:pPr>
        <w:spacing w:before="200"/>
      </w:pPr>
    </w:p>
    <w:p w14:paraId="4D2B3A9D" w14:textId="77777777" w:rsidR="00545E04" w:rsidRDefault="00000000">
      <w:r>
        <w:br w:type="page"/>
      </w:r>
    </w:p>
    <w:p w14:paraId="0E748589" w14:textId="77777777" w:rsidR="00545E04" w:rsidRDefault="00000000">
      <w:pPr>
        <w:pStyle w:val="Heading1"/>
      </w:pPr>
      <w:r>
        <w:lastRenderedPageBreak/>
        <w:t>4. Remediation Roadmap</w:t>
      </w:r>
    </w:p>
    <w:p w14:paraId="27338CD9" w14:textId="77777777" w:rsidR="00545E04" w:rsidRDefault="00545E0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200"/>
        <w:gridCol w:w="3660"/>
      </w:tblGrid>
      <w:tr w:rsidR="00545E04" w14:paraId="2340C2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F1D85" w14:textId="77777777" w:rsidR="00545E04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C7C76" w14:textId="77777777" w:rsidR="00545E04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B288" w14:textId="77777777" w:rsidR="00545E04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545E04" w14:paraId="08A068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07058" w14:textId="77777777" w:rsidR="00545E04" w:rsidRDefault="00000000">
            <w:r>
              <w:rPr>
                <w:b/>
                <w:bCs/>
                <w:color w:val="DC2626"/>
                <w:sz w:val="20"/>
                <w:szCs w:val="20"/>
              </w:rPr>
              <w:t>Pre-Prod Blocker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2A5BA" w14:textId="77777777" w:rsidR="00545E04" w:rsidRDefault="00000000">
            <w:r>
              <w:rPr>
                <w:color w:val="374151"/>
                <w:sz w:val="20"/>
                <w:szCs w:val="20"/>
              </w:rPr>
              <w:t>ENCRYPTION_KEY and JWT_SECRET are placeholder values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AE89" w14:textId="77777777" w:rsidR="00545E04" w:rsidRDefault="00000000">
            <w:r>
              <w:rPr>
                <w:color w:val="374151"/>
                <w:sz w:val="20"/>
                <w:szCs w:val="20"/>
              </w:rPr>
              <w:t>Rotate both secrets before any real data is stored</w:t>
            </w:r>
          </w:p>
        </w:tc>
      </w:tr>
      <w:tr w:rsidR="00545E04" w14:paraId="74A134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9E4E" w14:textId="77777777" w:rsidR="00545E04" w:rsidRDefault="00000000">
            <w:r>
              <w:rPr>
                <w:b/>
                <w:bCs/>
                <w:color w:val="DC6803"/>
                <w:sz w:val="20"/>
                <w:szCs w:val="20"/>
              </w:rPr>
              <w:t>High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D2CE" w14:textId="77777777" w:rsidR="00545E04" w:rsidRDefault="00000000">
            <w:r>
              <w:rPr>
                <w:color w:val="374151"/>
                <w:sz w:val="20"/>
                <w:szCs w:val="20"/>
              </w:rPr>
              <w:t>xlsx Prototype Pollution — no upstream fix available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9F2B7" w14:textId="77777777" w:rsidR="00545E04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TraceFixIssue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evaluate </w:t>
            </w:r>
            <w:proofErr w:type="spellStart"/>
            <w:r>
              <w:rPr>
                <w:color w:val="374151"/>
                <w:sz w:val="20"/>
                <w:szCs w:val="20"/>
              </w:rPr>
              <w:t>exceljs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replacement</w:t>
            </w:r>
          </w:p>
        </w:tc>
      </w:tr>
      <w:tr w:rsidR="00545E04" w14:paraId="6107D0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44FE" w14:textId="77777777" w:rsidR="00545E04" w:rsidRDefault="00000000">
            <w:r>
              <w:rPr>
                <w:b/>
                <w:bCs/>
                <w:color w:val="B45309"/>
                <w:sz w:val="20"/>
                <w:szCs w:val="20"/>
              </w:rPr>
              <w:t>Medium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EB5CB" w14:textId="77777777" w:rsidR="00545E04" w:rsidRDefault="00000000">
            <w:r>
              <w:rPr>
                <w:color w:val="374151"/>
                <w:sz w:val="20"/>
                <w:szCs w:val="20"/>
              </w:rPr>
              <w:t xml:space="preserve">CSS bundle 46 KB </w:t>
            </w:r>
            <w:proofErr w:type="spellStart"/>
            <w:r>
              <w:rPr>
                <w:color w:val="374151"/>
                <w:sz w:val="20"/>
                <w:szCs w:val="20"/>
              </w:rPr>
              <w:t>gz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(threshold: 20 KB)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E757" w14:textId="77777777" w:rsidR="00545E04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TraceFixIssue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audit and trim styles.css</w:t>
            </w:r>
          </w:p>
        </w:tc>
      </w:tr>
      <w:tr w:rsidR="00545E04" w14:paraId="44D639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FA3F" w14:textId="77777777" w:rsidR="00545E04" w:rsidRDefault="00000000">
            <w:r>
              <w:rPr>
                <w:b/>
                <w:bCs/>
                <w:color w:val="B45309"/>
                <w:sz w:val="20"/>
                <w:szCs w:val="20"/>
              </w:rPr>
              <w:t>Medium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AE7FB" w14:textId="77777777" w:rsidR="00545E04" w:rsidRDefault="00000000">
            <w:r>
              <w:rPr>
                <w:color w:val="374151"/>
                <w:sz w:val="20"/>
                <w:szCs w:val="20"/>
              </w:rPr>
              <w:t>ERR_ERL_KEY_GEN_IPV6 in parse rate limiter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384A" w14:textId="77777777" w:rsidR="00545E04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TraceFixIssue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add </w:t>
            </w:r>
            <w:proofErr w:type="spellStart"/>
            <w:r>
              <w:rPr>
                <w:color w:val="374151"/>
                <w:sz w:val="20"/>
                <w:szCs w:val="20"/>
              </w:rPr>
              <w:t>ipKeyGenerator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helper</w:t>
            </w:r>
          </w:p>
        </w:tc>
      </w:tr>
      <w:tr w:rsidR="00545E04" w14:paraId="35C189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78C7C" w14:textId="77777777" w:rsidR="00545E04" w:rsidRDefault="00000000">
            <w:r>
              <w:rPr>
                <w:b/>
                <w:bCs/>
                <w:color w:val="16A34A"/>
                <w:sz w:val="20"/>
                <w:szCs w:val="20"/>
              </w:rPr>
              <w:t>Low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54C7" w14:textId="77777777" w:rsidR="00545E04" w:rsidRDefault="00000000">
            <w:r>
              <w:rPr>
                <w:color w:val="374151"/>
                <w:sz w:val="20"/>
                <w:szCs w:val="20"/>
              </w:rPr>
              <w:t xml:space="preserve">console.log in </w:t>
            </w:r>
            <w:proofErr w:type="spellStart"/>
            <w:r>
              <w:rPr>
                <w:color w:val="374151"/>
                <w:sz w:val="20"/>
                <w:szCs w:val="20"/>
              </w:rPr>
              <w:t>settings.ts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routes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2711" w14:textId="77777777" w:rsidR="00545E04" w:rsidRDefault="00000000">
            <w:r>
              <w:rPr>
                <w:color w:val="374151"/>
                <w:sz w:val="20"/>
                <w:szCs w:val="20"/>
              </w:rPr>
              <w:t>Gate behind LOG_LEVEL=debug env flag</w:t>
            </w:r>
          </w:p>
        </w:tc>
      </w:tr>
      <w:tr w:rsidR="00545E04" w14:paraId="5DA1DC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B64CC" w14:textId="77777777" w:rsidR="00545E04" w:rsidRDefault="00000000">
            <w:r>
              <w:rPr>
                <w:b/>
                <w:bCs/>
                <w:color w:val="16A34A"/>
                <w:sz w:val="20"/>
                <w:szCs w:val="20"/>
              </w:rPr>
              <w:t>Low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6D3BC" w14:textId="77777777" w:rsidR="00545E04" w:rsidRDefault="00000000">
            <w:r>
              <w:rPr>
                <w:color w:val="374151"/>
                <w:sz w:val="20"/>
                <w:szCs w:val="20"/>
              </w:rPr>
              <w:t>file-type moderate advisory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7CCF" w14:textId="77777777" w:rsidR="00545E04" w:rsidRDefault="00000000">
            <w:r>
              <w:rPr>
                <w:color w:val="374151"/>
                <w:sz w:val="20"/>
                <w:szCs w:val="20"/>
              </w:rPr>
              <w:t>Accepted risk — document and re-evaluate at Node 22</w:t>
            </w:r>
          </w:p>
        </w:tc>
      </w:tr>
      <w:tr w:rsidR="00545E04" w14:paraId="167A8E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9FE2" w14:textId="77777777" w:rsidR="00545E04" w:rsidRDefault="00000000">
            <w:r>
              <w:rPr>
                <w:b/>
                <w:bCs/>
                <w:color w:val="6B7280"/>
                <w:sz w:val="20"/>
                <w:szCs w:val="20"/>
              </w:rPr>
              <w:t>Info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25ACC" w14:textId="77777777" w:rsidR="00545E04" w:rsidRDefault="00000000">
            <w:r>
              <w:rPr>
                <w:color w:val="374151"/>
                <w:sz w:val="20"/>
                <w:szCs w:val="20"/>
              </w:rPr>
              <w:t>Prisma 5.22.0 — version 7.8.0 available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18B5" w14:textId="77777777" w:rsidR="00545E04" w:rsidRDefault="00000000">
            <w:r>
              <w:rPr>
                <w:color w:val="374151"/>
                <w:sz w:val="20"/>
                <w:szCs w:val="20"/>
              </w:rPr>
              <w:t>Schedule dedicated upgrade session</w:t>
            </w:r>
          </w:p>
        </w:tc>
      </w:tr>
    </w:tbl>
    <w:p w14:paraId="76A68351" w14:textId="77777777" w:rsidR="00545E04" w:rsidRDefault="00545E04">
      <w:pPr>
        <w:spacing w:before="200"/>
      </w:pPr>
    </w:p>
    <w:p w14:paraId="6D08BB26" w14:textId="77777777" w:rsidR="00545E04" w:rsidRDefault="00000000">
      <w:pPr>
        <w:pStyle w:val="Heading1"/>
      </w:pPr>
      <w:r>
        <w:t>5. Audit Scope &amp; Methodology</w:t>
      </w:r>
    </w:p>
    <w:p w14:paraId="0300A369" w14:textId="77777777" w:rsidR="00545E04" w:rsidRDefault="00000000">
      <w:pPr>
        <w:spacing w:before="60" w:after="60"/>
      </w:pPr>
      <w:r>
        <w:rPr>
          <w:color w:val="374151"/>
        </w:rPr>
        <w:t>This audit covered the following implementations delivered on 2026-06-26:</w:t>
      </w:r>
    </w:p>
    <w:p w14:paraId="4A899756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Phase 2 — Authentication &amp; Single-User Security: User Prisma model, </w:t>
      </w:r>
      <w:proofErr w:type="spellStart"/>
      <w:r>
        <w:rPr>
          <w:color w:val="374151"/>
        </w:rPr>
        <w:t>bcrypt</w:t>
      </w:r>
      <w:proofErr w:type="spellEnd"/>
      <w:r>
        <w:rPr>
          <w:color w:val="374151"/>
        </w:rPr>
        <w:t xml:space="preserve"> auth (cost 12), JWT issuance (8h expiry), auth middleware with PUBLIC_PATHS guard, login page (App/</w:t>
      </w:r>
      <w:proofErr w:type="spellStart"/>
      <w:r>
        <w:rPr>
          <w:color w:val="374151"/>
        </w:rPr>
        <w:t>AppInner</w:t>
      </w:r>
      <w:proofErr w:type="spellEnd"/>
      <w:r>
        <w:rPr>
          <w:color w:val="374151"/>
        </w:rPr>
        <w:t xml:space="preserve"> split), rate limiting (express-rate-limit), 50k character input validation, HTTPS proxy templates</w:t>
      </w:r>
    </w:p>
    <w:p w14:paraId="1B7F8DD2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Phase 2.5 — Document Security Gateway: 8-step fail-fast gateway pipeline, </w:t>
      </w:r>
      <w:proofErr w:type="spellStart"/>
      <w:r>
        <w:rPr>
          <w:color w:val="374151"/>
        </w:rPr>
        <w:t>PromptSanitizer</w:t>
      </w:r>
      <w:proofErr w:type="spellEnd"/>
      <w:r>
        <w:rPr>
          <w:color w:val="374151"/>
        </w:rPr>
        <w:t xml:space="preserve"> with 10 injection pattern regexes, </w:t>
      </w:r>
      <w:proofErr w:type="spellStart"/>
      <w:r>
        <w:rPr>
          <w:color w:val="374151"/>
        </w:rPr>
        <w:t>DocumentParser</w:t>
      </w:r>
      <w:proofErr w:type="spellEnd"/>
      <w:r>
        <w:rPr>
          <w:color w:val="374151"/>
        </w:rPr>
        <w:t xml:space="preserve"> integration, per-user parse rate limiter (10/min), warning propagation to frontend, amber injection warning banner in </w:t>
      </w:r>
      <w:proofErr w:type="spellStart"/>
      <w:r>
        <w:rPr>
          <w:color w:val="374151"/>
        </w:rPr>
        <w:t>RequirementsTab</w:t>
      </w:r>
      <w:proofErr w:type="spellEnd"/>
      <w:r>
        <w:rPr>
          <w:color w:val="374151"/>
        </w:rPr>
        <w:t>, LLM prompt security preamble on 6 prompt files, body limit tightened to 27 MB, generate rate limit reduced to 5/min</w:t>
      </w:r>
    </w:p>
    <w:p w14:paraId="07707806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Auth middleware bug fix: </w:t>
      </w:r>
      <w:proofErr w:type="spellStart"/>
      <w:proofErr w:type="gramStart"/>
      <w:r>
        <w:rPr>
          <w:color w:val="374151"/>
        </w:rPr>
        <w:t>req.path</w:t>
      </w:r>
      <w:proofErr w:type="spellEnd"/>
      <w:proofErr w:type="gramEnd"/>
      <w:r>
        <w:rPr>
          <w:color w:val="374151"/>
        </w:rPr>
        <w:t xml:space="preserve"> vs </w:t>
      </w:r>
      <w:proofErr w:type="spellStart"/>
      <w:r>
        <w:rPr>
          <w:color w:val="374151"/>
        </w:rPr>
        <w:t>req.originalUrl</w:t>
      </w:r>
      <w:proofErr w:type="spellEnd"/>
      <w:r>
        <w:rPr>
          <w:color w:val="374151"/>
        </w:rPr>
        <w:t xml:space="preserve"> corrected for public path matching</w:t>
      </w:r>
    </w:p>
    <w:p w14:paraId="00B943A4" w14:textId="77777777" w:rsidR="00545E04" w:rsidRDefault="00545E04">
      <w:pPr>
        <w:spacing w:before="80"/>
      </w:pPr>
    </w:p>
    <w:p w14:paraId="5E64ACAA" w14:textId="77777777" w:rsidR="00545E04" w:rsidRDefault="00000000">
      <w:pPr>
        <w:spacing w:before="60" w:after="60"/>
      </w:pPr>
      <w:r>
        <w:rPr>
          <w:color w:val="374151"/>
        </w:rPr>
        <w:t>Commands executed:</w:t>
      </w:r>
    </w:p>
    <w:p w14:paraId="5740D78A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npx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tsc</w:t>
      </w:r>
      <w:proofErr w:type="spellEnd"/>
      <w:r>
        <w:rPr>
          <w:color w:val="374151"/>
        </w:rPr>
        <w:t xml:space="preserve"> --</w:t>
      </w:r>
      <w:proofErr w:type="spellStart"/>
      <w:r>
        <w:rPr>
          <w:color w:val="374151"/>
        </w:rPr>
        <w:t>noEmit</w:t>
      </w:r>
      <w:proofErr w:type="spellEnd"/>
      <w:r>
        <w:rPr>
          <w:color w:val="374151"/>
        </w:rPr>
        <w:t xml:space="preserve"> (backend)</w:t>
      </w:r>
    </w:p>
    <w:p w14:paraId="6D99B002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cd frontend &amp;&amp; </w:t>
      </w:r>
      <w:proofErr w:type="spellStart"/>
      <w:r>
        <w:rPr>
          <w:color w:val="374151"/>
        </w:rPr>
        <w:t>npx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tsc</w:t>
      </w:r>
      <w:proofErr w:type="spellEnd"/>
      <w:r>
        <w:rPr>
          <w:color w:val="374151"/>
        </w:rPr>
        <w:t xml:space="preserve"> --</w:t>
      </w:r>
      <w:proofErr w:type="spellStart"/>
      <w:r>
        <w:rPr>
          <w:color w:val="374151"/>
        </w:rPr>
        <w:t>noEmit</w:t>
      </w:r>
      <w:proofErr w:type="spellEnd"/>
      <w:r>
        <w:rPr>
          <w:color w:val="374151"/>
        </w:rPr>
        <w:t xml:space="preserve"> (frontend)</w:t>
      </w:r>
    </w:p>
    <w:p w14:paraId="3C0225A0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cd frontend &amp;&amp; </w:t>
      </w:r>
      <w:proofErr w:type="spellStart"/>
      <w:r>
        <w:rPr>
          <w:color w:val="374151"/>
        </w:rPr>
        <w:t>npm</w:t>
      </w:r>
      <w:proofErr w:type="spellEnd"/>
      <w:r>
        <w:rPr>
          <w:color w:val="374151"/>
        </w:rPr>
        <w:t xml:space="preserve"> run build (bundle size measurement)</w:t>
      </w:r>
    </w:p>
    <w:p w14:paraId="396A505B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npm</w:t>
      </w:r>
      <w:proofErr w:type="spellEnd"/>
      <w:r>
        <w:rPr>
          <w:color w:val="374151"/>
        </w:rPr>
        <w:t xml:space="preserve"> audit --omit=dev --audit-level=critical (backend)</w:t>
      </w:r>
    </w:p>
    <w:p w14:paraId="3E9975BF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cd frontend &amp;&amp; </w:t>
      </w:r>
      <w:proofErr w:type="spellStart"/>
      <w:r>
        <w:rPr>
          <w:color w:val="374151"/>
        </w:rPr>
        <w:t>npm</w:t>
      </w:r>
      <w:proofErr w:type="spellEnd"/>
      <w:r>
        <w:rPr>
          <w:color w:val="374151"/>
        </w:rPr>
        <w:t xml:space="preserve"> audit --omit=dev --audit-level=critical (frontend)</w:t>
      </w:r>
    </w:p>
    <w:p w14:paraId="2046ED31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npx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prisma</w:t>
      </w:r>
      <w:proofErr w:type="spellEnd"/>
      <w:r>
        <w:rPr>
          <w:color w:val="374151"/>
        </w:rPr>
        <w:t xml:space="preserve"> validate</w:t>
      </w:r>
    </w:p>
    <w:p w14:paraId="5C062B3E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Grep </w:t>
      </w:r>
      <w:proofErr w:type="spellStart"/>
      <w:r>
        <w:rPr>
          <w:color w:val="374151"/>
        </w:rPr>
        <w:t>src</w:t>
      </w:r>
      <w:proofErr w:type="spellEnd"/>
      <w:r>
        <w:rPr>
          <w:color w:val="374151"/>
        </w:rPr>
        <w:t>/ and frontend/</w:t>
      </w:r>
      <w:proofErr w:type="spellStart"/>
      <w:r>
        <w:rPr>
          <w:color w:val="374151"/>
        </w:rPr>
        <w:t>src</w:t>
      </w:r>
      <w:proofErr w:type="spellEnd"/>
      <w:r>
        <w:rPr>
          <w:color w:val="374151"/>
        </w:rPr>
        <w:t xml:space="preserve">/ for: </w:t>
      </w:r>
      <w:proofErr w:type="spellStart"/>
      <w:r>
        <w:rPr>
          <w:color w:val="374151"/>
        </w:rPr>
        <w:t>innerHTML</w:t>
      </w:r>
      <w:proofErr w:type="spellEnd"/>
      <w:r>
        <w:rPr>
          <w:color w:val="374151"/>
        </w:rPr>
        <w:t xml:space="preserve">, </w:t>
      </w:r>
      <w:proofErr w:type="gramStart"/>
      <w:r>
        <w:rPr>
          <w:color w:val="374151"/>
        </w:rPr>
        <w:t>eval(</w:t>
      </w:r>
      <w:proofErr w:type="gramEnd"/>
      <w:r>
        <w:rPr>
          <w:color w:val="374151"/>
        </w:rPr>
        <w:t xml:space="preserve">, </w:t>
      </w:r>
      <w:proofErr w:type="spellStart"/>
      <w:r>
        <w:rPr>
          <w:color w:val="374151"/>
        </w:rPr>
        <w:t>dangerouslySetInnerHTML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Math.random</w:t>
      </w:r>
      <w:proofErr w:type="spellEnd"/>
      <w:r>
        <w:rPr>
          <w:color w:val="374151"/>
        </w:rPr>
        <w:t xml:space="preserve">(), console.log.*key/token/password, </w:t>
      </w:r>
      <w:proofErr w:type="spellStart"/>
      <w:r>
        <w:rPr>
          <w:color w:val="374151"/>
        </w:rPr>
        <w:t>process.env</w:t>
      </w:r>
      <w:proofErr w:type="spellEnd"/>
      <w:r>
        <w:rPr>
          <w:color w:val="374151"/>
        </w:rPr>
        <w:t xml:space="preserve"> in frontend</w:t>
      </w:r>
    </w:p>
    <w:p w14:paraId="73B5DD6F" w14:textId="77777777" w:rsidR="00545E04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374151"/>
        </w:rPr>
        <w:t>.env</w:t>
      </w:r>
      <w:proofErr w:type="gramEnd"/>
      <w:r>
        <w:rPr>
          <w:color w:val="374151"/>
        </w:rPr>
        <w:t xml:space="preserve"> presence check for DATABASE_URL, ENCRYPTION_KEY, JWT_SECRET</w:t>
      </w:r>
    </w:p>
    <w:p w14:paraId="22FCEB74" w14:textId="77777777" w:rsidR="00545E04" w:rsidRDefault="00545E04">
      <w:pPr>
        <w:spacing w:before="120"/>
      </w:pPr>
    </w:p>
    <w:p w14:paraId="5BE18BFE" w14:textId="77777777" w:rsidR="00545E04" w:rsidRDefault="00000000">
      <w:pPr>
        <w:pStyle w:val="Heading1"/>
      </w:pPr>
      <w:r>
        <w:t>6. Audit Sign-Off</w:t>
      </w:r>
    </w:p>
    <w:p w14:paraId="76C47AB8" w14:textId="77777777" w:rsidR="00545E04" w:rsidRDefault="00545E0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545E04" w14:paraId="0B04E7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4D0D0" w14:textId="77777777" w:rsidR="00545E04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B206" w14:textId="77777777" w:rsidR="00545E0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970B1" w14:textId="77777777" w:rsidR="00545E04" w:rsidRDefault="00545E04"/>
        </w:tc>
      </w:tr>
      <w:tr w:rsidR="00545E04" w14:paraId="3EB20A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44C11" w14:textId="77777777" w:rsidR="00545E04" w:rsidRDefault="00000000">
            <w:r>
              <w:rPr>
                <w:color w:val="374151"/>
                <w:sz w:val="20"/>
                <w:szCs w:val="20"/>
              </w:rPr>
              <w:t>Audit Date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717BF" w14:textId="77777777" w:rsidR="00545E04" w:rsidRDefault="00000000">
            <w:r>
              <w:rPr>
                <w:color w:val="374151"/>
                <w:sz w:val="20"/>
                <w:szCs w:val="20"/>
              </w:rPr>
              <w:t>2026-06-27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6BFA0" w14:textId="77777777" w:rsidR="00545E04" w:rsidRDefault="00545E04"/>
        </w:tc>
      </w:tr>
      <w:tr w:rsidR="00545E04" w14:paraId="17DB27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2407B" w14:textId="77777777" w:rsidR="00545E04" w:rsidRDefault="00000000">
            <w:r>
              <w:rPr>
                <w:color w:val="374151"/>
                <w:sz w:val="20"/>
                <w:szCs w:val="20"/>
              </w:rPr>
              <w:t>Auditor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88F9" w14:textId="77777777" w:rsidR="00545E04" w:rsidRDefault="00000000">
            <w:r>
              <w:rPr>
                <w:color w:val="374151"/>
                <w:sz w:val="20"/>
                <w:szCs w:val="20"/>
              </w:rPr>
              <w:t>Claude — Principal Software Auditor (</w:t>
            </w:r>
            <w:proofErr w:type="spellStart"/>
            <w:r>
              <w:rPr>
                <w:color w:val="374151"/>
                <w:sz w:val="20"/>
                <w:szCs w:val="20"/>
              </w:rPr>
              <w:t>TraceAudit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38D92" w14:textId="77777777" w:rsidR="00545E04" w:rsidRDefault="00545E04"/>
        </w:tc>
      </w:tr>
      <w:tr w:rsidR="00545E04" w14:paraId="0A640E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47782" w14:textId="77777777" w:rsidR="00545E04" w:rsidRDefault="00000000">
            <w:r>
              <w:rPr>
                <w:color w:val="374151"/>
                <w:sz w:val="20"/>
                <w:szCs w:val="20"/>
              </w:rPr>
              <w:t>Build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9A2E" w14:textId="77777777" w:rsidR="00545E04" w:rsidRDefault="00000000">
            <w:r>
              <w:rPr>
                <w:color w:val="374151"/>
                <w:sz w:val="20"/>
                <w:szCs w:val="20"/>
              </w:rPr>
              <w:t>v0.1.0 + Phase 2 + Phase 2.5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CBC64" w14:textId="77777777" w:rsidR="00545E04" w:rsidRDefault="00545E04"/>
        </w:tc>
      </w:tr>
      <w:tr w:rsidR="00545E04" w14:paraId="001716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7F2D" w14:textId="77777777" w:rsidR="00545E04" w:rsidRDefault="00000000">
            <w:r>
              <w:rPr>
                <w:color w:val="374151"/>
                <w:sz w:val="20"/>
                <w:szCs w:val="20"/>
              </w:rPr>
              <w:t>Verdict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1C048" w14:textId="77777777" w:rsidR="00545E04" w:rsidRDefault="00000000">
            <w:r>
              <w:rPr>
                <w:b/>
                <w:bCs/>
                <w:color w:val="B45309"/>
                <w:sz w:val="20"/>
                <w:szCs w:val="20"/>
              </w:rPr>
              <w:t>AUDIT PASSED WITH WARNINGS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6951" w14:textId="77777777" w:rsidR="00545E04" w:rsidRDefault="00545E04"/>
        </w:tc>
      </w:tr>
      <w:tr w:rsidR="00545E04" w14:paraId="1CC43A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B154" w14:textId="77777777" w:rsidR="00545E04" w:rsidRDefault="00000000">
            <w:r>
              <w:rPr>
                <w:color w:val="374151"/>
                <w:sz w:val="20"/>
                <w:szCs w:val="20"/>
              </w:rPr>
              <w:t>Release Readiness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7A5FB" w14:textId="77777777" w:rsidR="00545E04" w:rsidRDefault="00000000">
            <w:r>
              <w:rPr>
                <w:color w:val="DC2626"/>
                <w:sz w:val="20"/>
                <w:szCs w:val="20"/>
              </w:rPr>
              <w:t xml:space="preserve">Not recommended for production until ENCRYPTION_KEY and JWT_SECRET </w:t>
            </w:r>
            <w:proofErr w:type="gramStart"/>
            <w:r>
              <w:rPr>
                <w:color w:val="DC2626"/>
                <w:sz w:val="20"/>
                <w:szCs w:val="20"/>
              </w:rPr>
              <w:t>are</w:t>
            </w:r>
            <w:proofErr w:type="gramEnd"/>
            <w:r>
              <w:rPr>
                <w:color w:val="DC2626"/>
                <w:sz w:val="20"/>
                <w:szCs w:val="20"/>
              </w:rPr>
              <w:t xml:space="preserve"> rotated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53BC" w14:textId="77777777" w:rsidR="00545E04" w:rsidRDefault="00545E04"/>
        </w:tc>
      </w:tr>
      <w:tr w:rsidR="00545E04" w14:paraId="665553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29AC" w14:textId="77777777" w:rsidR="00545E04" w:rsidRDefault="00000000">
            <w:r>
              <w:rPr>
                <w:color w:val="374151"/>
                <w:sz w:val="20"/>
                <w:szCs w:val="20"/>
              </w:rPr>
              <w:t>Next Audit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68DB" w14:textId="77777777" w:rsidR="00545E04" w:rsidRDefault="00000000">
            <w:r>
              <w:rPr>
                <w:color w:val="374151"/>
                <w:sz w:val="20"/>
                <w:szCs w:val="20"/>
              </w:rPr>
              <w:t xml:space="preserve">After xlsx remediation or </w:t>
            </w:r>
            <w:proofErr w:type="spellStart"/>
            <w:r>
              <w:rPr>
                <w:color w:val="374151"/>
                <w:sz w:val="20"/>
                <w:szCs w:val="20"/>
              </w:rPr>
              <w:t>exceljs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migration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43F7" w14:textId="77777777" w:rsidR="00545E04" w:rsidRDefault="00545E04"/>
        </w:tc>
      </w:tr>
    </w:tbl>
    <w:p w14:paraId="7274A12B" w14:textId="77777777" w:rsidR="00545E04" w:rsidRDefault="00545E04">
      <w:pPr>
        <w:spacing w:before="200"/>
      </w:pPr>
    </w:p>
    <w:sectPr w:rsidR="00545E04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E2A6E" w14:textId="77777777" w:rsidR="0075294E" w:rsidRDefault="0075294E">
      <w:r>
        <w:separator/>
      </w:r>
    </w:p>
  </w:endnote>
  <w:endnote w:type="continuationSeparator" w:id="0">
    <w:p w14:paraId="7C6BA23D" w14:textId="77777777" w:rsidR="0075294E" w:rsidRDefault="00752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F441D" w14:textId="77777777" w:rsidR="00545E04" w:rsidRDefault="00000000">
    <w:pPr>
      <w:pBdr>
        <w:top w:val="single" w:sz="4" w:space="6" w:color="0D7C75"/>
      </w:pBdr>
      <w:tabs>
        <w:tab w:val="right" w:pos="9360"/>
      </w:tabs>
      <w:spacing w:before="120"/>
    </w:pPr>
    <w:r>
      <w:rPr>
        <w:i/>
        <w:iCs/>
        <w:color w:val="6B7280"/>
        <w:sz w:val="16"/>
        <w:szCs w:val="16"/>
      </w:rPr>
      <w:t>Confidential — Internal Use Only</w:t>
    </w:r>
    <w:r>
      <w:rPr>
        <w:color w:val="6B7280"/>
        <w:sz w:val="16"/>
        <w:szCs w:val="16"/>
      </w:rPr>
      <w:tab/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8A1D05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8A1D05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9B5AE" w14:textId="77777777" w:rsidR="0075294E" w:rsidRDefault="0075294E">
      <w:r>
        <w:separator/>
      </w:r>
    </w:p>
  </w:footnote>
  <w:footnote w:type="continuationSeparator" w:id="0">
    <w:p w14:paraId="7EB9CFEA" w14:textId="77777777" w:rsidR="0075294E" w:rsidRDefault="007529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71E8A" w14:textId="77777777" w:rsidR="00545E04" w:rsidRDefault="00000000">
    <w:pPr>
      <w:pBdr>
        <w:bottom w:val="single" w:sz="4" w:space="6" w:color="0D7C75"/>
      </w:pBdr>
      <w:tabs>
        <w:tab w:val="right" w:pos="9360"/>
      </w:tabs>
      <w:spacing w:after="120"/>
    </w:pPr>
    <w:proofErr w:type="spellStart"/>
    <w:r>
      <w:rPr>
        <w:b/>
        <w:bCs/>
        <w:color w:val="0D7C75"/>
        <w:sz w:val="18"/>
        <w:szCs w:val="18"/>
      </w:rPr>
      <w:t>TraceLMs</w:t>
    </w:r>
    <w:proofErr w:type="spellEnd"/>
    <w:r>
      <w:rPr>
        <w:b/>
        <w:bCs/>
        <w:color w:val="0D7C75"/>
        <w:sz w:val="18"/>
        <w:szCs w:val="18"/>
      </w:rPr>
      <w:t xml:space="preserve"> Cloud</w:t>
    </w:r>
    <w:r>
      <w:rPr>
        <w:color w:val="6B7280"/>
        <w:sz w:val="18"/>
        <w:szCs w:val="18"/>
      </w:rPr>
      <w:tab/>
      <w:t>Technical Audit Report — 2026-06-27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F4789"/>
    <w:multiLevelType w:val="hybridMultilevel"/>
    <w:tmpl w:val="3C90E0F4"/>
    <w:lvl w:ilvl="0" w:tplc="A5ECF0A8">
      <w:start w:val="1"/>
      <w:numFmt w:val="bullet"/>
      <w:lvlText w:val="•"/>
      <w:lvlJc w:val="left"/>
      <w:pPr>
        <w:ind w:left="720" w:hanging="360"/>
      </w:pPr>
    </w:lvl>
    <w:lvl w:ilvl="1" w:tplc="EFF29E9A">
      <w:numFmt w:val="decimal"/>
      <w:lvlText w:val=""/>
      <w:lvlJc w:val="left"/>
    </w:lvl>
    <w:lvl w:ilvl="2" w:tplc="29285882">
      <w:numFmt w:val="decimal"/>
      <w:lvlText w:val=""/>
      <w:lvlJc w:val="left"/>
    </w:lvl>
    <w:lvl w:ilvl="3" w:tplc="E828CA6E">
      <w:numFmt w:val="decimal"/>
      <w:lvlText w:val=""/>
      <w:lvlJc w:val="left"/>
    </w:lvl>
    <w:lvl w:ilvl="4" w:tplc="6CEE4504">
      <w:numFmt w:val="decimal"/>
      <w:lvlText w:val=""/>
      <w:lvlJc w:val="left"/>
    </w:lvl>
    <w:lvl w:ilvl="5" w:tplc="2DBCF89A">
      <w:numFmt w:val="decimal"/>
      <w:lvlText w:val=""/>
      <w:lvlJc w:val="left"/>
    </w:lvl>
    <w:lvl w:ilvl="6" w:tplc="CBC6208A">
      <w:numFmt w:val="decimal"/>
      <w:lvlText w:val=""/>
      <w:lvlJc w:val="left"/>
    </w:lvl>
    <w:lvl w:ilvl="7" w:tplc="C5725D1C">
      <w:numFmt w:val="decimal"/>
      <w:lvlText w:val=""/>
      <w:lvlJc w:val="left"/>
    </w:lvl>
    <w:lvl w:ilvl="8" w:tplc="7B14499A">
      <w:numFmt w:val="decimal"/>
      <w:lvlText w:val=""/>
      <w:lvlJc w:val="left"/>
    </w:lvl>
  </w:abstractNum>
  <w:abstractNum w:abstractNumId="1" w15:restartNumberingAfterBreak="0">
    <w:nsid w:val="056F24A8"/>
    <w:multiLevelType w:val="hybridMultilevel"/>
    <w:tmpl w:val="0400F354"/>
    <w:lvl w:ilvl="0" w:tplc="5EB83F0E">
      <w:start w:val="1"/>
      <w:numFmt w:val="bullet"/>
      <w:lvlText w:val="●"/>
      <w:lvlJc w:val="left"/>
      <w:pPr>
        <w:ind w:left="720" w:hanging="360"/>
      </w:pPr>
    </w:lvl>
    <w:lvl w:ilvl="1" w:tplc="77D0E4D0">
      <w:start w:val="1"/>
      <w:numFmt w:val="bullet"/>
      <w:lvlText w:val="○"/>
      <w:lvlJc w:val="left"/>
      <w:pPr>
        <w:ind w:left="1440" w:hanging="360"/>
      </w:pPr>
    </w:lvl>
    <w:lvl w:ilvl="2" w:tplc="BF547870">
      <w:start w:val="1"/>
      <w:numFmt w:val="bullet"/>
      <w:lvlText w:val="■"/>
      <w:lvlJc w:val="left"/>
      <w:pPr>
        <w:ind w:left="2160" w:hanging="360"/>
      </w:pPr>
    </w:lvl>
    <w:lvl w:ilvl="3" w:tplc="D6FAEAC4">
      <w:start w:val="1"/>
      <w:numFmt w:val="bullet"/>
      <w:lvlText w:val="●"/>
      <w:lvlJc w:val="left"/>
      <w:pPr>
        <w:ind w:left="2880" w:hanging="360"/>
      </w:pPr>
    </w:lvl>
    <w:lvl w:ilvl="4" w:tplc="EA7C5796">
      <w:start w:val="1"/>
      <w:numFmt w:val="bullet"/>
      <w:lvlText w:val="○"/>
      <w:lvlJc w:val="left"/>
      <w:pPr>
        <w:ind w:left="3600" w:hanging="360"/>
      </w:pPr>
    </w:lvl>
    <w:lvl w:ilvl="5" w:tplc="77D6E144">
      <w:start w:val="1"/>
      <w:numFmt w:val="bullet"/>
      <w:lvlText w:val="■"/>
      <w:lvlJc w:val="left"/>
      <w:pPr>
        <w:ind w:left="4320" w:hanging="360"/>
      </w:pPr>
    </w:lvl>
    <w:lvl w:ilvl="6" w:tplc="6AF0FCA2">
      <w:start w:val="1"/>
      <w:numFmt w:val="bullet"/>
      <w:lvlText w:val="●"/>
      <w:lvlJc w:val="left"/>
      <w:pPr>
        <w:ind w:left="5040" w:hanging="360"/>
      </w:pPr>
    </w:lvl>
    <w:lvl w:ilvl="7" w:tplc="63ECE7DE">
      <w:start w:val="1"/>
      <w:numFmt w:val="bullet"/>
      <w:lvlText w:val="●"/>
      <w:lvlJc w:val="left"/>
      <w:pPr>
        <w:ind w:left="5760" w:hanging="360"/>
      </w:pPr>
    </w:lvl>
    <w:lvl w:ilvl="8" w:tplc="E4CCF0CA">
      <w:start w:val="1"/>
      <w:numFmt w:val="bullet"/>
      <w:lvlText w:val="●"/>
      <w:lvlJc w:val="left"/>
      <w:pPr>
        <w:ind w:left="6480" w:hanging="360"/>
      </w:pPr>
    </w:lvl>
  </w:abstractNum>
  <w:num w:numId="1" w16cid:durableId="119420993">
    <w:abstractNumId w:val="1"/>
    <w:lvlOverride w:ilvl="0">
      <w:startOverride w:val="1"/>
    </w:lvlOverride>
  </w:num>
  <w:num w:numId="2" w16cid:durableId="14976485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04"/>
    <w:rsid w:val="00545E04"/>
    <w:rsid w:val="0075294E"/>
    <w:rsid w:val="008A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CE09"/>
  <w15:docId w15:val="{E4599D37-3DD9-4077-B67D-9935985BD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1182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D7C75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1628</Words>
  <Characters>9283</Characters>
  <Application>Microsoft Office Word</Application>
  <DocSecurity>0</DocSecurity>
  <Lines>77</Lines>
  <Paragraphs>21</Paragraphs>
  <ScaleCrop>false</ScaleCrop>
  <Company>HP Inc.</Company>
  <LinksUpToDate>false</LinksUpToDate>
  <CharactersWithSpaces>10890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Ariel Cesar Abaoag</cp:lastModifiedBy>
  <cp:revision>2</cp:revision>
  <dcterms:created xsi:type="dcterms:W3CDTF">2026-06-26T16:05:00Z</dcterms:created>
  <dcterms:modified xsi:type="dcterms:W3CDTF">2026-06-26T16:07:00Z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b519c6-9f13-416b-ad6c-a79673c31c3f_Enabled">
    <vt:lpwstr>true</vt:lpwstr>
  </property>
  <property fmtid="{D5CDD505-2E9C-101B-9397-08002B2CF9AE}" pid="3" name="MSIP_Label_1ab519c6-9f13-416b-ad6c-a79673c31c3f_SetDate">
    <vt:lpwstr>2026-06-26T16:06:38Z</vt:lpwstr>
  </property>
  <property fmtid="{D5CDD505-2E9C-101B-9397-08002B2CF9AE}" pid="4" name="MSIP_Label_1ab519c6-9f13-416b-ad6c-a79673c31c3f_Method">
    <vt:lpwstr>Privileged</vt:lpwstr>
  </property>
  <property fmtid="{D5CDD505-2E9C-101B-9397-08002B2CF9AE}" pid="5" name="MSIP_Label_1ab519c6-9f13-416b-ad6c-a79673c31c3f_Name">
    <vt:lpwstr>Company Confidential External Use</vt:lpwstr>
  </property>
  <property fmtid="{D5CDD505-2E9C-101B-9397-08002B2CF9AE}" pid="6" name="MSIP_Label_1ab519c6-9f13-416b-ad6c-a79673c31c3f_SiteId">
    <vt:lpwstr>edf442f5-b994-4c86-a131-b42b03a16c95</vt:lpwstr>
  </property>
  <property fmtid="{D5CDD505-2E9C-101B-9397-08002B2CF9AE}" pid="7" name="MSIP_Label_1ab519c6-9f13-416b-ad6c-a79673c31c3f_ActionId">
    <vt:lpwstr>2e42320b-ed64-41b1-88ae-6374132f20c1</vt:lpwstr>
  </property>
  <property fmtid="{D5CDD505-2E9C-101B-9397-08002B2CF9AE}" pid="8" name="MSIP_Label_1ab519c6-9f13-416b-ad6c-a79673c31c3f_ContentBits">
    <vt:lpwstr>0</vt:lpwstr>
  </property>
</Properties>
</file>