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565656" w:space="0" w:sz="6" w:val="single"/>
          <w:left w:color="565656" w:space="0" w:sz="6" w:val="single"/>
          <w:bottom w:color="565656" w:space="0" w:sz="6" w:val="single"/>
          <w:right w:color="565656" w:space="0" w:sz="6" w:val="single"/>
          <w:insideH w:color="565656" w:space="0" w:sz="6" w:val="single"/>
          <w:insideV w:color="565656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9a7f5b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9a7f5b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9a7f5b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  <w:rtl w:val="0"/>
              </w:rPr>
              <w:t xml:space="preserve">Email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9a7f5b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  <w:rtl w:val="0"/>
              </w:rPr>
              <w:t xml:space="preserve">Country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9a7f5b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eeeeee"/>
                <w:sz w:val="20"/>
                <w:szCs w:val="20"/>
                <w:shd w:fill="auto" w:val="clear"/>
                <w:rtl w:val="0"/>
              </w:rPr>
              <w:t xml:space="preserve">IP-address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Donna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Moore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dmoore0@furl.net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China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211.56.242.221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Janice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Henry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jhenry1@theatlantic.com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Ukraine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38.36.7.199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Ruth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Wells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rwells2@constantcontact.com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Mexico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19.162.133.184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Jason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Ray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jray3@psu.edu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Brazil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10.68.11.42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Jane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Stephens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jstephens4@go.com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United States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47.32.129.71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Adam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Nichols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anichols5@com.com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Canada</w:t>
            </w:r>
          </w:p>
        </w:tc>
        <w:tc>
          <w:tcPr>
            <w:tcBorders>
              <w:top w:color="565656" w:space="0" w:sz="6" w:val="single"/>
              <w:left w:color="565656" w:space="0" w:sz="6" w:val="single"/>
              <w:bottom w:color="565656" w:space="0" w:sz="6" w:val="single"/>
              <w:right w:color="565656" w:space="0" w:sz="6" w:val="single"/>
            </w:tcBorders>
            <w:shd w:fill="auto" w:val="clear"/>
            <w:tcMar>
              <w:top w:w="30.0" w:type="dxa"/>
              <w:left w:w="75.0" w:type="dxa"/>
              <w:bottom w:w="30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18.186.38.37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18.123.22.82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