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2FEE5" w14:textId="77777777" w:rsidR="002C2B6B" w:rsidRDefault="00000000">
      <w:pPr>
        <w:sectPr w:rsidR="002C2B6B" w:rsidSect="00830745">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noProof/>
        </w:rPr>
        <mc:AlternateContent>
          <mc:Choice Requires="wpg">
            <w:drawing>
              <wp:anchor distT="0" distB="0" distL="0" distR="0" simplePos="0" relativeHeight="251658240" behindDoc="1" locked="0" layoutInCell="1" hidden="0" allowOverlap="1" wp14:anchorId="394F0FDF" wp14:editId="29209EFA">
                <wp:simplePos x="0" y="0"/>
                <wp:positionH relativeFrom="page">
                  <wp:posOffset>998219</wp:posOffset>
                </wp:positionH>
                <wp:positionV relativeFrom="page">
                  <wp:posOffset>906780</wp:posOffset>
                </wp:positionV>
                <wp:extent cx="2133199" cy="8869680"/>
                <wp:effectExtent l="0" t="0" r="0" b="0"/>
                <wp:wrapNone/>
                <wp:docPr id="2" name="Grupo 2"/>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1751472753" name="Grupo 1751472753"/>
                        <wpg:cNvGrpSpPr/>
                        <wpg:grpSpPr>
                          <a:xfrm>
                            <a:off x="4279401" y="0"/>
                            <a:ext cx="2133199" cy="7560000"/>
                            <a:chOff x="0" y="0"/>
                            <a:chExt cx="2133600" cy="9125712"/>
                          </a:xfrm>
                        </wpg:grpSpPr>
                        <wps:wsp>
                          <wps:cNvPr id="1615943127" name="Rectángulo 1615943127"/>
                          <wps:cNvSpPr/>
                          <wps:spPr>
                            <a:xfrm>
                              <a:off x="0" y="0"/>
                              <a:ext cx="2133600" cy="9125700"/>
                            </a:xfrm>
                            <a:prstGeom prst="rect">
                              <a:avLst/>
                            </a:prstGeom>
                            <a:noFill/>
                            <a:ln>
                              <a:noFill/>
                            </a:ln>
                          </wps:spPr>
                          <wps:txbx>
                            <w:txbxContent>
                              <w:p w14:paraId="1B10AE8D" w14:textId="77777777" w:rsidR="002C2B6B" w:rsidRDefault="002C2B6B">
                                <w:pPr>
                                  <w:spacing w:before="0" w:after="0"/>
                                  <w:jc w:val="left"/>
                                  <w:textDirection w:val="btLr"/>
                                </w:pPr>
                              </w:p>
                            </w:txbxContent>
                          </wps:txbx>
                          <wps:bodyPr spcFirstLastPara="1" wrap="square" lIns="91425" tIns="91425" rIns="91425" bIns="91425" anchor="ctr" anchorCtr="0">
                            <a:noAutofit/>
                          </wps:bodyPr>
                        </wps:wsp>
                        <wps:wsp>
                          <wps:cNvPr id="897510133" name="Rectángulo 897510133"/>
                          <wps:cNvSpPr/>
                          <wps:spPr>
                            <a:xfrm>
                              <a:off x="0" y="0"/>
                              <a:ext cx="194535" cy="9125712"/>
                            </a:xfrm>
                            <a:prstGeom prst="rect">
                              <a:avLst/>
                            </a:prstGeom>
                            <a:solidFill>
                              <a:schemeClr val="dk2"/>
                            </a:solidFill>
                            <a:ln>
                              <a:noFill/>
                            </a:ln>
                          </wps:spPr>
                          <wps:txbx>
                            <w:txbxContent>
                              <w:p w14:paraId="5F97B9C4" w14:textId="77777777" w:rsidR="002C2B6B" w:rsidRDefault="002C2B6B">
                                <w:pPr>
                                  <w:spacing w:before="0" w:after="0"/>
                                  <w:jc w:val="left"/>
                                  <w:textDirection w:val="btLr"/>
                                </w:pPr>
                              </w:p>
                            </w:txbxContent>
                          </wps:txbx>
                          <wps:bodyPr spcFirstLastPara="1" wrap="square" lIns="91425" tIns="91425" rIns="91425" bIns="91425" anchor="ctr" anchorCtr="0">
                            <a:noAutofit/>
                          </wps:bodyPr>
                        </wps:wsp>
                        <wps:wsp>
                          <wps:cNvPr id="738150242" name="Flecha: pentágono 738150242"/>
                          <wps:cNvSpPr/>
                          <wps:spPr>
                            <a:xfrm>
                              <a:off x="246378" y="1206935"/>
                              <a:ext cx="1483687" cy="552055"/>
                            </a:xfrm>
                            <a:prstGeom prst="homePlate">
                              <a:avLst>
                                <a:gd name="adj" fmla="val 50000"/>
                              </a:avLst>
                            </a:prstGeom>
                            <a:solidFill>
                              <a:schemeClr val="accent1"/>
                            </a:solidFill>
                            <a:ln>
                              <a:noFill/>
                            </a:ln>
                          </wps:spPr>
                          <wps:txbx>
                            <w:txbxContent>
                              <w:p w14:paraId="57FA9D5F" w14:textId="77777777" w:rsidR="002C2B6B" w:rsidRDefault="00000000">
                                <w:pPr>
                                  <w:spacing w:before="0" w:after="0"/>
                                  <w:jc w:val="right"/>
                                  <w:textDirection w:val="btLr"/>
                                </w:pPr>
                                <w:r>
                                  <w:rPr>
                                    <w:rFonts w:ascii="Carlito" w:eastAsia="Carlito" w:hAnsi="Carlito" w:cs="Carlito"/>
                                    <w:color w:val="FFFFFF"/>
                                    <w:sz w:val="28"/>
                                  </w:rPr>
                                  <w:t xml:space="preserve">     </w:t>
                                </w:r>
                              </w:p>
                            </w:txbxContent>
                          </wps:txbx>
                          <wps:bodyPr spcFirstLastPara="1" wrap="square" lIns="91425" tIns="0" rIns="182875" bIns="0" anchor="ctr" anchorCtr="0">
                            <a:noAutofit/>
                          </wps:bodyPr>
                        </wps:wsp>
                        <wpg:grpSp>
                          <wpg:cNvPr id="1613313747" name="Grupo 1613313747"/>
                          <wpg:cNvGrpSpPr/>
                          <wpg:grpSpPr>
                            <a:xfrm>
                              <a:off x="76200" y="4210050"/>
                              <a:ext cx="2057400" cy="4910328"/>
                              <a:chOff x="80645" y="4211812"/>
                              <a:chExt cx="1306273" cy="3121026"/>
                            </a:xfrm>
                          </wpg:grpSpPr>
                          <wpg:grpSp>
                            <wpg:cNvPr id="1619483171" name="Grupo 1619483171"/>
                            <wpg:cNvGrpSpPr/>
                            <wpg:grpSpPr>
                              <a:xfrm>
                                <a:off x="141062" y="4211812"/>
                                <a:ext cx="1047750" cy="3121026"/>
                                <a:chOff x="141062" y="4211812"/>
                                <a:chExt cx="1047750" cy="3121026"/>
                              </a:xfrm>
                            </wpg:grpSpPr>
                            <wps:wsp>
                              <wps:cNvPr id="1344961498" name="Forma libre: forma 1344961498"/>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05488739" name="Forma libre: forma 1105488739"/>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31081444" name="Forma libre: forma 331081444"/>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538818130" name="Forma libre: forma 1538818130"/>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751022328" name="Forma libre: forma 751022328"/>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674572966" name="Forma libre: forma 674572966"/>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22637060" name="Forma libre: forma 1122637060"/>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872840441" name="Forma libre: forma 872840441"/>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559263708" name="Forma libre: forma 1559263708"/>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50991170" name="Forma libre: forma 50991170"/>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845875474" name="Forma libre: forma 845875474"/>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463252171" name="Forma libre: forma 463252171"/>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1564121041" name="Grupo 1564121041"/>
                            <wpg:cNvGrpSpPr/>
                            <wpg:grpSpPr>
                              <a:xfrm>
                                <a:off x="80645" y="4826972"/>
                                <a:ext cx="1306273" cy="2505863"/>
                                <a:chOff x="80645" y="4649964"/>
                                <a:chExt cx="874712" cy="1677988"/>
                              </a:xfrm>
                            </wpg:grpSpPr>
                            <wps:wsp>
                              <wps:cNvPr id="1023745485" name="Forma libre: forma 1023745485"/>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702025105" name="Forma libre: forma 1702025105"/>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091118185" name="Forma libre: forma 2091118185"/>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061271134" name="Forma libre: forma 1061271134"/>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246733728" name="Forma libre: forma 1246733728"/>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008263897" name="Forma libre: forma 1008263897"/>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58713908" name="Forma libre: forma 1958713908"/>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163460641" name="Forma libre: forma 1163460641"/>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970480141" name="Forma libre: forma 970480141"/>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92878049" name="Forma libre: forma 492878049"/>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288344890" name="Forma libre: forma 1288344890"/>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394F0FDF" id="Grupo 2" o:spid="_x0000_s1026"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MX3RAAACqHAAAOAAAAZHJzL2Uyb0RvYy54bWzsXdtu48gRfQ+QfxD0njWblyYpjGex2Lkg&#10;wCI7yG4+gCPRkrKSqFDy2PM5+Zb8WE51VZOUbHZLY41tYDkPQ1kqNvt66lRVV/PNj/fr1ehLWe+W&#10;1eZ6rH4IxqNyM61my838evyv3z/8LRuPdvtiMytW1aa8Hn8td+Mf3/71L2/utpMyrBbValbWIxSy&#10;2U3uttfjxX6/nVxd7aaLcl3sfqi25QY/3lT1utjjz3p+NauLO5S+Xl2FQaCv7qp6tq2rabnb4dt3&#10;/OP4rSn/5qac7n+9udmV+9Hqeoy67c3/tfn/M/1/9fZNMZnXxXaxnEo1im+oxbpYbvDQpqh3xb4Y&#10;3dbLB0Wtl9O62lU3+x+m1fqqurlZTkvTBrRGBUet+VhXt1vTlvnkbr5tuglde9RP31zs9B9fPtbb&#10;37afavTE3XaOvjB/UVvub+o1XVHL0b3psq9Nl5X3+9EUX4YqilSej0dT/JZlOteZdOp0gZ6n++Iw&#10;zeMAnd/ePV28b+9P8zTh+9NEB/hHg3JlH391UKnmD64sav+pHi1nmHlpouI0TJNoPNoUa8y0j/Xt&#10;thp1vpcGntFirrnq1vzRdnfqXUyadve3OEIzucW5CpNUhc4WY2Hs2rHfPW3sf1sU29JMqd2k03ta&#10;JXkcqTC1vfdPrJz//Xczv12hD9tfTR+aO5sps5vsMHvOmS+HrT8a72KyrXf7j2W1HtGH63GNmpil&#10;VXz5ZbfnqWFF6Kmb6sNytcL3xWS1OfgCc4i+wQyydaRP+/vP99KMz9XsK+bPbjv9sMSzfil2+09F&#10;jfWPIb8DJlyPd/+5LepyPFr9fYOOz1UcYqruu3/U3T8+d/8oNtNFBaiZ7uvxiP/4eW+gh2v50+2+&#10;ulmaFlG9uDJSXYw4zfBnGPoMq08FWMWPjXz745MHXuVxEsk6f2zWnz3uu2q1nNHQU28afVH+vKpH&#10;Xwog/ewPu6QOpE6eHwwptCrbkflzT5M0ylQShHFop8mHVTldFJMRFDSAYl5tqlErc85sCWMdpWAJ&#10;0A4qDHSOSYLbi4lFWhVnkc4ATKRhkiQMEiPQKIgHE2dRrctPq2JPMFdMDGrQh/lMFEMx+/d4dLNe&#10;YZ1jsoySjsoRYZTdRZiDOXQ004rpFB2gBMAPJM+bbWbCPnm2Qa0wIKkszEitMiLh6wugkZCDB6pX&#10;EweI0rhRHqJ62+/NfJiTwjmVbKQa7M5MijhUQZAIqbCTArMgNZyCJkWcqyAKM542jfrNAh2jA+j3&#10;UKmMlSypZ0s9VBToMAXuURnQfSoItYwjM59TqYcGtmWRSqE1DqhH+/357VexQu0eVt92gAriNEWv&#10;HFe+wz/6iuj0QE8hzdo67oFn0EcqiuNcqzgHJHBvfiDyP1otP9flZGQsgVFH6ByoiUBPpVN1qHQG&#10;ZX4INXmkLRfVeQZkOJgP6NtbpiYNsJjb5zMmJgCbhf00vd/Yj0RgyPxYGfNjjxUKUoOVeT3+zI/f&#10;Fnu6jwqlj6M7QkKM/QJTN8YQY8zrWzKwfv2D+DfJrasv5e+VuWN/xM0xeO2vq01XKgJPx1xXidWO&#10;9md73ZrCstiIRUEszbc/2yuLmTrS8lLpaXJoC/oL9bPl2CuXl2p5rF2F9md7ZTHbCLYzekvjwmAO&#10;uB7JCHNcremq2pV8G42HqXIzRnhgdxYcIP6RbuhlITTCeUJUckok8wbKCh/XW9gxu83cDPA3lEsq&#10;612xWzAFMgVQ44sJrMjNzHxalMXs/WY22n/dwkLawCIH0cVD12C4Jex3fDBy+2K58suZvn/ArwdS&#10;jRWmgiTOspTmaj+ItULodFL90I9+sypJw8yCWB4kGYNUhy9lMZgaKwYYsEFkFCPGyprz3elrbSqi&#10;RxavLgdiCosQIBZqdMPFQEyoYu5c2BG4CKApdy9/zVIKV4xAL5QoagdKo3Y45QKum09OM+woT3ER&#10;i0EROh/KVbOc2GKlvTJmDjg34Nz38BuB9weZimMQhl6Ya2XOQbk+8mr5b4h/FuXgOc2jF+RqxNEA&#10;c/CegbRdDOceX7OH65pdk6kblmDhGNLnloJ9RGIwY5xwE3JpMciaC5WEpOnITSETBsw09xBSfiis&#10;LOdDVSB4HmTu2ilyRFGfhGiOqxmKhtYIYmidgtCyLAjV7BQM5NEw75yCqWiw2D1s5O9GBX09KA32&#10;jUfIzfWNLpsR3qnCPZK4G8BP9Ezhx9fCwNMHnn5qKK0n7pFEWQbfEFGtXgWmWiGs7JN5egQPDrkt&#10;sTrjTMMiOHJhpSom0CDnE/AIrN5SuGfn6eQmg/7KEqjxE9SXeNWs1dznbDgSs4rLXsWYZzTUbiyE&#10;X86AK4IUTmxlv0XoofNcWBxYp62tkb1KzcwjE48C47K0h8krrlgWeOrPOoTGwdlMK+ZuAIM02Jmz&#10;MCnLVzPTGb5mMkr7ukwIhKf7hY74xpJ8KGYBubUuRpHEPNOsZ8YOamZQM09TMxRhBdVEiKJfy7Qy&#10;ZykZDfOKmbsOI6VslKMxk2CbWY92Do/2CzqDSLtAy+jwks4gxZgDA9SFmCHbSaqJ71iot1eBfNEf&#10;MCNcpQnlDj3OJep2YE7k8VMTLyC52ANOiI0auQSNcdUOhjPLeSw0CgIYTFQeo4rGjbAT4+Z+rtQv&#10;tzzGdq69cicrxf2SRG7IRu9yt7irJy68KHOrVopNohGhp3K0QknMMwNkxSEG5+wS7hDLk2w3DOpk&#10;UCdPUyc6jWEuIJTpUCetDBbtyTYLgu6x2CwpFJY41drYQhLCXhKbJchfUJvQdiVSJpfUJVQmAZ0b&#10;50KBQ7eUIATvZekNLAwAMbjlv4dbHjQwxKaqgAJN/W6NVugciICrAlt9eKXAMxId76EAQigsJOPW&#10;gB/xJQmngQjiESc4NQ6XYp9PQxyfbn7IQp7NDsKCPBySqZLHBXxY9YFmDJsYkDhxVkLA487RDBsN&#10;4iAme6IXRFqZczAkgdUqEfpEY48xTCXc3tIMHSaN1Yp9eTp4Od9olAPrwDRSYlsn4IiRB4uwrL8P&#10;SY7l7LK1V+seZQdjg6L2Z3sVMcWYg5gR+rGXbmA4DW4rX4wPgENMCB3vLk/ibaHPhNRiVvlM0ohN&#10;1wjRQ1c7aGsgqhcHbguSyCGJedzB4vWjzemuh4oPWntsPnH1auwrdZXG5mgau/3ePPg09VxlMf6n&#10;Hi3BXZt6PCVcL1/txZ+iPV5jCZ6CJDjrr0XLeZpJC9GMuntSmhwWyEWRu9eU5vKQMuSsHSwi89wQ&#10;Gts1CiGC02bRIKbtlMvY70KbilxyERYVledZM5G4ZwCnztKk9477bnBGDM6IpzkjVJLkxtjAdO2l&#10;CR0hzNKT3REdnqBzGBvHtgZS5+weoCgwaYS8Bp49ggqsIZKAPICTSMIhY++jCIz+HphgwIb+d61+&#10;xeDv8USLg1l5HLPiJlGZGw+pSwBf1CWuqlnXvPZ4tVlHKChrV2kslXnKMhUDrXWVdDhElm4NcDnA&#10;5dPgMgnyHPwb06sXLBsRzM+ToVIHadp6bnMNXMTtrUkV58jUtp5bcAtLUp4fKoFF5LnFUj3BnDpc&#10;hn1IKXYDynQtadm66JE6fOKw8AdvyoW8KXGChMyYXKe9Kz9rZM5Z+l2WlKXYz2bM4nbpY1eAXfpa&#10;U34bL5JnX/mgKlj4lEF8sYUvHMNt+zBFwnNd4MAleRwPjA2ePcMDgAxBne8R1EGafIjNH22W8SN5&#10;sa3MWQCSYS+qeBDBsJNjAOnuVEVO28s5Y8lVR2YWuUYujSFub4yYKR4fm5hGcLO6oEYcjtQKpxj7&#10;nXxiBO2wszyJrmIBekBwgK4/HXS1Gf5kbPSd8JDomM5HaENBcsJD+73Bm7NOeOicz5AhY5ITbDqs&#10;pXs6A1K9kkwbN3LngINOCTrOczh0UQv6/b0cLpXhTAraiWGC0TpN8yOzp208HWBEthbO3WlO2fo+&#10;Jy0FIcLnSA4GlPXyQOwWtUKmX0/MDAZUoGiGA4WwGm/97nRpnjUpB4TpL0cFceoVk0Fy310MyWXn&#10;I5yNTmBFchghZhR4nGZUR8jRkU8unDZtITk2uXujb0hxMo8FFLuKs43wbGhkUuvJFPj+eE7rrVht&#10;FwUfOoAzW5o8zOYwBBORPDjPYLW5wAkI3/bo4ZAEHJj206s4eQxesBCRfZyC4ILCVugcKMRee9rr&#10;a5hRlqsoM2u9A4XMY41miCMNE1oW5bNbxYbMgtRSHPJyUMixQ3j0XVBjD0lwU18Jo5PP0lWYaQdg&#10;0BdPVYBdGhafHAICJKbgMHE9Vg5JkOy6XvBlJPTs/x/gkvaOHCD1AJevBi7DAIED5Ko6mWNH6By4&#10;bJl0glNoIxwDirtbtESmt42zqjwMjlj04YFI3/VEGQpRkgOAzPGL0UY53cWT4W+jo3i0C49k14Yk&#10;YnnwCHELV1kDHg149HoPjsUBFthrhdCCK6LREToHj7B8IkvfwBHjY0sW/gA6vI8Ne7BI7DOXlfT8&#10;/I3OMAEm6fiSG82tv85NzeiQQOJIntQ82YqBUzCdcAOzmUqLPJnZ2JBmxJhS9yIc1IiR850lgpE2&#10;cr5dgjhliOUa7WNjs/Yq+YXSDHjLna1VcvYMjZsLhHHks3muxuFeTjlB/sSzw1KmdYwjb13FCeuO&#10;cveYSV5j5NkKSzm3xLnZs98/ZjwUdI6Oq26DXhr00ivWSzhQOkV6gTPbXrVCmOkn77KByxT8l/EA&#10;G4KhpGihtEQZ3wCeWC2RcrTQ8uxaiSJRUEoULLwYT5boFsp0gYPkR3qkRL959mgPQDMAzSsGmgAk&#10;FAmOOXzxjlBOI3QO0IA3B00oB1h1bJF3syzBhV8OaCiPEUBDrOZiQMPOS09GAwt5dvHaLEt3BIeJ&#10;pSe2P2DRgEWvGIty7C5UUU4nEPdjUSt0DhbRmw0kaSnuxtmx3s0roACB8A8K6yFbvQmYPjvtoZRA&#10;w3uovifgkZGHYWRDG30bjK2cm/pE8EIY09gdWKYNVCTmOfMyzBlyyNnpJFxi8FJCm1NOOBcOznXK&#10;mR1mZCx6tjGZVwZBLvIkMTYHHHncD8RVUZzPMLZa0fNUepMVStOeVFfZPYUkZGefcGGpJ0lFpDD3&#10;XOPAo5p6tqFzZ5z2RO1xicjmNe1JJbLpmuhhV/0pEdqMk1vM+jl8uywkgBf53DBy0FPoSe5BAMRU&#10;L4SZ5mpFKKd4qcZzaN1I9sruJLxFx5RHx2+5yous3eN260Rycr8nodvizfEzL5l/9G37J4atG8P7&#10;LWgHLk6S1njBEmCqn260Qlg5p/tYWrqR5EEcHG/dANHB6jE+FjrwsNl19exkg7ZPUDAyByCewDUO&#10;DYg+psHg6sk1F0hyQw1tfARO+5I+WdFQFMcJb+IZ9mga2VFCXeIqzcYtfGelM09SHlXPUh69IOTi&#10;GFAPwf5wiOxvA+gOLxV6DW/qzFMczheY8z17MbeVOQtyESxr3No4RpbPkWnd2gfJo/TeOVndzw+5&#10;WMYUa70k4trkUQ9ksZPIc0bJACCDk+j1OomwjJEfGlCqVy+AtDJnAUiHs2UaLy00JnALIN0UVPKZ&#10;vxR+MGO76E4N4WLuiDkLeUxcsatPoSiNh81yFHtlo3WAoQGGXi8MqTDL8JLXjPybvTjUEToLiGKc&#10;r8EGAd4+jJwxyQmzvuoUO2Xws0kIe9GdrLBpjPF40Z2sgkUeJsN2YWM3W+iwVzlSkA0+z4u0qBWw&#10;MX0uavHZ+sTk7DxP+pa4sT3brAYIHCDwmyCwzQk1b7ZtMmIffH8335rMtnldbBfL6btiX3T/NndP&#10;yrBaVKtZWb/9PwAAAP//AwBQSwMEFAAGAAgAAAAhAFO2pd/hAAAADAEAAA8AAABkcnMvZG93bnJl&#10;di54bWxMj09rwkAQxe+FfodlCr3VzR+1mmYjIm1PIlQL0tuYjEkwuxuyaxK/fcdTe5vH+/HmvXQ1&#10;6kb01LnaGgXhJABBJrdFbUoF34ePlwUI59EU2FhDCm7kYJU9PqSYFHYwX9TvfSk4xLgEFVTet4mU&#10;Lq9Io5vYlgx7Z9tp9Cy7UhYdDhyuGxkFwVxqrA1/qLClTUX5ZX/VCj4HHNZx+N5vL+fN7ecw2x23&#10;ISn1/DSu30B4Gv0fDPf6XB0y7nSyV1M40bCevUaM8jGNeAMT02UcgjjdrXg5B5ml8v+I7BcAAP//&#10;AwBQSwECLQAUAAYACAAAACEAtoM4kv4AAADhAQAAEwAAAAAAAAAAAAAAAAAAAAAAW0NvbnRlbnRf&#10;VHlwZXNdLnhtbFBLAQItABQABgAIAAAAIQA4/SH/1gAAAJQBAAALAAAAAAAAAAAAAAAAAC8BAABf&#10;cmVscy8ucmVsc1BLAQItABQABgAIAAAAIQAosjMX3RAAACqHAAAOAAAAAAAAAAAAAAAAAC4CAABk&#10;cnMvZTJvRG9jLnhtbFBLAQItABQABgAIAAAAIQBTtqXf4QAAAAwBAAAPAAAAAAAAAAAAAAAAADcT&#10;AABkcnMvZG93bnJldi54bWxQSwUGAAAAAAQABADzAAAARRQAAAAA&#10;">
                <v:group id="Grupo 1751472753"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YGUyQAAAOMAAAAPAAAAZHJzL2Rvd25yZXYueG1sRE/NasJA&#10;EL4X+g7LFLw1m2jTSOoqIm3pQYSqIN6G7JgEs7Mhuybx7buFQo/z/c9iNZpG9NS52rKCJIpBEBdW&#10;11wqOB4+nucgnEfW2FgmBXdysFo+Piww13bgb+r3vhQhhF2OCirv21xKV1Rk0EW2JQ7cxXYGfTi7&#10;UuoOhxBuGjmN41dpsObQUGFLm4qK6/5mFHwOOKxnyXu/vV429/Mh3Z22CSk1eRrXbyA8jf5f/Of+&#10;0mF+liYv2TRLZ/D7UwBALn8AAAD//wMAUEsBAi0AFAAGAAgAAAAhANvh9svuAAAAhQEAABMAAAAA&#10;AAAAAAAAAAAAAAAAAFtDb250ZW50X1R5cGVzXS54bWxQSwECLQAUAAYACAAAACEAWvQsW78AAAAV&#10;AQAACwAAAAAAAAAAAAAAAAAfAQAAX3JlbHMvLnJlbHNQSwECLQAUAAYACAAAACEA57WBlMkAAADj&#10;AAAADwAAAAAAAAAAAAAAAAAHAgAAZHJzL2Rvd25yZXYueG1sUEsFBgAAAAADAAMAtwAAAP0CAAAA&#10;AA==&#10;">
                  <v:rect id="Rectángulo 1615943127"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yGSxwAAAOMAAAAPAAAAZHJzL2Rvd25yZXYueG1sRE9fT8Iw&#10;EH838Ts0Z+KbdJs4YFKIGk3AJxh8gGM918X1OtcK49tTEhMf7/f/5svBtuJIvW8cK0hHCQjiyumG&#10;awX73cfDFIQPyBpbx6TgTB6Wi9ubORbanXhLxzLUIoawL1CBCaErpPSVIYt+5DriyH253mKIZ19L&#10;3eMphttWZkmSS4sNxwaDHb0Zqr7LX6tgM3aUvWf+taztzAyH3ef6B3Ol7u+Gl2cQgYbwL/5zr3Sc&#10;n6dPs/Fjmk3g+lMEQC4uAAAA//8DAFBLAQItABQABgAIAAAAIQDb4fbL7gAAAIUBAAATAAAAAAAA&#10;AAAAAAAAAAAAAABbQ29udGVudF9UeXBlc10ueG1sUEsBAi0AFAAGAAgAAAAhAFr0LFu/AAAAFQEA&#10;AAsAAAAAAAAAAAAAAAAAHwEAAF9yZWxzLy5yZWxzUEsBAi0AFAAGAAgAAAAhACJLIZLHAAAA4wAA&#10;AA8AAAAAAAAAAAAAAAAABwIAAGRycy9kb3ducmV2LnhtbFBLBQYAAAAAAwADALcAAAD7AgAAAAA=&#10;" filled="f" stroked="f">
                    <v:textbox inset="2.53958mm,2.53958mm,2.53958mm,2.53958mm">
                      <w:txbxContent>
                        <w:p w14:paraId="1B10AE8D" w14:textId="77777777" w:rsidR="002C2B6B" w:rsidRDefault="002C2B6B">
                          <w:pPr>
                            <w:spacing w:before="0" w:after="0"/>
                            <w:jc w:val="left"/>
                            <w:textDirection w:val="btLr"/>
                          </w:pPr>
                        </w:p>
                      </w:txbxContent>
                    </v:textbox>
                  </v:rect>
                  <v:rect id="Rectángulo 897510133"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S81ygAAAOIAAAAPAAAAZHJzL2Rvd25yZXYueG1sRI9La8Mw&#10;EITvgfwHsYHeEtl5NXWjhFIayKkhaWmvi7V+UGtlJMWx/31VKOQ4zMw3zHbfm0Z05HxtWUE6S0AQ&#10;51bXXCr4/DhMNyB8QNbYWCYFA3nY78ajLWba3vhM3SWUIkLYZ6igCqHNpPR5RQb9zLbE0SusMxii&#10;dKXUDm8Rbho5T5K1NFhzXKiwpdeK8p/L1Sg4vS/d6toMRF/r+VAMx9N38dYp9TDpX55BBOrDPfzf&#10;PmoFm6fHVZqkiwX8XYp3QO5+AQAA//8DAFBLAQItABQABgAIAAAAIQDb4fbL7gAAAIUBAAATAAAA&#10;AAAAAAAAAAAAAAAAAABbQ29udGVudF9UeXBlc10ueG1sUEsBAi0AFAAGAAgAAAAhAFr0LFu/AAAA&#10;FQEAAAsAAAAAAAAAAAAAAAAAHwEAAF9yZWxzLy5yZWxzUEsBAi0AFAAGAAgAAAAhAMH1LzXKAAAA&#10;4gAAAA8AAAAAAAAAAAAAAAAABwIAAGRycy9kb3ducmV2LnhtbFBLBQYAAAAAAwADALcAAAD+AgAA&#10;AAA=&#10;" fillcolor="#1f497d [3202]" stroked="f">
                    <v:textbox inset="2.53958mm,2.53958mm,2.53958mm,2.53958mm">
                      <w:txbxContent>
                        <w:p w14:paraId="5F97B9C4" w14:textId="77777777" w:rsidR="002C2B6B" w:rsidRDefault="002C2B6B">
                          <w:pPr>
                            <w:spacing w:before="0" w:after="0"/>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738150242"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DseyAAAAOIAAAAPAAAAZHJzL2Rvd25yZXYueG1sRE9Na8JA&#10;EL0X/A/LCL0U3RgbDamrhNKCPUip2vuQHZNgdjbNbk38926h4PHxvlebwTTiQp2rLSuYTSMQxIXV&#10;NZcKjof3SQrCeWSNjWVScCUHm/XoYYWZtj1/0WXvSxFC2GWooPK+zaR0RUUG3dS2xIE72c6gD7Ar&#10;pe6wD+GmkXEULaTBmkNDhS29VlSc979GwTz9OX2/nRf57ponn2HaR//UJEo9jof8BYSnwd/F/+6t&#10;VrCcp7Mkip9j+LsU7oBc3wAAAP//AwBQSwECLQAUAAYACAAAACEA2+H2y+4AAACFAQAAEwAAAAAA&#10;AAAAAAAAAAAAAAAAW0NvbnRlbnRfVHlwZXNdLnhtbFBLAQItABQABgAIAAAAIQBa9CxbvwAAABUB&#10;AAALAAAAAAAAAAAAAAAAAB8BAABfcmVscy8ucmVsc1BLAQItABQABgAIAAAAIQCFpDseyAAAAOIA&#10;AAAPAAAAAAAAAAAAAAAAAAcCAABkcnMvZG93bnJldi54bWxQSwUGAAAAAAMAAwC3AAAA/AIAAAAA&#10;" adj="17582" fillcolor="#4f81bd [3204]" stroked="f">
                    <v:textbox inset="2.53958mm,0,5.07986mm,0">
                      <w:txbxContent>
                        <w:p w14:paraId="57FA9D5F" w14:textId="77777777" w:rsidR="002C2B6B" w:rsidRDefault="00000000">
                          <w:pPr>
                            <w:spacing w:before="0" w:after="0"/>
                            <w:jc w:val="right"/>
                            <w:textDirection w:val="btLr"/>
                          </w:pPr>
                          <w:r>
                            <w:rPr>
                              <w:rFonts w:ascii="Carlito" w:eastAsia="Carlito" w:hAnsi="Carlito" w:cs="Carlito"/>
                              <w:color w:val="FFFFFF"/>
                              <w:sz w:val="28"/>
                            </w:rPr>
                            <w:t xml:space="preserve">     </w:t>
                          </w:r>
                        </w:p>
                      </w:txbxContent>
                    </v:textbox>
                  </v:shape>
                  <v:group id="Grupo 1613313747"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DIJyQAAAOMAAAAPAAAAZHJzL2Rvd25yZXYueG1sRE/JasMw&#10;EL0X+g9iCr01supmwY0SQmhLDyGQBUJvgzWxTayRsVTb+fuqEMhx3j7z5WBr0VHrK8ca1CgBQZw7&#10;U3Gh4Xj4fJmB8AHZYO2YNFzJw3Lx+DDHzLied9TtQyFiCPsMNZQhNJmUPi/Joh+5hjhyZ9daDPFs&#10;C2la7GO4reVrkkykxYpjQ4kNrUvKL/tfq+Grx36Vqo9uczmvrz+H8fa0UaT189OwegcRaAh38c39&#10;beL8iUpTlU7fpvD/UwRALv4AAAD//wMAUEsBAi0AFAAGAAgAAAAhANvh9svuAAAAhQEAABMAAAAA&#10;AAAAAAAAAAAAAAAAAFtDb250ZW50X1R5cGVzXS54bWxQSwECLQAUAAYACAAAACEAWvQsW78AAAAV&#10;AQAACwAAAAAAAAAAAAAAAAAfAQAAX3JlbHMvLnJlbHNQSwECLQAUAAYACAAAACEAfcQyCckAAADj&#10;AAAADwAAAAAAAAAAAAAAAAAHAgAAZHJzL2Rvd25yZXYueG1sUEsFBgAAAAADAAMAtwAAAP0CAAAA&#10;AA==&#10;">
                    <v:group id="Grupo 1619483171"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tMyQAAAOMAAAAPAAAAZHJzL2Rvd25yZXYueG1sRE9La8JA&#10;EL4L/Q/LFHrTzdZWbeoqIlp6kIIPkN6G7JgEs7Mhu03iv+8WhB7ne8982dtKtNT40rEGNUpAEGfO&#10;lJxrOB23wxkIH5ANVo5Jw408LBcPgzmmxnW8p/YQchFD2KeooQihTqX0WUEW/cjVxJG7uMZiiGeT&#10;S9NgF8NtJZ+TZCItlhwbCqxpXVB2PfxYDR8ddqux2rS762V9+z6+fp13irR+euxX7yAC9eFffHd/&#10;mjh/ot5eZmM1VfD3UwRALn4BAAD//wMAUEsBAi0AFAAGAAgAAAAhANvh9svuAAAAhQEAABMAAAAA&#10;AAAAAAAAAAAAAAAAAFtDb250ZW50X1R5cGVzXS54bWxQSwECLQAUAAYACAAAACEAWvQsW78AAAAV&#10;AQAACwAAAAAAAAAAAAAAAAAfAQAAX3JlbHMvLnJlbHNQSwECLQAUAAYACAAAACEA//FrTMkAAADj&#10;AAAADwAAAAAAAAAAAAAAAAAHAgAAZHJzL2Rvd25yZXYueG1sUEsFBgAAAAADAAMAtwAAAP0CAAAA&#10;AA==&#10;">
                      <v:shape id="Forma libre: forma 1344961498"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JN2zQAAAOMAAAAPAAAAZHJzL2Rvd25yZXYueG1sRI9LT8Mw&#10;EITvSPwHa5G4IOq0WFUb6lYIgcTrQnko3FbxEkfE6yg2Tfj37AGJ4+7Mzny72U2hUwcaUhvZwnxW&#10;gCKuo2u5sfD6cnu+ApUyssMuMln4oQS77fHRBksXR36mwz43SkI4lWjB59yXWqfaU8A0iz2xaJ9x&#10;CJhlHBrtBhwlPHR6URRLHbBlafDY07Wn+mv/HSy8V2eLyTzdVx/uhsbVY1H5hzdj7enJdHUJKtOU&#10;/81/13dO8C+MWS/nZi3Q8pMsQG9/AQAA//8DAFBLAQItABQABgAIAAAAIQDb4fbL7gAAAIUBAAAT&#10;AAAAAAAAAAAAAAAAAAAAAABbQ29udGVudF9UeXBlc10ueG1sUEsBAi0AFAAGAAgAAAAhAFr0LFu/&#10;AAAAFQEAAAsAAAAAAAAAAAAAAAAAHwEAAF9yZWxzLy5yZWxzUEsBAi0AFAAGAAgAAAAhAKBkk3bN&#10;AAAA4wAAAA8AAAAAAAAAAAAAAAAABwIAAGRycy9kb3ducmV2LnhtbFBLBQYAAAAAAwADALcAAAAB&#10;AwAAAAA=&#10;" path="m,l39,152,84,304r38,113l122,440,76,306,39,180,6,53,,xe" fillcolor="#1f497d [3202]" strokecolor="#1f497d [3202]">
                        <v:stroke startarrowwidth="narrow" startarrowlength="short" endarrowwidth="narrow" endarrowlength="short"/>
                        <v:path arrowok="t" o:extrusionok="f"/>
                      </v:shape>
                      <v:shape id="Forma libre: forma 1105488739"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pRTyAAAAOMAAAAPAAAAZHJzL2Rvd25yZXYueG1sRE9fT8Iw&#10;EH838Ts0Z8IbdIjonBSiBIg8KSA+X9pzW7Zel7Ww8e2piYmP9/t/s0Vva3Gm1peOFYxHCQhi7UzJ&#10;uYKvw3qYgvAB2WDtmBRcyMNifnszw8y4jnd03odcxBD2GSooQmgyKb0uyKIfuYY4cj+utRji2ebS&#10;tNjFcFvL+yR5lBZLjg0FNrQsSFf7k1XwMf3cXLrv1Va/Hd22qnCtgz8qNbjrX19ABOrDv/jP/W7i&#10;/HEyfUjTp8kz/P4UAZDzKwAAAP//AwBQSwECLQAUAAYACAAAACEA2+H2y+4AAACFAQAAEwAAAAAA&#10;AAAAAAAAAAAAAAAAW0NvbnRlbnRfVHlwZXNdLnhtbFBLAQItABQABgAIAAAAIQBa9CxbvwAAABUB&#10;AAALAAAAAAAAAAAAAAAAAB8BAABfcmVscy8ucmVsc1BLAQItABQABgAIAAAAIQA1LpRTyAAAAOMA&#10;AAAPAAAAAAAAAAAAAAAAAAcCAABkcnMvZG93bnJldi54bWxQSwUGAAAAAAMAAwC3AAAA/AIAAAAA&#10;" path="m,l8,19,37,93r30,74l116,269r-8,l60,169,30,98,1,25,,xe" fillcolor="#1f497d [3202]" strokecolor="#1f497d [3202]">
                        <v:stroke startarrowwidth="narrow" startarrowlength="short" endarrowwidth="narrow" endarrowlength="short"/>
                        <v:path arrowok="t" o:extrusionok="f"/>
                      </v:shape>
                      <v:shape id="Forma libre: forma 331081444"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xzyAAAAOIAAAAPAAAAZHJzL2Rvd25yZXYueG1sRI/NasMw&#10;EITvhb6D2EJvjWTHNMGJEkIgtJeG5u++WFvL1FoZS3Gct68KhR6HmfmGWa5H14qB+tB41pBNFAji&#10;ypuGaw3n0+5lDiJEZIOtZ9JwpwDr1ePDEkvjb3yg4RhrkSAcStRgY+xKKUNlyWGY+I44eV++dxiT&#10;7GtperwluGtlrtSrdNhwWrDY0dZS9X28Og35J6MZ9vv84+1ueXfYZgpnF62fn8bNAkSkMf6H/9rv&#10;RsN0mql5VhQF/F5Kd0CufgAAAP//AwBQSwECLQAUAAYACAAAACEA2+H2y+4AAACFAQAAEwAAAAAA&#10;AAAAAAAAAAAAAAAAW0NvbnRlbnRfVHlwZXNdLnhtbFBLAQItABQABgAIAAAAIQBa9CxbvwAAABUB&#10;AAALAAAAAAAAAAAAAAAAAB8BAABfcmVscy8ucmVsc1BLAQItABQABgAIAAAAIQBP+qxzyAAAAOIA&#10;AAAPAAAAAAAAAAAAAAAAAAcCAABkcnMvZG93bnJldi54bWxQSwUGAAAAAAMAAwC3AAAA/A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1538818130"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Uj5ygAAAOMAAAAPAAAAZHJzL2Rvd25yZXYueG1sRI/dasJA&#10;EIXvC32HZQTv6iaGhpC6iggtBm9a9QGG7JiEZn/Y3Wr06TsXhV7OzJlzzrfaTGYUVwpxcFZBvshA&#10;kG2dHmyn4Hx6f6lAxIRW4+gsKbhThM36+WmFtXY3+0XXY+oEm9hYo4I+JV9LGdueDMaF82T5dnHB&#10;YOIxdFIHvLG5GeUyy0ppcLCc0KOnXU/t9/HHKPCuexTNOZQfjbksm8/isPPlQan5bNq+gUg0pX/x&#10;3/dec/3XoqryKi+Ygpl4AXL9CwAA//8DAFBLAQItABQABgAIAAAAIQDb4fbL7gAAAIUBAAATAAAA&#10;AAAAAAAAAAAAAAAAAABbQ29udGVudF9UeXBlc10ueG1sUEsBAi0AFAAGAAgAAAAhAFr0LFu/AAAA&#10;FQEAAAsAAAAAAAAAAAAAAAAAHwEAAF9yZWxzLy5yZWxzUEsBAi0AFAAGAAgAAAAhAEVdSPnKAAAA&#10;4wAAAA8AAAAAAAAAAAAAAAAABwIAAGRycy9kb3ducmV2LnhtbFBLBQYAAAAAAwADALcAAAD+AgAA&#10;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751022328"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g6JxwAAAOIAAAAPAAAAZHJzL2Rvd25yZXYueG1sRE9NSwMx&#10;EL0L/ocwgjebdK21rE2LKBURKth66HHcjLuLm8mSpN3tv3cOgsfH+16uR9+pE8XUBrYwnRhQxFVw&#10;LdcWPvebmwWolJEddoHJwpkSrFeXF0ssXRj4g067XCsJ4VSihSbnvtQ6VQ15TJPQEwv3HaLHLDDW&#10;2kUcJNx3ujBmrj22LA0N9vTUUPWzO3opeT9u4/x59mVezm52SPth8+YHa6+vxscHUJnG/C/+c786&#10;C/d3U1MUt4VslktyB/TqFwAA//8DAFBLAQItABQABgAIAAAAIQDb4fbL7gAAAIUBAAATAAAAAAAA&#10;AAAAAAAAAAAAAABbQ29udGVudF9UeXBlc10ueG1sUEsBAi0AFAAGAAgAAAAhAFr0LFu/AAAAFQEA&#10;AAsAAAAAAAAAAAAAAAAAHwEAAF9yZWxzLy5yZWxzUEsBAi0AFAAGAAgAAAAhANpqDonHAAAA4gAA&#10;AA8AAAAAAAAAAAAAAAAABwIAAGRycy9kb3ducmV2LnhtbFBLBQYAAAAAAwADALcAAAD7Ag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674572966"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4p9ywAAAOIAAAAPAAAAZHJzL2Rvd25yZXYueG1sRI9BT8JA&#10;FITvJvyHzSPxJluJFCkspDFqVE5UOHB76T7bwu7bpruW8u9dExOPk5n5JrPaDNaInjrfOFZwP0lA&#10;EJdON1wp2H++3D2C8AFZo3FMCq7kYbMe3aww0+7CO+qLUIkIYZ+hgjqENpPSlzVZ9BPXEkfvy3UW&#10;Q5RdJXWHlwi3Rk6TJJUWG44LNbb0VFN5Lr6tgvfX3LTHfjgUp+vC5M+h+ZhtC6Vux0O+BBFoCP/h&#10;v/abVpDOH2bz6SJN4fdSvANy/QMAAP//AwBQSwECLQAUAAYACAAAACEA2+H2y+4AAACFAQAAEwAA&#10;AAAAAAAAAAAAAAAAAAAAW0NvbnRlbnRfVHlwZXNdLnhtbFBLAQItABQABgAIAAAAIQBa9CxbvwAA&#10;ABUBAAALAAAAAAAAAAAAAAAAAB8BAABfcmVscy8ucmVsc1BLAQItABQABgAIAAAAIQBLO4p9ywAA&#10;AOIAAAAPAAAAAAAAAAAAAAAAAAcCAABkcnMvZG93bnJldi54bWxQSwUGAAAAAAMAAwC3AAAA/wIA&#10;AAAA&#10;" path="m,l33,69r-9,l12,35,,xe" fillcolor="#1f497d [3202]" strokecolor="#1f497d [3202]">
                        <v:stroke startarrowwidth="narrow" startarrowlength="short" endarrowwidth="narrow" endarrowlength="short"/>
                        <v:path arrowok="t" o:extrusionok="f"/>
                      </v:shape>
                      <v:shape id="Forma libre: forma 1122637060"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NBzAAAAOMAAAAPAAAAZHJzL2Rvd25yZXYueG1sRI9PS8NA&#10;EMXvQr/DMoIXaTeNkNTYbQktggdR7B+8Dtkxic3Ohuy2jd/eOQgeZ+bNe++3XI+uUxcaQuvZwHyW&#10;gCKuvG25NnDYP08XoEJEtth5JgM/FGC9mtwssbD+yh902cVaiQmHAg00MfaF1qFqyGGY+Z5Ybl9+&#10;cBhlHGptB7yKuet0miSZdtiyJDTY06ah6rQ7OwNUvuZ0/nw8HdO87MN+e799/34z5u52LJ9ARRrj&#10;v/jv+8VK/XmaZg95kgmFMMkC9OoXAAD//wMAUEsBAi0AFAAGAAgAAAAhANvh9svuAAAAhQEAABMA&#10;AAAAAAAAAAAAAAAAAAAAAFtDb250ZW50X1R5cGVzXS54bWxQSwECLQAUAAYACAAAACEAWvQsW78A&#10;AAAVAQAACwAAAAAAAAAAAAAAAAAfAQAAX3JlbHMvLnJlbHNQSwECLQAUAAYACAAAACEAHvtTQcwA&#10;AADjAAAADwAAAAAAAAAAAAAAAAAHAgAAZHJzL2Rvd25yZXYueG1sUEsFBgAAAAADAAMAtwAAAAAD&#10;AAAAAA==&#10;" path="m,l9,37r,3l15,93,5,49,,xe" fillcolor="#1f497d [3202]" strokecolor="#1f497d [3202]">
                        <v:stroke startarrowwidth="narrow" startarrowlength="short" endarrowwidth="narrow" endarrowlength="short"/>
                        <v:path arrowok="t" o:extrusionok="f"/>
                      </v:shape>
                      <v:shape id="Forma libre: forma 872840441"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GAygAAAOIAAAAPAAAAZHJzL2Rvd25yZXYueG1sRI/RasJA&#10;FETfhf7Dcgt9qxs12BhdxRYK9UGhaT/gmr0mabN3w+5Wo1/vCgUfh5k5wyxWvWnFkZxvLCsYDRMQ&#10;xKXVDVcKvr/enzMQPiBrbC2TgjN5WC0fBgvMtT3xJx2LUIkIYZ+jgjqELpfSlzUZ9EPbEUfvYJ3B&#10;EKWrpHZ4inDTynGSTKXBhuNCjR291VT+Fn9GAU32l1eeNhN32BTIP+vZbrvXSj099us5iEB9uIf/&#10;2x9aQfYyztIkTUdwuxTvgFxeAQAA//8DAFBLAQItABQABgAIAAAAIQDb4fbL7gAAAIUBAAATAAAA&#10;AAAAAAAAAAAAAAAAAABbQ29udGVudF9UeXBlc10ueG1sUEsBAi0AFAAGAAgAAAAhAFr0LFu/AAAA&#10;FQEAAAsAAAAAAAAAAAAAAAAAHwEAAF9yZWxzLy5yZWxzUEsBAi0AFAAGAAgAAAAhAH/iEYDKAAAA&#10;4gAAAA8AAAAAAAAAAAAAAAAABwIAAGRycy9kb3ducmV2LnhtbFBLBQYAAAAAAwADALcAAAD+AgAA&#10;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559263708"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eWtygAAAOMAAAAPAAAAZHJzL2Rvd25yZXYueG1sRI/dSsNA&#10;EIXvBd9hGcE7u5tIG43dFhEEwQtp6wMM2WmSNjsbsmt+3t65ELw8M2e+OWe7n32nRhpiG9hCtjKg&#10;iKvgWq4tfJ/eH55AxYTssAtMFhaKsN/d3myxdGHiA43HVCuBcCzRQpNSX2odq4Y8xlXoiWV3DoPH&#10;JHKotRtwErjvdG7MRntsWT402NNbQ9X1+OOFkmVFx5/5ZcmKQ79MX2ej29Ha+7v59QVUojn9m/+u&#10;P5zEX6+f881jYSS0dJIB6N0vAAAA//8DAFBLAQItABQABgAIAAAAIQDb4fbL7gAAAIUBAAATAAAA&#10;AAAAAAAAAAAAAAAAAABbQ29udGVudF9UeXBlc10ueG1sUEsBAi0AFAAGAAgAAAAhAFr0LFu/AAAA&#10;FQEAAAsAAAAAAAAAAAAAAAAAHwEAAF9yZWxzLy5yZWxzUEsBAi0AFAAGAAgAAAAhAK6Z5a3KAAAA&#10;4wAAAA8AAAAAAAAAAAAAAAAABwIAAGRycy9kb3ducmV2LnhtbFBLBQYAAAAAAwADALcAAAD+AgAA&#10;AAA=&#10;" path="m,l6,16r1,3l11,80r9,52l33,185r3,9l21,161,15,145,5,81,1,41,,xe" fillcolor="#1f497d [3202]" strokecolor="#1f497d [3202]">
                        <v:stroke startarrowwidth="narrow" startarrowlength="short" endarrowwidth="narrow" endarrowlength="short"/>
                        <v:path arrowok="t" o:extrusionok="f"/>
                      </v:shape>
                      <v:shape id="Forma libre: forma 50991170"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ZNMzAAAAOEAAAAPAAAAZHJzL2Rvd25yZXYueG1sRI/LSgMx&#10;FIb3gu8QjtCdTaZi7YxNi1TaWipS6wXcHSZnLjg5GSaxHfv0zUJw+fPf+Kbz3jbiQJ2vHWtIhgoE&#10;ce5MzaWG97fl9QSED8gGG8ek4Zc8zGeXF1PMjDvyKx32oRRxhH2GGqoQ2kxKn1dk0Q9dSxy9wnUW&#10;Q5RdKU2HxzhuGzlSaiwt1hwfKmxpUVH+vf+xGl62j6NPtRqvd6fTYr15roubj69C68FV/3APIlAf&#10;/sN/7Sej4ValaZLcRYZIFGlAzs4AAAD//wMAUEsBAi0AFAAGAAgAAAAhANvh9svuAAAAhQEAABMA&#10;AAAAAAAAAAAAAAAAAAAAAFtDb250ZW50X1R5cGVzXS54bWxQSwECLQAUAAYACAAAACEAWvQsW78A&#10;AAAVAQAACwAAAAAAAAAAAAAAAAAfAQAAX3JlbHMvLnJlbHNQSwECLQAUAAYACAAAACEAloWTTMwA&#10;AADhAAAADwAAAAAAAAAAAAAAAAAHAgAAZHJzL2Rvd25yZXYueG1sUEsFBgAAAAADAAMAtwAAAAAD&#10;AAAAAA==&#10;" path="m,l31,65r-8,l,xe" fillcolor="#1f497d [3202]" strokecolor="#1f497d [3202]">
                        <v:stroke startarrowwidth="narrow" startarrowlength="short" endarrowwidth="narrow" endarrowlength="short"/>
                        <v:path arrowok="t" o:extrusionok="f"/>
                      </v:shape>
                      <v:shape id="Forma libre: forma 845875474"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vGzAAAAOIAAAAPAAAAZHJzL2Rvd25yZXYueG1sRI9BS8NA&#10;FITvgv9heYIXaTdK2oTYbRGLqNCLtajHZ/Y1G8y+Dbtrmvrru4LgcZiZb5jFarSdGMiH1rGC62kG&#10;grh2uuVGwe71YVKCCBFZY+eYFBwpwGp5frbASrsDv9CwjY1IEA4VKjAx9pWUoTZkMUxdT5y8vfMW&#10;Y5K+kdrjIcFtJ2+ybC4ttpwWDPZ0b6j+2n5bBZv3n6vH2nlzfH774P3wud7Mi7VSlxfj3S2ISGP8&#10;D/+1n7SCMp+VxSwvcvi9lO6AXJ4AAAD//wMAUEsBAi0AFAAGAAgAAAAhANvh9svuAAAAhQEAABMA&#10;AAAAAAAAAAAAAAAAAAAAAFtDb250ZW50X1R5cGVzXS54bWxQSwECLQAUAAYACAAAACEAWvQsW78A&#10;AAAVAQAACwAAAAAAAAAAAAAAAAAfAQAAX3JlbHMvLnJlbHNQSwECLQAUAAYACAAAACEAmiubxswA&#10;AADiAAAADwAAAAAAAAAAAAAAAAAHAgAAZHJzL2Rvd25yZXYueG1sUEsFBgAAAAADAAMAtwAAAAAD&#10;AAAAAA==&#10;" path="m,l6,17,7,42,6,39,,23,,xe" fillcolor="#1f497d [3202]" strokecolor="#1f497d [3202]">
                        <v:stroke startarrowwidth="narrow" startarrowlength="short" endarrowwidth="narrow" endarrowlength="short"/>
                        <v:path arrowok="t" o:extrusionok="f"/>
                      </v:shape>
                      <v:shape id="Forma libre: forma 463252171"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iJLygAAAOIAAAAPAAAAZHJzL2Rvd25yZXYueG1sRI9BS8NA&#10;FITvQv/D8gRvdpOoaRu7LSKIeijYWnp+ZJ/Z2OzbdHdt4r93BcHjMDPfMMv1aDtxJh9axwryaQaC&#10;uHa65UbB/v3peg4iRGSNnWNS8E0B1qvJxRIr7Qbe0nkXG5EgHCpUYGLsKylDbchimLqeOHkfzluM&#10;SfpGao9DgttOFllWSostpwWDPT0aqo+7L6vARf/8Vhy2n8Omtyazi9Ps9FoqdXU5PtyDiDTG//Bf&#10;+0UruC1virsin+XweyndAbn6AQAA//8DAFBLAQItABQABgAIAAAAIQDb4fbL7gAAAIUBAAATAAAA&#10;AAAAAAAAAAAAAAAAAABbQ29udGVudF9UeXBlc10ueG1sUEsBAi0AFAAGAAgAAAAhAFr0LFu/AAAA&#10;FQEAAAsAAAAAAAAAAAAAAAAAHwEAAF9yZWxzLy5yZWxzUEsBAi0AFAAGAAgAAAAhANV6IkvKAAAA&#10;4gAAAA8AAAAAAAAAAAAAAAAABwIAAGRycy9kb3ducmV2LnhtbFBLBQYAAAAAAwADALcAAAD+AgAA&#10;AAA=&#10;" path="m,l6,16,21,49,33,84r12,34l44,118,13,53,11,42,,xe" fillcolor="#1f497d [3202]" strokecolor="#1f497d [3202]">
                        <v:stroke startarrowwidth="narrow" startarrowlength="short" endarrowwidth="narrow" endarrowlength="short"/>
                        <v:path arrowok="t" o:extrusionok="f"/>
                      </v:shape>
                    </v:group>
                    <v:group id="Grupo 1564121041"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gnSyAAAAOMAAAAPAAAAZHJzL2Rvd25yZXYueG1sRE9La8JA&#10;EL4X+h+WKfRWN2tVSupGRNrSgxTUgngbspMHZmdDdpvEf+8KBY/zvWe5Gm0jeup87ViDmiQgiHNn&#10;ai41/B4+X95A+IBssHFMGi7kYZU9PiwxNW7gHfX7UIoYwj5FDVUIbSqlzyuy6CeuJY5c4TqLIZ5d&#10;KU2HQwy3jZwmyUJarDk2VNjSpqL8vP+zGr4GHNav6qPfnovN5XSY/xy3irR+fhrX7yACjeEu/nd/&#10;mzh/vpipqUpmCm4/RQBkdgUAAP//AwBQSwECLQAUAAYACAAAACEA2+H2y+4AAACFAQAAEwAAAAAA&#10;AAAAAAAAAAAAAAAAW0NvbnRlbnRfVHlwZXNdLnhtbFBLAQItABQABgAIAAAAIQBa9CxbvwAAABUB&#10;AAALAAAAAAAAAAAAAAAAAB8BAABfcmVscy8ucmVsc1BLAQItABQABgAIAAAAIQAckgnSyAAAAOMA&#10;AAAPAAAAAAAAAAAAAAAAAAcCAABkcnMvZG93bnJldi54bWxQSwUGAAAAAAMAAwC3AAAA/AIAAAAA&#10;">
                      <v:shape id="Forma libre: forma 1023745485"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IjiyAAAAOMAAAAPAAAAZHJzL2Rvd25yZXYueG1sRE/NasJA&#10;EL4LfYdlhN50ozVWUlcpBaHUQzX24m3ITpOY7GzYXTW+fbcgeJzvf5br3rTiQs7XlhVMxgkI4sLq&#10;mksFP4fNaAHCB2SNrWVScCMP69XTYImZtlfe0yUPpYgh7DNUUIXQZVL6oiKDfmw74sj9WmcwxNOV&#10;Uju8xnDTymmSzKXBmmNDhR19VFQ0+dko0F/H/clt0oa2k+98e2x26e1cKvU87N/fQATqw0N8d3/q&#10;OD+ZvrzO0tkihf+fIgBy9QcAAP//AwBQSwECLQAUAAYACAAAACEA2+H2y+4AAACFAQAAEwAAAAAA&#10;AAAAAAAAAAAAAAAAW0NvbnRlbnRfVHlwZXNdLnhtbFBLAQItABQABgAIAAAAIQBa9CxbvwAAABUB&#10;AAALAAAAAAAAAAAAAAAAAB8BAABfcmVscy8ucmVsc1BLAQItABQABgAIAAAAIQCc0IjiyAAAAOMA&#10;AAAPAAAAAAAAAAAAAAAAAAcCAABkcnMvZG93bnJldi54bWxQSwUGAAAAAAMAAwC3AAAA/AI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1702025105"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lvuyQAAAOMAAAAPAAAAZHJzL2Rvd25yZXYueG1sRE9fS8Mw&#10;EH8X/A7hBF/EJSurjrpsiDjYy4btRPDtaM622FxKk7Xdt18Ggo/3+3+rzWRbMVDvG8ca5jMFgrh0&#10;puFKw+dx+7gE4QOywdYxaTiTh8369maFmXEj5zQUoRIxhH2GGuoQukxKX9Zk0c9cRxy5H9dbDPHs&#10;K2l6HGO4bWWi1JO02HBsqLGjt5rK3+JkNdDHMhkPOS0evt93xX5Iz9vjV6P1/d30+gIi0BT+xX/u&#10;nYnzn1WiknSuUrj+FAGQ6wsAAAD//wMAUEsBAi0AFAAGAAgAAAAhANvh9svuAAAAhQEAABMAAAAA&#10;AAAAAAAAAAAAAAAAAFtDb250ZW50X1R5cGVzXS54bWxQSwECLQAUAAYACAAAACEAWvQsW78AAAAV&#10;AQAACwAAAAAAAAAAAAAAAAAfAQAAX3JlbHMvLnJlbHNQSwECLQAUAAYACAAAACEA6C5b7skAAADj&#10;AAAADwAAAAAAAAAAAAAAAAAHAgAAZHJzL2Rvd25yZXYueG1sUEsFBgAAAAADAAMAtwAAAP0CAAAA&#10;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2091118185"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XTHzAAAAOMAAAAPAAAAZHJzL2Rvd25yZXYueG1sRI9PS8NA&#10;FMTvQr/D8gre7GYLtjF2W/yLFg9qKvT6yL4mwezbuLs26bd3BcHjMDO/YVab0XbiSD60jjWoWQaC&#10;uHKm5VrDx+7xIgcRIrLBzjFpOFGAzXpytsLCuIHf6VjGWiQIhwI1NDH2hZShashimLmeOHkH5y3G&#10;JH0tjcchwW0n51m2kBZbTgsN9nTXUPVZflsNL8s9lQ/b03Dvd+ObjbdfT6/Lhdbn0/HmGkSkMf6H&#10;/9rPRsM8u1JK5Sq/hN9P6Q/I9Q8AAAD//wMAUEsBAi0AFAAGAAgAAAAhANvh9svuAAAAhQEAABMA&#10;AAAAAAAAAAAAAAAAAAAAAFtDb250ZW50X1R5cGVzXS54bWxQSwECLQAUAAYACAAAACEAWvQsW78A&#10;AAAVAQAACwAAAAAAAAAAAAAAAAAfAQAAX3JlbHMvLnJlbHNQSwECLQAUAAYACAAAACEAab10x8wA&#10;AADjAAAADwAAAAAAAAAAAAAAAAAHAgAAZHJzL2Rvd25yZXYueG1sUEsFBgAAAAADAAMAtwAAAAAD&#10;AAAAAA==&#10;" path="m,l16,72r4,49l18,112,,31,,xe" fillcolor="#1f497d [3202]" strokecolor="#1f497d [3202]">
                        <v:fill opacity="13107f"/>
                        <v:stroke startarrowwidth="narrow" startarrowlength="short" endarrowwidth="narrow" endarrowlength="short" opacity="13107f"/>
                        <v:path arrowok="t" o:extrusionok="f"/>
                      </v:shape>
                      <v:shape id="Forma libre: forma 1061271134"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AgoxgAAAOMAAAAPAAAAZHJzL2Rvd25yZXYueG1sRE/NTsMw&#10;DL4j8Q6RkbixpAUNVJZNMIHGjow9gGlMW1o7JQlb9/YECYmjv38vVhMP6kAhdl4sFDMDiqT2rpPG&#10;wv7t+eoOVEwoDgcvZOFEEVbL87MFVs4f5ZUOu9SoHCKxQgttSmOldaxbYowzP5Jk7sMHxpTP0GgX&#10;8JjDedClMXPN2EluaHGkdUt1v/tmC++ncmP2/aPbfAVeP2155M9+a+3lxfRwDyrRlP7Ff+4Xl+eb&#10;eVHeFsX1Dfz+lAHQyx8AAAD//wMAUEsBAi0AFAAGAAgAAAAhANvh9svuAAAAhQEAABMAAAAAAAAA&#10;AAAAAAAAAAAAAFtDb250ZW50X1R5cGVzXS54bWxQSwECLQAUAAYACAAAACEAWvQsW78AAAAVAQAA&#10;CwAAAAAAAAAAAAAAAAAfAQAAX3JlbHMvLnJlbHNQSwECLQAUAAYACAAAACEA3NAIKMYAAADjAAAA&#10;DwAAAAAAAAAAAAAAAAAHAgAAZHJzL2Rvd25yZXYueG1sUEsFBgAAAAADAAMAtwAAAPoCA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1246733728"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mIyQAAAOMAAAAPAAAAZHJzL2Rvd25yZXYueG1sRI/BbsJA&#10;DETvlfiHlZF6K5sGFKqUBVVFUTkC5QOsrEkist4ou00CX18fKvVoz3jmebObXKsG6kPj2cDrIgFF&#10;XHrbcGXg8l28vIEKEdli65kM3CnAbjt72mBu/cgnGs6xUhLCIUcDdYxdrnUoa3IYFr4jFu3qe4dR&#10;xr7StsdRwl2r0yTJtMOGpaHGjj5rKm/nH2egGjTfDtk1+dqHYihW9DiOl70xz/Pp4x1UpCn+m/+u&#10;D1bw01W2Xi7XqUDLT7IAvf0FAAD//wMAUEsBAi0AFAAGAAgAAAAhANvh9svuAAAAhQEAABMAAAAA&#10;AAAAAAAAAAAAAAAAAFtDb250ZW50X1R5cGVzXS54bWxQSwECLQAUAAYACAAAACEAWvQsW78AAAAV&#10;AQAACwAAAAAAAAAAAAAAAAAfAQAAX3JlbHMvLnJlbHNQSwECLQAUAAYACAAAACEAXEP5iMkAAADj&#10;AAAADwAAAAAAAAAAAAAAAAAHAgAAZHJzL2Rvd25yZXYueG1sUEsFBgAAAAADAAMAtwAAAP0CAAAA&#10;AA==&#10;" path="m,l33,71r-9,l11,36,,xe" fillcolor="#1f497d [3202]" strokecolor="#1f497d [3202]">
                        <v:fill opacity="13107f"/>
                        <v:stroke startarrowwidth="narrow" startarrowlength="short" endarrowwidth="narrow" endarrowlength="short" opacity="13107f"/>
                        <v:path arrowok="t" o:extrusionok="f"/>
                      </v:shape>
                      <v:shape id="Forma libre: forma 1008263897"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4mgcxQAAAOMAAAAPAAAAZHJzL2Rvd25yZXYueG1sRE/NSsNA&#10;EL4LvsMygpdidttCTGK3pQiCR5t68TZkxySYnY3ZsY1v7xYKHuf7n81u9oM60RT7wBaWmQFF3ATX&#10;c2vh/fjyUICKguxwCEwWfinCbnt7s8HKhTMf6FRLq1IIxwotdCJjpXVsOvIYszASJ+4zTB4lnVOr&#10;3YTnFO4HvTIm1x57Tg0djvTcUfNV/3gLufNvi2+MC+nHj3KoSzGzF2vv7+b9EyihWf7FV/erS/ON&#10;KVb5uigf4fJTAkBv/wAAAP//AwBQSwECLQAUAAYACAAAACEA2+H2y+4AAACFAQAAEwAAAAAAAAAA&#10;AAAAAAAAAAAAW0NvbnRlbnRfVHlwZXNdLnhtbFBLAQItABQABgAIAAAAIQBa9CxbvwAAABUBAAAL&#10;AAAAAAAAAAAAAAAAAB8BAABfcmVscy8ucmVsc1BLAQItABQABgAIAAAAIQB14mgcxQAAAOMAAAAP&#10;AAAAAAAAAAAAAAAAAAcCAABkcnMvZG93bnJldi54bWxQSwUGAAAAAAMAAwC3AAAA+QIAAAAA&#10;" path="m,l8,37r,4l15,95,4,49,,xe" fillcolor="#1f497d [3202]" strokecolor="#1f497d [3202]">
                        <v:fill opacity="13107f"/>
                        <v:stroke startarrowwidth="narrow" startarrowlength="short" endarrowwidth="narrow" endarrowlength="short" opacity="13107f"/>
                        <v:path arrowok="t" o:extrusionok="f"/>
                      </v:shape>
                      <v:shape id="Forma libre: forma 1958713908"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q40zAAAAOMAAAAPAAAAZHJzL2Rvd25yZXYueG1sRI9BS8NA&#10;EIXvgv9hGcGb3VStaWO3RYqCeCiaWrwO2TEJZmdDdtqm/945CB5n3pv3vlmux9CZIw2pjexgOsnA&#10;EFfRt1w7+Ny93MzBJEH22EUmB2dKsF5dXiyx8PHEH3QspTYawqlAB41IX1ibqoYCpknsiVX7jkNA&#10;0XGorR/wpOGhs7dZ9mADtqwNDfa0aaj6KQ/BwX52KL/uZfe+zcPbPj+XG3nets5dX41Pj2CERvk3&#10;/12/esVfzOb59G6RKbT+pAuwq18AAAD//wMAUEsBAi0AFAAGAAgAAAAhANvh9svuAAAAhQEAABMA&#10;AAAAAAAAAAAAAAAAAAAAAFtDb250ZW50X1R5cGVzXS54bWxQSwECLQAUAAYACAAAACEAWvQsW78A&#10;AAAVAQAACwAAAAAAAAAAAAAAAAAfAQAAX3JlbHMvLnJlbHNQSwECLQAUAAYACAAAACEAcwauNMwA&#10;AADjAAAADwAAAAAAAAAAAAAAAAAHAgAAZHJzL2Rvd25yZXYueG1sUEsFBgAAAAADAAMAtwAAAAAD&#10;A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1163460641"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UryQAAAOMAAAAPAAAAZHJzL2Rvd25yZXYueG1sRE9fS8Mw&#10;EH8X/A7hBF/EJdWtSLdsiHSgjgnWvfh2NLemrLnUJm712xtB2OP9/t9iNbpOHGkIrWcN2USBIK69&#10;abnRsPtY3z6ACBHZYOeZNPxQgNXy8mKBhfEnfqdjFRuRQjgUqMHG2BdShtqSwzDxPXHi9n5wGNM5&#10;NNIMeErhrpN3SuXSYcupwWJPT5bqQ/XtNJT8+WLfvja7Ur7Otge7VjfVrNT6+mp8nIOINMaz+N/9&#10;bNL8LL+f5iqfZvD3UwJALn8BAAD//wMAUEsBAi0AFAAGAAgAAAAhANvh9svuAAAAhQEAABMAAAAA&#10;AAAAAAAAAAAAAAAAAFtDb250ZW50X1R5cGVzXS54bWxQSwECLQAUAAYACAAAACEAWvQsW78AAAAV&#10;AQAACwAAAAAAAAAAAAAAAAAfAQAAX3JlbHMvLnJlbHNQSwECLQAUAAYACAAAACEAAivlK8kAAADj&#10;AAAADwAAAAAAAAAAAAAAAAAHAgAAZHJzL2Rvd25yZXYueG1sUEsFBgAAAAADAAMAtwAAAP0CAAAA&#10;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970480141"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EZNyQAAAOIAAAAPAAAAZHJzL2Rvd25yZXYueG1sRI9fS8Mw&#10;FMXfBb9DuIIvsiUNQ7u6bPgHwddN8fmuubahzU1t4lq/vRGEPR7OOb/D2exm34sTjdEFNlAsFQji&#10;OljHjYH3t5dFCSImZIt9YDLwQxF228uLDVY2TLyn0yE1IkM4VmigTWmopIx1Sx7jMgzE2fsMo8eU&#10;5dhIO+KU4b6XWqlb6dFxXmhxoKeW6u7w7Q3cHKdS6691V7v++VF3+w8Xgzbm+mp+uAeRaE7n8H/7&#10;1RpY36lVqYpVAX+X8h2Q218AAAD//wMAUEsBAi0AFAAGAAgAAAAhANvh9svuAAAAhQEAABMAAAAA&#10;AAAAAAAAAAAAAAAAAFtDb250ZW50X1R5cGVzXS54bWxQSwECLQAUAAYACAAAACEAWvQsW78AAAAV&#10;AQAACwAAAAAAAAAAAAAAAAAfAQAAX3JlbHMvLnJlbHNQSwECLQAUAAYACAAAACEAoqRGTckAAADi&#10;AAAADwAAAAAAAAAAAAAAAAAHAgAAZHJzL2Rvd25yZXYueG1sUEsFBgAAAAADAAMAtwAAAP0CAAAA&#10;AA==&#10;" path="m,l31,66r-7,l,xe" fillcolor="#1f497d [3202]" strokecolor="#1f497d [3202]">
                        <v:fill opacity="13107f"/>
                        <v:stroke startarrowwidth="narrow" startarrowlength="short" endarrowwidth="narrow" endarrowlength="short" opacity="13107f"/>
                        <v:path arrowok="t" o:extrusionok="f"/>
                      </v:shape>
                      <v:shape id="Forma libre: forma 492878049"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Co1zQAAAOIAAAAPAAAAZHJzL2Rvd25yZXYueG1sRI9Ba8JA&#10;FITvBf/D8oTe6q5B2pi6SiuK9tAWo5feHtlnEsy+DdltTPvru4VCj8PMfMMsVoNtRE+drx1rmE4U&#10;COLCmZpLDafj9i4F4QOywcYxafgiD6vl6GaBmXFXPlCfh1JECPsMNVQhtJmUvqjIop+4ljh6Z9dZ&#10;DFF2pTQdXiPcNjJR6l5arDkuVNjSuqLikn9aDeeX/uPtvUx26/3m8KyOxeb7NT9pfTsenh5BBBrC&#10;f/ivvTcaZvMkfUjVbA6/l+IdkMsfAAAA//8DAFBLAQItABQABgAIAAAAIQDb4fbL7gAAAIUBAAAT&#10;AAAAAAAAAAAAAAAAAAAAAABbQ29udGVudF9UeXBlc10ueG1sUEsBAi0AFAAGAAgAAAAhAFr0LFu/&#10;AAAAFQEAAAsAAAAAAAAAAAAAAAAAHwEAAF9yZWxzLy5yZWxzUEsBAi0AFAAGAAgAAAAhADmIKjXN&#10;AAAA4gAAAA8AAAAAAAAAAAAAAAAABwIAAGRycy9kb3ducmV2LnhtbFBLBQYAAAAAAwADALcAAAAB&#10;AwAAAAA=&#10;" path="m,l7,17r,26l6,40,,25,,xe" fillcolor="#1f497d [3202]" strokecolor="#1f497d [3202]">
                        <v:fill opacity="13107f"/>
                        <v:stroke startarrowwidth="narrow" startarrowlength="short" endarrowwidth="narrow" endarrowlength="short" opacity="13107f"/>
                        <v:path arrowok="t" o:extrusionok="f"/>
                      </v:shape>
                      <v:shape id="Forma libre: forma 1288344890"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ZCuygAAAOMAAAAPAAAAZHJzL2Rvd25yZXYueG1sRI9BT8Mw&#10;DIXvSPsPkZG4sZQxprYsm8YEEuK0dUhcTWPaiMapmtB1/x4fkDjafn7vfevt5Ds10hBdYAN38wwU&#10;cR2s48bA++nlNgcVE7LFLjAZuFCE7WZ2tcbShjMfaaxSo8SEY4kG2pT6UutYt+QxzkNPLLevMHhM&#10;Mg6NtgOexdx3epFlK+3RsSS02NO+pfq7+vEGqqfiULwVn5eH8WTpubcu7D+cMTfX0+4RVKIp/Yv/&#10;vl+t1F/k+f1ymRdCIUyyAL35BQAA//8DAFBLAQItABQABgAIAAAAIQDb4fbL7gAAAIUBAAATAAAA&#10;AAAAAAAAAAAAAAAAAABbQ29udGVudF9UeXBlc10ueG1sUEsBAi0AFAAGAAgAAAAhAFr0LFu/AAAA&#10;FQEAAAsAAAAAAAAAAAAAAAAAHwEAAF9yZWxzLy5yZWxzUEsBAi0AFAAGAAgAAAAhADWZkK7KAAAA&#10;4wAAAA8AAAAAAAAAAAAAAAAABwIAAGRycy9kb3ducmV2LnhtbFBLBQYAAAAAAwADALcAAAD+AgAA&#10;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rPr>
        <mc:AlternateContent>
          <mc:Choice Requires="wps">
            <w:drawing>
              <wp:anchor distT="0" distB="0" distL="114300" distR="114300" simplePos="0" relativeHeight="251659264" behindDoc="0" locked="0" layoutInCell="1" hidden="0" allowOverlap="1" wp14:anchorId="637FA2CD" wp14:editId="32958557">
                <wp:simplePos x="0" y="0"/>
                <wp:positionH relativeFrom="column">
                  <wp:posOffset>164782</wp:posOffset>
                </wp:positionH>
                <wp:positionV relativeFrom="paragraph">
                  <wp:posOffset>2638108</wp:posOffset>
                </wp:positionV>
                <wp:extent cx="5295900" cy="6265706"/>
                <wp:effectExtent l="0" t="0" r="0" b="0"/>
                <wp:wrapNone/>
                <wp:docPr id="1" name="Rectángulo 1"/>
                <wp:cNvGraphicFramePr/>
                <a:graphic xmlns:a="http://schemas.openxmlformats.org/drawingml/2006/main">
                  <a:graphicData uri="http://schemas.microsoft.com/office/word/2010/wordprocessingShape">
                    <wps:wsp>
                      <wps:cNvSpPr/>
                      <wps:spPr>
                        <a:xfrm>
                          <a:off x="2702813" y="651038"/>
                          <a:ext cx="5286375" cy="6257925"/>
                        </a:xfrm>
                        <a:prstGeom prst="rect">
                          <a:avLst/>
                        </a:prstGeom>
                        <a:noFill/>
                        <a:ln>
                          <a:noFill/>
                        </a:ln>
                      </wps:spPr>
                      <wps:txbx>
                        <w:txbxContent>
                          <w:p w14:paraId="387E735D" w14:textId="77777777" w:rsidR="002C2B6B" w:rsidRDefault="00000000">
                            <w:pPr>
                              <w:spacing w:line="275" w:lineRule="auto"/>
                              <w:jc w:val="center"/>
                              <w:textDirection w:val="btLr"/>
                            </w:pPr>
                            <w:r>
                              <w:rPr>
                                <w:rFonts w:ascii="Calibri" w:eastAsia="Calibri" w:hAnsi="Calibri" w:cs="Calibri"/>
                                <w:b/>
                                <w:color w:val="000000"/>
                                <w:sz w:val="32"/>
                              </w:rPr>
                              <w:t>Tema</w:t>
                            </w:r>
                          </w:p>
                          <w:p w14:paraId="661C932B" w14:textId="123A1F55" w:rsidR="002C2B6B" w:rsidRPr="00B52540" w:rsidRDefault="00000000">
                            <w:pPr>
                              <w:spacing w:line="275" w:lineRule="auto"/>
                              <w:jc w:val="center"/>
                              <w:textDirection w:val="btLr"/>
                              <w:rPr>
                                <w:b/>
                                <w:bCs/>
                              </w:rPr>
                            </w:pPr>
                            <w:r w:rsidRPr="00B52540">
                              <w:rPr>
                                <w:rFonts w:ascii="Calibri" w:eastAsia="Calibri" w:hAnsi="Calibri" w:cs="Calibri"/>
                                <w:b/>
                                <w:bCs/>
                                <w:color w:val="000000"/>
                                <w:sz w:val="44"/>
                              </w:rPr>
                              <w:t xml:space="preserve">ESPECIFICACIÓN DE REQUERIMIENTOS DE SOFTWARE PARA SOA CON SOAP EN DOTNET </w:t>
                            </w:r>
                            <w:r w:rsidR="00897EB6" w:rsidRPr="00B52540">
                              <w:rPr>
                                <w:rFonts w:ascii="Calibri" w:eastAsia="Calibri" w:hAnsi="Calibri" w:cs="Calibri"/>
                                <w:b/>
                                <w:bCs/>
                                <w:color w:val="000000"/>
                                <w:sz w:val="44"/>
                              </w:rPr>
                              <w:t xml:space="preserve">CON </w:t>
                            </w:r>
                            <w:r w:rsidRPr="00B52540">
                              <w:rPr>
                                <w:rFonts w:ascii="Calibri" w:eastAsia="Calibri" w:hAnsi="Calibri" w:cs="Calibri"/>
                                <w:b/>
                                <w:bCs/>
                                <w:color w:val="000000"/>
                                <w:sz w:val="44"/>
                              </w:rPr>
                              <w:t>BDD</w:t>
                            </w:r>
                            <w:r w:rsidR="00897EB6" w:rsidRPr="00B52540">
                              <w:rPr>
                                <w:rFonts w:ascii="Calibri" w:eastAsia="Calibri" w:hAnsi="Calibri" w:cs="Calibri"/>
                                <w:b/>
                                <w:bCs/>
                                <w:color w:val="000000"/>
                                <w:sz w:val="44"/>
                              </w:rPr>
                              <w:t xml:space="preserve"> LOCAL</w:t>
                            </w:r>
                          </w:p>
                          <w:p w14:paraId="7146D766" w14:textId="77777777" w:rsidR="002C2B6B" w:rsidRDefault="002C2B6B">
                            <w:pPr>
                              <w:spacing w:line="275" w:lineRule="auto"/>
                              <w:jc w:val="center"/>
                              <w:textDirection w:val="btLr"/>
                            </w:pPr>
                          </w:p>
                          <w:p w14:paraId="45C24AC8" w14:textId="77777777" w:rsidR="002C2B6B" w:rsidRDefault="00000000">
                            <w:pPr>
                              <w:spacing w:line="275" w:lineRule="auto"/>
                              <w:jc w:val="center"/>
                              <w:textDirection w:val="btLr"/>
                            </w:pPr>
                            <w:r>
                              <w:rPr>
                                <w:rFonts w:ascii="Calibri" w:eastAsia="Calibri" w:hAnsi="Calibri" w:cs="Calibri"/>
                                <w:b/>
                                <w:color w:val="000000"/>
                                <w:sz w:val="32"/>
                              </w:rPr>
                              <w:t>Autores</w:t>
                            </w:r>
                          </w:p>
                          <w:p w14:paraId="49BBB5B2" w14:textId="77777777" w:rsidR="002C2B6B" w:rsidRDefault="00000000">
                            <w:pPr>
                              <w:spacing w:line="275" w:lineRule="auto"/>
                              <w:jc w:val="center"/>
                              <w:textDirection w:val="btLr"/>
                            </w:pPr>
                            <w:r>
                              <w:rPr>
                                <w:rFonts w:ascii="Calibri" w:eastAsia="Calibri" w:hAnsi="Calibri" w:cs="Calibri"/>
                                <w:color w:val="000000"/>
                              </w:rPr>
                              <w:t>RUBEN DARIO BENAVIDES MACIAS</w:t>
                            </w:r>
                          </w:p>
                          <w:p w14:paraId="41363BBD" w14:textId="77777777" w:rsidR="002C2B6B" w:rsidRDefault="00000000">
                            <w:pPr>
                              <w:spacing w:line="275" w:lineRule="auto"/>
                              <w:jc w:val="center"/>
                              <w:textDirection w:val="btLr"/>
                            </w:pPr>
                            <w:r>
                              <w:rPr>
                                <w:rFonts w:ascii="Calibri" w:eastAsia="Calibri" w:hAnsi="Calibri" w:cs="Calibri"/>
                                <w:color w:val="000000"/>
                              </w:rPr>
                              <w:t>ARIEL DUNKENY GUEVARA HARO</w:t>
                            </w:r>
                          </w:p>
                          <w:p w14:paraId="589EA5D7" w14:textId="77777777" w:rsidR="002C2B6B" w:rsidRDefault="00000000">
                            <w:pPr>
                              <w:spacing w:line="275" w:lineRule="auto"/>
                              <w:jc w:val="center"/>
                              <w:textDirection w:val="btLr"/>
                            </w:pPr>
                            <w:r>
                              <w:rPr>
                                <w:rFonts w:ascii="Calibri" w:eastAsia="Calibri" w:hAnsi="Calibri" w:cs="Calibri"/>
                                <w:color w:val="000000"/>
                              </w:rPr>
                              <w:t>JHON ALEXANDER MUNARCO SANTOS</w:t>
                            </w:r>
                          </w:p>
                          <w:p w14:paraId="594CFD53" w14:textId="77777777" w:rsidR="002C2B6B" w:rsidRDefault="00000000">
                            <w:pPr>
                              <w:spacing w:line="275" w:lineRule="auto"/>
                              <w:jc w:val="center"/>
                              <w:textDirection w:val="btLr"/>
                            </w:pPr>
                            <w:r>
                              <w:rPr>
                                <w:rFonts w:ascii="Calibri" w:eastAsia="Calibri" w:hAnsi="Calibri" w:cs="Calibri"/>
                                <w:b/>
                                <w:color w:val="000000"/>
                                <w:sz w:val="32"/>
                              </w:rPr>
                              <w:t> </w:t>
                            </w:r>
                          </w:p>
                          <w:p w14:paraId="799F3948" w14:textId="77777777" w:rsidR="002C2B6B" w:rsidRDefault="00000000">
                            <w:pPr>
                              <w:spacing w:line="275" w:lineRule="auto"/>
                              <w:jc w:val="center"/>
                              <w:textDirection w:val="btLr"/>
                            </w:pPr>
                            <w:r>
                              <w:rPr>
                                <w:rFonts w:ascii="Calibri" w:eastAsia="Calibri" w:hAnsi="Calibri" w:cs="Calibri"/>
                                <w:b/>
                                <w:color w:val="000000"/>
                                <w:sz w:val="32"/>
                              </w:rPr>
                              <w:t>Tutor</w:t>
                            </w:r>
                          </w:p>
                          <w:p w14:paraId="6C658114" w14:textId="77777777" w:rsidR="002C2B6B" w:rsidRDefault="00000000">
                            <w:pPr>
                              <w:spacing w:line="275" w:lineRule="auto"/>
                              <w:jc w:val="center"/>
                              <w:textDirection w:val="btLr"/>
                            </w:pPr>
                            <w:r>
                              <w:rPr>
                                <w:rFonts w:ascii="Calibri" w:eastAsia="Calibri" w:hAnsi="Calibri" w:cs="Calibri"/>
                                <w:color w:val="000000"/>
                              </w:rPr>
                              <w:t>Ing. Eduardo Mauricio Campaña Ortega</w:t>
                            </w:r>
                          </w:p>
                          <w:p w14:paraId="0D15DB46" w14:textId="77777777" w:rsidR="002C2B6B" w:rsidRDefault="00000000">
                            <w:pPr>
                              <w:spacing w:line="275" w:lineRule="auto"/>
                              <w:jc w:val="center"/>
                              <w:textDirection w:val="btLr"/>
                            </w:pPr>
                            <w:proofErr w:type="gramStart"/>
                            <w:r>
                              <w:rPr>
                                <w:rFonts w:ascii="Calibri" w:eastAsia="Calibri" w:hAnsi="Calibri" w:cs="Calibri"/>
                                <w:color w:val="000000"/>
                              </w:rPr>
                              <w:t>MIS.MDU.CCNA.CCIA</w:t>
                            </w:r>
                            <w:proofErr w:type="gramEnd"/>
                            <w:r>
                              <w:rPr>
                                <w:rFonts w:ascii="Calibri" w:eastAsia="Calibri" w:hAnsi="Calibri" w:cs="Calibri"/>
                                <w:color w:val="000000"/>
                              </w:rPr>
                              <w:t>.</w:t>
                            </w:r>
                          </w:p>
                          <w:p w14:paraId="1A89BB6A" w14:textId="77777777" w:rsidR="002C2B6B" w:rsidRDefault="00000000">
                            <w:pPr>
                              <w:spacing w:line="275" w:lineRule="auto"/>
                              <w:jc w:val="center"/>
                              <w:textDirection w:val="btLr"/>
                            </w:pPr>
                            <w:r>
                              <w:rPr>
                                <w:rFonts w:ascii="Calibri" w:eastAsia="Calibri" w:hAnsi="Calibri" w:cs="Calibri"/>
                                <w:color w:val="000000"/>
                              </w:rPr>
                              <w:t xml:space="preserve">PhD. (c) Ingeniería de Software </w:t>
                            </w:r>
                          </w:p>
                          <w:p w14:paraId="30E780B7" w14:textId="77777777" w:rsidR="002C2B6B" w:rsidRDefault="00000000">
                            <w:pPr>
                              <w:spacing w:line="275" w:lineRule="auto"/>
                              <w:jc w:val="center"/>
                              <w:textDirection w:val="btLr"/>
                            </w:pPr>
                            <w:r>
                              <w:rPr>
                                <w:rFonts w:ascii="Calibri" w:eastAsia="Calibri" w:hAnsi="Calibri" w:cs="Calibri"/>
                                <w:color w:val="000000"/>
                              </w:rPr>
                              <w:t>PhD. (c) Seguridad Información</w:t>
                            </w:r>
                          </w:p>
                          <w:p w14:paraId="3C41B097" w14:textId="77777777" w:rsidR="002C2B6B" w:rsidRDefault="00000000">
                            <w:pPr>
                              <w:spacing w:line="275" w:lineRule="auto"/>
                              <w:jc w:val="center"/>
                              <w:textDirection w:val="btLr"/>
                            </w:pPr>
                            <w:r>
                              <w:rPr>
                                <w:rFonts w:ascii="Calibri" w:eastAsia="Calibri" w:hAnsi="Calibri" w:cs="Calibri"/>
                                <w:b/>
                                <w:color w:val="000000"/>
                                <w:sz w:val="32"/>
                              </w:rPr>
                              <w:t> </w:t>
                            </w:r>
                          </w:p>
                          <w:p w14:paraId="3F206EF7" w14:textId="77777777" w:rsidR="002C2B6B" w:rsidRPr="00B52540" w:rsidRDefault="00000000">
                            <w:pPr>
                              <w:spacing w:line="275" w:lineRule="auto"/>
                              <w:jc w:val="center"/>
                              <w:textDirection w:val="btLr"/>
                              <w:rPr>
                                <w:sz w:val="32"/>
                                <w:szCs w:val="32"/>
                              </w:rPr>
                            </w:pPr>
                            <w:r w:rsidRPr="00B52540">
                              <w:rPr>
                                <w:rFonts w:ascii="Calibri" w:eastAsia="Calibri" w:hAnsi="Calibri" w:cs="Calibri"/>
                                <w:b/>
                                <w:color w:val="000000"/>
                                <w:sz w:val="32"/>
                                <w:szCs w:val="32"/>
                              </w:rPr>
                              <w:t>Fecha</w:t>
                            </w:r>
                          </w:p>
                          <w:p w14:paraId="5A4DD8F7" w14:textId="668F30C0" w:rsidR="002C2B6B" w:rsidRPr="00B52540" w:rsidRDefault="00000000">
                            <w:pPr>
                              <w:spacing w:line="275" w:lineRule="auto"/>
                              <w:jc w:val="center"/>
                              <w:textDirection w:val="btLr"/>
                            </w:pPr>
                            <w:r w:rsidRPr="00B52540">
                              <w:rPr>
                                <w:rFonts w:ascii="Calibri" w:eastAsia="Calibri" w:hAnsi="Calibri" w:cs="Calibri"/>
                                <w:color w:val="000000"/>
                              </w:rPr>
                              <w:t>1</w:t>
                            </w:r>
                            <w:r w:rsidR="00897EB6" w:rsidRPr="00B52540">
                              <w:rPr>
                                <w:rFonts w:ascii="Calibri" w:eastAsia="Calibri" w:hAnsi="Calibri" w:cs="Calibri"/>
                                <w:color w:val="000000"/>
                              </w:rPr>
                              <w:t>7</w:t>
                            </w:r>
                            <w:r w:rsidRPr="00B52540">
                              <w:rPr>
                                <w:rFonts w:ascii="Calibri" w:eastAsia="Calibri" w:hAnsi="Calibri" w:cs="Calibri"/>
                                <w:color w:val="000000"/>
                              </w:rPr>
                              <w:t>/04/2026</w:t>
                            </w:r>
                          </w:p>
                        </w:txbxContent>
                      </wps:txbx>
                      <wps:bodyPr spcFirstLastPara="1" wrap="square" lIns="91425" tIns="45700" rIns="91425" bIns="45700" anchor="ctr" anchorCtr="0">
                        <a:noAutofit/>
                      </wps:bodyPr>
                    </wps:wsp>
                  </a:graphicData>
                </a:graphic>
              </wp:anchor>
            </w:drawing>
          </mc:Choice>
          <mc:Fallback>
            <w:pict>
              <v:rect w14:anchorId="637FA2CD" id="Rectángulo 1" o:spid="_x0000_s1057" style="position:absolute;left:0;text-align:left;margin-left:12.95pt;margin-top:207.75pt;width:417pt;height:493.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S1UwAEAAGMDAAAOAAAAZHJzL2Uyb0RvYy54bWysU8tu2zAQvBfoPxC813o4sh3BdFA0cFEg&#10;aA2k+QCaIi0CEskuaUv++y4pJ3abW9ELtS/Mzs6u1g9j35GTBK+tYbSY5ZRII2yjzYHRl5/bTytK&#10;fOCm4Z01ktGz9PRh8/HDenC1LG1ru0YCQRDj68Ex2obg6izzopU99zPrpMGkstDzgC4csgb4gOh9&#10;l5V5vsgGC40DK6T3GH2cknST8JWSIvxQystAOkaRW0gvpHcf32yz5vUBuGu1uNDg/8Ci59pg0zeo&#10;Rx44OYJ+B9VrAdZbFWbC9plVSguZZsBpivyvaZ5b7mSaBcXx7k0m//9gxffTs9sByjA4X3s04xSj&#10;gj5+kR8ZGS2Xebkq5pScGV1URT5fTbrJMRCB+apcLebLihIRC8pqeV9WsSK7Ijnw4au0PYkGo4CL&#10;SXrx05MPU+lrSWxs7FZ3XVpOZ/4IIGaMZFe60QrjfiS6YXQe+8bI3jbnHRDvxFZjyyfuw44D7rag&#10;ZMB9M+p/HTlISrpvBgW9L+6QNAnJuauWOV4L3Gb2txluRGvxjEQASibnS0hnNZH9fAxW6TTYlcyF&#10;NW4ySXO5ungqt36quv4bm98AAAD//wMAUEsDBBQABgAIAAAAIQA0X1qi3wAAAAsBAAAPAAAAZHJz&#10;L2Rvd25yZXYueG1sTI9NT4NAEIbvJv6HzTTxYuwuCE1BlkZNvHizJel1y06BdD8Iu7T47x1PepyZ&#10;J+88b7VbrGFXnMLgnYRkLYCha70eXCehOXw8bYGFqJxWxjuU8I0BdvX9XaVK7W/uC6/72DEKcaFU&#10;EvoYx5Lz0PZoVVj7ER3dzn6yKtI4dVxP6kbh1vBUiA23anD0oVcjvvfYXvazleCPwzELpjgXz0lz&#10;4G+Ps/hsUMqH1fL6AiziEv9g+NUndajJ6eRnpwMzEtK8IFJCluQ5MAK2eUGbE5GZSFPgdcX/d6h/&#10;AAAA//8DAFBLAQItABQABgAIAAAAIQC2gziS/gAAAOEBAAATAAAAAAAAAAAAAAAAAAAAAABbQ29u&#10;dGVudF9UeXBlc10ueG1sUEsBAi0AFAAGAAgAAAAhADj9If/WAAAAlAEAAAsAAAAAAAAAAAAAAAAA&#10;LwEAAF9yZWxzLy5yZWxzUEsBAi0AFAAGAAgAAAAhAN6VLVTAAQAAYwMAAA4AAAAAAAAAAAAAAAAA&#10;LgIAAGRycy9lMm9Eb2MueG1sUEsBAi0AFAAGAAgAAAAhADRfWqLfAAAACwEAAA8AAAAAAAAAAAAA&#10;AAAAGgQAAGRycy9kb3ducmV2LnhtbFBLBQYAAAAABAAEAPMAAAAmBQAAAAA=&#10;" filled="f" stroked="f">
                <v:textbox inset="2.53958mm,1.2694mm,2.53958mm,1.2694mm">
                  <w:txbxContent>
                    <w:p w14:paraId="387E735D" w14:textId="77777777" w:rsidR="002C2B6B" w:rsidRDefault="00000000">
                      <w:pPr>
                        <w:spacing w:line="275" w:lineRule="auto"/>
                        <w:jc w:val="center"/>
                        <w:textDirection w:val="btLr"/>
                      </w:pPr>
                      <w:r>
                        <w:rPr>
                          <w:rFonts w:ascii="Calibri" w:eastAsia="Calibri" w:hAnsi="Calibri" w:cs="Calibri"/>
                          <w:b/>
                          <w:color w:val="000000"/>
                          <w:sz w:val="32"/>
                        </w:rPr>
                        <w:t>Tema</w:t>
                      </w:r>
                    </w:p>
                    <w:p w14:paraId="661C932B" w14:textId="123A1F55" w:rsidR="002C2B6B" w:rsidRPr="00B52540" w:rsidRDefault="00000000">
                      <w:pPr>
                        <w:spacing w:line="275" w:lineRule="auto"/>
                        <w:jc w:val="center"/>
                        <w:textDirection w:val="btLr"/>
                        <w:rPr>
                          <w:b/>
                          <w:bCs/>
                        </w:rPr>
                      </w:pPr>
                      <w:r w:rsidRPr="00B52540">
                        <w:rPr>
                          <w:rFonts w:ascii="Calibri" w:eastAsia="Calibri" w:hAnsi="Calibri" w:cs="Calibri"/>
                          <w:b/>
                          <w:bCs/>
                          <w:color w:val="000000"/>
                          <w:sz w:val="44"/>
                        </w:rPr>
                        <w:t xml:space="preserve">ESPECIFICACIÓN DE REQUERIMIENTOS DE SOFTWARE PARA SOA CON SOAP EN DOTNET </w:t>
                      </w:r>
                      <w:r w:rsidR="00897EB6" w:rsidRPr="00B52540">
                        <w:rPr>
                          <w:rFonts w:ascii="Calibri" w:eastAsia="Calibri" w:hAnsi="Calibri" w:cs="Calibri"/>
                          <w:b/>
                          <w:bCs/>
                          <w:color w:val="000000"/>
                          <w:sz w:val="44"/>
                        </w:rPr>
                        <w:t xml:space="preserve">CON </w:t>
                      </w:r>
                      <w:r w:rsidRPr="00B52540">
                        <w:rPr>
                          <w:rFonts w:ascii="Calibri" w:eastAsia="Calibri" w:hAnsi="Calibri" w:cs="Calibri"/>
                          <w:b/>
                          <w:bCs/>
                          <w:color w:val="000000"/>
                          <w:sz w:val="44"/>
                        </w:rPr>
                        <w:t>BDD</w:t>
                      </w:r>
                      <w:r w:rsidR="00897EB6" w:rsidRPr="00B52540">
                        <w:rPr>
                          <w:rFonts w:ascii="Calibri" w:eastAsia="Calibri" w:hAnsi="Calibri" w:cs="Calibri"/>
                          <w:b/>
                          <w:bCs/>
                          <w:color w:val="000000"/>
                          <w:sz w:val="44"/>
                        </w:rPr>
                        <w:t xml:space="preserve"> LOCAL</w:t>
                      </w:r>
                    </w:p>
                    <w:p w14:paraId="7146D766" w14:textId="77777777" w:rsidR="002C2B6B" w:rsidRDefault="002C2B6B">
                      <w:pPr>
                        <w:spacing w:line="275" w:lineRule="auto"/>
                        <w:jc w:val="center"/>
                        <w:textDirection w:val="btLr"/>
                      </w:pPr>
                    </w:p>
                    <w:p w14:paraId="45C24AC8" w14:textId="77777777" w:rsidR="002C2B6B" w:rsidRDefault="00000000">
                      <w:pPr>
                        <w:spacing w:line="275" w:lineRule="auto"/>
                        <w:jc w:val="center"/>
                        <w:textDirection w:val="btLr"/>
                      </w:pPr>
                      <w:r>
                        <w:rPr>
                          <w:rFonts w:ascii="Calibri" w:eastAsia="Calibri" w:hAnsi="Calibri" w:cs="Calibri"/>
                          <w:b/>
                          <w:color w:val="000000"/>
                          <w:sz w:val="32"/>
                        </w:rPr>
                        <w:t>Autores</w:t>
                      </w:r>
                    </w:p>
                    <w:p w14:paraId="49BBB5B2" w14:textId="77777777" w:rsidR="002C2B6B" w:rsidRDefault="00000000">
                      <w:pPr>
                        <w:spacing w:line="275" w:lineRule="auto"/>
                        <w:jc w:val="center"/>
                        <w:textDirection w:val="btLr"/>
                      </w:pPr>
                      <w:r>
                        <w:rPr>
                          <w:rFonts w:ascii="Calibri" w:eastAsia="Calibri" w:hAnsi="Calibri" w:cs="Calibri"/>
                          <w:color w:val="000000"/>
                        </w:rPr>
                        <w:t>RUBEN DARIO BENAVIDES MACIAS</w:t>
                      </w:r>
                    </w:p>
                    <w:p w14:paraId="41363BBD" w14:textId="77777777" w:rsidR="002C2B6B" w:rsidRDefault="00000000">
                      <w:pPr>
                        <w:spacing w:line="275" w:lineRule="auto"/>
                        <w:jc w:val="center"/>
                        <w:textDirection w:val="btLr"/>
                      </w:pPr>
                      <w:r>
                        <w:rPr>
                          <w:rFonts w:ascii="Calibri" w:eastAsia="Calibri" w:hAnsi="Calibri" w:cs="Calibri"/>
                          <w:color w:val="000000"/>
                        </w:rPr>
                        <w:t>ARIEL DUNKENY GUEVARA HARO</w:t>
                      </w:r>
                    </w:p>
                    <w:p w14:paraId="589EA5D7" w14:textId="77777777" w:rsidR="002C2B6B" w:rsidRDefault="00000000">
                      <w:pPr>
                        <w:spacing w:line="275" w:lineRule="auto"/>
                        <w:jc w:val="center"/>
                        <w:textDirection w:val="btLr"/>
                      </w:pPr>
                      <w:r>
                        <w:rPr>
                          <w:rFonts w:ascii="Calibri" w:eastAsia="Calibri" w:hAnsi="Calibri" w:cs="Calibri"/>
                          <w:color w:val="000000"/>
                        </w:rPr>
                        <w:t>JHON ALEXANDER MUNARCO SANTOS</w:t>
                      </w:r>
                    </w:p>
                    <w:p w14:paraId="594CFD53" w14:textId="77777777" w:rsidR="002C2B6B" w:rsidRDefault="00000000">
                      <w:pPr>
                        <w:spacing w:line="275" w:lineRule="auto"/>
                        <w:jc w:val="center"/>
                        <w:textDirection w:val="btLr"/>
                      </w:pPr>
                      <w:r>
                        <w:rPr>
                          <w:rFonts w:ascii="Calibri" w:eastAsia="Calibri" w:hAnsi="Calibri" w:cs="Calibri"/>
                          <w:b/>
                          <w:color w:val="000000"/>
                          <w:sz w:val="32"/>
                        </w:rPr>
                        <w:t> </w:t>
                      </w:r>
                    </w:p>
                    <w:p w14:paraId="799F3948" w14:textId="77777777" w:rsidR="002C2B6B" w:rsidRDefault="00000000">
                      <w:pPr>
                        <w:spacing w:line="275" w:lineRule="auto"/>
                        <w:jc w:val="center"/>
                        <w:textDirection w:val="btLr"/>
                      </w:pPr>
                      <w:r>
                        <w:rPr>
                          <w:rFonts w:ascii="Calibri" w:eastAsia="Calibri" w:hAnsi="Calibri" w:cs="Calibri"/>
                          <w:b/>
                          <w:color w:val="000000"/>
                          <w:sz w:val="32"/>
                        </w:rPr>
                        <w:t>Tutor</w:t>
                      </w:r>
                    </w:p>
                    <w:p w14:paraId="6C658114" w14:textId="77777777" w:rsidR="002C2B6B" w:rsidRDefault="00000000">
                      <w:pPr>
                        <w:spacing w:line="275" w:lineRule="auto"/>
                        <w:jc w:val="center"/>
                        <w:textDirection w:val="btLr"/>
                      </w:pPr>
                      <w:r>
                        <w:rPr>
                          <w:rFonts w:ascii="Calibri" w:eastAsia="Calibri" w:hAnsi="Calibri" w:cs="Calibri"/>
                          <w:color w:val="000000"/>
                        </w:rPr>
                        <w:t>Ing. Eduardo Mauricio Campaña Ortega</w:t>
                      </w:r>
                    </w:p>
                    <w:p w14:paraId="0D15DB46" w14:textId="77777777" w:rsidR="002C2B6B" w:rsidRDefault="00000000">
                      <w:pPr>
                        <w:spacing w:line="275" w:lineRule="auto"/>
                        <w:jc w:val="center"/>
                        <w:textDirection w:val="btLr"/>
                      </w:pPr>
                      <w:proofErr w:type="gramStart"/>
                      <w:r>
                        <w:rPr>
                          <w:rFonts w:ascii="Calibri" w:eastAsia="Calibri" w:hAnsi="Calibri" w:cs="Calibri"/>
                          <w:color w:val="000000"/>
                        </w:rPr>
                        <w:t>MIS.MDU.CCNA.CCIA</w:t>
                      </w:r>
                      <w:proofErr w:type="gramEnd"/>
                      <w:r>
                        <w:rPr>
                          <w:rFonts w:ascii="Calibri" w:eastAsia="Calibri" w:hAnsi="Calibri" w:cs="Calibri"/>
                          <w:color w:val="000000"/>
                        </w:rPr>
                        <w:t>.</w:t>
                      </w:r>
                    </w:p>
                    <w:p w14:paraId="1A89BB6A" w14:textId="77777777" w:rsidR="002C2B6B" w:rsidRDefault="00000000">
                      <w:pPr>
                        <w:spacing w:line="275" w:lineRule="auto"/>
                        <w:jc w:val="center"/>
                        <w:textDirection w:val="btLr"/>
                      </w:pPr>
                      <w:r>
                        <w:rPr>
                          <w:rFonts w:ascii="Calibri" w:eastAsia="Calibri" w:hAnsi="Calibri" w:cs="Calibri"/>
                          <w:color w:val="000000"/>
                        </w:rPr>
                        <w:t xml:space="preserve">PhD. (c) Ingeniería de Software </w:t>
                      </w:r>
                    </w:p>
                    <w:p w14:paraId="30E780B7" w14:textId="77777777" w:rsidR="002C2B6B" w:rsidRDefault="00000000">
                      <w:pPr>
                        <w:spacing w:line="275" w:lineRule="auto"/>
                        <w:jc w:val="center"/>
                        <w:textDirection w:val="btLr"/>
                      </w:pPr>
                      <w:r>
                        <w:rPr>
                          <w:rFonts w:ascii="Calibri" w:eastAsia="Calibri" w:hAnsi="Calibri" w:cs="Calibri"/>
                          <w:color w:val="000000"/>
                        </w:rPr>
                        <w:t>PhD. (c) Seguridad Información</w:t>
                      </w:r>
                    </w:p>
                    <w:p w14:paraId="3C41B097" w14:textId="77777777" w:rsidR="002C2B6B" w:rsidRDefault="00000000">
                      <w:pPr>
                        <w:spacing w:line="275" w:lineRule="auto"/>
                        <w:jc w:val="center"/>
                        <w:textDirection w:val="btLr"/>
                      </w:pPr>
                      <w:r>
                        <w:rPr>
                          <w:rFonts w:ascii="Calibri" w:eastAsia="Calibri" w:hAnsi="Calibri" w:cs="Calibri"/>
                          <w:b/>
                          <w:color w:val="000000"/>
                          <w:sz w:val="32"/>
                        </w:rPr>
                        <w:t> </w:t>
                      </w:r>
                    </w:p>
                    <w:p w14:paraId="3F206EF7" w14:textId="77777777" w:rsidR="002C2B6B" w:rsidRPr="00B52540" w:rsidRDefault="00000000">
                      <w:pPr>
                        <w:spacing w:line="275" w:lineRule="auto"/>
                        <w:jc w:val="center"/>
                        <w:textDirection w:val="btLr"/>
                        <w:rPr>
                          <w:sz w:val="32"/>
                          <w:szCs w:val="32"/>
                        </w:rPr>
                      </w:pPr>
                      <w:r w:rsidRPr="00B52540">
                        <w:rPr>
                          <w:rFonts w:ascii="Calibri" w:eastAsia="Calibri" w:hAnsi="Calibri" w:cs="Calibri"/>
                          <w:b/>
                          <w:color w:val="000000"/>
                          <w:sz w:val="32"/>
                          <w:szCs w:val="32"/>
                        </w:rPr>
                        <w:t>Fecha</w:t>
                      </w:r>
                    </w:p>
                    <w:p w14:paraId="5A4DD8F7" w14:textId="668F30C0" w:rsidR="002C2B6B" w:rsidRPr="00B52540" w:rsidRDefault="00000000">
                      <w:pPr>
                        <w:spacing w:line="275" w:lineRule="auto"/>
                        <w:jc w:val="center"/>
                        <w:textDirection w:val="btLr"/>
                      </w:pPr>
                      <w:r w:rsidRPr="00B52540">
                        <w:rPr>
                          <w:rFonts w:ascii="Calibri" w:eastAsia="Calibri" w:hAnsi="Calibri" w:cs="Calibri"/>
                          <w:color w:val="000000"/>
                        </w:rPr>
                        <w:t>1</w:t>
                      </w:r>
                      <w:r w:rsidR="00897EB6" w:rsidRPr="00B52540">
                        <w:rPr>
                          <w:rFonts w:ascii="Calibri" w:eastAsia="Calibri" w:hAnsi="Calibri" w:cs="Calibri"/>
                          <w:color w:val="000000"/>
                        </w:rPr>
                        <w:t>7</w:t>
                      </w:r>
                      <w:r w:rsidRPr="00B52540">
                        <w:rPr>
                          <w:rFonts w:ascii="Calibri" w:eastAsia="Calibri" w:hAnsi="Calibri" w:cs="Calibri"/>
                          <w:color w:val="000000"/>
                        </w:rPr>
                        <w:t>/04/2026</w:t>
                      </w:r>
                    </w:p>
                  </w:txbxContent>
                </v:textbox>
              </v:rect>
            </w:pict>
          </mc:Fallback>
        </mc:AlternateContent>
      </w:r>
      <w:r>
        <w:rPr>
          <w:noProof/>
        </w:rPr>
        <w:drawing>
          <wp:anchor distT="0" distB="0" distL="114300" distR="114300" simplePos="0" relativeHeight="251660288" behindDoc="0" locked="0" layoutInCell="1" hidden="0" allowOverlap="1" wp14:anchorId="2D291F8A" wp14:editId="1DABCF2C">
            <wp:simplePos x="0" y="0"/>
            <wp:positionH relativeFrom="column">
              <wp:posOffset>1847850</wp:posOffset>
            </wp:positionH>
            <wp:positionV relativeFrom="paragraph">
              <wp:posOffset>199390</wp:posOffset>
            </wp:positionV>
            <wp:extent cx="3482340" cy="2179320"/>
            <wp:effectExtent l="0" t="0" r="0" b="0"/>
            <wp:wrapNone/>
            <wp:docPr id="3" name="image1.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interior, mamífero, gato, viendo&#10;&#10;Descripción generada automáticamente"/>
                    <pic:cNvPicPr preferRelativeResize="0"/>
                  </pic:nvPicPr>
                  <pic:blipFill>
                    <a:blip r:embed="rId9"/>
                    <a:srcRect/>
                    <a:stretch>
                      <a:fillRect/>
                    </a:stretch>
                  </pic:blipFill>
                  <pic:spPr>
                    <a:xfrm>
                      <a:off x="0" y="0"/>
                      <a:ext cx="3482340" cy="2179320"/>
                    </a:xfrm>
                    <a:prstGeom prst="rect">
                      <a:avLst/>
                    </a:prstGeom>
                    <a:ln/>
                  </pic:spPr>
                </pic:pic>
              </a:graphicData>
            </a:graphic>
          </wp:anchor>
        </w:drawing>
      </w:r>
    </w:p>
    <w:p w14:paraId="69F43901" w14:textId="20EFD55E" w:rsidR="002C2B6B" w:rsidRDefault="00000000" w:rsidP="00897EB6">
      <w:pPr>
        <w:pStyle w:val="Ttulo1"/>
      </w:pPr>
      <w:bookmarkStart w:id="0" w:name="_Toc230054359"/>
      <w:r>
        <w:lastRenderedPageBreak/>
        <w:t xml:space="preserve">ESPECIFICACIÓN DE REQUERIMIENTOS DEL PROYECTO </w:t>
      </w:r>
      <w:r w:rsidR="00897EB6" w:rsidRPr="00897EB6">
        <w:t xml:space="preserve">SISTEMA </w:t>
      </w:r>
      <w:proofErr w:type="gramStart"/>
      <w:r w:rsidR="00897EB6" w:rsidRPr="00897EB6">
        <w:t>TICKET</w:t>
      </w:r>
      <w:proofErr w:type="gramEnd"/>
      <w:r w:rsidR="00897EB6" w:rsidRPr="00897EB6">
        <w:t xml:space="preserve"> PREMIUM MONSTER</w:t>
      </w:r>
      <w:bookmarkEnd w:id="0"/>
    </w:p>
    <w:p w14:paraId="593BCB61" w14:textId="77777777" w:rsidR="002C2B6B" w:rsidRPr="002F6473" w:rsidRDefault="00000000" w:rsidP="002F6473">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sidRPr="002F6473">
        <w:rPr>
          <w:rFonts w:ascii="Cambria" w:eastAsia="Cambria" w:hAnsi="Cambria" w:cs="Cambria"/>
          <w:color w:val="366091"/>
          <w:sz w:val="32"/>
          <w:szCs w:val="32"/>
        </w:rPr>
        <w:t>ÍNDICE DE CONTENIDOS</w:t>
      </w:r>
    </w:p>
    <w:p w14:paraId="1CD0238B" w14:textId="2143CFE7" w:rsidR="00F0125E" w:rsidRDefault="002F6473">
      <w:pPr>
        <w:pStyle w:val="TDC1"/>
        <w:tabs>
          <w:tab w:val="right" w:leader="dot" w:pos="9016"/>
        </w:tabs>
        <w:rPr>
          <w:rFonts w:asciiTheme="minorHAnsi" w:eastAsiaTheme="minorEastAsia" w:hAnsiTheme="minorHAnsi" w:cstheme="minorBidi"/>
          <w:noProof/>
          <w:kern w:val="2"/>
          <w:lang w:val="es-EC" w:eastAsia="es-EC"/>
          <w14:ligatures w14:val="standardContextual"/>
        </w:rPr>
      </w:pPr>
      <w:r>
        <w:fldChar w:fldCharType="begin"/>
      </w:r>
      <w:r>
        <w:instrText xml:space="preserve"> TOC \o "1-3" \h \z \u </w:instrText>
      </w:r>
      <w:r>
        <w:fldChar w:fldCharType="separate"/>
      </w:r>
      <w:hyperlink w:anchor="_Toc230054359" w:history="1">
        <w:r w:rsidR="00F0125E" w:rsidRPr="00026974">
          <w:rPr>
            <w:rStyle w:val="Hipervnculo"/>
            <w:noProof/>
          </w:rPr>
          <w:t>ESPECIFICACIÓN DE REQUERIMIENTOS DEL PROYECTO SISTEMA TICKET PREMIUM MONSTER</w:t>
        </w:r>
        <w:r w:rsidR="00F0125E">
          <w:rPr>
            <w:noProof/>
            <w:webHidden/>
          </w:rPr>
          <w:tab/>
        </w:r>
        <w:r w:rsidR="00F0125E">
          <w:rPr>
            <w:noProof/>
            <w:webHidden/>
          </w:rPr>
          <w:fldChar w:fldCharType="begin"/>
        </w:r>
        <w:r w:rsidR="00F0125E">
          <w:rPr>
            <w:noProof/>
            <w:webHidden/>
          </w:rPr>
          <w:instrText xml:space="preserve"> PAGEREF _Toc230054359 \h </w:instrText>
        </w:r>
        <w:r w:rsidR="00F0125E">
          <w:rPr>
            <w:noProof/>
            <w:webHidden/>
          </w:rPr>
        </w:r>
        <w:r w:rsidR="00F0125E">
          <w:rPr>
            <w:noProof/>
            <w:webHidden/>
          </w:rPr>
          <w:fldChar w:fldCharType="separate"/>
        </w:r>
        <w:r w:rsidR="00F0125E">
          <w:rPr>
            <w:noProof/>
            <w:webHidden/>
          </w:rPr>
          <w:t>1</w:t>
        </w:r>
        <w:r w:rsidR="00F0125E">
          <w:rPr>
            <w:noProof/>
            <w:webHidden/>
          </w:rPr>
          <w:fldChar w:fldCharType="end"/>
        </w:r>
      </w:hyperlink>
    </w:p>
    <w:p w14:paraId="77F04B42" w14:textId="21825B6F" w:rsidR="00F0125E" w:rsidRDefault="00F0125E">
      <w:pPr>
        <w:pStyle w:val="TDC1"/>
        <w:tabs>
          <w:tab w:val="right" w:leader="dot" w:pos="9016"/>
        </w:tabs>
        <w:rPr>
          <w:rFonts w:asciiTheme="minorHAnsi" w:eastAsiaTheme="minorEastAsia" w:hAnsiTheme="minorHAnsi" w:cstheme="minorBidi"/>
          <w:noProof/>
          <w:kern w:val="2"/>
          <w:lang w:val="es-EC" w:eastAsia="es-EC"/>
          <w14:ligatures w14:val="standardContextual"/>
        </w:rPr>
      </w:pPr>
      <w:hyperlink w:anchor="_Toc230054360" w:history="1">
        <w:r w:rsidRPr="00026974">
          <w:rPr>
            <w:rStyle w:val="Hipervnculo"/>
            <w:noProof/>
          </w:rPr>
          <w:t>CASO DE ESTUDIO</w:t>
        </w:r>
        <w:r>
          <w:rPr>
            <w:noProof/>
            <w:webHidden/>
          </w:rPr>
          <w:tab/>
        </w:r>
        <w:r>
          <w:rPr>
            <w:noProof/>
            <w:webHidden/>
          </w:rPr>
          <w:fldChar w:fldCharType="begin"/>
        </w:r>
        <w:r>
          <w:rPr>
            <w:noProof/>
            <w:webHidden/>
          </w:rPr>
          <w:instrText xml:space="preserve"> PAGEREF _Toc230054360 \h </w:instrText>
        </w:r>
        <w:r>
          <w:rPr>
            <w:noProof/>
            <w:webHidden/>
          </w:rPr>
        </w:r>
        <w:r>
          <w:rPr>
            <w:noProof/>
            <w:webHidden/>
          </w:rPr>
          <w:fldChar w:fldCharType="separate"/>
        </w:r>
        <w:r>
          <w:rPr>
            <w:noProof/>
            <w:webHidden/>
          </w:rPr>
          <w:t>4</w:t>
        </w:r>
        <w:r>
          <w:rPr>
            <w:noProof/>
            <w:webHidden/>
          </w:rPr>
          <w:fldChar w:fldCharType="end"/>
        </w:r>
      </w:hyperlink>
    </w:p>
    <w:p w14:paraId="588412EB" w14:textId="42640DDA" w:rsidR="00F0125E" w:rsidRDefault="00F0125E">
      <w:pPr>
        <w:pStyle w:val="TDC1"/>
        <w:tabs>
          <w:tab w:val="left" w:pos="480"/>
          <w:tab w:val="right" w:leader="dot" w:pos="9016"/>
        </w:tabs>
        <w:rPr>
          <w:rFonts w:asciiTheme="minorHAnsi" w:eastAsiaTheme="minorEastAsia" w:hAnsiTheme="minorHAnsi" w:cstheme="minorBidi"/>
          <w:noProof/>
          <w:kern w:val="2"/>
          <w:lang w:val="es-EC" w:eastAsia="es-EC"/>
          <w14:ligatures w14:val="standardContextual"/>
        </w:rPr>
      </w:pPr>
      <w:hyperlink w:anchor="_Toc230054361" w:history="1">
        <w:r w:rsidRPr="00026974">
          <w:rPr>
            <w:rStyle w:val="Hipervnculo"/>
            <w:noProof/>
          </w:rPr>
          <w:t>1.</w:t>
        </w:r>
        <w:r>
          <w:rPr>
            <w:rFonts w:asciiTheme="minorHAnsi" w:eastAsiaTheme="minorEastAsia" w:hAnsiTheme="minorHAnsi" w:cstheme="minorBidi"/>
            <w:noProof/>
            <w:kern w:val="2"/>
            <w:lang w:val="es-EC" w:eastAsia="es-EC"/>
            <w14:ligatures w14:val="standardContextual"/>
          </w:rPr>
          <w:tab/>
        </w:r>
        <w:r w:rsidRPr="00026974">
          <w:rPr>
            <w:rStyle w:val="Hipervnculo"/>
            <w:noProof/>
          </w:rPr>
          <w:t>Introducción</w:t>
        </w:r>
        <w:r>
          <w:rPr>
            <w:noProof/>
            <w:webHidden/>
          </w:rPr>
          <w:tab/>
        </w:r>
        <w:r>
          <w:rPr>
            <w:noProof/>
            <w:webHidden/>
          </w:rPr>
          <w:fldChar w:fldCharType="begin"/>
        </w:r>
        <w:r>
          <w:rPr>
            <w:noProof/>
            <w:webHidden/>
          </w:rPr>
          <w:instrText xml:space="preserve"> PAGEREF _Toc230054361 \h </w:instrText>
        </w:r>
        <w:r>
          <w:rPr>
            <w:noProof/>
            <w:webHidden/>
          </w:rPr>
        </w:r>
        <w:r>
          <w:rPr>
            <w:noProof/>
            <w:webHidden/>
          </w:rPr>
          <w:fldChar w:fldCharType="separate"/>
        </w:r>
        <w:r>
          <w:rPr>
            <w:noProof/>
            <w:webHidden/>
          </w:rPr>
          <w:t>4</w:t>
        </w:r>
        <w:r>
          <w:rPr>
            <w:noProof/>
            <w:webHidden/>
          </w:rPr>
          <w:fldChar w:fldCharType="end"/>
        </w:r>
      </w:hyperlink>
    </w:p>
    <w:p w14:paraId="5DD6A998" w14:textId="6A57D526" w:rsidR="00F0125E" w:rsidRDefault="00F0125E">
      <w:pPr>
        <w:pStyle w:val="TDC1"/>
        <w:tabs>
          <w:tab w:val="left" w:pos="480"/>
          <w:tab w:val="right" w:leader="dot" w:pos="9016"/>
        </w:tabs>
        <w:rPr>
          <w:rFonts w:asciiTheme="minorHAnsi" w:eastAsiaTheme="minorEastAsia" w:hAnsiTheme="minorHAnsi" w:cstheme="minorBidi"/>
          <w:noProof/>
          <w:kern w:val="2"/>
          <w:lang w:val="es-EC" w:eastAsia="es-EC"/>
          <w14:ligatures w14:val="standardContextual"/>
        </w:rPr>
      </w:pPr>
      <w:hyperlink w:anchor="_Toc230054362" w:history="1">
        <w:r w:rsidRPr="00026974">
          <w:rPr>
            <w:rStyle w:val="Hipervnculo"/>
            <w:noProof/>
          </w:rPr>
          <w:t>2.</w:t>
        </w:r>
        <w:r>
          <w:rPr>
            <w:rFonts w:asciiTheme="minorHAnsi" w:eastAsiaTheme="minorEastAsia" w:hAnsiTheme="minorHAnsi" w:cstheme="minorBidi"/>
            <w:noProof/>
            <w:kern w:val="2"/>
            <w:lang w:val="es-EC" w:eastAsia="es-EC"/>
            <w14:ligatures w14:val="standardContextual"/>
          </w:rPr>
          <w:tab/>
        </w:r>
        <w:r w:rsidRPr="00026974">
          <w:rPr>
            <w:rStyle w:val="Hipervnculo"/>
            <w:noProof/>
          </w:rPr>
          <w:t>Propósito</w:t>
        </w:r>
        <w:r>
          <w:rPr>
            <w:noProof/>
            <w:webHidden/>
          </w:rPr>
          <w:tab/>
        </w:r>
        <w:r>
          <w:rPr>
            <w:noProof/>
            <w:webHidden/>
          </w:rPr>
          <w:fldChar w:fldCharType="begin"/>
        </w:r>
        <w:r>
          <w:rPr>
            <w:noProof/>
            <w:webHidden/>
          </w:rPr>
          <w:instrText xml:space="preserve"> PAGEREF _Toc230054362 \h </w:instrText>
        </w:r>
        <w:r>
          <w:rPr>
            <w:noProof/>
            <w:webHidden/>
          </w:rPr>
        </w:r>
        <w:r>
          <w:rPr>
            <w:noProof/>
            <w:webHidden/>
          </w:rPr>
          <w:fldChar w:fldCharType="separate"/>
        </w:r>
        <w:r>
          <w:rPr>
            <w:noProof/>
            <w:webHidden/>
          </w:rPr>
          <w:t>4</w:t>
        </w:r>
        <w:r>
          <w:rPr>
            <w:noProof/>
            <w:webHidden/>
          </w:rPr>
          <w:fldChar w:fldCharType="end"/>
        </w:r>
      </w:hyperlink>
    </w:p>
    <w:p w14:paraId="0F351F76" w14:textId="79DCC100" w:rsidR="00F0125E" w:rsidRDefault="00F0125E">
      <w:pPr>
        <w:pStyle w:val="TDC1"/>
        <w:tabs>
          <w:tab w:val="left" w:pos="480"/>
          <w:tab w:val="right" w:leader="dot" w:pos="9016"/>
        </w:tabs>
        <w:rPr>
          <w:rFonts w:asciiTheme="minorHAnsi" w:eastAsiaTheme="minorEastAsia" w:hAnsiTheme="minorHAnsi" w:cstheme="minorBidi"/>
          <w:noProof/>
          <w:kern w:val="2"/>
          <w:lang w:val="es-EC" w:eastAsia="es-EC"/>
          <w14:ligatures w14:val="standardContextual"/>
        </w:rPr>
      </w:pPr>
      <w:hyperlink w:anchor="_Toc230054363" w:history="1">
        <w:r w:rsidRPr="00026974">
          <w:rPr>
            <w:rStyle w:val="Hipervnculo"/>
            <w:noProof/>
          </w:rPr>
          <w:t>3.</w:t>
        </w:r>
        <w:r>
          <w:rPr>
            <w:rFonts w:asciiTheme="minorHAnsi" w:eastAsiaTheme="minorEastAsia" w:hAnsiTheme="minorHAnsi" w:cstheme="minorBidi"/>
            <w:noProof/>
            <w:kern w:val="2"/>
            <w:lang w:val="es-EC" w:eastAsia="es-EC"/>
            <w14:ligatures w14:val="standardContextual"/>
          </w:rPr>
          <w:tab/>
        </w:r>
        <w:r w:rsidRPr="00026974">
          <w:rPr>
            <w:rStyle w:val="Hipervnculo"/>
            <w:noProof/>
          </w:rPr>
          <w:t>Alcance</w:t>
        </w:r>
        <w:r>
          <w:rPr>
            <w:noProof/>
            <w:webHidden/>
          </w:rPr>
          <w:tab/>
        </w:r>
        <w:r>
          <w:rPr>
            <w:noProof/>
            <w:webHidden/>
          </w:rPr>
          <w:fldChar w:fldCharType="begin"/>
        </w:r>
        <w:r>
          <w:rPr>
            <w:noProof/>
            <w:webHidden/>
          </w:rPr>
          <w:instrText xml:space="preserve"> PAGEREF _Toc230054363 \h </w:instrText>
        </w:r>
        <w:r>
          <w:rPr>
            <w:noProof/>
            <w:webHidden/>
          </w:rPr>
        </w:r>
        <w:r>
          <w:rPr>
            <w:noProof/>
            <w:webHidden/>
          </w:rPr>
          <w:fldChar w:fldCharType="separate"/>
        </w:r>
        <w:r>
          <w:rPr>
            <w:noProof/>
            <w:webHidden/>
          </w:rPr>
          <w:t>5</w:t>
        </w:r>
        <w:r>
          <w:rPr>
            <w:noProof/>
            <w:webHidden/>
          </w:rPr>
          <w:fldChar w:fldCharType="end"/>
        </w:r>
      </w:hyperlink>
    </w:p>
    <w:p w14:paraId="0404B349" w14:textId="00CCD19D" w:rsidR="00F0125E" w:rsidRDefault="00F0125E">
      <w:pPr>
        <w:pStyle w:val="TDC1"/>
        <w:tabs>
          <w:tab w:val="left" w:pos="480"/>
          <w:tab w:val="right" w:leader="dot" w:pos="9016"/>
        </w:tabs>
        <w:rPr>
          <w:rFonts w:asciiTheme="minorHAnsi" w:eastAsiaTheme="minorEastAsia" w:hAnsiTheme="minorHAnsi" w:cstheme="minorBidi"/>
          <w:noProof/>
          <w:kern w:val="2"/>
          <w:lang w:val="es-EC" w:eastAsia="es-EC"/>
          <w14:ligatures w14:val="standardContextual"/>
        </w:rPr>
      </w:pPr>
      <w:hyperlink w:anchor="_Toc230054364" w:history="1">
        <w:r w:rsidRPr="00026974">
          <w:rPr>
            <w:rStyle w:val="Hipervnculo"/>
            <w:noProof/>
          </w:rPr>
          <w:t>4.</w:t>
        </w:r>
        <w:r>
          <w:rPr>
            <w:rFonts w:asciiTheme="minorHAnsi" w:eastAsiaTheme="minorEastAsia" w:hAnsiTheme="minorHAnsi" w:cstheme="minorBidi"/>
            <w:noProof/>
            <w:kern w:val="2"/>
            <w:lang w:val="es-EC" w:eastAsia="es-EC"/>
            <w14:ligatures w14:val="standardContextual"/>
          </w:rPr>
          <w:tab/>
        </w:r>
        <w:r w:rsidRPr="00026974">
          <w:rPr>
            <w:rStyle w:val="Hipervnculo"/>
            <w:noProof/>
          </w:rPr>
          <w:t>Definiciones, Acrónimos y Abreviaturas</w:t>
        </w:r>
        <w:r>
          <w:rPr>
            <w:noProof/>
            <w:webHidden/>
          </w:rPr>
          <w:tab/>
        </w:r>
        <w:r>
          <w:rPr>
            <w:noProof/>
            <w:webHidden/>
          </w:rPr>
          <w:fldChar w:fldCharType="begin"/>
        </w:r>
        <w:r>
          <w:rPr>
            <w:noProof/>
            <w:webHidden/>
          </w:rPr>
          <w:instrText xml:space="preserve"> PAGEREF _Toc230054364 \h </w:instrText>
        </w:r>
        <w:r>
          <w:rPr>
            <w:noProof/>
            <w:webHidden/>
          </w:rPr>
        </w:r>
        <w:r>
          <w:rPr>
            <w:noProof/>
            <w:webHidden/>
          </w:rPr>
          <w:fldChar w:fldCharType="separate"/>
        </w:r>
        <w:r>
          <w:rPr>
            <w:noProof/>
            <w:webHidden/>
          </w:rPr>
          <w:t>5</w:t>
        </w:r>
        <w:r>
          <w:rPr>
            <w:noProof/>
            <w:webHidden/>
          </w:rPr>
          <w:fldChar w:fldCharType="end"/>
        </w:r>
      </w:hyperlink>
    </w:p>
    <w:p w14:paraId="435E9A96" w14:textId="1C3F5292" w:rsidR="00F0125E" w:rsidRDefault="00F0125E">
      <w:pPr>
        <w:pStyle w:val="TDC2"/>
        <w:tabs>
          <w:tab w:val="right" w:leader="dot" w:pos="9016"/>
        </w:tabs>
        <w:rPr>
          <w:rFonts w:asciiTheme="minorHAnsi" w:eastAsiaTheme="minorEastAsia" w:hAnsiTheme="minorHAnsi" w:cstheme="minorBidi"/>
          <w:noProof/>
          <w:kern w:val="2"/>
          <w:lang w:val="es-EC" w:eastAsia="es-EC"/>
          <w14:ligatures w14:val="standardContextual"/>
        </w:rPr>
      </w:pPr>
      <w:hyperlink w:anchor="_Toc230054365" w:history="1">
        <w:r w:rsidRPr="00026974">
          <w:rPr>
            <w:rStyle w:val="Hipervnculo"/>
            <w:noProof/>
          </w:rPr>
          <w:t>4.1 Definiciones</w:t>
        </w:r>
        <w:r>
          <w:rPr>
            <w:noProof/>
            <w:webHidden/>
          </w:rPr>
          <w:tab/>
        </w:r>
        <w:r>
          <w:rPr>
            <w:noProof/>
            <w:webHidden/>
          </w:rPr>
          <w:fldChar w:fldCharType="begin"/>
        </w:r>
        <w:r>
          <w:rPr>
            <w:noProof/>
            <w:webHidden/>
          </w:rPr>
          <w:instrText xml:space="preserve"> PAGEREF _Toc230054365 \h </w:instrText>
        </w:r>
        <w:r>
          <w:rPr>
            <w:noProof/>
            <w:webHidden/>
          </w:rPr>
        </w:r>
        <w:r>
          <w:rPr>
            <w:noProof/>
            <w:webHidden/>
          </w:rPr>
          <w:fldChar w:fldCharType="separate"/>
        </w:r>
        <w:r>
          <w:rPr>
            <w:noProof/>
            <w:webHidden/>
          </w:rPr>
          <w:t>5</w:t>
        </w:r>
        <w:r>
          <w:rPr>
            <w:noProof/>
            <w:webHidden/>
          </w:rPr>
          <w:fldChar w:fldCharType="end"/>
        </w:r>
      </w:hyperlink>
    </w:p>
    <w:p w14:paraId="1F5D46A2" w14:textId="34C9F58A" w:rsidR="00F0125E" w:rsidRDefault="00F0125E">
      <w:pPr>
        <w:pStyle w:val="TDC2"/>
        <w:tabs>
          <w:tab w:val="right" w:leader="dot" w:pos="9016"/>
        </w:tabs>
        <w:rPr>
          <w:rFonts w:asciiTheme="minorHAnsi" w:eastAsiaTheme="minorEastAsia" w:hAnsiTheme="minorHAnsi" w:cstheme="minorBidi"/>
          <w:noProof/>
          <w:kern w:val="2"/>
          <w:lang w:val="es-EC" w:eastAsia="es-EC"/>
          <w14:ligatures w14:val="standardContextual"/>
        </w:rPr>
      </w:pPr>
      <w:hyperlink w:anchor="_Toc230054366" w:history="1">
        <w:r w:rsidRPr="00026974">
          <w:rPr>
            <w:rStyle w:val="Hipervnculo"/>
            <w:noProof/>
          </w:rPr>
          <w:t>4.2 Acrónimos y abreviaturas</w:t>
        </w:r>
        <w:r>
          <w:rPr>
            <w:noProof/>
            <w:webHidden/>
          </w:rPr>
          <w:tab/>
        </w:r>
        <w:r>
          <w:rPr>
            <w:noProof/>
            <w:webHidden/>
          </w:rPr>
          <w:fldChar w:fldCharType="begin"/>
        </w:r>
        <w:r>
          <w:rPr>
            <w:noProof/>
            <w:webHidden/>
          </w:rPr>
          <w:instrText xml:space="preserve"> PAGEREF _Toc230054366 \h </w:instrText>
        </w:r>
        <w:r>
          <w:rPr>
            <w:noProof/>
            <w:webHidden/>
          </w:rPr>
        </w:r>
        <w:r>
          <w:rPr>
            <w:noProof/>
            <w:webHidden/>
          </w:rPr>
          <w:fldChar w:fldCharType="separate"/>
        </w:r>
        <w:r>
          <w:rPr>
            <w:noProof/>
            <w:webHidden/>
          </w:rPr>
          <w:t>8</w:t>
        </w:r>
        <w:r>
          <w:rPr>
            <w:noProof/>
            <w:webHidden/>
          </w:rPr>
          <w:fldChar w:fldCharType="end"/>
        </w:r>
      </w:hyperlink>
    </w:p>
    <w:p w14:paraId="586B7C08" w14:textId="459DA3FE" w:rsidR="00F0125E" w:rsidRDefault="00F0125E">
      <w:pPr>
        <w:pStyle w:val="TDC1"/>
        <w:tabs>
          <w:tab w:val="left" w:pos="480"/>
          <w:tab w:val="right" w:leader="dot" w:pos="9016"/>
        </w:tabs>
        <w:rPr>
          <w:rFonts w:asciiTheme="minorHAnsi" w:eastAsiaTheme="minorEastAsia" w:hAnsiTheme="minorHAnsi" w:cstheme="minorBidi"/>
          <w:noProof/>
          <w:kern w:val="2"/>
          <w:lang w:val="es-EC" w:eastAsia="es-EC"/>
          <w14:ligatures w14:val="standardContextual"/>
        </w:rPr>
      </w:pPr>
      <w:hyperlink w:anchor="_Toc230054367" w:history="1">
        <w:r w:rsidRPr="00026974">
          <w:rPr>
            <w:rStyle w:val="Hipervnculo"/>
            <w:noProof/>
          </w:rPr>
          <w:t>5.</w:t>
        </w:r>
        <w:r>
          <w:rPr>
            <w:rFonts w:asciiTheme="minorHAnsi" w:eastAsiaTheme="minorEastAsia" w:hAnsiTheme="minorHAnsi" w:cstheme="minorBidi"/>
            <w:noProof/>
            <w:kern w:val="2"/>
            <w:lang w:val="es-EC" w:eastAsia="es-EC"/>
            <w14:ligatures w14:val="standardContextual"/>
          </w:rPr>
          <w:tab/>
        </w:r>
        <w:r w:rsidRPr="00026974">
          <w:rPr>
            <w:rStyle w:val="Hipervnculo"/>
            <w:noProof/>
          </w:rPr>
          <w:t>Referencias</w:t>
        </w:r>
        <w:r>
          <w:rPr>
            <w:noProof/>
            <w:webHidden/>
          </w:rPr>
          <w:tab/>
        </w:r>
        <w:r>
          <w:rPr>
            <w:noProof/>
            <w:webHidden/>
          </w:rPr>
          <w:fldChar w:fldCharType="begin"/>
        </w:r>
        <w:r>
          <w:rPr>
            <w:noProof/>
            <w:webHidden/>
          </w:rPr>
          <w:instrText xml:space="preserve"> PAGEREF _Toc230054367 \h </w:instrText>
        </w:r>
        <w:r>
          <w:rPr>
            <w:noProof/>
            <w:webHidden/>
          </w:rPr>
        </w:r>
        <w:r>
          <w:rPr>
            <w:noProof/>
            <w:webHidden/>
          </w:rPr>
          <w:fldChar w:fldCharType="separate"/>
        </w:r>
        <w:r>
          <w:rPr>
            <w:noProof/>
            <w:webHidden/>
          </w:rPr>
          <w:t>9</w:t>
        </w:r>
        <w:r>
          <w:rPr>
            <w:noProof/>
            <w:webHidden/>
          </w:rPr>
          <w:fldChar w:fldCharType="end"/>
        </w:r>
      </w:hyperlink>
    </w:p>
    <w:p w14:paraId="2E822E2D" w14:textId="351FC7E9" w:rsidR="00F0125E" w:rsidRDefault="00F0125E">
      <w:pPr>
        <w:pStyle w:val="TDC1"/>
        <w:tabs>
          <w:tab w:val="left" w:pos="480"/>
          <w:tab w:val="right" w:leader="dot" w:pos="9016"/>
        </w:tabs>
        <w:rPr>
          <w:rFonts w:asciiTheme="minorHAnsi" w:eastAsiaTheme="minorEastAsia" w:hAnsiTheme="minorHAnsi" w:cstheme="minorBidi"/>
          <w:noProof/>
          <w:kern w:val="2"/>
          <w:lang w:val="es-EC" w:eastAsia="es-EC"/>
          <w14:ligatures w14:val="standardContextual"/>
        </w:rPr>
      </w:pPr>
      <w:hyperlink w:anchor="_Toc230054368" w:history="1">
        <w:r w:rsidRPr="00026974">
          <w:rPr>
            <w:rStyle w:val="Hipervnculo"/>
            <w:noProof/>
          </w:rPr>
          <w:t>6.</w:t>
        </w:r>
        <w:r>
          <w:rPr>
            <w:rFonts w:asciiTheme="minorHAnsi" w:eastAsiaTheme="minorEastAsia" w:hAnsiTheme="minorHAnsi" w:cstheme="minorBidi"/>
            <w:noProof/>
            <w:kern w:val="2"/>
            <w:lang w:val="es-EC" w:eastAsia="es-EC"/>
            <w14:ligatures w14:val="standardContextual"/>
          </w:rPr>
          <w:tab/>
        </w:r>
        <w:r w:rsidRPr="00026974">
          <w:rPr>
            <w:rStyle w:val="Hipervnculo"/>
            <w:noProof/>
          </w:rPr>
          <w:t>Visión General del Documento</w:t>
        </w:r>
        <w:r>
          <w:rPr>
            <w:noProof/>
            <w:webHidden/>
          </w:rPr>
          <w:tab/>
        </w:r>
        <w:r>
          <w:rPr>
            <w:noProof/>
            <w:webHidden/>
          </w:rPr>
          <w:fldChar w:fldCharType="begin"/>
        </w:r>
        <w:r>
          <w:rPr>
            <w:noProof/>
            <w:webHidden/>
          </w:rPr>
          <w:instrText xml:space="preserve"> PAGEREF _Toc230054368 \h </w:instrText>
        </w:r>
        <w:r>
          <w:rPr>
            <w:noProof/>
            <w:webHidden/>
          </w:rPr>
        </w:r>
        <w:r>
          <w:rPr>
            <w:noProof/>
            <w:webHidden/>
          </w:rPr>
          <w:fldChar w:fldCharType="separate"/>
        </w:r>
        <w:r>
          <w:rPr>
            <w:noProof/>
            <w:webHidden/>
          </w:rPr>
          <w:t>10</w:t>
        </w:r>
        <w:r>
          <w:rPr>
            <w:noProof/>
            <w:webHidden/>
          </w:rPr>
          <w:fldChar w:fldCharType="end"/>
        </w:r>
      </w:hyperlink>
    </w:p>
    <w:p w14:paraId="53324412" w14:textId="37645A3D" w:rsidR="00F0125E" w:rsidRDefault="00F0125E">
      <w:pPr>
        <w:pStyle w:val="TDC1"/>
        <w:tabs>
          <w:tab w:val="left" w:pos="480"/>
          <w:tab w:val="right" w:leader="dot" w:pos="9016"/>
        </w:tabs>
        <w:rPr>
          <w:rFonts w:asciiTheme="minorHAnsi" w:eastAsiaTheme="minorEastAsia" w:hAnsiTheme="minorHAnsi" w:cstheme="minorBidi"/>
          <w:noProof/>
          <w:kern w:val="2"/>
          <w:lang w:val="es-EC" w:eastAsia="es-EC"/>
          <w14:ligatures w14:val="standardContextual"/>
        </w:rPr>
      </w:pPr>
      <w:hyperlink w:anchor="_Toc230054369" w:history="1">
        <w:r w:rsidRPr="00026974">
          <w:rPr>
            <w:rStyle w:val="Hipervnculo"/>
            <w:noProof/>
          </w:rPr>
          <w:t>7.</w:t>
        </w:r>
        <w:r>
          <w:rPr>
            <w:rFonts w:asciiTheme="minorHAnsi" w:eastAsiaTheme="minorEastAsia" w:hAnsiTheme="minorHAnsi" w:cstheme="minorBidi"/>
            <w:noProof/>
            <w:kern w:val="2"/>
            <w:lang w:val="es-EC" w:eastAsia="es-EC"/>
            <w14:ligatures w14:val="standardContextual"/>
          </w:rPr>
          <w:tab/>
        </w:r>
        <w:r w:rsidRPr="00026974">
          <w:rPr>
            <w:rStyle w:val="Hipervnculo"/>
            <w:noProof/>
          </w:rPr>
          <w:t>Descripción General</w:t>
        </w:r>
        <w:r>
          <w:rPr>
            <w:noProof/>
            <w:webHidden/>
          </w:rPr>
          <w:tab/>
        </w:r>
        <w:r>
          <w:rPr>
            <w:noProof/>
            <w:webHidden/>
          </w:rPr>
          <w:fldChar w:fldCharType="begin"/>
        </w:r>
        <w:r>
          <w:rPr>
            <w:noProof/>
            <w:webHidden/>
          </w:rPr>
          <w:instrText xml:space="preserve"> PAGEREF _Toc230054369 \h </w:instrText>
        </w:r>
        <w:r>
          <w:rPr>
            <w:noProof/>
            <w:webHidden/>
          </w:rPr>
        </w:r>
        <w:r>
          <w:rPr>
            <w:noProof/>
            <w:webHidden/>
          </w:rPr>
          <w:fldChar w:fldCharType="separate"/>
        </w:r>
        <w:r>
          <w:rPr>
            <w:noProof/>
            <w:webHidden/>
          </w:rPr>
          <w:t>10</w:t>
        </w:r>
        <w:r>
          <w:rPr>
            <w:noProof/>
            <w:webHidden/>
          </w:rPr>
          <w:fldChar w:fldCharType="end"/>
        </w:r>
      </w:hyperlink>
    </w:p>
    <w:p w14:paraId="4A6A4A91" w14:textId="6CA22835" w:rsidR="00F0125E" w:rsidRDefault="00F0125E">
      <w:pPr>
        <w:pStyle w:val="TDC2"/>
        <w:tabs>
          <w:tab w:val="right" w:leader="dot" w:pos="9016"/>
        </w:tabs>
        <w:rPr>
          <w:rFonts w:asciiTheme="minorHAnsi" w:eastAsiaTheme="minorEastAsia" w:hAnsiTheme="minorHAnsi" w:cstheme="minorBidi"/>
          <w:noProof/>
          <w:kern w:val="2"/>
          <w:lang w:val="es-EC" w:eastAsia="es-EC"/>
          <w14:ligatures w14:val="standardContextual"/>
        </w:rPr>
      </w:pPr>
      <w:hyperlink w:anchor="_Toc230054370" w:history="1">
        <w:r w:rsidRPr="00026974">
          <w:rPr>
            <w:rStyle w:val="Hipervnculo"/>
            <w:noProof/>
          </w:rPr>
          <w:t>7.1 Perspectiva del Producto</w:t>
        </w:r>
        <w:r>
          <w:rPr>
            <w:noProof/>
            <w:webHidden/>
          </w:rPr>
          <w:tab/>
        </w:r>
        <w:r>
          <w:rPr>
            <w:noProof/>
            <w:webHidden/>
          </w:rPr>
          <w:fldChar w:fldCharType="begin"/>
        </w:r>
        <w:r>
          <w:rPr>
            <w:noProof/>
            <w:webHidden/>
          </w:rPr>
          <w:instrText xml:space="preserve"> PAGEREF _Toc230054370 \h </w:instrText>
        </w:r>
        <w:r>
          <w:rPr>
            <w:noProof/>
            <w:webHidden/>
          </w:rPr>
        </w:r>
        <w:r>
          <w:rPr>
            <w:noProof/>
            <w:webHidden/>
          </w:rPr>
          <w:fldChar w:fldCharType="separate"/>
        </w:r>
        <w:r>
          <w:rPr>
            <w:noProof/>
            <w:webHidden/>
          </w:rPr>
          <w:t>10</w:t>
        </w:r>
        <w:r>
          <w:rPr>
            <w:noProof/>
            <w:webHidden/>
          </w:rPr>
          <w:fldChar w:fldCharType="end"/>
        </w:r>
      </w:hyperlink>
    </w:p>
    <w:p w14:paraId="6ABB8952" w14:textId="68594F40" w:rsidR="00F0125E" w:rsidRDefault="00F0125E">
      <w:pPr>
        <w:pStyle w:val="TDC2"/>
        <w:tabs>
          <w:tab w:val="right" w:leader="dot" w:pos="9016"/>
        </w:tabs>
        <w:rPr>
          <w:rFonts w:asciiTheme="minorHAnsi" w:eastAsiaTheme="minorEastAsia" w:hAnsiTheme="minorHAnsi" w:cstheme="minorBidi"/>
          <w:noProof/>
          <w:kern w:val="2"/>
          <w:lang w:val="es-EC" w:eastAsia="es-EC"/>
          <w14:ligatures w14:val="standardContextual"/>
        </w:rPr>
      </w:pPr>
      <w:hyperlink w:anchor="_Toc230054371" w:history="1">
        <w:r w:rsidRPr="00026974">
          <w:rPr>
            <w:rStyle w:val="Hipervnculo"/>
            <w:noProof/>
          </w:rPr>
          <w:t>7.2 Funciones del Producto (software)</w:t>
        </w:r>
        <w:r>
          <w:rPr>
            <w:noProof/>
            <w:webHidden/>
          </w:rPr>
          <w:tab/>
        </w:r>
        <w:r>
          <w:rPr>
            <w:noProof/>
            <w:webHidden/>
          </w:rPr>
          <w:fldChar w:fldCharType="begin"/>
        </w:r>
        <w:r>
          <w:rPr>
            <w:noProof/>
            <w:webHidden/>
          </w:rPr>
          <w:instrText xml:space="preserve"> PAGEREF _Toc230054371 \h </w:instrText>
        </w:r>
        <w:r>
          <w:rPr>
            <w:noProof/>
            <w:webHidden/>
          </w:rPr>
        </w:r>
        <w:r>
          <w:rPr>
            <w:noProof/>
            <w:webHidden/>
          </w:rPr>
          <w:fldChar w:fldCharType="separate"/>
        </w:r>
        <w:r>
          <w:rPr>
            <w:noProof/>
            <w:webHidden/>
          </w:rPr>
          <w:t>10</w:t>
        </w:r>
        <w:r>
          <w:rPr>
            <w:noProof/>
            <w:webHidden/>
          </w:rPr>
          <w:fldChar w:fldCharType="end"/>
        </w:r>
      </w:hyperlink>
    </w:p>
    <w:p w14:paraId="378FF72A" w14:textId="16696CC7" w:rsidR="00F0125E" w:rsidRDefault="00F0125E">
      <w:pPr>
        <w:pStyle w:val="TDC2"/>
        <w:tabs>
          <w:tab w:val="right" w:leader="dot" w:pos="9016"/>
        </w:tabs>
        <w:rPr>
          <w:rFonts w:asciiTheme="minorHAnsi" w:eastAsiaTheme="minorEastAsia" w:hAnsiTheme="minorHAnsi" w:cstheme="minorBidi"/>
          <w:noProof/>
          <w:kern w:val="2"/>
          <w:lang w:val="es-EC" w:eastAsia="es-EC"/>
          <w14:ligatures w14:val="standardContextual"/>
        </w:rPr>
      </w:pPr>
      <w:hyperlink w:anchor="_Toc230054372" w:history="1">
        <w:r w:rsidRPr="00026974">
          <w:rPr>
            <w:rStyle w:val="Hipervnculo"/>
            <w:noProof/>
          </w:rPr>
          <w:t>7.3 Condiciones del Entorno</w:t>
        </w:r>
        <w:r>
          <w:rPr>
            <w:noProof/>
            <w:webHidden/>
          </w:rPr>
          <w:tab/>
        </w:r>
        <w:r>
          <w:rPr>
            <w:noProof/>
            <w:webHidden/>
          </w:rPr>
          <w:fldChar w:fldCharType="begin"/>
        </w:r>
        <w:r>
          <w:rPr>
            <w:noProof/>
            <w:webHidden/>
          </w:rPr>
          <w:instrText xml:space="preserve"> PAGEREF _Toc230054372 \h </w:instrText>
        </w:r>
        <w:r>
          <w:rPr>
            <w:noProof/>
            <w:webHidden/>
          </w:rPr>
        </w:r>
        <w:r>
          <w:rPr>
            <w:noProof/>
            <w:webHidden/>
          </w:rPr>
          <w:fldChar w:fldCharType="separate"/>
        </w:r>
        <w:r>
          <w:rPr>
            <w:noProof/>
            <w:webHidden/>
          </w:rPr>
          <w:t>11</w:t>
        </w:r>
        <w:r>
          <w:rPr>
            <w:noProof/>
            <w:webHidden/>
          </w:rPr>
          <w:fldChar w:fldCharType="end"/>
        </w:r>
      </w:hyperlink>
    </w:p>
    <w:p w14:paraId="2909E113" w14:textId="4E8E29B1" w:rsidR="00F0125E" w:rsidRDefault="00F0125E">
      <w:pPr>
        <w:pStyle w:val="TDC2"/>
        <w:tabs>
          <w:tab w:val="right" w:leader="dot" w:pos="9016"/>
        </w:tabs>
        <w:rPr>
          <w:rFonts w:asciiTheme="minorHAnsi" w:eastAsiaTheme="minorEastAsia" w:hAnsiTheme="minorHAnsi" w:cstheme="minorBidi"/>
          <w:noProof/>
          <w:kern w:val="2"/>
          <w:lang w:val="es-EC" w:eastAsia="es-EC"/>
          <w14:ligatures w14:val="standardContextual"/>
        </w:rPr>
      </w:pPr>
      <w:hyperlink w:anchor="_Toc230054373" w:history="1">
        <w:r w:rsidRPr="00026974">
          <w:rPr>
            <w:rStyle w:val="Hipervnculo"/>
            <w:noProof/>
          </w:rPr>
          <w:t>7.4 Características de los Usuarios</w:t>
        </w:r>
        <w:r>
          <w:rPr>
            <w:noProof/>
            <w:webHidden/>
          </w:rPr>
          <w:tab/>
        </w:r>
        <w:r>
          <w:rPr>
            <w:noProof/>
            <w:webHidden/>
          </w:rPr>
          <w:fldChar w:fldCharType="begin"/>
        </w:r>
        <w:r>
          <w:rPr>
            <w:noProof/>
            <w:webHidden/>
          </w:rPr>
          <w:instrText xml:space="preserve"> PAGEREF _Toc230054373 \h </w:instrText>
        </w:r>
        <w:r>
          <w:rPr>
            <w:noProof/>
            <w:webHidden/>
          </w:rPr>
        </w:r>
        <w:r>
          <w:rPr>
            <w:noProof/>
            <w:webHidden/>
          </w:rPr>
          <w:fldChar w:fldCharType="separate"/>
        </w:r>
        <w:r>
          <w:rPr>
            <w:noProof/>
            <w:webHidden/>
          </w:rPr>
          <w:t>12</w:t>
        </w:r>
        <w:r>
          <w:rPr>
            <w:noProof/>
            <w:webHidden/>
          </w:rPr>
          <w:fldChar w:fldCharType="end"/>
        </w:r>
      </w:hyperlink>
    </w:p>
    <w:p w14:paraId="7B0C4F12" w14:textId="077AFF29" w:rsidR="00F0125E" w:rsidRDefault="00F0125E">
      <w:pPr>
        <w:pStyle w:val="TDC2"/>
        <w:tabs>
          <w:tab w:val="right" w:leader="dot" w:pos="9016"/>
        </w:tabs>
        <w:rPr>
          <w:rFonts w:asciiTheme="minorHAnsi" w:eastAsiaTheme="minorEastAsia" w:hAnsiTheme="minorHAnsi" w:cstheme="minorBidi"/>
          <w:noProof/>
          <w:kern w:val="2"/>
          <w:lang w:val="es-EC" w:eastAsia="es-EC"/>
          <w14:ligatures w14:val="standardContextual"/>
        </w:rPr>
      </w:pPr>
      <w:hyperlink w:anchor="_Toc230054374" w:history="1">
        <w:r w:rsidRPr="00026974">
          <w:rPr>
            <w:rStyle w:val="Hipervnculo"/>
            <w:noProof/>
          </w:rPr>
          <w:t>7.5 Interfaces Externas</w:t>
        </w:r>
        <w:r>
          <w:rPr>
            <w:noProof/>
            <w:webHidden/>
          </w:rPr>
          <w:tab/>
        </w:r>
        <w:r>
          <w:rPr>
            <w:noProof/>
            <w:webHidden/>
          </w:rPr>
          <w:fldChar w:fldCharType="begin"/>
        </w:r>
        <w:r>
          <w:rPr>
            <w:noProof/>
            <w:webHidden/>
          </w:rPr>
          <w:instrText xml:space="preserve"> PAGEREF _Toc230054374 \h </w:instrText>
        </w:r>
        <w:r>
          <w:rPr>
            <w:noProof/>
            <w:webHidden/>
          </w:rPr>
        </w:r>
        <w:r>
          <w:rPr>
            <w:noProof/>
            <w:webHidden/>
          </w:rPr>
          <w:fldChar w:fldCharType="separate"/>
        </w:r>
        <w:r>
          <w:rPr>
            <w:noProof/>
            <w:webHidden/>
          </w:rPr>
          <w:t>12</w:t>
        </w:r>
        <w:r>
          <w:rPr>
            <w:noProof/>
            <w:webHidden/>
          </w:rPr>
          <w:fldChar w:fldCharType="end"/>
        </w:r>
      </w:hyperlink>
    </w:p>
    <w:p w14:paraId="22425615" w14:textId="2E54009B" w:rsidR="00F0125E" w:rsidRDefault="00F0125E">
      <w:pPr>
        <w:pStyle w:val="TDC2"/>
        <w:tabs>
          <w:tab w:val="right" w:leader="dot" w:pos="9016"/>
        </w:tabs>
        <w:rPr>
          <w:rFonts w:asciiTheme="minorHAnsi" w:eastAsiaTheme="minorEastAsia" w:hAnsiTheme="minorHAnsi" w:cstheme="minorBidi"/>
          <w:noProof/>
          <w:kern w:val="2"/>
          <w:lang w:val="es-EC" w:eastAsia="es-EC"/>
          <w14:ligatures w14:val="standardContextual"/>
        </w:rPr>
      </w:pPr>
      <w:hyperlink w:anchor="_Toc230054375" w:history="1">
        <w:r w:rsidRPr="00026974">
          <w:rPr>
            <w:rStyle w:val="Hipervnculo"/>
            <w:noProof/>
          </w:rPr>
          <w:t>7.6 Restricciones</w:t>
        </w:r>
        <w:r>
          <w:rPr>
            <w:noProof/>
            <w:webHidden/>
          </w:rPr>
          <w:tab/>
        </w:r>
        <w:r>
          <w:rPr>
            <w:noProof/>
            <w:webHidden/>
          </w:rPr>
          <w:fldChar w:fldCharType="begin"/>
        </w:r>
        <w:r>
          <w:rPr>
            <w:noProof/>
            <w:webHidden/>
          </w:rPr>
          <w:instrText xml:space="preserve"> PAGEREF _Toc230054375 \h </w:instrText>
        </w:r>
        <w:r>
          <w:rPr>
            <w:noProof/>
            <w:webHidden/>
          </w:rPr>
        </w:r>
        <w:r>
          <w:rPr>
            <w:noProof/>
            <w:webHidden/>
          </w:rPr>
          <w:fldChar w:fldCharType="separate"/>
        </w:r>
        <w:r>
          <w:rPr>
            <w:noProof/>
            <w:webHidden/>
          </w:rPr>
          <w:t>13</w:t>
        </w:r>
        <w:r>
          <w:rPr>
            <w:noProof/>
            <w:webHidden/>
          </w:rPr>
          <w:fldChar w:fldCharType="end"/>
        </w:r>
      </w:hyperlink>
    </w:p>
    <w:p w14:paraId="65ED36DF" w14:textId="31C71945" w:rsidR="00F0125E" w:rsidRDefault="00F0125E">
      <w:pPr>
        <w:pStyle w:val="TDC2"/>
        <w:tabs>
          <w:tab w:val="right" w:leader="dot" w:pos="9016"/>
        </w:tabs>
        <w:rPr>
          <w:rFonts w:asciiTheme="minorHAnsi" w:eastAsiaTheme="minorEastAsia" w:hAnsiTheme="minorHAnsi" w:cstheme="minorBidi"/>
          <w:noProof/>
          <w:kern w:val="2"/>
          <w:lang w:val="es-EC" w:eastAsia="es-EC"/>
          <w14:ligatures w14:val="standardContextual"/>
        </w:rPr>
      </w:pPr>
      <w:hyperlink w:anchor="_Toc230054376" w:history="1">
        <w:r w:rsidRPr="00026974">
          <w:rPr>
            <w:rStyle w:val="Hipervnculo"/>
            <w:noProof/>
          </w:rPr>
          <w:t>7.7 Suposiciones y Dependencias</w:t>
        </w:r>
        <w:r>
          <w:rPr>
            <w:noProof/>
            <w:webHidden/>
          </w:rPr>
          <w:tab/>
        </w:r>
        <w:r>
          <w:rPr>
            <w:noProof/>
            <w:webHidden/>
          </w:rPr>
          <w:fldChar w:fldCharType="begin"/>
        </w:r>
        <w:r>
          <w:rPr>
            <w:noProof/>
            <w:webHidden/>
          </w:rPr>
          <w:instrText xml:space="preserve"> PAGEREF _Toc230054376 \h </w:instrText>
        </w:r>
        <w:r>
          <w:rPr>
            <w:noProof/>
            <w:webHidden/>
          </w:rPr>
        </w:r>
        <w:r>
          <w:rPr>
            <w:noProof/>
            <w:webHidden/>
          </w:rPr>
          <w:fldChar w:fldCharType="separate"/>
        </w:r>
        <w:r>
          <w:rPr>
            <w:noProof/>
            <w:webHidden/>
          </w:rPr>
          <w:t>13</w:t>
        </w:r>
        <w:r>
          <w:rPr>
            <w:noProof/>
            <w:webHidden/>
          </w:rPr>
          <w:fldChar w:fldCharType="end"/>
        </w:r>
      </w:hyperlink>
    </w:p>
    <w:p w14:paraId="585F01A5" w14:textId="19C0B248" w:rsidR="00F0125E" w:rsidRDefault="00F0125E">
      <w:pPr>
        <w:pStyle w:val="TDC1"/>
        <w:tabs>
          <w:tab w:val="left" w:pos="480"/>
          <w:tab w:val="right" w:leader="dot" w:pos="9016"/>
        </w:tabs>
        <w:rPr>
          <w:rFonts w:asciiTheme="minorHAnsi" w:eastAsiaTheme="minorEastAsia" w:hAnsiTheme="minorHAnsi" w:cstheme="minorBidi"/>
          <w:noProof/>
          <w:kern w:val="2"/>
          <w:lang w:val="es-EC" w:eastAsia="es-EC"/>
          <w14:ligatures w14:val="standardContextual"/>
        </w:rPr>
      </w:pPr>
      <w:hyperlink w:anchor="_Toc230054377" w:history="1">
        <w:r w:rsidRPr="00026974">
          <w:rPr>
            <w:rStyle w:val="Hipervnculo"/>
            <w:noProof/>
          </w:rPr>
          <w:t>8.</w:t>
        </w:r>
        <w:r>
          <w:rPr>
            <w:rFonts w:asciiTheme="minorHAnsi" w:eastAsiaTheme="minorEastAsia" w:hAnsiTheme="minorHAnsi" w:cstheme="minorBidi"/>
            <w:noProof/>
            <w:kern w:val="2"/>
            <w:lang w:val="es-EC" w:eastAsia="es-EC"/>
            <w14:ligatures w14:val="standardContextual"/>
          </w:rPr>
          <w:tab/>
        </w:r>
        <w:r w:rsidRPr="00026974">
          <w:rPr>
            <w:rStyle w:val="Hipervnculo"/>
            <w:noProof/>
          </w:rPr>
          <w:t>Especificación de Requerimientos</w:t>
        </w:r>
        <w:r>
          <w:rPr>
            <w:noProof/>
            <w:webHidden/>
          </w:rPr>
          <w:tab/>
        </w:r>
        <w:r>
          <w:rPr>
            <w:noProof/>
            <w:webHidden/>
          </w:rPr>
          <w:fldChar w:fldCharType="begin"/>
        </w:r>
        <w:r>
          <w:rPr>
            <w:noProof/>
            <w:webHidden/>
          </w:rPr>
          <w:instrText xml:space="preserve"> PAGEREF _Toc230054377 \h </w:instrText>
        </w:r>
        <w:r>
          <w:rPr>
            <w:noProof/>
            <w:webHidden/>
          </w:rPr>
        </w:r>
        <w:r>
          <w:rPr>
            <w:noProof/>
            <w:webHidden/>
          </w:rPr>
          <w:fldChar w:fldCharType="separate"/>
        </w:r>
        <w:r>
          <w:rPr>
            <w:noProof/>
            <w:webHidden/>
          </w:rPr>
          <w:t>13</w:t>
        </w:r>
        <w:r>
          <w:rPr>
            <w:noProof/>
            <w:webHidden/>
          </w:rPr>
          <w:fldChar w:fldCharType="end"/>
        </w:r>
      </w:hyperlink>
    </w:p>
    <w:p w14:paraId="4FCF01B7" w14:textId="38CBE535" w:rsidR="00F0125E" w:rsidRDefault="00F0125E">
      <w:pPr>
        <w:pStyle w:val="TDC2"/>
        <w:tabs>
          <w:tab w:val="right" w:leader="dot" w:pos="9016"/>
        </w:tabs>
        <w:rPr>
          <w:rFonts w:asciiTheme="minorHAnsi" w:eastAsiaTheme="minorEastAsia" w:hAnsiTheme="minorHAnsi" w:cstheme="minorBidi"/>
          <w:noProof/>
          <w:kern w:val="2"/>
          <w:lang w:val="es-EC" w:eastAsia="es-EC"/>
          <w14:ligatures w14:val="standardContextual"/>
        </w:rPr>
      </w:pPr>
      <w:hyperlink w:anchor="_Toc230054378" w:history="1">
        <w:r w:rsidRPr="00026974">
          <w:rPr>
            <w:rStyle w:val="Hipervnculo"/>
            <w:noProof/>
          </w:rPr>
          <w:t>8.1 Requisitos comunes de las interfaces</w:t>
        </w:r>
        <w:r>
          <w:rPr>
            <w:noProof/>
            <w:webHidden/>
          </w:rPr>
          <w:tab/>
        </w:r>
        <w:r>
          <w:rPr>
            <w:noProof/>
            <w:webHidden/>
          </w:rPr>
          <w:fldChar w:fldCharType="begin"/>
        </w:r>
        <w:r>
          <w:rPr>
            <w:noProof/>
            <w:webHidden/>
          </w:rPr>
          <w:instrText xml:space="preserve"> PAGEREF _Toc230054378 \h </w:instrText>
        </w:r>
        <w:r>
          <w:rPr>
            <w:noProof/>
            <w:webHidden/>
          </w:rPr>
        </w:r>
        <w:r>
          <w:rPr>
            <w:noProof/>
            <w:webHidden/>
          </w:rPr>
          <w:fldChar w:fldCharType="separate"/>
        </w:r>
        <w:r>
          <w:rPr>
            <w:noProof/>
            <w:webHidden/>
          </w:rPr>
          <w:t>13</w:t>
        </w:r>
        <w:r>
          <w:rPr>
            <w:noProof/>
            <w:webHidden/>
          </w:rPr>
          <w:fldChar w:fldCharType="end"/>
        </w:r>
      </w:hyperlink>
    </w:p>
    <w:p w14:paraId="53819D19" w14:textId="7F5E7F20" w:rsidR="00F0125E" w:rsidRDefault="00F0125E">
      <w:pPr>
        <w:pStyle w:val="TDC3"/>
        <w:tabs>
          <w:tab w:val="right" w:leader="dot" w:pos="9016"/>
        </w:tabs>
        <w:rPr>
          <w:rFonts w:asciiTheme="minorHAnsi" w:eastAsiaTheme="minorEastAsia" w:hAnsiTheme="minorHAnsi" w:cstheme="minorBidi"/>
          <w:noProof/>
          <w:kern w:val="2"/>
          <w:lang w:val="es-EC" w:eastAsia="es-EC"/>
          <w14:ligatures w14:val="standardContextual"/>
        </w:rPr>
      </w:pPr>
      <w:hyperlink w:anchor="_Toc230054379" w:history="1">
        <w:r w:rsidRPr="00026974">
          <w:rPr>
            <w:rStyle w:val="Hipervnculo"/>
            <w:noProof/>
          </w:rPr>
          <w:t>8.1.1 Interfaces de usuario</w:t>
        </w:r>
        <w:r>
          <w:rPr>
            <w:noProof/>
            <w:webHidden/>
          </w:rPr>
          <w:tab/>
        </w:r>
        <w:r>
          <w:rPr>
            <w:noProof/>
            <w:webHidden/>
          </w:rPr>
          <w:fldChar w:fldCharType="begin"/>
        </w:r>
        <w:r>
          <w:rPr>
            <w:noProof/>
            <w:webHidden/>
          </w:rPr>
          <w:instrText xml:space="preserve"> PAGEREF _Toc230054379 \h </w:instrText>
        </w:r>
        <w:r>
          <w:rPr>
            <w:noProof/>
            <w:webHidden/>
          </w:rPr>
        </w:r>
        <w:r>
          <w:rPr>
            <w:noProof/>
            <w:webHidden/>
          </w:rPr>
          <w:fldChar w:fldCharType="separate"/>
        </w:r>
        <w:r>
          <w:rPr>
            <w:noProof/>
            <w:webHidden/>
          </w:rPr>
          <w:t>13</w:t>
        </w:r>
        <w:r>
          <w:rPr>
            <w:noProof/>
            <w:webHidden/>
          </w:rPr>
          <w:fldChar w:fldCharType="end"/>
        </w:r>
      </w:hyperlink>
    </w:p>
    <w:p w14:paraId="2E74BD32" w14:textId="19BA43BD" w:rsidR="00F0125E" w:rsidRDefault="00F0125E">
      <w:pPr>
        <w:pStyle w:val="TDC3"/>
        <w:tabs>
          <w:tab w:val="right" w:leader="dot" w:pos="9016"/>
        </w:tabs>
        <w:rPr>
          <w:rFonts w:asciiTheme="minorHAnsi" w:eastAsiaTheme="minorEastAsia" w:hAnsiTheme="minorHAnsi" w:cstheme="minorBidi"/>
          <w:noProof/>
          <w:kern w:val="2"/>
          <w:lang w:val="es-EC" w:eastAsia="es-EC"/>
          <w14:ligatures w14:val="standardContextual"/>
        </w:rPr>
      </w:pPr>
      <w:hyperlink w:anchor="_Toc230054380" w:history="1">
        <w:r w:rsidRPr="00026974">
          <w:rPr>
            <w:rStyle w:val="Hipervnculo"/>
            <w:noProof/>
          </w:rPr>
          <w:t>8.1.2 Interfaces de hardware</w:t>
        </w:r>
        <w:r>
          <w:rPr>
            <w:noProof/>
            <w:webHidden/>
          </w:rPr>
          <w:tab/>
        </w:r>
        <w:r>
          <w:rPr>
            <w:noProof/>
            <w:webHidden/>
          </w:rPr>
          <w:fldChar w:fldCharType="begin"/>
        </w:r>
        <w:r>
          <w:rPr>
            <w:noProof/>
            <w:webHidden/>
          </w:rPr>
          <w:instrText xml:space="preserve"> PAGEREF _Toc230054380 \h </w:instrText>
        </w:r>
        <w:r>
          <w:rPr>
            <w:noProof/>
            <w:webHidden/>
          </w:rPr>
        </w:r>
        <w:r>
          <w:rPr>
            <w:noProof/>
            <w:webHidden/>
          </w:rPr>
          <w:fldChar w:fldCharType="separate"/>
        </w:r>
        <w:r>
          <w:rPr>
            <w:noProof/>
            <w:webHidden/>
          </w:rPr>
          <w:t>14</w:t>
        </w:r>
        <w:r>
          <w:rPr>
            <w:noProof/>
            <w:webHidden/>
          </w:rPr>
          <w:fldChar w:fldCharType="end"/>
        </w:r>
      </w:hyperlink>
    </w:p>
    <w:p w14:paraId="4F8AFD55" w14:textId="469256DB" w:rsidR="00F0125E" w:rsidRDefault="00F0125E">
      <w:pPr>
        <w:pStyle w:val="TDC3"/>
        <w:tabs>
          <w:tab w:val="right" w:leader="dot" w:pos="9016"/>
        </w:tabs>
        <w:rPr>
          <w:rFonts w:asciiTheme="minorHAnsi" w:eastAsiaTheme="minorEastAsia" w:hAnsiTheme="minorHAnsi" w:cstheme="minorBidi"/>
          <w:noProof/>
          <w:kern w:val="2"/>
          <w:lang w:val="es-EC" w:eastAsia="es-EC"/>
          <w14:ligatures w14:val="standardContextual"/>
        </w:rPr>
      </w:pPr>
      <w:hyperlink w:anchor="_Toc230054381" w:history="1">
        <w:r w:rsidRPr="00026974">
          <w:rPr>
            <w:rStyle w:val="Hipervnculo"/>
            <w:noProof/>
          </w:rPr>
          <w:t>8.1.3 Interfaces de software</w:t>
        </w:r>
        <w:r>
          <w:rPr>
            <w:noProof/>
            <w:webHidden/>
          </w:rPr>
          <w:tab/>
        </w:r>
        <w:r>
          <w:rPr>
            <w:noProof/>
            <w:webHidden/>
          </w:rPr>
          <w:fldChar w:fldCharType="begin"/>
        </w:r>
        <w:r>
          <w:rPr>
            <w:noProof/>
            <w:webHidden/>
          </w:rPr>
          <w:instrText xml:space="preserve"> PAGEREF _Toc230054381 \h </w:instrText>
        </w:r>
        <w:r>
          <w:rPr>
            <w:noProof/>
            <w:webHidden/>
          </w:rPr>
        </w:r>
        <w:r>
          <w:rPr>
            <w:noProof/>
            <w:webHidden/>
          </w:rPr>
          <w:fldChar w:fldCharType="separate"/>
        </w:r>
        <w:r>
          <w:rPr>
            <w:noProof/>
            <w:webHidden/>
          </w:rPr>
          <w:t>15</w:t>
        </w:r>
        <w:r>
          <w:rPr>
            <w:noProof/>
            <w:webHidden/>
          </w:rPr>
          <w:fldChar w:fldCharType="end"/>
        </w:r>
      </w:hyperlink>
    </w:p>
    <w:p w14:paraId="22257B60" w14:textId="603C0B6C" w:rsidR="00F0125E" w:rsidRDefault="00F0125E">
      <w:pPr>
        <w:pStyle w:val="TDC3"/>
        <w:tabs>
          <w:tab w:val="right" w:leader="dot" w:pos="9016"/>
        </w:tabs>
        <w:rPr>
          <w:rFonts w:asciiTheme="minorHAnsi" w:eastAsiaTheme="minorEastAsia" w:hAnsiTheme="minorHAnsi" w:cstheme="minorBidi"/>
          <w:noProof/>
          <w:kern w:val="2"/>
          <w:lang w:val="es-EC" w:eastAsia="es-EC"/>
          <w14:ligatures w14:val="standardContextual"/>
        </w:rPr>
      </w:pPr>
      <w:hyperlink w:anchor="_Toc230054382" w:history="1">
        <w:r w:rsidRPr="00026974">
          <w:rPr>
            <w:rStyle w:val="Hipervnculo"/>
            <w:noProof/>
          </w:rPr>
          <w:t>8.1.4 Interfaces de comunicación</w:t>
        </w:r>
        <w:r>
          <w:rPr>
            <w:noProof/>
            <w:webHidden/>
          </w:rPr>
          <w:tab/>
        </w:r>
        <w:r>
          <w:rPr>
            <w:noProof/>
            <w:webHidden/>
          </w:rPr>
          <w:fldChar w:fldCharType="begin"/>
        </w:r>
        <w:r>
          <w:rPr>
            <w:noProof/>
            <w:webHidden/>
          </w:rPr>
          <w:instrText xml:space="preserve"> PAGEREF _Toc230054382 \h </w:instrText>
        </w:r>
        <w:r>
          <w:rPr>
            <w:noProof/>
            <w:webHidden/>
          </w:rPr>
        </w:r>
        <w:r>
          <w:rPr>
            <w:noProof/>
            <w:webHidden/>
          </w:rPr>
          <w:fldChar w:fldCharType="separate"/>
        </w:r>
        <w:r>
          <w:rPr>
            <w:noProof/>
            <w:webHidden/>
          </w:rPr>
          <w:t>16</w:t>
        </w:r>
        <w:r>
          <w:rPr>
            <w:noProof/>
            <w:webHidden/>
          </w:rPr>
          <w:fldChar w:fldCharType="end"/>
        </w:r>
      </w:hyperlink>
    </w:p>
    <w:p w14:paraId="12FACF05" w14:textId="5CED8A4C" w:rsidR="00F0125E" w:rsidRDefault="00F0125E">
      <w:pPr>
        <w:pStyle w:val="TDC2"/>
        <w:tabs>
          <w:tab w:val="right" w:leader="dot" w:pos="9016"/>
        </w:tabs>
        <w:rPr>
          <w:rFonts w:asciiTheme="minorHAnsi" w:eastAsiaTheme="minorEastAsia" w:hAnsiTheme="minorHAnsi" w:cstheme="minorBidi"/>
          <w:noProof/>
          <w:kern w:val="2"/>
          <w:lang w:val="es-EC" w:eastAsia="es-EC"/>
          <w14:ligatures w14:val="standardContextual"/>
        </w:rPr>
      </w:pPr>
      <w:hyperlink w:anchor="_Toc230054383" w:history="1">
        <w:r w:rsidRPr="00026974">
          <w:rPr>
            <w:rStyle w:val="Hipervnculo"/>
            <w:noProof/>
          </w:rPr>
          <w:t>8.2 Requisitos Funcionales</w:t>
        </w:r>
        <w:r>
          <w:rPr>
            <w:noProof/>
            <w:webHidden/>
          </w:rPr>
          <w:tab/>
        </w:r>
        <w:r>
          <w:rPr>
            <w:noProof/>
            <w:webHidden/>
          </w:rPr>
          <w:fldChar w:fldCharType="begin"/>
        </w:r>
        <w:r>
          <w:rPr>
            <w:noProof/>
            <w:webHidden/>
          </w:rPr>
          <w:instrText xml:space="preserve"> PAGEREF _Toc230054383 \h </w:instrText>
        </w:r>
        <w:r>
          <w:rPr>
            <w:noProof/>
            <w:webHidden/>
          </w:rPr>
        </w:r>
        <w:r>
          <w:rPr>
            <w:noProof/>
            <w:webHidden/>
          </w:rPr>
          <w:fldChar w:fldCharType="separate"/>
        </w:r>
        <w:r>
          <w:rPr>
            <w:noProof/>
            <w:webHidden/>
          </w:rPr>
          <w:t>16</w:t>
        </w:r>
        <w:r>
          <w:rPr>
            <w:noProof/>
            <w:webHidden/>
          </w:rPr>
          <w:fldChar w:fldCharType="end"/>
        </w:r>
      </w:hyperlink>
    </w:p>
    <w:p w14:paraId="3AE4AEAF" w14:textId="580A08B0" w:rsidR="00F0125E" w:rsidRDefault="00F0125E">
      <w:pPr>
        <w:pStyle w:val="TDC3"/>
        <w:tabs>
          <w:tab w:val="right" w:leader="dot" w:pos="9016"/>
        </w:tabs>
        <w:rPr>
          <w:rFonts w:asciiTheme="minorHAnsi" w:eastAsiaTheme="minorEastAsia" w:hAnsiTheme="minorHAnsi" w:cstheme="minorBidi"/>
          <w:noProof/>
          <w:kern w:val="2"/>
          <w:lang w:val="es-EC" w:eastAsia="es-EC"/>
          <w14:ligatures w14:val="standardContextual"/>
        </w:rPr>
      </w:pPr>
      <w:hyperlink w:anchor="_Toc230054384" w:history="1">
        <w:r w:rsidRPr="00026974">
          <w:rPr>
            <w:rStyle w:val="Hipervnculo"/>
            <w:noProof/>
          </w:rPr>
          <w:t>8.2.1. Objetivo General</w:t>
        </w:r>
        <w:r>
          <w:rPr>
            <w:noProof/>
            <w:webHidden/>
          </w:rPr>
          <w:tab/>
        </w:r>
        <w:r>
          <w:rPr>
            <w:noProof/>
            <w:webHidden/>
          </w:rPr>
          <w:fldChar w:fldCharType="begin"/>
        </w:r>
        <w:r>
          <w:rPr>
            <w:noProof/>
            <w:webHidden/>
          </w:rPr>
          <w:instrText xml:space="preserve"> PAGEREF _Toc230054384 \h </w:instrText>
        </w:r>
        <w:r>
          <w:rPr>
            <w:noProof/>
            <w:webHidden/>
          </w:rPr>
        </w:r>
        <w:r>
          <w:rPr>
            <w:noProof/>
            <w:webHidden/>
          </w:rPr>
          <w:fldChar w:fldCharType="separate"/>
        </w:r>
        <w:r>
          <w:rPr>
            <w:noProof/>
            <w:webHidden/>
          </w:rPr>
          <w:t>16</w:t>
        </w:r>
        <w:r>
          <w:rPr>
            <w:noProof/>
            <w:webHidden/>
          </w:rPr>
          <w:fldChar w:fldCharType="end"/>
        </w:r>
      </w:hyperlink>
    </w:p>
    <w:p w14:paraId="720E4E6E" w14:textId="4DC7BD03" w:rsidR="00F0125E" w:rsidRDefault="00F0125E">
      <w:pPr>
        <w:pStyle w:val="TDC3"/>
        <w:tabs>
          <w:tab w:val="right" w:leader="dot" w:pos="9016"/>
        </w:tabs>
        <w:rPr>
          <w:rFonts w:asciiTheme="minorHAnsi" w:eastAsiaTheme="minorEastAsia" w:hAnsiTheme="minorHAnsi" w:cstheme="minorBidi"/>
          <w:noProof/>
          <w:kern w:val="2"/>
          <w:lang w:val="es-EC" w:eastAsia="es-EC"/>
          <w14:ligatures w14:val="standardContextual"/>
        </w:rPr>
      </w:pPr>
      <w:hyperlink w:anchor="_Toc230054385" w:history="1">
        <w:r w:rsidRPr="00026974">
          <w:rPr>
            <w:rStyle w:val="Hipervnculo"/>
            <w:noProof/>
          </w:rPr>
          <w:t>8.2.3. Actores</w:t>
        </w:r>
        <w:r>
          <w:rPr>
            <w:noProof/>
            <w:webHidden/>
          </w:rPr>
          <w:tab/>
        </w:r>
        <w:r>
          <w:rPr>
            <w:noProof/>
            <w:webHidden/>
          </w:rPr>
          <w:fldChar w:fldCharType="begin"/>
        </w:r>
        <w:r>
          <w:rPr>
            <w:noProof/>
            <w:webHidden/>
          </w:rPr>
          <w:instrText xml:space="preserve"> PAGEREF _Toc230054385 \h </w:instrText>
        </w:r>
        <w:r>
          <w:rPr>
            <w:noProof/>
            <w:webHidden/>
          </w:rPr>
        </w:r>
        <w:r>
          <w:rPr>
            <w:noProof/>
            <w:webHidden/>
          </w:rPr>
          <w:fldChar w:fldCharType="separate"/>
        </w:r>
        <w:r>
          <w:rPr>
            <w:noProof/>
            <w:webHidden/>
          </w:rPr>
          <w:t>18</w:t>
        </w:r>
        <w:r>
          <w:rPr>
            <w:noProof/>
            <w:webHidden/>
          </w:rPr>
          <w:fldChar w:fldCharType="end"/>
        </w:r>
      </w:hyperlink>
    </w:p>
    <w:p w14:paraId="29E3D084" w14:textId="746174DA" w:rsidR="00F0125E" w:rsidRDefault="00F0125E">
      <w:pPr>
        <w:pStyle w:val="TDC3"/>
        <w:tabs>
          <w:tab w:val="right" w:leader="dot" w:pos="9016"/>
        </w:tabs>
        <w:rPr>
          <w:rFonts w:asciiTheme="minorHAnsi" w:eastAsiaTheme="minorEastAsia" w:hAnsiTheme="minorHAnsi" w:cstheme="minorBidi"/>
          <w:noProof/>
          <w:kern w:val="2"/>
          <w:lang w:val="es-EC" w:eastAsia="es-EC"/>
          <w14:ligatures w14:val="standardContextual"/>
        </w:rPr>
      </w:pPr>
      <w:hyperlink w:anchor="_Toc230054386" w:history="1">
        <w:r w:rsidRPr="00026974">
          <w:rPr>
            <w:rStyle w:val="Hipervnculo"/>
            <w:noProof/>
          </w:rPr>
          <w:t>8.2.4. Lista de requisitos funcionales</w:t>
        </w:r>
        <w:r>
          <w:rPr>
            <w:noProof/>
            <w:webHidden/>
          </w:rPr>
          <w:tab/>
        </w:r>
        <w:r>
          <w:rPr>
            <w:noProof/>
            <w:webHidden/>
          </w:rPr>
          <w:fldChar w:fldCharType="begin"/>
        </w:r>
        <w:r>
          <w:rPr>
            <w:noProof/>
            <w:webHidden/>
          </w:rPr>
          <w:instrText xml:space="preserve"> PAGEREF _Toc230054386 \h </w:instrText>
        </w:r>
        <w:r>
          <w:rPr>
            <w:noProof/>
            <w:webHidden/>
          </w:rPr>
        </w:r>
        <w:r>
          <w:rPr>
            <w:noProof/>
            <w:webHidden/>
          </w:rPr>
          <w:fldChar w:fldCharType="separate"/>
        </w:r>
        <w:r>
          <w:rPr>
            <w:noProof/>
            <w:webHidden/>
          </w:rPr>
          <w:t>18</w:t>
        </w:r>
        <w:r>
          <w:rPr>
            <w:noProof/>
            <w:webHidden/>
          </w:rPr>
          <w:fldChar w:fldCharType="end"/>
        </w:r>
      </w:hyperlink>
    </w:p>
    <w:p w14:paraId="23C329DA" w14:textId="21E41D3B" w:rsidR="00F0125E" w:rsidRDefault="00F0125E">
      <w:pPr>
        <w:pStyle w:val="TDC3"/>
        <w:tabs>
          <w:tab w:val="right" w:leader="dot" w:pos="9016"/>
        </w:tabs>
        <w:rPr>
          <w:rFonts w:asciiTheme="minorHAnsi" w:eastAsiaTheme="minorEastAsia" w:hAnsiTheme="minorHAnsi" w:cstheme="minorBidi"/>
          <w:noProof/>
          <w:kern w:val="2"/>
          <w:lang w:val="es-EC" w:eastAsia="es-EC"/>
          <w14:ligatures w14:val="standardContextual"/>
        </w:rPr>
      </w:pPr>
      <w:hyperlink w:anchor="_Toc230054387" w:history="1">
        <w:r w:rsidRPr="00026974">
          <w:rPr>
            <w:rStyle w:val="Hipervnculo"/>
            <w:noProof/>
          </w:rPr>
          <w:t>8.2.5 Requisitos Funcionales</w:t>
        </w:r>
        <w:r>
          <w:rPr>
            <w:noProof/>
            <w:webHidden/>
          </w:rPr>
          <w:tab/>
        </w:r>
        <w:r>
          <w:rPr>
            <w:noProof/>
            <w:webHidden/>
          </w:rPr>
          <w:fldChar w:fldCharType="begin"/>
        </w:r>
        <w:r>
          <w:rPr>
            <w:noProof/>
            <w:webHidden/>
          </w:rPr>
          <w:instrText xml:space="preserve"> PAGEREF _Toc230054387 \h </w:instrText>
        </w:r>
        <w:r>
          <w:rPr>
            <w:noProof/>
            <w:webHidden/>
          </w:rPr>
        </w:r>
        <w:r>
          <w:rPr>
            <w:noProof/>
            <w:webHidden/>
          </w:rPr>
          <w:fldChar w:fldCharType="separate"/>
        </w:r>
        <w:r>
          <w:rPr>
            <w:noProof/>
            <w:webHidden/>
          </w:rPr>
          <w:t>19</w:t>
        </w:r>
        <w:r>
          <w:rPr>
            <w:noProof/>
            <w:webHidden/>
          </w:rPr>
          <w:fldChar w:fldCharType="end"/>
        </w:r>
      </w:hyperlink>
    </w:p>
    <w:p w14:paraId="11295821" w14:textId="500220C9" w:rsidR="00F0125E" w:rsidRDefault="00F0125E">
      <w:pPr>
        <w:pStyle w:val="TDC2"/>
        <w:tabs>
          <w:tab w:val="right" w:leader="dot" w:pos="9016"/>
        </w:tabs>
        <w:rPr>
          <w:rFonts w:asciiTheme="minorHAnsi" w:eastAsiaTheme="minorEastAsia" w:hAnsiTheme="minorHAnsi" w:cstheme="minorBidi"/>
          <w:noProof/>
          <w:kern w:val="2"/>
          <w:lang w:val="es-EC" w:eastAsia="es-EC"/>
          <w14:ligatures w14:val="standardContextual"/>
        </w:rPr>
      </w:pPr>
      <w:hyperlink w:anchor="_Toc230054388" w:history="1">
        <w:r w:rsidRPr="00026974">
          <w:rPr>
            <w:rStyle w:val="Hipervnculo"/>
            <w:noProof/>
          </w:rPr>
          <w:t>8.3 Requisitos No Funcionales</w:t>
        </w:r>
        <w:r>
          <w:rPr>
            <w:noProof/>
            <w:webHidden/>
          </w:rPr>
          <w:tab/>
        </w:r>
        <w:r>
          <w:rPr>
            <w:noProof/>
            <w:webHidden/>
          </w:rPr>
          <w:fldChar w:fldCharType="begin"/>
        </w:r>
        <w:r>
          <w:rPr>
            <w:noProof/>
            <w:webHidden/>
          </w:rPr>
          <w:instrText xml:space="preserve"> PAGEREF _Toc230054388 \h </w:instrText>
        </w:r>
        <w:r>
          <w:rPr>
            <w:noProof/>
            <w:webHidden/>
          </w:rPr>
        </w:r>
        <w:r>
          <w:rPr>
            <w:noProof/>
            <w:webHidden/>
          </w:rPr>
          <w:fldChar w:fldCharType="separate"/>
        </w:r>
        <w:r>
          <w:rPr>
            <w:noProof/>
            <w:webHidden/>
          </w:rPr>
          <w:t>23</w:t>
        </w:r>
        <w:r>
          <w:rPr>
            <w:noProof/>
            <w:webHidden/>
          </w:rPr>
          <w:fldChar w:fldCharType="end"/>
        </w:r>
      </w:hyperlink>
    </w:p>
    <w:p w14:paraId="7A26ABD9" w14:textId="1FA84D4B" w:rsidR="00F0125E" w:rsidRDefault="00F0125E">
      <w:pPr>
        <w:pStyle w:val="TDC3"/>
        <w:tabs>
          <w:tab w:val="right" w:leader="dot" w:pos="9016"/>
        </w:tabs>
        <w:rPr>
          <w:rFonts w:asciiTheme="minorHAnsi" w:eastAsiaTheme="minorEastAsia" w:hAnsiTheme="minorHAnsi" w:cstheme="minorBidi"/>
          <w:noProof/>
          <w:kern w:val="2"/>
          <w:lang w:val="es-EC" w:eastAsia="es-EC"/>
          <w14:ligatures w14:val="standardContextual"/>
        </w:rPr>
      </w:pPr>
      <w:hyperlink w:anchor="_Toc230054389" w:history="1">
        <w:r w:rsidRPr="00026974">
          <w:rPr>
            <w:rStyle w:val="Hipervnculo"/>
            <w:noProof/>
          </w:rPr>
          <w:t>8.3.1 Objetivo General</w:t>
        </w:r>
        <w:r>
          <w:rPr>
            <w:noProof/>
            <w:webHidden/>
          </w:rPr>
          <w:tab/>
        </w:r>
        <w:r>
          <w:rPr>
            <w:noProof/>
            <w:webHidden/>
          </w:rPr>
          <w:fldChar w:fldCharType="begin"/>
        </w:r>
        <w:r>
          <w:rPr>
            <w:noProof/>
            <w:webHidden/>
          </w:rPr>
          <w:instrText xml:space="preserve"> PAGEREF _Toc230054389 \h </w:instrText>
        </w:r>
        <w:r>
          <w:rPr>
            <w:noProof/>
            <w:webHidden/>
          </w:rPr>
        </w:r>
        <w:r>
          <w:rPr>
            <w:noProof/>
            <w:webHidden/>
          </w:rPr>
          <w:fldChar w:fldCharType="separate"/>
        </w:r>
        <w:r>
          <w:rPr>
            <w:noProof/>
            <w:webHidden/>
          </w:rPr>
          <w:t>23</w:t>
        </w:r>
        <w:r>
          <w:rPr>
            <w:noProof/>
            <w:webHidden/>
          </w:rPr>
          <w:fldChar w:fldCharType="end"/>
        </w:r>
      </w:hyperlink>
    </w:p>
    <w:p w14:paraId="389B9713" w14:textId="1030279B" w:rsidR="00F0125E" w:rsidRDefault="00F0125E">
      <w:pPr>
        <w:pStyle w:val="TDC2"/>
        <w:tabs>
          <w:tab w:val="right" w:leader="dot" w:pos="9016"/>
        </w:tabs>
        <w:rPr>
          <w:rFonts w:asciiTheme="minorHAnsi" w:eastAsiaTheme="minorEastAsia" w:hAnsiTheme="minorHAnsi" w:cstheme="minorBidi"/>
          <w:noProof/>
          <w:kern w:val="2"/>
          <w:lang w:val="es-EC" w:eastAsia="es-EC"/>
          <w14:ligatures w14:val="standardContextual"/>
        </w:rPr>
      </w:pPr>
      <w:hyperlink w:anchor="_Toc230054390" w:history="1">
        <w:r w:rsidRPr="00026974">
          <w:rPr>
            <w:rStyle w:val="Hipervnculo"/>
            <w:noProof/>
          </w:rPr>
          <w:t>8.4 Otros Requerimientos</w:t>
        </w:r>
        <w:r>
          <w:rPr>
            <w:noProof/>
            <w:webHidden/>
          </w:rPr>
          <w:tab/>
        </w:r>
        <w:r>
          <w:rPr>
            <w:noProof/>
            <w:webHidden/>
          </w:rPr>
          <w:fldChar w:fldCharType="begin"/>
        </w:r>
        <w:r>
          <w:rPr>
            <w:noProof/>
            <w:webHidden/>
          </w:rPr>
          <w:instrText xml:space="preserve"> PAGEREF _Toc230054390 \h </w:instrText>
        </w:r>
        <w:r>
          <w:rPr>
            <w:noProof/>
            <w:webHidden/>
          </w:rPr>
        </w:r>
        <w:r>
          <w:rPr>
            <w:noProof/>
            <w:webHidden/>
          </w:rPr>
          <w:fldChar w:fldCharType="separate"/>
        </w:r>
        <w:r>
          <w:rPr>
            <w:noProof/>
            <w:webHidden/>
          </w:rPr>
          <w:t>25</w:t>
        </w:r>
        <w:r>
          <w:rPr>
            <w:noProof/>
            <w:webHidden/>
          </w:rPr>
          <w:fldChar w:fldCharType="end"/>
        </w:r>
      </w:hyperlink>
    </w:p>
    <w:p w14:paraId="43FF7577" w14:textId="28A66131" w:rsidR="00F0125E" w:rsidRDefault="00F0125E">
      <w:pPr>
        <w:pStyle w:val="TDC3"/>
        <w:tabs>
          <w:tab w:val="right" w:leader="dot" w:pos="9016"/>
        </w:tabs>
        <w:rPr>
          <w:rFonts w:asciiTheme="minorHAnsi" w:eastAsiaTheme="minorEastAsia" w:hAnsiTheme="minorHAnsi" w:cstheme="minorBidi"/>
          <w:noProof/>
          <w:kern w:val="2"/>
          <w:lang w:val="es-EC" w:eastAsia="es-EC"/>
          <w14:ligatures w14:val="standardContextual"/>
        </w:rPr>
      </w:pPr>
      <w:hyperlink w:anchor="_Toc230054391" w:history="1">
        <w:r w:rsidRPr="00026974">
          <w:rPr>
            <w:rStyle w:val="Hipervnculo"/>
            <w:noProof/>
          </w:rPr>
          <w:t>8.4.1 Restricciones de Diseño</w:t>
        </w:r>
        <w:r>
          <w:rPr>
            <w:noProof/>
            <w:webHidden/>
          </w:rPr>
          <w:tab/>
        </w:r>
        <w:r>
          <w:rPr>
            <w:noProof/>
            <w:webHidden/>
          </w:rPr>
          <w:fldChar w:fldCharType="begin"/>
        </w:r>
        <w:r>
          <w:rPr>
            <w:noProof/>
            <w:webHidden/>
          </w:rPr>
          <w:instrText xml:space="preserve"> PAGEREF _Toc230054391 \h </w:instrText>
        </w:r>
        <w:r>
          <w:rPr>
            <w:noProof/>
            <w:webHidden/>
          </w:rPr>
        </w:r>
        <w:r>
          <w:rPr>
            <w:noProof/>
            <w:webHidden/>
          </w:rPr>
          <w:fldChar w:fldCharType="separate"/>
        </w:r>
        <w:r>
          <w:rPr>
            <w:noProof/>
            <w:webHidden/>
          </w:rPr>
          <w:t>25</w:t>
        </w:r>
        <w:r>
          <w:rPr>
            <w:noProof/>
            <w:webHidden/>
          </w:rPr>
          <w:fldChar w:fldCharType="end"/>
        </w:r>
      </w:hyperlink>
    </w:p>
    <w:p w14:paraId="3A4A2D99" w14:textId="0E9BEB4A" w:rsidR="00F0125E" w:rsidRDefault="00F0125E">
      <w:pPr>
        <w:pStyle w:val="TDC3"/>
        <w:tabs>
          <w:tab w:val="right" w:leader="dot" w:pos="9016"/>
        </w:tabs>
        <w:rPr>
          <w:rFonts w:asciiTheme="minorHAnsi" w:eastAsiaTheme="minorEastAsia" w:hAnsiTheme="minorHAnsi" w:cstheme="minorBidi"/>
          <w:noProof/>
          <w:kern w:val="2"/>
          <w:lang w:val="es-EC" w:eastAsia="es-EC"/>
          <w14:ligatures w14:val="standardContextual"/>
        </w:rPr>
      </w:pPr>
      <w:hyperlink w:anchor="_Toc230054392" w:history="1">
        <w:r w:rsidRPr="00026974">
          <w:rPr>
            <w:rStyle w:val="Hipervnculo"/>
            <w:noProof/>
          </w:rPr>
          <w:t>8.4.2 Restricciones de Hardware</w:t>
        </w:r>
        <w:r>
          <w:rPr>
            <w:noProof/>
            <w:webHidden/>
          </w:rPr>
          <w:tab/>
        </w:r>
        <w:r>
          <w:rPr>
            <w:noProof/>
            <w:webHidden/>
          </w:rPr>
          <w:fldChar w:fldCharType="begin"/>
        </w:r>
        <w:r>
          <w:rPr>
            <w:noProof/>
            <w:webHidden/>
          </w:rPr>
          <w:instrText xml:space="preserve"> PAGEREF _Toc230054392 \h </w:instrText>
        </w:r>
        <w:r>
          <w:rPr>
            <w:noProof/>
            <w:webHidden/>
          </w:rPr>
        </w:r>
        <w:r>
          <w:rPr>
            <w:noProof/>
            <w:webHidden/>
          </w:rPr>
          <w:fldChar w:fldCharType="separate"/>
        </w:r>
        <w:r>
          <w:rPr>
            <w:noProof/>
            <w:webHidden/>
          </w:rPr>
          <w:t>26</w:t>
        </w:r>
        <w:r>
          <w:rPr>
            <w:noProof/>
            <w:webHidden/>
          </w:rPr>
          <w:fldChar w:fldCharType="end"/>
        </w:r>
      </w:hyperlink>
    </w:p>
    <w:p w14:paraId="4AC4187A" w14:textId="666BABA9" w:rsidR="00F0125E" w:rsidRDefault="00F0125E">
      <w:pPr>
        <w:pStyle w:val="TDC3"/>
        <w:tabs>
          <w:tab w:val="right" w:leader="dot" w:pos="9016"/>
        </w:tabs>
        <w:rPr>
          <w:rFonts w:asciiTheme="minorHAnsi" w:eastAsiaTheme="minorEastAsia" w:hAnsiTheme="minorHAnsi" w:cstheme="minorBidi"/>
          <w:noProof/>
          <w:kern w:val="2"/>
          <w:lang w:val="es-EC" w:eastAsia="es-EC"/>
          <w14:ligatures w14:val="standardContextual"/>
        </w:rPr>
      </w:pPr>
      <w:hyperlink w:anchor="_Toc230054393" w:history="1">
        <w:r w:rsidRPr="00026974">
          <w:rPr>
            <w:rStyle w:val="Hipervnculo"/>
            <w:noProof/>
          </w:rPr>
          <w:t>8.4.3 Atributos de calidad</w:t>
        </w:r>
        <w:r>
          <w:rPr>
            <w:noProof/>
            <w:webHidden/>
          </w:rPr>
          <w:tab/>
        </w:r>
        <w:r>
          <w:rPr>
            <w:noProof/>
            <w:webHidden/>
          </w:rPr>
          <w:fldChar w:fldCharType="begin"/>
        </w:r>
        <w:r>
          <w:rPr>
            <w:noProof/>
            <w:webHidden/>
          </w:rPr>
          <w:instrText xml:space="preserve"> PAGEREF _Toc230054393 \h </w:instrText>
        </w:r>
        <w:r>
          <w:rPr>
            <w:noProof/>
            <w:webHidden/>
          </w:rPr>
        </w:r>
        <w:r>
          <w:rPr>
            <w:noProof/>
            <w:webHidden/>
          </w:rPr>
          <w:fldChar w:fldCharType="separate"/>
        </w:r>
        <w:r>
          <w:rPr>
            <w:noProof/>
            <w:webHidden/>
          </w:rPr>
          <w:t>26</w:t>
        </w:r>
        <w:r>
          <w:rPr>
            <w:noProof/>
            <w:webHidden/>
          </w:rPr>
          <w:fldChar w:fldCharType="end"/>
        </w:r>
      </w:hyperlink>
    </w:p>
    <w:p w14:paraId="5FEBEE9D" w14:textId="1F816A70" w:rsidR="00F0125E" w:rsidRDefault="00F0125E">
      <w:pPr>
        <w:pStyle w:val="TDC1"/>
        <w:tabs>
          <w:tab w:val="right" w:leader="dot" w:pos="9016"/>
        </w:tabs>
        <w:rPr>
          <w:rFonts w:asciiTheme="minorHAnsi" w:eastAsiaTheme="minorEastAsia" w:hAnsiTheme="minorHAnsi" w:cstheme="minorBidi"/>
          <w:noProof/>
          <w:kern w:val="2"/>
          <w:lang w:val="es-EC" w:eastAsia="es-EC"/>
          <w14:ligatures w14:val="standardContextual"/>
        </w:rPr>
      </w:pPr>
      <w:hyperlink w:anchor="_Toc230054394" w:history="1">
        <w:r w:rsidRPr="00026974">
          <w:rPr>
            <w:rStyle w:val="Hipervnculo"/>
            <w:noProof/>
          </w:rPr>
          <w:t>9. Requisitos de Rendimiento</w:t>
        </w:r>
        <w:r>
          <w:rPr>
            <w:noProof/>
            <w:webHidden/>
          </w:rPr>
          <w:tab/>
        </w:r>
        <w:r>
          <w:rPr>
            <w:noProof/>
            <w:webHidden/>
          </w:rPr>
          <w:fldChar w:fldCharType="begin"/>
        </w:r>
        <w:r>
          <w:rPr>
            <w:noProof/>
            <w:webHidden/>
          </w:rPr>
          <w:instrText xml:space="preserve"> PAGEREF _Toc230054394 \h </w:instrText>
        </w:r>
        <w:r>
          <w:rPr>
            <w:noProof/>
            <w:webHidden/>
          </w:rPr>
        </w:r>
        <w:r>
          <w:rPr>
            <w:noProof/>
            <w:webHidden/>
          </w:rPr>
          <w:fldChar w:fldCharType="separate"/>
        </w:r>
        <w:r>
          <w:rPr>
            <w:noProof/>
            <w:webHidden/>
          </w:rPr>
          <w:t>26</w:t>
        </w:r>
        <w:r>
          <w:rPr>
            <w:noProof/>
            <w:webHidden/>
          </w:rPr>
          <w:fldChar w:fldCharType="end"/>
        </w:r>
      </w:hyperlink>
    </w:p>
    <w:p w14:paraId="792DE542" w14:textId="33CD1A65" w:rsidR="00F0125E" w:rsidRDefault="00F0125E">
      <w:pPr>
        <w:pStyle w:val="TDC2"/>
        <w:tabs>
          <w:tab w:val="right" w:leader="dot" w:pos="9016"/>
        </w:tabs>
        <w:rPr>
          <w:rFonts w:asciiTheme="minorHAnsi" w:eastAsiaTheme="minorEastAsia" w:hAnsiTheme="minorHAnsi" w:cstheme="minorBidi"/>
          <w:noProof/>
          <w:kern w:val="2"/>
          <w:lang w:val="es-EC" w:eastAsia="es-EC"/>
          <w14:ligatures w14:val="standardContextual"/>
        </w:rPr>
      </w:pPr>
      <w:hyperlink w:anchor="_Toc230054395" w:history="1">
        <w:r w:rsidRPr="00026974">
          <w:rPr>
            <w:rStyle w:val="Hipervnculo"/>
            <w:noProof/>
          </w:rPr>
          <w:t>9.1. Requisitos de Interfaces Externas</w:t>
        </w:r>
        <w:r>
          <w:rPr>
            <w:noProof/>
            <w:webHidden/>
          </w:rPr>
          <w:tab/>
        </w:r>
        <w:r>
          <w:rPr>
            <w:noProof/>
            <w:webHidden/>
          </w:rPr>
          <w:fldChar w:fldCharType="begin"/>
        </w:r>
        <w:r>
          <w:rPr>
            <w:noProof/>
            <w:webHidden/>
          </w:rPr>
          <w:instrText xml:space="preserve"> PAGEREF _Toc230054395 \h </w:instrText>
        </w:r>
        <w:r>
          <w:rPr>
            <w:noProof/>
            <w:webHidden/>
          </w:rPr>
        </w:r>
        <w:r>
          <w:rPr>
            <w:noProof/>
            <w:webHidden/>
          </w:rPr>
          <w:fldChar w:fldCharType="separate"/>
        </w:r>
        <w:r>
          <w:rPr>
            <w:noProof/>
            <w:webHidden/>
          </w:rPr>
          <w:t>26</w:t>
        </w:r>
        <w:r>
          <w:rPr>
            <w:noProof/>
            <w:webHidden/>
          </w:rPr>
          <w:fldChar w:fldCharType="end"/>
        </w:r>
      </w:hyperlink>
    </w:p>
    <w:p w14:paraId="70C10837" w14:textId="1959AFCE" w:rsidR="00F0125E" w:rsidRDefault="00F0125E">
      <w:pPr>
        <w:pStyle w:val="TDC3"/>
        <w:tabs>
          <w:tab w:val="right" w:leader="dot" w:pos="9016"/>
        </w:tabs>
        <w:rPr>
          <w:rFonts w:asciiTheme="minorHAnsi" w:eastAsiaTheme="minorEastAsia" w:hAnsiTheme="minorHAnsi" w:cstheme="minorBidi"/>
          <w:noProof/>
          <w:kern w:val="2"/>
          <w:lang w:val="es-EC" w:eastAsia="es-EC"/>
          <w14:ligatures w14:val="standardContextual"/>
        </w:rPr>
      </w:pPr>
      <w:hyperlink w:anchor="_Toc230054396" w:history="1">
        <w:r w:rsidRPr="00026974">
          <w:rPr>
            <w:rStyle w:val="Hipervnculo"/>
            <w:noProof/>
          </w:rPr>
          <w:t>9.1.1. Interfaces de Usuario</w:t>
        </w:r>
        <w:r>
          <w:rPr>
            <w:noProof/>
            <w:webHidden/>
          </w:rPr>
          <w:tab/>
        </w:r>
        <w:r>
          <w:rPr>
            <w:noProof/>
            <w:webHidden/>
          </w:rPr>
          <w:fldChar w:fldCharType="begin"/>
        </w:r>
        <w:r>
          <w:rPr>
            <w:noProof/>
            <w:webHidden/>
          </w:rPr>
          <w:instrText xml:space="preserve"> PAGEREF _Toc230054396 \h </w:instrText>
        </w:r>
        <w:r>
          <w:rPr>
            <w:noProof/>
            <w:webHidden/>
          </w:rPr>
        </w:r>
        <w:r>
          <w:rPr>
            <w:noProof/>
            <w:webHidden/>
          </w:rPr>
          <w:fldChar w:fldCharType="separate"/>
        </w:r>
        <w:r>
          <w:rPr>
            <w:noProof/>
            <w:webHidden/>
          </w:rPr>
          <w:t>26</w:t>
        </w:r>
        <w:r>
          <w:rPr>
            <w:noProof/>
            <w:webHidden/>
          </w:rPr>
          <w:fldChar w:fldCharType="end"/>
        </w:r>
      </w:hyperlink>
    </w:p>
    <w:p w14:paraId="38650DE8" w14:textId="238359B7" w:rsidR="00F0125E" w:rsidRDefault="00F0125E">
      <w:pPr>
        <w:pStyle w:val="TDC3"/>
        <w:tabs>
          <w:tab w:val="right" w:leader="dot" w:pos="9016"/>
        </w:tabs>
        <w:rPr>
          <w:rFonts w:asciiTheme="minorHAnsi" w:eastAsiaTheme="minorEastAsia" w:hAnsiTheme="minorHAnsi" w:cstheme="minorBidi"/>
          <w:noProof/>
          <w:kern w:val="2"/>
          <w:lang w:val="es-EC" w:eastAsia="es-EC"/>
          <w14:ligatures w14:val="standardContextual"/>
        </w:rPr>
      </w:pPr>
      <w:hyperlink w:anchor="_Toc230054397" w:history="1">
        <w:r w:rsidRPr="00026974">
          <w:rPr>
            <w:rStyle w:val="Hipervnculo"/>
            <w:noProof/>
          </w:rPr>
          <w:t>9.1.2. Interfaces de Hardware</w:t>
        </w:r>
        <w:r>
          <w:rPr>
            <w:noProof/>
            <w:webHidden/>
          </w:rPr>
          <w:tab/>
        </w:r>
        <w:r>
          <w:rPr>
            <w:noProof/>
            <w:webHidden/>
          </w:rPr>
          <w:fldChar w:fldCharType="begin"/>
        </w:r>
        <w:r>
          <w:rPr>
            <w:noProof/>
            <w:webHidden/>
          </w:rPr>
          <w:instrText xml:space="preserve"> PAGEREF _Toc230054397 \h </w:instrText>
        </w:r>
        <w:r>
          <w:rPr>
            <w:noProof/>
            <w:webHidden/>
          </w:rPr>
        </w:r>
        <w:r>
          <w:rPr>
            <w:noProof/>
            <w:webHidden/>
          </w:rPr>
          <w:fldChar w:fldCharType="separate"/>
        </w:r>
        <w:r>
          <w:rPr>
            <w:noProof/>
            <w:webHidden/>
          </w:rPr>
          <w:t>27</w:t>
        </w:r>
        <w:r>
          <w:rPr>
            <w:noProof/>
            <w:webHidden/>
          </w:rPr>
          <w:fldChar w:fldCharType="end"/>
        </w:r>
      </w:hyperlink>
    </w:p>
    <w:p w14:paraId="17D354BA" w14:textId="318A91C7" w:rsidR="00F0125E" w:rsidRDefault="00F0125E">
      <w:pPr>
        <w:pStyle w:val="TDC3"/>
        <w:tabs>
          <w:tab w:val="right" w:leader="dot" w:pos="9016"/>
        </w:tabs>
        <w:rPr>
          <w:rFonts w:asciiTheme="minorHAnsi" w:eastAsiaTheme="minorEastAsia" w:hAnsiTheme="minorHAnsi" w:cstheme="minorBidi"/>
          <w:noProof/>
          <w:kern w:val="2"/>
          <w:lang w:val="es-EC" w:eastAsia="es-EC"/>
          <w14:ligatures w14:val="standardContextual"/>
        </w:rPr>
      </w:pPr>
      <w:hyperlink w:anchor="_Toc230054398" w:history="1">
        <w:r w:rsidRPr="00026974">
          <w:rPr>
            <w:rStyle w:val="Hipervnculo"/>
            <w:noProof/>
          </w:rPr>
          <w:t>9.1.3. Interfaces de Software</w:t>
        </w:r>
        <w:r>
          <w:rPr>
            <w:noProof/>
            <w:webHidden/>
          </w:rPr>
          <w:tab/>
        </w:r>
        <w:r>
          <w:rPr>
            <w:noProof/>
            <w:webHidden/>
          </w:rPr>
          <w:fldChar w:fldCharType="begin"/>
        </w:r>
        <w:r>
          <w:rPr>
            <w:noProof/>
            <w:webHidden/>
          </w:rPr>
          <w:instrText xml:space="preserve"> PAGEREF _Toc230054398 \h </w:instrText>
        </w:r>
        <w:r>
          <w:rPr>
            <w:noProof/>
            <w:webHidden/>
          </w:rPr>
        </w:r>
        <w:r>
          <w:rPr>
            <w:noProof/>
            <w:webHidden/>
          </w:rPr>
          <w:fldChar w:fldCharType="separate"/>
        </w:r>
        <w:r>
          <w:rPr>
            <w:noProof/>
            <w:webHidden/>
          </w:rPr>
          <w:t>27</w:t>
        </w:r>
        <w:r>
          <w:rPr>
            <w:noProof/>
            <w:webHidden/>
          </w:rPr>
          <w:fldChar w:fldCharType="end"/>
        </w:r>
      </w:hyperlink>
    </w:p>
    <w:p w14:paraId="21661613" w14:textId="2EE82210" w:rsidR="00F0125E" w:rsidRDefault="00F0125E">
      <w:pPr>
        <w:pStyle w:val="TDC3"/>
        <w:tabs>
          <w:tab w:val="right" w:leader="dot" w:pos="9016"/>
        </w:tabs>
        <w:rPr>
          <w:rFonts w:asciiTheme="minorHAnsi" w:eastAsiaTheme="minorEastAsia" w:hAnsiTheme="minorHAnsi" w:cstheme="minorBidi"/>
          <w:noProof/>
          <w:kern w:val="2"/>
          <w:lang w:val="es-EC" w:eastAsia="es-EC"/>
          <w14:ligatures w14:val="standardContextual"/>
        </w:rPr>
      </w:pPr>
      <w:hyperlink w:anchor="_Toc230054399" w:history="1">
        <w:r w:rsidRPr="00026974">
          <w:rPr>
            <w:rStyle w:val="Hipervnculo"/>
            <w:noProof/>
          </w:rPr>
          <w:t>9.1.4. Interfaces de Comunicación</w:t>
        </w:r>
        <w:r>
          <w:rPr>
            <w:noProof/>
            <w:webHidden/>
          </w:rPr>
          <w:tab/>
        </w:r>
        <w:r>
          <w:rPr>
            <w:noProof/>
            <w:webHidden/>
          </w:rPr>
          <w:fldChar w:fldCharType="begin"/>
        </w:r>
        <w:r>
          <w:rPr>
            <w:noProof/>
            <w:webHidden/>
          </w:rPr>
          <w:instrText xml:space="preserve"> PAGEREF _Toc230054399 \h </w:instrText>
        </w:r>
        <w:r>
          <w:rPr>
            <w:noProof/>
            <w:webHidden/>
          </w:rPr>
        </w:r>
        <w:r>
          <w:rPr>
            <w:noProof/>
            <w:webHidden/>
          </w:rPr>
          <w:fldChar w:fldCharType="separate"/>
        </w:r>
        <w:r>
          <w:rPr>
            <w:noProof/>
            <w:webHidden/>
          </w:rPr>
          <w:t>27</w:t>
        </w:r>
        <w:r>
          <w:rPr>
            <w:noProof/>
            <w:webHidden/>
          </w:rPr>
          <w:fldChar w:fldCharType="end"/>
        </w:r>
      </w:hyperlink>
    </w:p>
    <w:p w14:paraId="64699AB6" w14:textId="45F20294" w:rsidR="00F0125E" w:rsidRDefault="00F0125E">
      <w:pPr>
        <w:pStyle w:val="TDC1"/>
        <w:tabs>
          <w:tab w:val="right" w:leader="dot" w:pos="9016"/>
        </w:tabs>
        <w:rPr>
          <w:rFonts w:asciiTheme="minorHAnsi" w:eastAsiaTheme="minorEastAsia" w:hAnsiTheme="minorHAnsi" w:cstheme="minorBidi"/>
          <w:noProof/>
          <w:kern w:val="2"/>
          <w:lang w:val="es-EC" w:eastAsia="es-EC"/>
          <w14:ligatures w14:val="standardContextual"/>
        </w:rPr>
      </w:pPr>
      <w:hyperlink w:anchor="_Toc230054400" w:history="1">
        <w:r w:rsidRPr="00026974">
          <w:rPr>
            <w:rStyle w:val="Hipervnculo"/>
            <w:noProof/>
          </w:rPr>
          <w:t>RECOMENDACIONES</w:t>
        </w:r>
        <w:r>
          <w:rPr>
            <w:noProof/>
            <w:webHidden/>
          </w:rPr>
          <w:tab/>
        </w:r>
        <w:r>
          <w:rPr>
            <w:noProof/>
            <w:webHidden/>
          </w:rPr>
          <w:fldChar w:fldCharType="begin"/>
        </w:r>
        <w:r>
          <w:rPr>
            <w:noProof/>
            <w:webHidden/>
          </w:rPr>
          <w:instrText xml:space="preserve"> PAGEREF _Toc230054400 \h </w:instrText>
        </w:r>
        <w:r>
          <w:rPr>
            <w:noProof/>
            <w:webHidden/>
          </w:rPr>
        </w:r>
        <w:r>
          <w:rPr>
            <w:noProof/>
            <w:webHidden/>
          </w:rPr>
          <w:fldChar w:fldCharType="separate"/>
        </w:r>
        <w:r>
          <w:rPr>
            <w:noProof/>
            <w:webHidden/>
          </w:rPr>
          <w:t>28</w:t>
        </w:r>
        <w:r>
          <w:rPr>
            <w:noProof/>
            <w:webHidden/>
          </w:rPr>
          <w:fldChar w:fldCharType="end"/>
        </w:r>
      </w:hyperlink>
    </w:p>
    <w:p w14:paraId="426120B8" w14:textId="3D7803B0" w:rsidR="00F0125E" w:rsidRDefault="00F0125E">
      <w:pPr>
        <w:pStyle w:val="TDC1"/>
        <w:tabs>
          <w:tab w:val="right" w:leader="dot" w:pos="9016"/>
        </w:tabs>
        <w:rPr>
          <w:rFonts w:asciiTheme="minorHAnsi" w:eastAsiaTheme="minorEastAsia" w:hAnsiTheme="minorHAnsi" w:cstheme="minorBidi"/>
          <w:noProof/>
          <w:kern w:val="2"/>
          <w:lang w:val="es-EC" w:eastAsia="es-EC"/>
          <w14:ligatures w14:val="standardContextual"/>
        </w:rPr>
      </w:pPr>
      <w:hyperlink w:anchor="_Toc230054401" w:history="1">
        <w:r w:rsidRPr="00026974">
          <w:rPr>
            <w:rStyle w:val="Hipervnculo"/>
            <w:noProof/>
          </w:rPr>
          <w:t>CONCLUSIONES</w:t>
        </w:r>
        <w:r>
          <w:rPr>
            <w:noProof/>
            <w:webHidden/>
          </w:rPr>
          <w:tab/>
        </w:r>
        <w:r>
          <w:rPr>
            <w:noProof/>
            <w:webHidden/>
          </w:rPr>
          <w:fldChar w:fldCharType="begin"/>
        </w:r>
        <w:r>
          <w:rPr>
            <w:noProof/>
            <w:webHidden/>
          </w:rPr>
          <w:instrText xml:space="preserve"> PAGEREF _Toc230054401 \h </w:instrText>
        </w:r>
        <w:r>
          <w:rPr>
            <w:noProof/>
            <w:webHidden/>
          </w:rPr>
        </w:r>
        <w:r>
          <w:rPr>
            <w:noProof/>
            <w:webHidden/>
          </w:rPr>
          <w:fldChar w:fldCharType="separate"/>
        </w:r>
        <w:r>
          <w:rPr>
            <w:noProof/>
            <w:webHidden/>
          </w:rPr>
          <w:t>28</w:t>
        </w:r>
        <w:r>
          <w:rPr>
            <w:noProof/>
            <w:webHidden/>
          </w:rPr>
          <w:fldChar w:fldCharType="end"/>
        </w:r>
      </w:hyperlink>
    </w:p>
    <w:p w14:paraId="2330FC33" w14:textId="65013796" w:rsidR="00F0125E" w:rsidRDefault="00F0125E">
      <w:pPr>
        <w:pStyle w:val="TDC1"/>
        <w:tabs>
          <w:tab w:val="right" w:leader="dot" w:pos="9016"/>
        </w:tabs>
        <w:rPr>
          <w:rFonts w:asciiTheme="minorHAnsi" w:eastAsiaTheme="minorEastAsia" w:hAnsiTheme="minorHAnsi" w:cstheme="minorBidi"/>
          <w:noProof/>
          <w:kern w:val="2"/>
          <w:lang w:val="es-EC" w:eastAsia="es-EC"/>
          <w14:ligatures w14:val="standardContextual"/>
        </w:rPr>
      </w:pPr>
      <w:hyperlink w:anchor="_Toc230054402" w:history="1">
        <w:r w:rsidRPr="00026974">
          <w:rPr>
            <w:rStyle w:val="Hipervnculo"/>
            <w:noProof/>
            <w:lang w:val="en-US"/>
          </w:rPr>
          <w:t>BIBLIOGRAFÍA</w:t>
        </w:r>
        <w:r>
          <w:rPr>
            <w:noProof/>
            <w:webHidden/>
          </w:rPr>
          <w:tab/>
        </w:r>
        <w:r>
          <w:rPr>
            <w:noProof/>
            <w:webHidden/>
          </w:rPr>
          <w:fldChar w:fldCharType="begin"/>
        </w:r>
        <w:r>
          <w:rPr>
            <w:noProof/>
            <w:webHidden/>
          </w:rPr>
          <w:instrText xml:space="preserve"> PAGEREF _Toc230054402 \h </w:instrText>
        </w:r>
        <w:r>
          <w:rPr>
            <w:noProof/>
            <w:webHidden/>
          </w:rPr>
        </w:r>
        <w:r>
          <w:rPr>
            <w:noProof/>
            <w:webHidden/>
          </w:rPr>
          <w:fldChar w:fldCharType="separate"/>
        </w:r>
        <w:r>
          <w:rPr>
            <w:noProof/>
            <w:webHidden/>
          </w:rPr>
          <w:t>29</w:t>
        </w:r>
        <w:r>
          <w:rPr>
            <w:noProof/>
            <w:webHidden/>
          </w:rPr>
          <w:fldChar w:fldCharType="end"/>
        </w:r>
      </w:hyperlink>
    </w:p>
    <w:p w14:paraId="47A03862" w14:textId="294803B3" w:rsidR="002F6473" w:rsidRDefault="002F6473">
      <w:r>
        <w:fldChar w:fldCharType="end"/>
      </w:r>
    </w:p>
    <w:p w14:paraId="400AA1AD" w14:textId="77777777" w:rsidR="002F6473" w:rsidRDefault="002F6473"/>
    <w:p w14:paraId="36BD9CB7" w14:textId="77777777" w:rsidR="002C2B6B" w:rsidRDefault="002C2B6B">
      <w:pPr>
        <w:sectPr w:rsidR="002C2B6B" w:rsidSect="00830745">
          <w:headerReference w:type="default" r:id="rId10"/>
          <w:footerReference w:type="default" r:id="rId11"/>
          <w:pgSz w:w="11906" w:h="16838"/>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sectPr>
      </w:pPr>
    </w:p>
    <w:p w14:paraId="2331E79B" w14:textId="77777777" w:rsidR="002C2B6B" w:rsidRDefault="002C2B6B"/>
    <w:p w14:paraId="4C8EF7F4" w14:textId="77777777" w:rsidR="002C2B6B"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ILUSTRACIONES</w:t>
      </w:r>
    </w:p>
    <w:sdt>
      <w:sdtPr>
        <w:id w:val="176095247"/>
        <w:docPartObj>
          <w:docPartGallery w:val="Table of Contents"/>
          <w:docPartUnique/>
        </w:docPartObj>
      </w:sdtPr>
      <w:sdtContent>
        <w:p w14:paraId="11140CDF" w14:textId="27759164" w:rsidR="00F0125E" w:rsidRDefault="002F6473">
          <w:pPr>
            <w:pStyle w:val="TDC1"/>
            <w:tabs>
              <w:tab w:val="right" w:leader="dot" w:pos="9416"/>
            </w:tabs>
            <w:rPr>
              <w:rFonts w:asciiTheme="minorHAnsi" w:eastAsiaTheme="minorEastAsia" w:hAnsiTheme="minorHAnsi" w:cstheme="minorBidi"/>
              <w:noProof/>
              <w:kern w:val="2"/>
              <w:lang w:val="es-EC" w:eastAsia="es-EC"/>
              <w14:ligatures w14:val="standardContextual"/>
            </w:rPr>
          </w:pPr>
          <w:r>
            <w:fldChar w:fldCharType="begin"/>
          </w:r>
          <w:r>
            <w:instrText xml:space="preserve"> TOC \h \z \t "ilustracion;1" </w:instrText>
          </w:r>
          <w:r>
            <w:fldChar w:fldCharType="separate"/>
          </w:r>
          <w:hyperlink w:anchor="_Toc230054403" w:history="1">
            <w:r w:rsidR="00F0125E" w:rsidRPr="00295E08">
              <w:rPr>
                <w:rStyle w:val="Hipervnculo"/>
                <w:noProof/>
              </w:rPr>
              <w:t>Ilustración 1. Diagrama de casos de uso del sistema</w:t>
            </w:r>
            <w:r w:rsidR="00F0125E">
              <w:rPr>
                <w:noProof/>
                <w:webHidden/>
              </w:rPr>
              <w:tab/>
            </w:r>
            <w:r w:rsidR="00F0125E">
              <w:rPr>
                <w:noProof/>
                <w:webHidden/>
              </w:rPr>
              <w:fldChar w:fldCharType="begin"/>
            </w:r>
            <w:r w:rsidR="00F0125E">
              <w:rPr>
                <w:noProof/>
                <w:webHidden/>
              </w:rPr>
              <w:instrText xml:space="preserve"> PAGEREF _Toc230054403 \h </w:instrText>
            </w:r>
            <w:r w:rsidR="00F0125E">
              <w:rPr>
                <w:noProof/>
                <w:webHidden/>
              </w:rPr>
            </w:r>
            <w:r w:rsidR="00F0125E">
              <w:rPr>
                <w:noProof/>
                <w:webHidden/>
              </w:rPr>
              <w:fldChar w:fldCharType="separate"/>
            </w:r>
            <w:r w:rsidR="00F0125E">
              <w:rPr>
                <w:noProof/>
                <w:webHidden/>
              </w:rPr>
              <w:t>11</w:t>
            </w:r>
            <w:r w:rsidR="00F0125E">
              <w:rPr>
                <w:noProof/>
                <w:webHidden/>
              </w:rPr>
              <w:fldChar w:fldCharType="end"/>
            </w:r>
          </w:hyperlink>
        </w:p>
        <w:p w14:paraId="456C3A35" w14:textId="493E79AA" w:rsidR="002C2B6B" w:rsidRDefault="002F6473">
          <w:r>
            <w:fldChar w:fldCharType="end"/>
          </w:r>
        </w:p>
      </w:sdtContent>
    </w:sdt>
    <w:p w14:paraId="6401D3E0" w14:textId="77777777" w:rsidR="002C2B6B"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TABLAS</w:t>
      </w:r>
    </w:p>
    <w:sdt>
      <w:sdtPr>
        <w:id w:val="-126412878"/>
        <w:docPartObj>
          <w:docPartGallery w:val="Table of Contents"/>
          <w:docPartUnique/>
        </w:docPartObj>
      </w:sdtPr>
      <w:sdtContent>
        <w:p w14:paraId="1C7F9C74" w14:textId="33485317" w:rsidR="00F0125E" w:rsidRDefault="002F6473">
          <w:pPr>
            <w:pStyle w:val="TDC1"/>
            <w:tabs>
              <w:tab w:val="right" w:leader="dot" w:pos="9416"/>
            </w:tabs>
            <w:rPr>
              <w:rFonts w:asciiTheme="minorHAnsi" w:eastAsiaTheme="minorEastAsia" w:hAnsiTheme="minorHAnsi" w:cstheme="minorBidi"/>
              <w:noProof/>
              <w:kern w:val="2"/>
              <w:lang w:val="es-EC" w:eastAsia="es-EC"/>
              <w14:ligatures w14:val="standardContextual"/>
            </w:rPr>
          </w:pPr>
          <w:r>
            <w:fldChar w:fldCharType="begin"/>
          </w:r>
          <w:r>
            <w:instrText xml:space="preserve"> TOC \h \z \t "Tablas;1" </w:instrText>
          </w:r>
          <w:r>
            <w:fldChar w:fldCharType="separate"/>
          </w:r>
          <w:hyperlink w:anchor="_Toc230054404" w:history="1">
            <w:r w:rsidR="00F0125E" w:rsidRPr="00FE6174">
              <w:rPr>
                <w:rStyle w:val="Hipervnculo"/>
                <w:noProof/>
              </w:rPr>
              <w:t>Tabla 1. Definiciones</w:t>
            </w:r>
            <w:r w:rsidR="00F0125E">
              <w:rPr>
                <w:noProof/>
                <w:webHidden/>
              </w:rPr>
              <w:tab/>
            </w:r>
            <w:r w:rsidR="00F0125E">
              <w:rPr>
                <w:noProof/>
                <w:webHidden/>
              </w:rPr>
              <w:fldChar w:fldCharType="begin"/>
            </w:r>
            <w:r w:rsidR="00F0125E">
              <w:rPr>
                <w:noProof/>
                <w:webHidden/>
              </w:rPr>
              <w:instrText xml:space="preserve"> PAGEREF _Toc230054404 \h </w:instrText>
            </w:r>
            <w:r w:rsidR="00F0125E">
              <w:rPr>
                <w:noProof/>
                <w:webHidden/>
              </w:rPr>
            </w:r>
            <w:r w:rsidR="00F0125E">
              <w:rPr>
                <w:noProof/>
                <w:webHidden/>
              </w:rPr>
              <w:fldChar w:fldCharType="separate"/>
            </w:r>
            <w:r w:rsidR="00F0125E">
              <w:rPr>
                <w:noProof/>
                <w:webHidden/>
              </w:rPr>
              <w:t>5</w:t>
            </w:r>
            <w:r w:rsidR="00F0125E">
              <w:rPr>
                <w:noProof/>
                <w:webHidden/>
              </w:rPr>
              <w:fldChar w:fldCharType="end"/>
            </w:r>
          </w:hyperlink>
        </w:p>
        <w:p w14:paraId="66A1D77E" w14:textId="6F38CF47"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05" w:history="1">
            <w:r w:rsidRPr="00FE6174">
              <w:rPr>
                <w:rStyle w:val="Hipervnculo"/>
                <w:noProof/>
              </w:rPr>
              <w:t>Tabla 2. Acrónimo y abreviaturas</w:t>
            </w:r>
            <w:r>
              <w:rPr>
                <w:noProof/>
                <w:webHidden/>
              </w:rPr>
              <w:tab/>
            </w:r>
            <w:r>
              <w:rPr>
                <w:noProof/>
                <w:webHidden/>
              </w:rPr>
              <w:fldChar w:fldCharType="begin"/>
            </w:r>
            <w:r>
              <w:rPr>
                <w:noProof/>
                <w:webHidden/>
              </w:rPr>
              <w:instrText xml:space="preserve"> PAGEREF _Toc230054405 \h </w:instrText>
            </w:r>
            <w:r>
              <w:rPr>
                <w:noProof/>
                <w:webHidden/>
              </w:rPr>
            </w:r>
            <w:r>
              <w:rPr>
                <w:noProof/>
                <w:webHidden/>
              </w:rPr>
              <w:fldChar w:fldCharType="separate"/>
            </w:r>
            <w:r>
              <w:rPr>
                <w:noProof/>
                <w:webHidden/>
              </w:rPr>
              <w:t>8</w:t>
            </w:r>
            <w:r>
              <w:rPr>
                <w:noProof/>
                <w:webHidden/>
              </w:rPr>
              <w:fldChar w:fldCharType="end"/>
            </w:r>
          </w:hyperlink>
        </w:p>
        <w:p w14:paraId="69D4F64E" w14:textId="26583534"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06" w:history="1">
            <w:r w:rsidRPr="00FE6174">
              <w:rPr>
                <w:rStyle w:val="Hipervnculo"/>
                <w:noProof/>
              </w:rPr>
              <w:t>Tabla 3. Referencias</w:t>
            </w:r>
            <w:r>
              <w:rPr>
                <w:noProof/>
                <w:webHidden/>
              </w:rPr>
              <w:tab/>
            </w:r>
            <w:r>
              <w:rPr>
                <w:noProof/>
                <w:webHidden/>
              </w:rPr>
              <w:fldChar w:fldCharType="begin"/>
            </w:r>
            <w:r>
              <w:rPr>
                <w:noProof/>
                <w:webHidden/>
              </w:rPr>
              <w:instrText xml:space="preserve"> PAGEREF _Toc230054406 \h </w:instrText>
            </w:r>
            <w:r>
              <w:rPr>
                <w:noProof/>
                <w:webHidden/>
              </w:rPr>
            </w:r>
            <w:r>
              <w:rPr>
                <w:noProof/>
                <w:webHidden/>
              </w:rPr>
              <w:fldChar w:fldCharType="separate"/>
            </w:r>
            <w:r>
              <w:rPr>
                <w:noProof/>
                <w:webHidden/>
              </w:rPr>
              <w:t>9</w:t>
            </w:r>
            <w:r>
              <w:rPr>
                <w:noProof/>
                <w:webHidden/>
              </w:rPr>
              <w:fldChar w:fldCharType="end"/>
            </w:r>
          </w:hyperlink>
        </w:p>
        <w:p w14:paraId="76DEEEE4" w14:textId="3E0ECE85"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08" w:history="1">
            <w:r w:rsidRPr="00FE6174">
              <w:rPr>
                <w:rStyle w:val="Hipervnculo"/>
                <w:noProof/>
              </w:rPr>
              <w:t>Tabla 4. Usuario Cliente</w:t>
            </w:r>
            <w:r>
              <w:rPr>
                <w:noProof/>
                <w:webHidden/>
              </w:rPr>
              <w:tab/>
            </w:r>
            <w:r>
              <w:rPr>
                <w:noProof/>
                <w:webHidden/>
              </w:rPr>
              <w:fldChar w:fldCharType="begin"/>
            </w:r>
            <w:r>
              <w:rPr>
                <w:noProof/>
                <w:webHidden/>
              </w:rPr>
              <w:instrText xml:space="preserve"> PAGEREF _Toc230054408 \h </w:instrText>
            </w:r>
            <w:r>
              <w:rPr>
                <w:noProof/>
                <w:webHidden/>
              </w:rPr>
            </w:r>
            <w:r>
              <w:rPr>
                <w:noProof/>
                <w:webHidden/>
              </w:rPr>
              <w:fldChar w:fldCharType="separate"/>
            </w:r>
            <w:r>
              <w:rPr>
                <w:noProof/>
                <w:webHidden/>
              </w:rPr>
              <w:t>12</w:t>
            </w:r>
            <w:r>
              <w:rPr>
                <w:noProof/>
                <w:webHidden/>
              </w:rPr>
              <w:fldChar w:fldCharType="end"/>
            </w:r>
          </w:hyperlink>
        </w:p>
        <w:p w14:paraId="617F9A6F" w14:textId="2CAEFE39"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09" w:history="1">
            <w:r w:rsidRPr="00FE6174">
              <w:rPr>
                <w:rStyle w:val="Hipervnculo"/>
                <w:noProof/>
              </w:rPr>
              <w:t>Tabla 5. Requisitos de interfaces de hardware</w:t>
            </w:r>
            <w:r>
              <w:rPr>
                <w:noProof/>
                <w:webHidden/>
              </w:rPr>
              <w:tab/>
            </w:r>
            <w:r>
              <w:rPr>
                <w:noProof/>
                <w:webHidden/>
              </w:rPr>
              <w:fldChar w:fldCharType="begin"/>
            </w:r>
            <w:r>
              <w:rPr>
                <w:noProof/>
                <w:webHidden/>
              </w:rPr>
              <w:instrText xml:space="preserve"> PAGEREF _Toc230054409 \h </w:instrText>
            </w:r>
            <w:r>
              <w:rPr>
                <w:noProof/>
                <w:webHidden/>
              </w:rPr>
            </w:r>
            <w:r>
              <w:rPr>
                <w:noProof/>
                <w:webHidden/>
              </w:rPr>
              <w:fldChar w:fldCharType="separate"/>
            </w:r>
            <w:r>
              <w:rPr>
                <w:noProof/>
                <w:webHidden/>
              </w:rPr>
              <w:t>14</w:t>
            </w:r>
            <w:r>
              <w:rPr>
                <w:noProof/>
                <w:webHidden/>
              </w:rPr>
              <w:fldChar w:fldCharType="end"/>
            </w:r>
          </w:hyperlink>
        </w:p>
        <w:p w14:paraId="77548D08" w14:textId="65A525CF"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10" w:history="1">
            <w:r w:rsidRPr="00FE6174">
              <w:rPr>
                <w:rStyle w:val="Hipervnculo"/>
                <w:noProof/>
              </w:rPr>
              <w:t>Tabla 6.Interfaces de software</w:t>
            </w:r>
            <w:r>
              <w:rPr>
                <w:noProof/>
                <w:webHidden/>
              </w:rPr>
              <w:tab/>
            </w:r>
            <w:r>
              <w:rPr>
                <w:noProof/>
                <w:webHidden/>
              </w:rPr>
              <w:fldChar w:fldCharType="begin"/>
            </w:r>
            <w:r>
              <w:rPr>
                <w:noProof/>
                <w:webHidden/>
              </w:rPr>
              <w:instrText xml:space="preserve"> PAGEREF _Toc230054410 \h </w:instrText>
            </w:r>
            <w:r>
              <w:rPr>
                <w:noProof/>
                <w:webHidden/>
              </w:rPr>
            </w:r>
            <w:r>
              <w:rPr>
                <w:noProof/>
                <w:webHidden/>
              </w:rPr>
              <w:fldChar w:fldCharType="separate"/>
            </w:r>
            <w:r>
              <w:rPr>
                <w:noProof/>
                <w:webHidden/>
              </w:rPr>
              <w:t>15</w:t>
            </w:r>
            <w:r>
              <w:rPr>
                <w:noProof/>
                <w:webHidden/>
              </w:rPr>
              <w:fldChar w:fldCharType="end"/>
            </w:r>
          </w:hyperlink>
        </w:p>
        <w:p w14:paraId="01B35DA7" w14:textId="54F08BD6"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11" w:history="1">
            <w:r w:rsidRPr="00FE6174">
              <w:rPr>
                <w:rStyle w:val="Hipervnculo"/>
                <w:noProof/>
              </w:rPr>
              <w:t>Tabla 7. Autenticación y Seguridad (Login y Registro)</w:t>
            </w:r>
            <w:r>
              <w:rPr>
                <w:noProof/>
                <w:webHidden/>
              </w:rPr>
              <w:tab/>
            </w:r>
            <w:r>
              <w:rPr>
                <w:noProof/>
                <w:webHidden/>
              </w:rPr>
              <w:fldChar w:fldCharType="begin"/>
            </w:r>
            <w:r>
              <w:rPr>
                <w:noProof/>
                <w:webHidden/>
              </w:rPr>
              <w:instrText xml:space="preserve"> PAGEREF _Toc230054411 \h </w:instrText>
            </w:r>
            <w:r>
              <w:rPr>
                <w:noProof/>
                <w:webHidden/>
              </w:rPr>
            </w:r>
            <w:r>
              <w:rPr>
                <w:noProof/>
                <w:webHidden/>
              </w:rPr>
              <w:fldChar w:fldCharType="separate"/>
            </w:r>
            <w:r>
              <w:rPr>
                <w:noProof/>
                <w:webHidden/>
              </w:rPr>
              <w:t>17</w:t>
            </w:r>
            <w:r>
              <w:rPr>
                <w:noProof/>
                <w:webHidden/>
              </w:rPr>
              <w:fldChar w:fldCharType="end"/>
            </w:r>
          </w:hyperlink>
        </w:p>
        <w:p w14:paraId="591C78F4" w14:textId="22B89D75"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12" w:history="1">
            <w:r w:rsidRPr="00FE6174">
              <w:rPr>
                <w:rStyle w:val="Hipervnculo"/>
                <w:noProof/>
              </w:rPr>
              <w:t>Tabla 8. Consulta de Catálogos (Federación)</w:t>
            </w:r>
            <w:r>
              <w:rPr>
                <w:noProof/>
                <w:webHidden/>
              </w:rPr>
              <w:tab/>
            </w:r>
            <w:r>
              <w:rPr>
                <w:noProof/>
                <w:webHidden/>
              </w:rPr>
              <w:fldChar w:fldCharType="begin"/>
            </w:r>
            <w:r>
              <w:rPr>
                <w:noProof/>
                <w:webHidden/>
              </w:rPr>
              <w:instrText xml:space="preserve"> PAGEREF _Toc230054412 \h </w:instrText>
            </w:r>
            <w:r>
              <w:rPr>
                <w:noProof/>
                <w:webHidden/>
              </w:rPr>
            </w:r>
            <w:r>
              <w:rPr>
                <w:noProof/>
                <w:webHidden/>
              </w:rPr>
              <w:fldChar w:fldCharType="separate"/>
            </w:r>
            <w:r>
              <w:rPr>
                <w:noProof/>
                <w:webHidden/>
              </w:rPr>
              <w:t>17</w:t>
            </w:r>
            <w:r>
              <w:rPr>
                <w:noProof/>
                <w:webHidden/>
              </w:rPr>
              <w:fldChar w:fldCharType="end"/>
            </w:r>
          </w:hyperlink>
        </w:p>
        <w:p w14:paraId="345905B4" w14:textId="2610C8BC"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13" w:history="1">
            <w:r w:rsidRPr="00FE6174">
              <w:rPr>
                <w:rStyle w:val="Hipervnculo"/>
                <w:noProof/>
              </w:rPr>
              <w:t>Tabla 9. Facturación y Descuento de Inventario</w:t>
            </w:r>
            <w:r>
              <w:rPr>
                <w:noProof/>
                <w:webHidden/>
              </w:rPr>
              <w:tab/>
            </w:r>
            <w:r>
              <w:rPr>
                <w:noProof/>
                <w:webHidden/>
              </w:rPr>
              <w:fldChar w:fldCharType="begin"/>
            </w:r>
            <w:r>
              <w:rPr>
                <w:noProof/>
                <w:webHidden/>
              </w:rPr>
              <w:instrText xml:space="preserve"> PAGEREF _Toc230054413 \h </w:instrText>
            </w:r>
            <w:r>
              <w:rPr>
                <w:noProof/>
                <w:webHidden/>
              </w:rPr>
            </w:r>
            <w:r>
              <w:rPr>
                <w:noProof/>
                <w:webHidden/>
              </w:rPr>
              <w:fldChar w:fldCharType="separate"/>
            </w:r>
            <w:r>
              <w:rPr>
                <w:noProof/>
                <w:webHidden/>
              </w:rPr>
              <w:t>17</w:t>
            </w:r>
            <w:r>
              <w:rPr>
                <w:noProof/>
                <w:webHidden/>
              </w:rPr>
              <w:fldChar w:fldCharType="end"/>
            </w:r>
          </w:hyperlink>
        </w:p>
        <w:p w14:paraId="563CABCC" w14:textId="0A9BF577"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14" w:history="1">
            <w:r w:rsidRPr="00FE6174">
              <w:rPr>
                <w:rStyle w:val="Hipervnculo"/>
                <w:noProof/>
              </w:rPr>
              <w:t>Tabla 10. Reportes Históricos de Compra</w:t>
            </w:r>
            <w:r>
              <w:rPr>
                <w:noProof/>
                <w:webHidden/>
              </w:rPr>
              <w:tab/>
            </w:r>
            <w:r>
              <w:rPr>
                <w:noProof/>
                <w:webHidden/>
              </w:rPr>
              <w:fldChar w:fldCharType="begin"/>
            </w:r>
            <w:r>
              <w:rPr>
                <w:noProof/>
                <w:webHidden/>
              </w:rPr>
              <w:instrText xml:space="preserve"> PAGEREF _Toc230054414 \h </w:instrText>
            </w:r>
            <w:r>
              <w:rPr>
                <w:noProof/>
                <w:webHidden/>
              </w:rPr>
            </w:r>
            <w:r>
              <w:rPr>
                <w:noProof/>
                <w:webHidden/>
              </w:rPr>
              <w:fldChar w:fldCharType="separate"/>
            </w:r>
            <w:r>
              <w:rPr>
                <w:noProof/>
                <w:webHidden/>
              </w:rPr>
              <w:t>18</w:t>
            </w:r>
            <w:r>
              <w:rPr>
                <w:noProof/>
                <w:webHidden/>
              </w:rPr>
              <w:fldChar w:fldCharType="end"/>
            </w:r>
          </w:hyperlink>
        </w:p>
        <w:p w14:paraId="7097900A" w14:textId="414DB038"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15" w:history="1">
            <w:r w:rsidRPr="00FE6174">
              <w:rPr>
                <w:rStyle w:val="Hipervnculo"/>
                <w:noProof/>
              </w:rPr>
              <w:t>Tabla 12. Actor: Usuario Comprado</w:t>
            </w:r>
            <w:r>
              <w:rPr>
                <w:noProof/>
                <w:webHidden/>
              </w:rPr>
              <w:tab/>
            </w:r>
            <w:r>
              <w:rPr>
                <w:noProof/>
                <w:webHidden/>
              </w:rPr>
              <w:fldChar w:fldCharType="begin"/>
            </w:r>
            <w:r>
              <w:rPr>
                <w:noProof/>
                <w:webHidden/>
              </w:rPr>
              <w:instrText xml:space="preserve"> PAGEREF _Toc230054415 \h </w:instrText>
            </w:r>
            <w:r>
              <w:rPr>
                <w:noProof/>
                <w:webHidden/>
              </w:rPr>
            </w:r>
            <w:r>
              <w:rPr>
                <w:noProof/>
                <w:webHidden/>
              </w:rPr>
              <w:fldChar w:fldCharType="separate"/>
            </w:r>
            <w:r>
              <w:rPr>
                <w:noProof/>
                <w:webHidden/>
              </w:rPr>
              <w:t>18</w:t>
            </w:r>
            <w:r>
              <w:rPr>
                <w:noProof/>
                <w:webHidden/>
              </w:rPr>
              <w:fldChar w:fldCharType="end"/>
            </w:r>
          </w:hyperlink>
        </w:p>
        <w:p w14:paraId="017DD529" w14:textId="08F75DDF"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16" w:history="1">
            <w:r w:rsidRPr="00FE6174">
              <w:rPr>
                <w:rStyle w:val="Hipervnculo"/>
                <w:noProof/>
              </w:rPr>
              <w:t>Tabla 13. Lista de requisitos funcionales</w:t>
            </w:r>
            <w:r>
              <w:rPr>
                <w:noProof/>
                <w:webHidden/>
              </w:rPr>
              <w:tab/>
            </w:r>
            <w:r>
              <w:rPr>
                <w:noProof/>
                <w:webHidden/>
              </w:rPr>
              <w:fldChar w:fldCharType="begin"/>
            </w:r>
            <w:r>
              <w:rPr>
                <w:noProof/>
                <w:webHidden/>
              </w:rPr>
              <w:instrText xml:space="preserve"> PAGEREF _Toc230054416 \h </w:instrText>
            </w:r>
            <w:r>
              <w:rPr>
                <w:noProof/>
                <w:webHidden/>
              </w:rPr>
            </w:r>
            <w:r>
              <w:rPr>
                <w:noProof/>
                <w:webHidden/>
              </w:rPr>
              <w:fldChar w:fldCharType="separate"/>
            </w:r>
            <w:r>
              <w:rPr>
                <w:noProof/>
                <w:webHidden/>
              </w:rPr>
              <w:t>19</w:t>
            </w:r>
            <w:r>
              <w:rPr>
                <w:noProof/>
                <w:webHidden/>
              </w:rPr>
              <w:fldChar w:fldCharType="end"/>
            </w:r>
          </w:hyperlink>
        </w:p>
        <w:p w14:paraId="53672D62" w14:textId="6182E914"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17" w:history="1">
            <w:r w:rsidRPr="00FE6174">
              <w:rPr>
                <w:rStyle w:val="Hipervnculo"/>
                <w:noProof/>
              </w:rPr>
              <w:t>Tabla 14. Procesar: Obtener partidos disponibles</w:t>
            </w:r>
            <w:r>
              <w:rPr>
                <w:noProof/>
                <w:webHidden/>
              </w:rPr>
              <w:tab/>
            </w:r>
            <w:r>
              <w:rPr>
                <w:noProof/>
                <w:webHidden/>
              </w:rPr>
              <w:fldChar w:fldCharType="begin"/>
            </w:r>
            <w:r>
              <w:rPr>
                <w:noProof/>
                <w:webHidden/>
              </w:rPr>
              <w:instrText xml:space="preserve"> PAGEREF _Toc230054417 \h </w:instrText>
            </w:r>
            <w:r>
              <w:rPr>
                <w:noProof/>
                <w:webHidden/>
              </w:rPr>
            </w:r>
            <w:r>
              <w:rPr>
                <w:noProof/>
                <w:webHidden/>
              </w:rPr>
              <w:fldChar w:fldCharType="separate"/>
            </w:r>
            <w:r>
              <w:rPr>
                <w:noProof/>
                <w:webHidden/>
              </w:rPr>
              <w:t>20</w:t>
            </w:r>
            <w:r>
              <w:rPr>
                <w:noProof/>
                <w:webHidden/>
              </w:rPr>
              <w:fldChar w:fldCharType="end"/>
            </w:r>
          </w:hyperlink>
        </w:p>
        <w:p w14:paraId="3844D7E1" w14:textId="59DEC090"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18" w:history="1">
            <w:r w:rsidRPr="00FE6174">
              <w:rPr>
                <w:rStyle w:val="Hipervnculo"/>
                <w:noProof/>
              </w:rPr>
              <w:t>Tabla 15. Procesar: Obtener localidades disponibles</w:t>
            </w:r>
            <w:r>
              <w:rPr>
                <w:noProof/>
                <w:webHidden/>
              </w:rPr>
              <w:tab/>
            </w:r>
            <w:r>
              <w:rPr>
                <w:noProof/>
                <w:webHidden/>
              </w:rPr>
              <w:fldChar w:fldCharType="begin"/>
            </w:r>
            <w:r>
              <w:rPr>
                <w:noProof/>
                <w:webHidden/>
              </w:rPr>
              <w:instrText xml:space="preserve"> PAGEREF _Toc230054418 \h </w:instrText>
            </w:r>
            <w:r>
              <w:rPr>
                <w:noProof/>
                <w:webHidden/>
              </w:rPr>
            </w:r>
            <w:r>
              <w:rPr>
                <w:noProof/>
                <w:webHidden/>
              </w:rPr>
              <w:fldChar w:fldCharType="separate"/>
            </w:r>
            <w:r>
              <w:rPr>
                <w:noProof/>
                <w:webHidden/>
              </w:rPr>
              <w:t>20</w:t>
            </w:r>
            <w:r>
              <w:rPr>
                <w:noProof/>
                <w:webHidden/>
              </w:rPr>
              <w:fldChar w:fldCharType="end"/>
            </w:r>
          </w:hyperlink>
        </w:p>
        <w:p w14:paraId="441A986C" w14:textId="567660E0"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19" w:history="1">
            <w:r w:rsidRPr="00FE6174">
              <w:rPr>
                <w:rStyle w:val="Hipervnculo"/>
                <w:noProof/>
              </w:rPr>
              <w:t xml:space="preserve">Tabla 16. Procesar: </w:t>
            </w:r>
            <w:r w:rsidRPr="00FE6174">
              <w:rPr>
                <w:rStyle w:val="Hipervnculo"/>
                <w:noProof/>
                <w:lang w:val="es-EC"/>
              </w:rPr>
              <w:t>Disminuir o aumentar disponibilidad</w:t>
            </w:r>
            <w:r>
              <w:rPr>
                <w:noProof/>
                <w:webHidden/>
              </w:rPr>
              <w:tab/>
            </w:r>
            <w:r>
              <w:rPr>
                <w:noProof/>
                <w:webHidden/>
              </w:rPr>
              <w:fldChar w:fldCharType="begin"/>
            </w:r>
            <w:r>
              <w:rPr>
                <w:noProof/>
                <w:webHidden/>
              </w:rPr>
              <w:instrText xml:space="preserve"> PAGEREF _Toc230054419 \h </w:instrText>
            </w:r>
            <w:r>
              <w:rPr>
                <w:noProof/>
                <w:webHidden/>
              </w:rPr>
            </w:r>
            <w:r>
              <w:rPr>
                <w:noProof/>
                <w:webHidden/>
              </w:rPr>
              <w:fldChar w:fldCharType="separate"/>
            </w:r>
            <w:r>
              <w:rPr>
                <w:noProof/>
                <w:webHidden/>
              </w:rPr>
              <w:t>20</w:t>
            </w:r>
            <w:r>
              <w:rPr>
                <w:noProof/>
                <w:webHidden/>
              </w:rPr>
              <w:fldChar w:fldCharType="end"/>
            </w:r>
          </w:hyperlink>
        </w:p>
        <w:p w14:paraId="4B563E3A" w14:textId="45C518BD"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20" w:history="1">
            <w:r w:rsidRPr="00FE6174">
              <w:rPr>
                <w:rStyle w:val="Hipervnculo"/>
                <w:noProof/>
              </w:rPr>
              <w:t xml:space="preserve">Tabla 17. Procesar </w:t>
            </w:r>
            <w:r w:rsidRPr="00FE6174">
              <w:rPr>
                <w:rStyle w:val="Hipervnculo"/>
                <w:noProof/>
                <w:lang w:val="es-EC"/>
              </w:rPr>
              <w:t>Consultar disponibilidad de partidos</w:t>
            </w:r>
            <w:r>
              <w:rPr>
                <w:noProof/>
                <w:webHidden/>
              </w:rPr>
              <w:tab/>
            </w:r>
            <w:r>
              <w:rPr>
                <w:noProof/>
                <w:webHidden/>
              </w:rPr>
              <w:fldChar w:fldCharType="begin"/>
            </w:r>
            <w:r>
              <w:rPr>
                <w:noProof/>
                <w:webHidden/>
              </w:rPr>
              <w:instrText xml:space="preserve"> PAGEREF _Toc230054420 \h </w:instrText>
            </w:r>
            <w:r>
              <w:rPr>
                <w:noProof/>
                <w:webHidden/>
              </w:rPr>
            </w:r>
            <w:r>
              <w:rPr>
                <w:noProof/>
                <w:webHidden/>
              </w:rPr>
              <w:fldChar w:fldCharType="separate"/>
            </w:r>
            <w:r>
              <w:rPr>
                <w:noProof/>
                <w:webHidden/>
              </w:rPr>
              <w:t>21</w:t>
            </w:r>
            <w:r>
              <w:rPr>
                <w:noProof/>
                <w:webHidden/>
              </w:rPr>
              <w:fldChar w:fldCharType="end"/>
            </w:r>
          </w:hyperlink>
        </w:p>
        <w:p w14:paraId="469E0C7D" w14:textId="4A313BDC"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21" w:history="1">
            <w:r w:rsidRPr="00FE6174">
              <w:rPr>
                <w:rStyle w:val="Hipervnculo"/>
                <w:noProof/>
              </w:rPr>
              <w:t>Tabla 18. Consultar localidades disponibles</w:t>
            </w:r>
            <w:r>
              <w:rPr>
                <w:noProof/>
                <w:webHidden/>
              </w:rPr>
              <w:tab/>
            </w:r>
            <w:r>
              <w:rPr>
                <w:noProof/>
                <w:webHidden/>
              </w:rPr>
              <w:fldChar w:fldCharType="begin"/>
            </w:r>
            <w:r>
              <w:rPr>
                <w:noProof/>
                <w:webHidden/>
              </w:rPr>
              <w:instrText xml:space="preserve"> PAGEREF _Toc230054421 \h </w:instrText>
            </w:r>
            <w:r>
              <w:rPr>
                <w:noProof/>
                <w:webHidden/>
              </w:rPr>
            </w:r>
            <w:r>
              <w:rPr>
                <w:noProof/>
                <w:webHidden/>
              </w:rPr>
              <w:fldChar w:fldCharType="separate"/>
            </w:r>
            <w:r>
              <w:rPr>
                <w:noProof/>
                <w:webHidden/>
              </w:rPr>
              <w:t>21</w:t>
            </w:r>
            <w:r>
              <w:rPr>
                <w:noProof/>
                <w:webHidden/>
              </w:rPr>
              <w:fldChar w:fldCharType="end"/>
            </w:r>
          </w:hyperlink>
        </w:p>
        <w:p w14:paraId="3851F3F3" w14:textId="64DA9838"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22" w:history="1">
            <w:r w:rsidRPr="00FE6174">
              <w:rPr>
                <w:rStyle w:val="Hipervnculo"/>
                <w:noProof/>
              </w:rPr>
              <w:t xml:space="preserve">Tabla 19. </w:t>
            </w:r>
            <w:r w:rsidRPr="00FE6174">
              <w:rPr>
                <w:rStyle w:val="Hipervnculo"/>
                <w:noProof/>
                <w:lang w:val="es-EC"/>
              </w:rPr>
              <w:t>Procesar: Comprar boletos</w:t>
            </w:r>
            <w:r>
              <w:rPr>
                <w:noProof/>
                <w:webHidden/>
              </w:rPr>
              <w:tab/>
            </w:r>
            <w:r>
              <w:rPr>
                <w:noProof/>
                <w:webHidden/>
              </w:rPr>
              <w:fldChar w:fldCharType="begin"/>
            </w:r>
            <w:r>
              <w:rPr>
                <w:noProof/>
                <w:webHidden/>
              </w:rPr>
              <w:instrText xml:space="preserve"> PAGEREF _Toc230054422 \h </w:instrText>
            </w:r>
            <w:r>
              <w:rPr>
                <w:noProof/>
                <w:webHidden/>
              </w:rPr>
            </w:r>
            <w:r>
              <w:rPr>
                <w:noProof/>
                <w:webHidden/>
              </w:rPr>
              <w:fldChar w:fldCharType="separate"/>
            </w:r>
            <w:r>
              <w:rPr>
                <w:noProof/>
                <w:webHidden/>
              </w:rPr>
              <w:t>22</w:t>
            </w:r>
            <w:r>
              <w:rPr>
                <w:noProof/>
                <w:webHidden/>
              </w:rPr>
              <w:fldChar w:fldCharType="end"/>
            </w:r>
          </w:hyperlink>
        </w:p>
        <w:p w14:paraId="3B087144" w14:textId="1500A1EB"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23" w:history="1">
            <w:r w:rsidRPr="00FE6174">
              <w:rPr>
                <w:rStyle w:val="Hipervnculo"/>
                <w:noProof/>
              </w:rPr>
              <w:t xml:space="preserve">Tabla 20. </w:t>
            </w:r>
            <w:r w:rsidRPr="00FE6174">
              <w:rPr>
                <w:rStyle w:val="Hipervnculo"/>
                <w:noProof/>
                <w:lang w:val="es-EC"/>
              </w:rPr>
              <w:t>Procesar: Resumen de ventas de un partido</w:t>
            </w:r>
            <w:r>
              <w:rPr>
                <w:noProof/>
                <w:webHidden/>
              </w:rPr>
              <w:tab/>
            </w:r>
            <w:r>
              <w:rPr>
                <w:noProof/>
                <w:webHidden/>
              </w:rPr>
              <w:fldChar w:fldCharType="begin"/>
            </w:r>
            <w:r>
              <w:rPr>
                <w:noProof/>
                <w:webHidden/>
              </w:rPr>
              <w:instrText xml:space="preserve"> PAGEREF _Toc230054423 \h </w:instrText>
            </w:r>
            <w:r>
              <w:rPr>
                <w:noProof/>
                <w:webHidden/>
              </w:rPr>
            </w:r>
            <w:r>
              <w:rPr>
                <w:noProof/>
                <w:webHidden/>
              </w:rPr>
              <w:fldChar w:fldCharType="separate"/>
            </w:r>
            <w:r>
              <w:rPr>
                <w:noProof/>
                <w:webHidden/>
              </w:rPr>
              <w:t>22</w:t>
            </w:r>
            <w:r>
              <w:rPr>
                <w:noProof/>
                <w:webHidden/>
              </w:rPr>
              <w:fldChar w:fldCharType="end"/>
            </w:r>
          </w:hyperlink>
        </w:p>
        <w:p w14:paraId="4DEE1C30" w14:textId="2DC36973"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24" w:history="1">
            <w:r w:rsidRPr="00FE6174">
              <w:rPr>
                <w:rStyle w:val="Hipervnculo"/>
                <w:noProof/>
              </w:rPr>
              <w:t>Tabla 21. Requerimiento no funcional Tiempo de respuesta</w:t>
            </w:r>
            <w:r>
              <w:rPr>
                <w:noProof/>
                <w:webHidden/>
              </w:rPr>
              <w:tab/>
            </w:r>
            <w:r>
              <w:rPr>
                <w:noProof/>
                <w:webHidden/>
              </w:rPr>
              <w:fldChar w:fldCharType="begin"/>
            </w:r>
            <w:r>
              <w:rPr>
                <w:noProof/>
                <w:webHidden/>
              </w:rPr>
              <w:instrText xml:space="preserve"> PAGEREF _Toc230054424 \h </w:instrText>
            </w:r>
            <w:r>
              <w:rPr>
                <w:noProof/>
                <w:webHidden/>
              </w:rPr>
            </w:r>
            <w:r>
              <w:rPr>
                <w:noProof/>
                <w:webHidden/>
              </w:rPr>
              <w:fldChar w:fldCharType="separate"/>
            </w:r>
            <w:r>
              <w:rPr>
                <w:noProof/>
                <w:webHidden/>
              </w:rPr>
              <w:t>23</w:t>
            </w:r>
            <w:r>
              <w:rPr>
                <w:noProof/>
                <w:webHidden/>
              </w:rPr>
              <w:fldChar w:fldCharType="end"/>
            </w:r>
          </w:hyperlink>
        </w:p>
        <w:p w14:paraId="42BC3926" w14:textId="762E108D"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25" w:history="1">
            <w:r w:rsidRPr="00FE6174">
              <w:rPr>
                <w:rStyle w:val="Hipervnculo"/>
                <w:noProof/>
              </w:rPr>
              <w:t>Tabla 22. Requerimiento no funcional utilización de colores</w:t>
            </w:r>
            <w:r>
              <w:rPr>
                <w:noProof/>
                <w:webHidden/>
              </w:rPr>
              <w:tab/>
            </w:r>
            <w:r>
              <w:rPr>
                <w:noProof/>
                <w:webHidden/>
              </w:rPr>
              <w:fldChar w:fldCharType="begin"/>
            </w:r>
            <w:r>
              <w:rPr>
                <w:noProof/>
                <w:webHidden/>
              </w:rPr>
              <w:instrText xml:space="preserve"> PAGEREF _Toc230054425 \h </w:instrText>
            </w:r>
            <w:r>
              <w:rPr>
                <w:noProof/>
                <w:webHidden/>
              </w:rPr>
            </w:r>
            <w:r>
              <w:rPr>
                <w:noProof/>
                <w:webHidden/>
              </w:rPr>
              <w:fldChar w:fldCharType="separate"/>
            </w:r>
            <w:r>
              <w:rPr>
                <w:noProof/>
                <w:webHidden/>
              </w:rPr>
              <w:t>23</w:t>
            </w:r>
            <w:r>
              <w:rPr>
                <w:noProof/>
                <w:webHidden/>
              </w:rPr>
              <w:fldChar w:fldCharType="end"/>
            </w:r>
          </w:hyperlink>
        </w:p>
        <w:p w14:paraId="49E94D3B" w14:textId="40DA1193"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26" w:history="1">
            <w:r w:rsidRPr="00FE6174">
              <w:rPr>
                <w:rStyle w:val="Hipervnculo"/>
                <w:noProof/>
              </w:rPr>
              <w:t>Tabla 23. Requerimiento no funcional: Diseño de interfaces</w:t>
            </w:r>
            <w:r>
              <w:rPr>
                <w:noProof/>
                <w:webHidden/>
              </w:rPr>
              <w:tab/>
            </w:r>
            <w:r>
              <w:rPr>
                <w:noProof/>
                <w:webHidden/>
              </w:rPr>
              <w:fldChar w:fldCharType="begin"/>
            </w:r>
            <w:r>
              <w:rPr>
                <w:noProof/>
                <w:webHidden/>
              </w:rPr>
              <w:instrText xml:space="preserve"> PAGEREF _Toc230054426 \h </w:instrText>
            </w:r>
            <w:r>
              <w:rPr>
                <w:noProof/>
                <w:webHidden/>
              </w:rPr>
            </w:r>
            <w:r>
              <w:rPr>
                <w:noProof/>
                <w:webHidden/>
              </w:rPr>
              <w:fldChar w:fldCharType="separate"/>
            </w:r>
            <w:r>
              <w:rPr>
                <w:noProof/>
                <w:webHidden/>
              </w:rPr>
              <w:t>24</w:t>
            </w:r>
            <w:r>
              <w:rPr>
                <w:noProof/>
                <w:webHidden/>
              </w:rPr>
              <w:fldChar w:fldCharType="end"/>
            </w:r>
          </w:hyperlink>
        </w:p>
        <w:p w14:paraId="1644B5E4" w14:textId="39BEB6CC"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27" w:history="1">
            <w:r w:rsidRPr="00FE6174">
              <w:rPr>
                <w:rStyle w:val="Hipervnculo"/>
                <w:noProof/>
              </w:rPr>
              <w:t>Tabla 24. Requerimiento no funcional métodos de acceso</w:t>
            </w:r>
            <w:r>
              <w:rPr>
                <w:noProof/>
                <w:webHidden/>
              </w:rPr>
              <w:tab/>
            </w:r>
            <w:r>
              <w:rPr>
                <w:noProof/>
                <w:webHidden/>
              </w:rPr>
              <w:fldChar w:fldCharType="begin"/>
            </w:r>
            <w:r>
              <w:rPr>
                <w:noProof/>
                <w:webHidden/>
              </w:rPr>
              <w:instrText xml:space="preserve"> PAGEREF _Toc230054427 \h </w:instrText>
            </w:r>
            <w:r>
              <w:rPr>
                <w:noProof/>
                <w:webHidden/>
              </w:rPr>
            </w:r>
            <w:r>
              <w:rPr>
                <w:noProof/>
                <w:webHidden/>
              </w:rPr>
              <w:fldChar w:fldCharType="separate"/>
            </w:r>
            <w:r>
              <w:rPr>
                <w:noProof/>
                <w:webHidden/>
              </w:rPr>
              <w:t>24</w:t>
            </w:r>
            <w:r>
              <w:rPr>
                <w:noProof/>
                <w:webHidden/>
              </w:rPr>
              <w:fldChar w:fldCharType="end"/>
            </w:r>
          </w:hyperlink>
        </w:p>
        <w:p w14:paraId="65029D0E" w14:textId="5570496D"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28" w:history="1">
            <w:r w:rsidRPr="00FE6174">
              <w:rPr>
                <w:rStyle w:val="Hipervnculo"/>
                <w:noProof/>
              </w:rPr>
              <w:t>Tabla 25. Requerimiento no funcional plataforma</w:t>
            </w:r>
            <w:r>
              <w:rPr>
                <w:noProof/>
                <w:webHidden/>
              </w:rPr>
              <w:tab/>
            </w:r>
            <w:r>
              <w:rPr>
                <w:noProof/>
                <w:webHidden/>
              </w:rPr>
              <w:fldChar w:fldCharType="begin"/>
            </w:r>
            <w:r>
              <w:rPr>
                <w:noProof/>
                <w:webHidden/>
              </w:rPr>
              <w:instrText xml:space="preserve"> PAGEREF _Toc230054428 \h </w:instrText>
            </w:r>
            <w:r>
              <w:rPr>
                <w:noProof/>
                <w:webHidden/>
              </w:rPr>
            </w:r>
            <w:r>
              <w:rPr>
                <w:noProof/>
                <w:webHidden/>
              </w:rPr>
              <w:fldChar w:fldCharType="separate"/>
            </w:r>
            <w:r>
              <w:rPr>
                <w:noProof/>
                <w:webHidden/>
              </w:rPr>
              <w:t>24</w:t>
            </w:r>
            <w:r>
              <w:rPr>
                <w:noProof/>
                <w:webHidden/>
              </w:rPr>
              <w:fldChar w:fldCharType="end"/>
            </w:r>
          </w:hyperlink>
        </w:p>
        <w:p w14:paraId="305008E4" w14:textId="3F43B5E1" w:rsidR="00F0125E" w:rsidRDefault="00F0125E">
          <w:pPr>
            <w:pStyle w:val="TDC1"/>
            <w:tabs>
              <w:tab w:val="right" w:leader="dot" w:pos="9416"/>
            </w:tabs>
            <w:rPr>
              <w:rFonts w:asciiTheme="minorHAnsi" w:eastAsiaTheme="minorEastAsia" w:hAnsiTheme="minorHAnsi" w:cstheme="minorBidi"/>
              <w:noProof/>
              <w:kern w:val="2"/>
              <w:lang w:val="es-EC" w:eastAsia="es-EC"/>
              <w14:ligatures w14:val="standardContextual"/>
            </w:rPr>
          </w:pPr>
          <w:hyperlink w:anchor="_Toc230054429" w:history="1">
            <w:r w:rsidRPr="00FE6174">
              <w:rPr>
                <w:rStyle w:val="Hipervnculo"/>
                <w:noProof/>
              </w:rPr>
              <w:t>Tabla 26. Requerimiento no funcional mantenimiento</w:t>
            </w:r>
            <w:r>
              <w:rPr>
                <w:noProof/>
                <w:webHidden/>
              </w:rPr>
              <w:tab/>
            </w:r>
            <w:r>
              <w:rPr>
                <w:noProof/>
                <w:webHidden/>
              </w:rPr>
              <w:fldChar w:fldCharType="begin"/>
            </w:r>
            <w:r>
              <w:rPr>
                <w:noProof/>
                <w:webHidden/>
              </w:rPr>
              <w:instrText xml:space="preserve"> PAGEREF _Toc230054429 \h </w:instrText>
            </w:r>
            <w:r>
              <w:rPr>
                <w:noProof/>
                <w:webHidden/>
              </w:rPr>
            </w:r>
            <w:r>
              <w:rPr>
                <w:noProof/>
                <w:webHidden/>
              </w:rPr>
              <w:fldChar w:fldCharType="separate"/>
            </w:r>
            <w:r>
              <w:rPr>
                <w:noProof/>
                <w:webHidden/>
              </w:rPr>
              <w:t>25</w:t>
            </w:r>
            <w:r>
              <w:rPr>
                <w:noProof/>
                <w:webHidden/>
              </w:rPr>
              <w:fldChar w:fldCharType="end"/>
            </w:r>
          </w:hyperlink>
        </w:p>
        <w:p w14:paraId="7196F2AC" w14:textId="0971CE66" w:rsidR="002C2B6B" w:rsidRDefault="002F6473">
          <w:pPr>
            <w:pBdr>
              <w:top w:val="nil"/>
              <w:left w:val="nil"/>
              <w:bottom w:val="nil"/>
              <w:right w:val="nil"/>
              <w:between w:val="nil"/>
            </w:pBdr>
            <w:tabs>
              <w:tab w:val="right" w:pos="9420"/>
            </w:tabs>
            <w:rPr>
              <w:rFonts w:ascii="Calibri" w:eastAsia="Calibri" w:hAnsi="Calibri" w:cs="Calibri"/>
              <w:color w:val="000000"/>
              <w:sz w:val="22"/>
              <w:szCs w:val="22"/>
            </w:rPr>
          </w:pPr>
          <w:r>
            <w:fldChar w:fldCharType="end"/>
          </w:r>
        </w:p>
      </w:sdtContent>
    </w:sdt>
    <w:p w14:paraId="4F9F1224" w14:textId="6BFD6DA8" w:rsidR="00E52683" w:rsidRPr="00E52683" w:rsidRDefault="002F6473" w:rsidP="00E52683">
      <w:pPr>
        <w:rPr>
          <w:rFonts w:ascii="Cambria" w:eastAsia="Cambria" w:hAnsi="Cambria" w:cs="Cambria"/>
          <w:color w:val="366091"/>
          <w:sz w:val="32"/>
          <w:szCs w:val="32"/>
        </w:rPr>
      </w:pPr>
      <w:r>
        <w:rPr>
          <w:rFonts w:ascii="Cambria" w:eastAsia="Cambria" w:hAnsi="Cambria" w:cs="Cambria"/>
          <w:color w:val="366091"/>
          <w:sz w:val="32"/>
          <w:szCs w:val="32"/>
        </w:rPr>
        <w:br w:type="page"/>
      </w:r>
    </w:p>
    <w:p w14:paraId="46E8A5AC" w14:textId="5D9F9EE1" w:rsidR="002C2B6B" w:rsidRPr="00214471" w:rsidRDefault="00000000" w:rsidP="00214471">
      <w:pPr>
        <w:pStyle w:val="Ttulo1"/>
        <w:rPr>
          <w:rFonts w:asciiTheme="minorHAnsi" w:hAnsiTheme="minorHAnsi"/>
          <w:b w:val="0"/>
          <w:bCs w:val="0"/>
          <w:color w:val="365F91" w:themeColor="accent1" w:themeShade="BF"/>
        </w:rPr>
      </w:pPr>
      <w:bookmarkStart w:id="1" w:name="_Toc230054360"/>
      <w:r w:rsidRPr="00214471">
        <w:rPr>
          <w:rFonts w:asciiTheme="minorHAnsi" w:hAnsiTheme="minorHAnsi"/>
          <w:b w:val="0"/>
          <w:bCs w:val="0"/>
          <w:color w:val="365F91" w:themeColor="accent1" w:themeShade="BF"/>
        </w:rPr>
        <w:lastRenderedPageBreak/>
        <w:t>CASO DE ESTUDIO</w:t>
      </w:r>
      <w:bookmarkEnd w:id="1"/>
    </w:p>
    <w:p w14:paraId="74DB41F5" w14:textId="77777777" w:rsidR="00E52683" w:rsidRDefault="00E52683" w:rsidP="00E52683">
      <w:r>
        <w:t>Se desea desarrollar una aplicación para:</w:t>
      </w:r>
    </w:p>
    <w:p w14:paraId="1A7E5BA0" w14:textId="6E3B25CC" w:rsidR="00E52683" w:rsidRDefault="00E52683" w:rsidP="00E52683">
      <w:pPr>
        <w:pStyle w:val="Prrafodelista"/>
        <w:numPr>
          <w:ilvl w:val="0"/>
          <w:numId w:val="32"/>
        </w:numPr>
      </w:pPr>
      <w:r>
        <w:t>Gestión de Usuarios y Seguridad: Permitir el registro de nuevos usuarios y la autenticación de clientes existentes de manera segura, utilizando encriptación de contraseñas (</w:t>
      </w:r>
      <w:proofErr w:type="spellStart"/>
      <w:r>
        <w:t>BCrypt</w:t>
      </w:r>
      <w:proofErr w:type="spellEnd"/>
      <w:r>
        <w:t>).</w:t>
      </w:r>
    </w:p>
    <w:p w14:paraId="7C8DDA45" w14:textId="52DE51FA" w:rsidR="00E52683" w:rsidRDefault="00E52683" w:rsidP="00E52683">
      <w:pPr>
        <w:pStyle w:val="Prrafodelista"/>
        <w:numPr>
          <w:ilvl w:val="0"/>
          <w:numId w:val="32"/>
        </w:numPr>
      </w:pPr>
      <w:r>
        <w:t>Consulta y Venta de Boletos: Permitir a los usuarios consultar los partidos disponibles y adquirir boletos. Para ello, el sistema de ventas debe comunicarse en tiempo real con un servicio externo (Federación Ecuatoriana de Fútbol) para la validación y descuento del inventario de localidades.</w:t>
      </w:r>
    </w:p>
    <w:p w14:paraId="68FB7E67" w14:textId="13FD8971" w:rsidR="00E52683" w:rsidRDefault="00E52683" w:rsidP="00E52683">
      <w:pPr>
        <w:pStyle w:val="Prrafodelista"/>
        <w:numPr>
          <w:ilvl w:val="0"/>
          <w:numId w:val="32"/>
        </w:numPr>
      </w:pPr>
      <w:r>
        <w:t xml:space="preserve">Reportes Históricos: Proporcionar funcionalidades para emitir reportes de facturación detallados, permitiendo a los usuarios revisar su historial de compras de </w:t>
      </w:r>
      <w:proofErr w:type="gramStart"/>
      <w:r>
        <w:t>tickets</w:t>
      </w:r>
      <w:proofErr w:type="gramEnd"/>
      <w:r>
        <w:t>.</w:t>
      </w:r>
    </w:p>
    <w:p w14:paraId="132D20A5" w14:textId="5200CE44" w:rsidR="00E52683" w:rsidRDefault="00E52683" w:rsidP="00E52683">
      <w:pPr>
        <w:pStyle w:val="Prrafodelista"/>
        <w:numPr>
          <w:ilvl w:val="0"/>
          <w:numId w:val="32"/>
        </w:numPr>
      </w:pPr>
      <w:r>
        <w:t>Persistencia e Integración de Datos: Las operaciones deben registrarse de manera persistente utilizando bases de datos relacionales (SQL Server). Se contemplan dos bases de datos (</w:t>
      </w:r>
      <w:proofErr w:type="spellStart"/>
      <w:r>
        <w:t>DB_FederacionFutbol</w:t>
      </w:r>
      <w:proofErr w:type="spellEnd"/>
      <w:r>
        <w:t xml:space="preserve"> y </w:t>
      </w:r>
      <w:proofErr w:type="spellStart"/>
      <w:r>
        <w:t>DB_TicketPremium</w:t>
      </w:r>
      <w:proofErr w:type="spellEnd"/>
      <w:r>
        <w:t xml:space="preserve">) mapeadas mediante </w:t>
      </w:r>
      <w:proofErr w:type="spellStart"/>
      <w:r>
        <w:t>Entity</w:t>
      </w:r>
      <w:proofErr w:type="spellEnd"/>
      <w:r>
        <w:t xml:space="preserve"> Framework 6 (</w:t>
      </w:r>
      <w:proofErr w:type="spellStart"/>
      <w:r>
        <w:t>Database</w:t>
      </w:r>
      <w:proofErr w:type="spellEnd"/>
      <w:r>
        <w:t xml:space="preserve"> First).</w:t>
      </w:r>
    </w:p>
    <w:p w14:paraId="454A0AA5" w14:textId="77777777" w:rsidR="00E52683" w:rsidRDefault="00E52683" w:rsidP="00E52683"/>
    <w:p w14:paraId="1B4E6ED5" w14:textId="44873854" w:rsidR="002C2B6B" w:rsidRDefault="00E52683" w:rsidP="00E52683">
      <w:r>
        <w:t>El sistema será desarrollado con Visual Studio como IDE. El proyecto técnico implica implementar la lógica de negocio interoperable en una arquitectura SOA (Service Oriented Architecture) usando Servicios Web SOAP con WCF en .NET Framework, separando la capa de datos, la lógica central y la exposición de contratos; y brindando el acceso a través de múltiples clientes multiplataforma.</w:t>
      </w:r>
    </w:p>
    <w:p w14:paraId="2AFEB0BB" w14:textId="77777777" w:rsidR="002C2B6B" w:rsidRDefault="002C2B6B"/>
    <w:p w14:paraId="07CEB720" w14:textId="77777777" w:rsidR="002C2B6B" w:rsidRDefault="00000000">
      <w:pPr>
        <w:pStyle w:val="Ttulo1"/>
        <w:numPr>
          <w:ilvl w:val="0"/>
          <w:numId w:val="17"/>
        </w:numPr>
      </w:pPr>
      <w:bookmarkStart w:id="2" w:name="_Toc230054361"/>
      <w:r>
        <w:t>Introducción</w:t>
      </w:r>
      <w:bookmarkEnd w:id="2"/>
    </w:p>
    <w:p w14:paraId="4AA5FB38" w14:textId="77777777" w:rsidR="00E52683" w:rsidRDefault="00E52683" w:rsidP="00E52683">
      <w:r>
        <w:t xml:space="preserve">Este documento de Especificación de Requerimientos de Software (ERS) ha sido elaborado siguiendo los lineamientos de la norma IEEE 830, adaptada para proyectos orientados a la integración de servicios. Constituye la documentación técnica fundamental previa al desarrollo e implementación del Sistema de Venta de Boletos </w:t>
      </w:r>
      <w:proofErr w:type="gramStart"/>
      <w:r>
        <w:t>Ticket</w:t>
      </w:r>
      <w:proofErr w:type="gramEnd"/>
      <w:r>
        <w:t xml:space="preserve"> Premium Monster.</w:t>
      </w:r>
    </w:p>
    <w:p w14:paraId="5CA35D39" w14:textId="77777777" w:rsidR="00E52683" w:rsidRDefault="00E52683" w:rsidP="00E52683"/>
    <w:p w14:paraId="1CCFD0F3" w14:textId="023C314C" w:rsidR="002C2B6B" w:rsidRDefault="00E52683" w:rsidP="00E52683">
      <w:r>
        <w:t xml:space="preserve">El documento detalla la arquitectura, las interfaces y los comportamientos funcionales esperados del sistema. La solución se construirá bajo una Arquitectura Orientada a Servicios (SOA), exponiendo la lógica de negocio mediante Servicios Web SOAP implementados en .NET Framework con WCF. El sistema actuará como la plataforma comercial para consultas y operaciones de compra, interactuando con el servicio propio de la Federación de Fútbol. Todo el ecosistema estará respaldado por un mecanismo de persistencia seguro en SQL Server mediante </w:t>
      </w:r>
      <w:proofErr w:type="spellStart"/>
      <w:r>
        <w:t>Entity</w:t>
      </w:r>
      <w:proofErr w:type="spellEnd"/>
      <w:r>
        <w:t xml:space="preserve"> Framework, garantizando la consistencia transaccional y el manejo de credenciales cifradas.</w:t>
      </w:r>
    </w:p>
    <w:p w14:paraId="45E95A55" w14:textId="77777777" w:rsidR="00E52683" w:rsidRDefault="00E52683" w:rsidP="00E52683"/>
    <w:p w14:paraId="6B8FBB17" w14:textId="77777777" w:rsidR="002C2B6B" w:rsidRDefault="00000000">
      <w:pPr>
        <w:pStyle w:val="Ttulo1"/>
        <w:numPr>
          <w:ilvl w:val="0"/>
          <w:numId w:val="17"/>
        </w:numPr>
      </w:pPr>
      <w:bookmarkStart w:id="3" w:name="_Toc230054362"/>
      <w:r>
        <w:t>Propósito</w:t>
      </w:r>
      <w:bookmarkEnd w:id="3"/>
    </w:p>
    <w:p w14:paraId="3212A05E" w14:textId="77777777" w:rsidR="00E52683" w:rsidRDefault="00E52683" w:rsidP="00E52683">
      <w:r>
        <w:t xml:space="preserve">El propósito de este ERS es definir, estructurar y detallar exhaustivamente los requerimientos funcionales y no funcionales del "Sistema </w:t>
      </w:r>
      <w:proofErr w:type="gramStart"/>
      <w:r>
        <w:t>Ticket</w:t>
      </w:r>
      <w:proofErr w:type="gramEnd"/>
      <w:r>
        <w:t xml:space="preserve"> Premium Monster". Su </w:t>
      </w:r>
      <w:r>
        <w:lastRenderedPageBreak/>
        <w:t>objetivo es establecer una fuente de verdad única y unificada que garantice la correcta alineación técnica entre las necesidades del proyecto y el producto final.</w:t>
      </w:r>
    </w:p>
    <w:p w14:paraId="0F9F01C1" w14:textId="77777777" w:rsidR="00E52683" w:rsidRDefault="00E52683" w:rsidP="00E52683"/>
    <w:p w14:paraId="0BFF9019" w14:textId="62130727" w:rsidR="002C2B6B" w:rsidRDefault="00E52683" w:rsidP="00E52683">
      <w:r>
        <w:t>Este documento servirá como guía maestra y técnica para los siguientes actores:</w:t>
      </w:r>
    </w:p>
    <w:p w14:paraId="0ED056A0" w14:textId="55F8DDAC" w:rsidR="00E52683" w:rsidRDefault="00E52683" w:rsidP="00E52683">
      <w:pPr>
        <w:numPr>
          <w:ilvl w:val="0"/>
          <w:numId w:val="6"/>
        </w:numPr>
        <w:spacing w:after="0"/>
      </w:pPr>
      <w:r w:rsidRPr="00E52683">
        <w:rPr>
          <w:b/>
          <w:bCs/>
        </w:rPr>
        <w:t>Desarrolladores Backend:</w:t>
      </w:r>
      <w:r>
        <w:t xml:space="preserve"> Para la implementación de los servicios web SOAP en WCF, persistencia de datos (EF6) y la comunicación y orquestación entre sistemas (</w:t>
      </w:r>
      <w:proofErr w:type="spellStart"/>
      <w:r>
        <w:t>TicketPremium</w:t>
      </w:r>
      <w:proofErr w:type="spellEnd"/>
      <w:r>
        <w:t xml:space="preserve"> a Federación).</w:t>
      </w:r>
    </w:p>
    <w:p w14:paraId="6997E921" w14:textId="53671BB4" w:rsidR="00E52683" w:rsidRDefault="00E52683" w:rsidP="00E52683">
      <w:pPr>
        <w:numPr>
          <w:ilvl w:val="0"/>
          <w:numId w:val="6"/>
        </w:numPr>
        <w:spacing w:after="0"/>
      </w:pPr>
      <w:r w:rsidRPr="00E52683">
        <w:rPr>
          <w:b/>
          <w:bCs/>
        </w:rPr>
        <w:t>Desarrolladores Cliente/Frontend:</w:t>
      </w:r>
      <w:r>
        <w:t xml:space="preserve"> Para la construcción de interfaces multicanal (Consola interactiva, Web con Blazor, Escritorio con .NET MAUI y Móvil con .NET MAUI) y la integración de consumo con las tramas SOAP y </w:t>
      </w:r>
      <w:proofErr w:type="spellStart"/>
      <w:r>
        <w:t>parseo</w:t>
      </w:r>
      <w:proofErr w:type="spellEnd"/>
      <w:r>
        <w:t xml:space="preserve"> de XML.</w:t>
      </w:r>
    </w:p>
    <w:p w14:paraId="12F4598F" w14:textId="205293A9" w:rsidR="002C2B6B" w:rsidRDefault="00E52683" w:rsidP="00E52683">
      <w:pPr>
        <w:numPr>
          <w:ilvl w:val="0"/>
          <w:numId w:val="6"/>
        </w:numPr>
        <w:spacing w:after="0"/>
      </w:pPr>
      <w:r w:rsidRPr="00E52683">
        <w:rPr>
          <w:b/>
        </w:rPr>
        <w:t>Equipo de Pruebas (QA) y Arquitectura:</w:t>
      </w:r>
      <w:r>
        <w:t xml:space="preserve"> Para validar la integridad de la base de datos, el flujo de seguridad, el cifrado de datos y las transacciones de negocio.</w:t>
      </w:r>
    </w:p>
    <w:p w14:paraId="257D64CD" w14:textId="77777777" w:rsidR="00E52683" w:rsidRDefault="00E52683" w:rsidP="00E52683">
      <w:pPr>
        <w:spacing w:after="0"/>
        <w:ind w:left="720"/>
      </w:pPr>
    </w:p>
    <w:p w14:paraId="431C765A" w14:textId="77777777" w:rsidR="002C2B6B" w:rsidRDefault="00000000">
      <w:pPr>
        <w:pStyle w:val="Ttulo1"/>
        <w:numPr>
          <w:ilvl w:val="0"/>
          <w:numId w:val="17"/>
        </w:numPr>
      </w:pPr>
      <w:bookmarkStart w:id="4" w:name="_Toc230054363"/>
      <w:r>
        <w:t>Alcance</w:t>
      </w:r>
      <w:bookmarkEnd w:id="4"/>
    </w:p>
    <w:p w14:paraId="584E0B7F" w14:textId="77777777" w:rsidR="00E52683" w:rsidRDefault="00E52683" w:rsidP="00E52683">
      <w:pPr>
        <w:spacing w:after="0"/>
      </w:pPr>
      <w:r w:rsidRPr="00E52683">
        <w:t xml:space="preserve">El proyecto cubre el diseño, desarrollo e implementación del “Sistema </w:t>
      </w:r>
      <w:proofErr w:type="gramStart"/>
      <w:r w:rsidRPr="00E52683">
        <w:t>Ticket</w:t>
      </w:r>
      <w:proofErr w:type="gramEnd"/>
      <w:r w:rsidRPr="00E52683">
        <w:t xml:space="preserve"> Premium Monster”, enfocado en brindar accesibilidad y seguridad para la compra de entradas a eventos futbolísticos. El alcance funcional incluye:</w:t>
      </w:r>
    </w:p>
    <w:p w14:paraId="5237E754" w14:textId="77777777" w:rsidR="00E52683" w:rsidRDefault="00E52683" w:rsidP="00E52683">
      <w:pPr>
        <w:pStyle w:val="Prrafodelista"/>
        <w:numPr>
          <w:ilvl w:val="0"/>
          <w:numId w:val="33"/>
        </w:numPr>
      </w:pPr>
      <w:r>
        <w:t>Registro de nuevos usuarios e inicio de sesión con contraseñas encriptadas (</w:t>
      </w:r>
      <w:proofErr w:type="spellStart"/>
      <w:r>
        <w:t>BCrypt</w:t>
      </w:r>
      <w:proofErr w:type="spellEnd"/>
      <w:r>
        <w:t>).</w:t>
      </w:r>
    </w:p>
    <w:p w14:paraId="45B274AE" w14:textId="02FF6335" w:rsidR="00E52683" w:rsidRDefault="00E52683" w:rsidP="00E52683">
      <w:pPr>
        <w:pStyle w:val="Prrafodelista"/>
        <w:numPr>
          <w:ilvl w:val="0"/>
          <w:numId w:val="33"/>
        </w:numPr>
      </w:pPr>
      <w:r>
        <w:t xml:space="preserve">Interconexión de servicios (WCF </w:t>
      </w:r>
      <w:proofErr w:type="spellStart"/>
      <w:r>
        <w:t>TicketPremium</w:t>
      </w:r>
      <w:proofErr w:type="spellEnd"/>
      <w:r>
        <w:t xml:space="preserve"> -&gt; WCF Federación) para obtener estados de partidos e inventario de localidades en tiempo real.</w:t>
      </w:r>
    </w:p>
    <w:p w14:paraId="6A331804" w14:textId="2265D633" w:rsidR="00E52683" w:rsidRDefault="00E52683" w:rsidP="00E52683">
      <w:pPr>
        <w:pStyle w:val="Prrafodelista"/>
        <w:numPr>
          <w:ilvl w:val="0"/>
          <w:numId w:val="33"/>
        </w:numPr>
      </w:pPr>
      <w:r>
        <w:t xml:space="preserve">Generación de facturas locales y afectación remota de inventario (descuento de </w:t>
      </w:r>
      <w:proofErr w:type="gramStart"/>
      <w:r>
        <w:t>tickets</w:t>
      </w:r>
      <w:proofErr w:type="gramEnd"/>
      <w:r>
        <w:t>) al comprar de boletos.</w:t>
      </w:r>
    </w:p>
    <w:p w14:paraId="452D455E" w14:textId="2F3B8903" w:rsidR="00E52683" w:rsidRDefault="00E52683" w:rsidP="00E52683">
      <w:pPr>
        <w:pStyle w:val="Prrafodelista"/>
        <w:numPr>
          <w:ilvl w:val="0"/>
          <w:numId w:val="33"/>
        </w:numPr>
      </w:pPr>
      <w:r>
        <w:t>Consulta y generación de reportes de compras y facturación por los usuarios.</w:t>
      </w:r>
    </w:p>
    <w:p w14:paraId="415F68BC" w14:textId="1CB31AD7" w:rsidR="002C2B6B" w:rsidRDefault="00E52683" w:rsidP="00E52683">
      <w:pPr>
        <w:pStyle w:val="Prrafodelista"/>
        <w:numPr>
          <w:ilvl w:val="0"/>
          <w:numId w:val="33"/>
        </w:numPr>
      </w:pPr>
      <w:r>
        <w:t>Disponibilidad del sistema a través de cuatro interfaces de uso interconectadas: Consola pura en C#, aplicación de Escritorio (MAUI), Web (Blazor) y Móvil (MAUI).</w:t>
      </w:r>
    </w:p>
    <w:p w14:paraId="12A129A7" w14:textId="77777777" w:rsidR="00C466F3" w:rsidRDefault="00C466F3" w:rsidP="00C466F3">
      <w:pPr>
        <w:pStyle w:val="Prrafodelista"/>
      </w:pPr>
    </w:p>
    <w:p w14:paraId="0441DA6E" w14:textId="77777777" w:rsidR="002C2B6B" w:rsidRDefault="00000000">
      <w:r>
        <w:t>El sistema no contempla:</w:t>
      </w:r>
    </w:p>
    <w:p w14:paraId="495757A1" w14:textId="77777777" w:rsidR="00E52683" w:rsidRDefault="00E52683" w:rsidP="00E52683">
      <w:pPr>
        <w:pStyle w:val="Prrafodelista"/>
        <w:numPr>
          <w:ilvl w:val="0"/>
          <w:numId w:val="34"/>
        </w:numPr>
      </w:pPr>
      <w:r>
        <w:t>Integración con pasarelas de pago reales o procesamiento bancario con tarjetas de crédito.</w:t>
      </w:r>
    </w:p>
    <w:p w14:paraId="36C9861E" w14:textId="039E494F" w:rsidR="00E52683" w:rsidRDefault="00E52683" w:rsidP="00E52683">
      <w:pPr>
        <w:pStyle w:val="Prrafodelista"/>
        <w:numPr>
          <w:ilvl w:val="0"/>
          <w:numId w:val="34"/>
        </w:numPr>
      </w:pPr>
      <w:r>
        <w:t>Módulo administrativo de creación o modificación de nuevos partidos (el modelo se asume precargado desde una base de datos estática).</w:t>
      </w:r>
    </w:p>
    <w:p w14:paraId="6C2B0370" w14:textId="1132B1C9" w:rsidR="00E52683" w:rsidRDefault="00E52683" w:rsidP="00E52683">
      <w:pPr>
        <w:pStyle w:val="Prrafodelista"/>
        <w:numPr>
          <w:ilvl w:val="0"/>
          <w:numId w:val="34"/>
        </w:numPr>
      </w:pPr>
      <w:r>
        <w:t>Recuperación de contraseñas olvidadas por correo electrónico.</w:t>
      </w:r>
    </w:p>
    <w:p w14:paraId="492FD806" w14:textId="361E0DAF" w:rsidR="00E52683" w:rsidRDefault="00E52683" w:rsidP="00E52683">
      <w:pPr>
        <w:pStyle w:val="Prrafodelista"/>
        <w:numPr>
          <w:ilvl w:val="0"/>
          <w:numId w:val="34"/>
        </w:numPr>
      </w:pPr>
      <w:r>
        <w:t>Asignación de asientos individuales y numerados dentro de las localidades del disponibles.</w:t>
      </w:r>
    </w:p>
    <w:p w14:paraId="24AC87D8" w14:textId="77777777" w:rsidR="00766AF7" w:rsidRDefault="00766AF7" w:rsidP="00766AF7">
      <w:pPr>
        <w:pStyle w:val="Prrafodelista"/>
      </w:pPr>
    </w:p>
    <w:p w14:paraId="0F3FE134" w14:textId="77777777" w:rsidR="00766AF7" w:rsidRDefault="00766AF7" w:rsidP="00766AF7">
      <w:pPr>
        <w:pStyle w:val="Prrafodelista"/>
      </w:pPr>
    </w:p>
    <w:p w14:paraId="703CC5F4" w14:textId="77777777" w:rsidR="002C2B6B" w:rsidRDefault="002C2B6B"/>
    <w:p w14:paraId="66830345" w14:textId="77777777" w:rsidR="002C2B6B" w:rsidRDefault="00000000">
      <w:pPr>
        <w:pStyle w:val="Ttulo1"/>
        <w:numPr>
          <w:ilvl w:val="0"/>
          <w:numId w:val="17"/>
        </w:numPr>
      </w:pPr>
      <w:bookmarkStart w:id="5" w:name="_Toc230054364"/>
      <w:r>
        <w:t>Definiciones, Acrónimos y Abreviaturas</w:t>
      </w:r>
      <w:bookmarkEnd w:id="5"/>
    </w:p>
    <w:p w14:paraId="4B2161FB" w14:textId="77777777" w:rsidR="002C2B6B" w:rsidRDefault="00000000">
      <w:pPr>
        <w:pStyle w:val="Ttulo2"/>
      </w:pPr>
      <w:bookmarkStart w:id="6" w:name="_Toc230054365"/>
      <w:r>
        <w:t>4.1 Definiciones</w:t>
      </w:r>
      <w:bookmarkEnd w:id="6"/>
    </w:p>
    <w:p w14:paraId="61B81715" w14:textId="1CD18DCF" w:rsidR="008B2EA7" w:rsidRDefault="008B2EA7" w:rsidP="008B2EA7">
      <w:pPr>
        <w:pStyle w:val="Tablas"/>
      </w:pPr>
      <w:bookmarkStart w:id="7" w:name="_Toc230054404"/>
      <w:r>
        <w:t>Tabla 1. Definiciones</w:t>
      </w:r>
      <w:bookmarkEnd w:id="7"/>
    </w:p>
    <w:tbl>
      <w:tblPr>
        <w:tblStyle w:val="a"/>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602"/>
        <w:gridCol w:w="6818"/>
      </w:tblGrid>
      <w:tr w:rsidR="002C2B6B" w14:paraId="0E131F85"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7ADC3BFA" w14:textId="77777777" w:rsidR="002C2B6B" w:rsidRDefault="00000000">
            <w:r>
              <w:lastRenderedPageBreak/>
              <w:t>TÉRMINO</w:t>
            </w:r>
          </w:p>
        </w:tc>
        <w:tc>
          <w:tcPr>
            <w:tcW w:w="6818" w:type="dxa"/>
          </w:tcPr>
          <w:p w14:paraId="6DF5E9B1" w14:textId="77777777" w:rsidR="002C2B6B" w:rsidRDefault="00000000">
            <w:pPr>
              <w:cnfStyle w:val="100000000000" w:firstRow="1" w:lastRow="0" w:firstColumn="0" w:lastColumn="0" w:oddVBand="0" w:evenVBand="0" w:oddHBand="0" w:evenHBand="0" w:firstRowFirstColumn="0" w:firstRowLastColumn="0" w:lastRowFirstColumn="0" w:lastRowLastColumn="0"/>
            </w:pPr>
            <w:bookmarkStart w:id="8" w:name="_qsferej9ry9w" w:colFirst="0" w:colLast="0"/>
            <w:bookmarkEnd w:id="8"/>
            <w:r>
              <w:t>DEFINICIÓN</w:t>
            </w:r>
          </w:p>
        </w:tc>
      </w:tr>
      <w:tr w:rsidR="002C2B6B" w14:paraId="5C712691" w14:textId="77777777" w:rsidTr="002C2B6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0EACDA4E" w14:textId="77777777" w:rsidR="002C2B6B" w:rsidRDefault="00000000">
            <w:pPr>
              <w:spacing w:before="240" w:after="240"/>
              <w:jc w:val="left"/>
            </w:pPr>
            <w:r>
              <w:t>Casos de Uso</w:t>
            </w:r>
          </w:p>
        </w:tc>
        <w:tc>
          <w:tcPr>
            <w:tcW w:w="6818" w:type="dxa"/>
          </w:tcPr>
          <w:p w14:paraId="183FA387" w14:textId="4DB728B0" w:rsidR="002C2B6B" w:rsidRDefault="00000000">
            <w:pPr>
              <w:spacing w:before="240" w:after="240"/>
              <w:cnfStyle w:val="000000100000" w:firstRow="0" w:lastRow="0" w:firstColumn="0" w:lastColumn="0" w:oddVBand="0" w:evenVBand="0" w:oddHBand="1" w:evenHBand="0" w:firstRowFirstColumn="0" w:firstRowLastColumn="0" w:lastRowFirstColumn="0" w:lastRowLastColumn="0"/>
            </w:pPr>
            <w:r>
              <w:t>Descripción de las secuencias de interacciones entre un usuario y el software para llevar a cabo una tarea específica.</w:t>
            </w:r>
          </w:p>
        </w:tc>
      </w:tr>
      <w:tr w:rsidR="002C2B6B" w14:paraId="4E358D6D" w14:textId="77777777" w:rsidTr="002C2B6B">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0AC8989D" w14:textId="77777777" w:rsidR="002C2B6B" w:rsidRDefault="00000000">
            <w:pPr>
              <w:spacing w:before="240" w:after="240"/>
              <w:jc w:val="left"/>
            </w:pPr>
            <w:r>
              <w:t>Cliente Pesado</w:t>
            </w:r>
          </w:p>
        </w:tc>
        <w:tc>
          <w:tcPr>
            <w:tcW w:w="6818" w:type="dxa"/>
          </w:tcPr>
          <w:p w14:paraId="4C936925" w14:textId="77777777" w:rsidR="002C2B6B" w:rsidRDefault="00000000">
            <w:pPr>
              <w:spacing w:before="240" w:after="240"/>
              <w:cnfStyle w:val="000000000000" w:firstRow="0" w:lastRow="0" w:firstColumn="0" w:lastColumn="0" w:oddVBand="0" w:evenVBand="0" w:oddHBand="0" w:evenHBand="0" w:firstRowFirstColumn="0" w:firstRowLastColumn="0" w:lastRowFirstColumn="0" w:lastRowLastColumn="0"/>
            </w:pPr>
            <w:r>
              <w:t>Software que se instala directamente en el ordenador del usuario para aprovechar al máximo los recursos de procesamiento local en cálculos complejos.</w:t>
            </w:r>
          </w:p>
        </w:tc>
      </w:tr>
      <w:tr w:rsidR="002C2B6B" w14:paraId="151E579A" w14:textId="77777777" w:rsidTr="002C2B6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777F7865" w14:textId="77777777" w:rsidR="002C2B6B" w:rsidRDefault="00000000">
            <w:pPr>
              <w:spacing w:before="240" w:after="240"/>
              <w:jc w:val="left"/>
            </w:pPr>
            <w:r>
              <w:t>Cliente Ligero</w:t>
            </w:r>
          </w:p>
        </w:tc>
        <w:tc>
          <w:tcPr>
            <w:tcW w:w="6818" w:type="dxa"/>
          </w:tcPr>
          <w:p w14:paraId="703AA6CF" w14:textId="674BA5F7" w:rsidR="002C2B6B" w:rsidRDefault="00000000">
            <w:pPr>
              <w:spacing w:before="240" w:after="240"/>
              <w:cnfStyle w:val="000000100000" w:firstRow="0" w:lastRow="0" w:firstColumn="0" w:lastColumn="0" w:oddVBand="0" w:evenVBand="0" w:oddHBand="1" w:evenHBand="0" w:firstRowFirstColumn="0" w:firstRowLastColumn="0" w:lastRowFirstColumn="0" w:lastRowLastColumn="0"/>
            </w:pPr>
            <w:r>
              <w:t>Aplicación que se ejecuta dentro de un navegador de internet, permitiendo acceder a las herramientas sin necesidad de instalación previa.</w:t>
            </w:r>
          </w:p>
        </w:tc>
      </w:tr>
      <w:tr w:rsidR="002C2B6B" w14:paraId="29CA49DC" w14:textId="77777777" w:rsidTr="002C2B6B">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481360EC" w14:textId="77777777" w:rsidR="002C2B6B" w:rsidRDefault="00000000">
            <w:pPr>
              <w:spacing w:before="240" w:after="240"/>
              <w:jc w:val="left"/>
            </w:pPr>
            <w:r>
              <w:t>Cliente de Consola</w:t>
            </w:r>
          </w:p>
        </w:tc>
        <w:tc>
          <w:tcPr>
            <w:tcW w:w="6818" w:type="dxa"/>
          </w:tcPr>
          <w:p w14:paraId="2A7A1D7F" w14:textId="20BEA312" w:rsidR="002C2B6B" w:rsidRDefault="00000000">
            <w:pPr>
              <w:spacing w:before="240" w:after="240"/>
              <w:cnfStyle w:val="000000000000" w:firstRow="0" w:lastRow="0" w:firstColumn="0" w:lastColumn="0" w:oddVBand="0" w:evenVBand="0" w:oddHBand="0" w:evenHBand="0" w:firstRowFirstColumn="0" w:firstRowLastColumn="0" w:lastRowFirstColumn="0" w:lastRowLastColumn="0"/>
            </w:pPr>
            <w:r>
              <w:t>Interfaz de texto que permite la ejecución mediante comandos directos en el terminal o símbolo del sistema.</w:t>
            </w:r>
          </w:p>
        </w:tc>
      </w:tr>
      <w:tr w:rsidR="002C2B6B" w14:paraId="7D0028DB" w14:textId="77777777" w:rsidTr="002C2B6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508043A7" w14:textId="77777777" w:rsidR="002C2B6B" w:rsidRDefault="00000000">
            <w:pPr>
              <w:spacing w:before="240" w:after="240"/>
              <w:jc w:val="left"/>
            </w:pPr>
            <w:r>
              <w:t>Cliente de Escritorio</w:t>
            </w:r>
          </w:p>
        </w:tc>
        <w:tc>
          <w:tcPr>
            <w:tcW w:w="6818" w:type="dxa"/>
          </w:tcPr>
          <w:p w14:paraId="63B0497D" w14:textId="77777777" w:rsidR="002C2B6B" w:rsidRDefault="00000000">
            <w:pPr>
              <w:spacing w:before="240" w:after="240"/>
              <w:cnfStyle w:val="000000100000" w:firstRow="0" w:lastRow="0" w:firstColumn="0" w:lastColumn="0" w:oddVBand="0" w:evenVBand="0" w:oddHBand="1" w:evenHBand="0" w:firstRowFirstColumn="0" w:firstRowLastColumn="0" w:lastRowFirstColumn="0" w:lastRowLastColumn="0"/>
            </w:pPr>
            <w:r>
              <w:t>Aplicación diseñada específicamente para entornos de ventanas (como Windows o Linux) que ofrece una experiencia de usuario robusta y offline.</w:t>
            </w:r>
          </w:p>
        </w:tc>
      </w:tr>
      <w:tr w:rsidR="002C2B6B" w14:paraId="0193B644" w14:textId="77777777" w:rsidTr="002C2B6B">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0A2C61B5" w14:textId="77777777" w:rsidR="002C2B6B" w:rsidRDefault="00000000">
            <w:pPr>
              <w:spacing w:before="240" w:after="240"/>
              <w:jc w:val="left"/>
            </w:pPr>
            <w:r>
              <w:t>Cliente Web</w:t>
            </w:r>
          </w:p>
        </w:tc>
        <w:tc>
          <w:tcPr>
            <w:tcW w:w="6818" w:type="dxa"/>
          </w:tcPr>
          <w:p w14:paraId="63AD11E0" w14:textId="10177DC1" w:rsidR="002C2B6B" w:rsidRDefault="00000000">
            <w:pPr>
              <w:spacing w:before="240" w:after="240"/>
              <w:cnfStyle w:val="000000000000" w:firstRow="0" w:lastRow="0" w:firstColumn="0" w:lastColumn="0" w:oddVBand="0" w:evenVBand="0" w:oddHBand="0" w:evenHBand="0" w:firstRowFirstColumn="0" w:firstRowLastColumn="0" w:lastRowFirstColumn="0" w:lastRowLastColumn="0"/>
            </w:pPr>
            <w:r>
              <w:t>Plataforma de servicios</w:t>
            </w:r>
            <w:r w:rsidR="00962D09">
              <w:t xml:space="preserve"> </w:t>
            </w:r>
            <w:r>
              <w:t>accesible desde cualquier explorador moderno, sincronizada con el servidor central.</w:t>
            </w:r>
          </w:p>
        </w:tc>
      </w:tr>
      <w:tr w:rsidR="002C2B6B" w14:paraId="60D8D97C" w14:textId="77777777" w:rsidTr="002C2B6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1AC3F3CC" w14:textId="77777777" w:rsidR="002C2B6B" w:rsidRDefault="00000000">
            <w:pPr>
              <w:spacing w:before="240" w:after="240"/>
              <w:jc w:val="left"/>
            </w:pPr>
            <w:r>
              <w:t>Cliente Móvil</w:t>
            </w:r>
          </w:p>
        </w:tc>
        <w:tc>
          <w:tcPr>
            <w:tcW w:w="6818" w:type="dxa"/>
          </w:tcPr>
          <w:p w14:paraId="6A6C8936" w14:textId="04EE9151" w:rsidR="002C2B6B" w:rsidRDefault="00000000">
            <w:pPr>
              <w:spacing w:before="240" w:after="240"/>
              <w:cnfStyle w:val="000000100000" w:firstRow="0" w:lastRow="0" w:firstColumn="0" w:lastColumn="0" w:oddVBand="0" w:evenVBand="0" w:oddHBand="1" w:evenHBand="0" w:firstRowFirstColumn="0" w:firstRowLastColumn="0" w:lastRowFirstColumn="0" w:lastRowLastColumn="0"/>
            </w:pPr>
            <w:r>
              <w:t xml:space="preserve">Software optimizado para teléfonos inteligentes que permite realizar </w:t>
            </w:r>
            <w:r w:rsidR="00962D09">
              <w:t xml:space="preserve">operaciones </w:t>
            </w:r>
            <w:r>
              <w:t>de forma inmediata y portátil.</w:t>
            </w:r>
          </w:p>
        </w:tc>
      </w:tr>
      <w:tr w:rsidR="002C2B6B" w14:paraId="6462DFB2" w14:textId="77777777" w:rsidTr="002C2B6B">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7A1C4BC0" w14:textId="77777777" w:rsidR="002C2B6B" w:rsidRDefault="00000000">
            <w:pPr>
              <w:spacing w:before="240" w:after="240"/>
              <w:jc w:val="left"/>
            </w:pPr>
            <w:r>
              <w:t>Cliente MAUI (Multiplataforma)</w:t>
            </w:r>
          </w:p>
        </w:tc>
        <w:tc>
          <w:tcPr>
            <w:tcW w:w="6818" w:type="dxa"/>
          </w:tcPr>
          <w:p w14:paraId="2A92FF8F" w14:textId="77777777" w:rsidR="002C2B6B" w:rsidRDefault="00000000">
            <w:pPr>
              <w:spacing w:before="240" w:after="240"/>
              <w:cnfStyle w:val="000000000000" w:firstRow="0" w:lastRow="0" w:firstColumn="0" w:lastColumn="0" w:oddVBand="0" w:evenVBand="0" w:oddHBand="0" w:evenHBand="0" w:firstRowFirstColumn="0" w:firstRowLastColumn="0" w:lastRowFirstColumn="0" w:lastRowLastColumn="0"/>
            </w:pPr>
            <w:r>
              <w:t>Aplicación cliente basada en .NET MAUI que puede ejecutarse en móvil o escritorio según la plataforma.</w:t>
            </w:r>
          </w:p>
        </w:tc>
      </w:tr>
      <w:tr w:rsidR="002C2B6B" w14:paraId="27E9438A" w14:textId="77777777" w:rsidTr="002C2B6B">
        <w:trPr>
          <w:cnfStyle w:val="000000100000" w:firstRow="0" w:lastRow="0" w:firstColumn="0" w:lastColumn="0" w:oddVBand="0" w:evenVBand="0" w:oddHBand="1" w:evenHBand="0" w:firstRowFirstColumn="0" w:firstRowLastColumn="0" w:lastRowFirstColumn="0" w:lastRowLastColumn="0"/>
          <w:trHeight w:val="740"/>
        </w:trPr>
        <w:tc>
          <w:tcPr>
            <w:cnfStyle w:val="001000000000" w:firstRow="0" w:lastRow="0" w:firstColumn="1" w:lastColumn="0" w:oddVBand="0" w:evenVBand="0" w:oddHBand="0" w:evenHBand="0" w:firstRowFirstColumn="0" w:firstRowLastColumn="0" w:lastRowFirstColumn="0" w:lastRowLastColumn="0"/>
            <w:tcW w:w="2602" w:type="dxa"/>
          </w:tcPr>
          <w:p w14:paraId="402CAC32" w14:textId="77777777" w:rsidR="002C2B6B" w:rsidRDefault="00000000">
            <w:pPr>
              <w:spacing w:before="240" w:after="240"/>
              <w:jc w:val="left"/>
            </w:pPr>
            <w:r>
              <w:t>Servicio Web SOAP</w:t>
            </w:r>
          </w:p>
        </w:tc>
        <w:tc>
          <w:tcPr>
            <w:tcW w:w="6818" w:type="dxa"/>
          </w:tcPr>
          <w:p w14:paraId="0CD6CFA9" w14:textId="77777777" w:rsidR="002C2B6B" w:rsidRDefault="00000000">
            <w:pPr>
              <w:spacing w:before="240" w:after="240"/>
              <w:cnfStyle w:val="000000100000" w:firstRow="0" w:lastRow="0" w:firstColumn="0" w:lastColumn="0" w:oddVBand="0" w:evenVBand="0" w:oddHBand="1" w:evenHBand="0" w:firstRowFirstColumn="0" w:firstRowLastColumn="0" w:lastRowFirstColumn="0" w:lastRowLastColumn="0"/>
            </w:pPr>
            <w:r>
              <w:t>Servicio expuesto mediante mensajes XML estandarizados para operaciones de conversión y seguridad.</w:t>
            </w:r>
          </w:p>
        </w:tc>
      </w:tr>
      <w:tr w:rsidR="002C2B6B" w14:paraId="49351CD7" w14:textId="77777777" w:rsidTr="002C2B6B">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7671CD6E" w14:textId="77777777" w:rsidR="002C2B6B" w:rsidRDefault="00000000">
            <w:pPr>
              <w:spacing w:before="240" w:after="240"/>
              <w:jc w:val="left"/>
            </w:pPr>
            <w:r>
              <w:t>Encabezado SOAP</w:t>
            </w:r>
          </w:p>
        </w:tc>
        <w:tc>
          <w:tcPr>
            <w:tcW w:w="6818" w:type="dxa"/>
          </w:tcPr>
          <w:p w14:paraId="06E2E342" w14:textId="77777777" w:rsidR="002C2B6B" w:rsidRDefault="00000000">
            <w:pPr>
              <w:spacing w:before="240" w:after="240"/>
              <w:cnfStyle w:val="000000000000" w:firstRow="0" w:lastRow="0" w:firstColumn="0" w:lastColumn="0" w:oddVBand="0" w:evenVBand="0" w:oddHBand="0" w:evenHBand="0" w:firstRowFirstColumn="0" w:firstRowLastColumn="0" w:lastRowFirstColumn="0" w:lastRowLastColumn="0"/>
            </w:pPr>
            <w:r>
              <w:t>Sección del mensaje SOAP donde se envía el token de autenticación.</w:t>
            </w:r>
          </w:p>
        </w:tc>
      </w:tr>
      <w:tr w:rsidR="002C2B6B" w14:paraId="2F93CF3B" w14:textId="77777777" w:rsidTr="002C2B6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1E974E40" w14:textId="77777777" w:rsidR="002C2B6B" w:rsidRDefault="00000000">
            <w:pPr>
              <w:spacing w:before="240" w:after="240"/>
              <w:jc w:val="left"/>
            </w:pPr>
            <w:r>
              <w:t>WCF</w:t>
            </w:r>
          </w:p>
        </w:tc>
        <w:tc>
          <w:tcPr>
            <w:tcW w:w="6818" w:type="dxa"/>
          </w:tcPr>
          <w:p w14:paraId="2DA1B46F" w14:textId="77777777" w:rsidR="002C2B6B" w:rsidRDefault="00000000">
            <w:pPr>
              <w:spacing w:before="240" w:after="240"/>
              <w:cnfStyle w:val="000000100000" w:firstRow="0" w:lastRow="0" w:firstColumn="0" w:lastColumn="0" w:oddVBand="0" w:evenVBand="0" w:oddHBand="1" w:evenHBand="0" w:firstRowFirstColumn="0" w:firstRowLastColumn="0" w:lastRowFirstColumn="0" w:lastRowLastColumn="0"/>
            </w:pPr>
            <w:r>
              <w:t>Tecnología .NET para crear servicios web SOAP y definir contratos.</w:t>
            </w:r>
          </w:p>
        </w:tc>
      </w:tr>
      <w:tr w:rsidR="002C2B6B" w14:paraId="3CE66971" w14:textId="77777777" w:rsidTr="002C2B6B">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27811598" w14:textId="77777777" w:rsidR="002C2B6B" w:rsidRDefault="00000000">
            <w:pPr>
              <w:spacing w:before="240" w:after="240"/>
              <w:jc w:val="left"/>
            </w:pPr>
            <w:r>
              <w:t>SOAP</w:t>
            </w:r>
          </w:p>
        </w:tc>
        <w:tc>
          <w:tcPr>
            <w:tcW w:w="6818" w:type="dxa"/>
          </w:tcPr>
          <w:p w14:paraId="1E264309" w14:textId="77777777" w:rsidR="002C2B6B" w:rsidRDefault="00000000">
            <w:pPr>
              <w:spacing w:before="240" w:after="240"/>
              <w:cnfStyle w:val="000000000000" w:firstRow="0" w:lastRow="0" w:firstColumn="0" w:lastColumn="0" w:oddVBand="0" w:evenVBand="0" w:oddHBand="0" w:evenHBand="0" w:firstRowFirstColumn="0" w:firstRowLastColumn="0" w:lastRowFirstColumn="0" w:lastRowLastColumn="0"/>
            </w:pPr>
            <w:r>
              <w:t>Protocolo de mensajería basado en XML para intercambio de información.</w:t>
            </w:r>
          </w:p>
        </w:tc>
      </w:tr>
      <w:tr w:rsidR="002C2B6B" w14:paraId="29AF35D1" w14:textId="77777777" w:rsidTr="002C2B6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6E67DE3A" w14:textId="77777777" w:rsidR="002C2B6B" w:rsidRDefault="00000000">
            <w:pPr>
              <w:spacing w:before="240" w:after="240"/>
              <w:jc w:val="left"/>
            </w:pPr>
            <w:r>
              <w:lastRenderedPageBreak/>
              <w:t>Latencia</w:t>
            </w:r>
          </w:p>
        </w:tc>
        <w:tc>
          <w:tcPr>
            <w:tcW w:w="6818" w:type="dxa"/>
          </w:tcPr>
          <w:p w14:paraId="21C55088" w14:textId="77777777" w:rsidR="002C2B6B" w:rsidRDefault="00000000">
            <w:pPr>
              <w:spacing w:before="240" w:after="240"/>
              <w:cnfStyle w:val="000000100000" w:firstRow="0" w:lastRow="0" w:firstColumn="0" w:lastColumn="0" w:oddVBand="0" w:evenVBand="0" w:oddHBand="1" w:evenHBand="0" w:firstRowFirstColumn="0" w:firstRowLastColumn="0" w:lastRowFirstColumn="0" w:lastRowLastColumn="0"/>
            </w:pPr>
            <w:r>
              <w:t>Tiempo de ida y vuelta entre cliente y servidor durante una llamada.</w:t>
            </w:r>
          </w:p>
        </w:tc>
      </w:tr>
      <w:tr w:rsidR="002C2B6B" w14:paraId="630E51D6" w14:textId="77777777" w:rsidTr="002C2B6B">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41B0668C" w14:textId="77777777" w:rsidR="002C2B6B" w:rsidRDefault="00000000">
            <w:pPr>
              <w:spacing w:before="240" w:after="240"/>
              <w:jc w:val="left"/>
            </w:pPr>
            <w:r>
              <w:t>Middleware</w:t>
            </w:r>
          </w:p>
        </w:tc>
        <w:tc>
          <w:tcPr>
            <w:tcW w:w="6818" w:type="dxa"/>
          </w:tcPr>
          <w:p w14:paraId="275AD79C" w14:textId="77777777" w:rsidR="002C2B6B" w:rsidRDefault="00000000">
            <w:pPr>
              <w:spacing w:before="240" w:after="240"/>
              <w:cnfStyle w:val="000000000000" w:firstRow="0" w:lastRow="0" w:firstColumn="0" w:lastColumn="0" w:oddVBand="0" w:evenVBand="0" w:oddHBand="0" w:evenHBand="0" w:firstRowFirstColumn="0" w:firstRowLastColumn="0" w:lastRowFirstColumn="0" w:lastRowLastColumn="0"/>
            </w:pPr>
            <w:r>
              <w:t>Capa intermedia que facilita comunicación entre clientes y el servicio SOAP.</w:t>
            </w:r>
          </w:p>
        </w:tc>
      </w:tr>
      <w:tr w:rsidR="002C2B6B" w14:paraId="75A0E538" w14:textId="77777777" w:rsidTr="002C2B6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37667A99" w14:textId="77777777" w:rsidR="002C2B6B" w:rsidRDefault="00000000">
            <w:pPr>
              <w:spacing w:before="240" w:after="240"/>
              <w:jc w:val="left"/>
            </w:pPr>
            <w:r>
              <w:t>Requisito</w:t>
            </w:r>
          </w:p>
        </w:tc>
        <w:tc>
          <w:tcPr>
            <w:tcW w:w="6818" w:type="dxa"/>
          </w:tcPr>
          <w:p w14:paraId="717A2316" w14:textId="77777777" w:rsidR="002C2B6B" w:rsidRDefault="00000000">
            <w:pPr>
              <w:spacing w:before="240" w:after="240"/>
              <w:cnfStyle w:val="000000100000" w:firstRow="0" w:lastRow="0" w:firstColumn="0" w:lastColumn="0" w:oddVBand="0" w:evenVBand="0" w:oddHBand="1" w:evenHBand="0" w:firstRowFirstColumn="0" w:firstRowLastColumn="0" w:lastRowFirstColumn="0" w:lastRowLastColumn="0"/>
            </w:pPr>
            <w:r>
              <w:t>Condición necesaria para cumplir los objetivos del sistema.</w:t>
            </w:r>
          </w:p>
        </w:tc>
      </w:tr>
      <w:tr w:rsidR="002C2B6B" w14:paraId="2E13543C" w14:textId="77777777" w:rsidTr="002C2B6B">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38869AA4" w14:textId="77777777" w:rsidR="002C2B6B" w:rsidRDefault="00000000">
            <w:pPr>
              <w:spacing w:before="240" w:after="240"/>
              <w:jc w:val="left"/>
            </w:pPr>
            <w:r>
              <w:t>IDE</w:t>
            </w:r>
          </w:p>
        </w:tc>
        <w:tc>
          <w:tcPr>
            <w:tcW w:w="6818" w:type="dxa"/>
          </w:tcPr>
          <w:p w14:paraId="1EE764D0" w14:textId="77777777" w:rsidR="002C2B6B" w:rsidRDefault="00000000">
            <w:pPr>
              <w:spacing w:before="240" w:after="240"/>
              <w:cnfStyle w:val="000000000000" w:firstRow="0" w:lastRow="0" w:firstColumn="0" w:lastColumn="0" w:oddVBand="0" w:evenVBand="0" w:oddHBand="0" w:evenHBand="0" w:firstRowFirstColumn="0" w:firstRowLastColumn="0" w:lastRowFirstColumn="0" w:lastRowLastColumn="0"/>
            </w:pPr>
            <w:r>
              <w:t>Entorno de desarrollo integrado que reúne herramientas de programación y depuración.</w:t>
            </w:r>
          </w:p>
        </w:tc>
      </w:tr>
      <w:tr w:rsidR="002C2B6B" w14:paraId="7AB9D49E" w14:textId="77777777" w:rsidTr="002C2B6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36933F04" w14:textId="77777777" w:rsidR="002C2B6B" w:rsidRDefault="00000000">
            <w:pPr>
              <w:spacing w:before="240" w:after="240"/>
              <w:jc w:val="left"/>
            </w:pPr>
            <w:r>
              <w:t>Visual Studio</w:t>
            </w:r>
          </w:p>
        </w:tc>
        <w:tc>
          <w:tcPr>
            <w:tcW w:w="6818" w:type="dxa"/>
          </w:tcPr>
          <w:p w14:paraId="49E53F4A" w14:textId="77777777" w:rsidR="002C2B6B" w:rsidRDefault="00000000">
            <w:pPr>
              <w:spacing w:before="240" w:after="240"/>
              <w:cnfStyle w:val="000000100000" w:firstRow="0" w:lastRow="0" w:firstColumn="0" w:lastColumn="0" w:oddVBand="0" w:evenVBand="0" w:oddHBand="1" w:evenHBand="0" w:firstRowFirstColumn="0" w:firstRowLastColumn="0" w:lastRowFirstColumn="0" w:lastRowLastColumn="0"/>
            </w:pPr>
            <w:r>
              <w:t>IDE utilizado para desarrollar el sistema en .NET.</w:t>
            </w:r>
          </w:p>
        </w:tc>
      </w:tr>
      <w:tr w:rsidR="002C2B6B" w14:paraId="3E4B6863" w14:textId="77777777" w:rsidTr="002C2B6B">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461EB054" w14:textId="77777777" w:rsidR="002C2B6B" w:rsidRDefault="00000000">
            <w:pPr>
              <w:spacing w:before="240" w:after="240"/>
              <w:jc w:val="left"/>
            </w:pPr>
            <w:r>
              <w:t>.NET</w:t>
            </w:r>
          </w:p>
        </w:tc>
        <w:tc>
          <w:tcPr>
            <w:tcW w:w="6818" w:type="dxa"/>
          </w:tcPr>
          <w:p w14:paraId="225F54F8" w14:textId="77777777" w:rsidR="002C2B6B" w:rsidRDefault="00000000">
            <w:pPr>
              <w:spacing w:before="240" w:after="240"/>
              <w:cnfStyle w:val="000000000000" w:firstRow="0" w:lastRow="0" w:firstColumn="0" w:lastColumn="0" w:oddVBand="0" w:evenVBand="0" w:oddHBand="0" w:evenHBand="0" w:firstRowFirstColumn="0" w:firstRowLastColumn="0" w:lastRowFirstColumn="0" w:lastRowLastColumn="0"/>
            </w:pPr>
            <w:r>
              <w:t>Plataforma de desarrollo para aplicaciones y servicios.</w:t>
            </w:r>
          </w:p>
        </w:tc>
      </w:tr>
      <w:tr w:rsidR="002C2B6B" w14:paraId="6156B5E7" w14:textId="77777777" w:rsidTr="002C2B6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6DF083F1" w14:textId="77777777" w:rsidR="002C2B6B" w:rsidRDefault="00000000">
            <w:pPr>
              <w:spacing w:before="240" w:after="240"/>
              <w:jc w:val="left"/>
            </w:pPr>
            <w:r>
              <w:t>C#</w:t>
            </w:r>
          </w:p>
        </w:tc>
        <w:tc>
          <w:tcPr>
            <w:tcW w:w="6818" w:type="dxa"/>
          </w:tcPr>
          <w:p w14:paraId="3F02968F" w14:textId="77777777" w:rsidR="002C2B6B" w:rsidRDefault="00000000">
            <w:pPr>
              <w:spacing w:before="240" w:after="240"/>
              <w:cnfStyle w:val="000000100000" w:firstRow="0" w:lastRow="0" w:firstColumn="0" w:lastColumn="0" w:oddVBand="0" w:evenVBand="0" w:oddHBand="1" w:evenHBand="0" w:firstRowFirstColumn="0" w:firstRowLastColumn="0" w:lastRowFirstColumn="0" w:lastRowLastColumn="0"/>
            </w:pPr>
            <w:r>
              <w:t>Lenguaje de programación principal del proyecto.</w:t>
            </w:r>
          </w:p>
        </w:tc>
      </w:tr>
      <w:tr w:rsidR="00962D09" w14:paraId="258CBDF1" w14:textId="77777777" w:rsidTr="002C2B6B">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2C059CA6" w14:textId="51E2CE8D" w:rsidR="00962D09" w:rsidRPr="00962D09" w:rsidRDefault="00962D09">
            <w:pPr>
              <w:spacing w:before="240" w:after="240"/>
              <w:jc w:val="left"/>
              <w:rPr>
                <w:lang w:val="es-EC"/>
              </w:rPr>
            </w:pPr>
            <w:r w:rsidRPr="00962D09">
              <w:t>Autenticación</w:t>
            </w:r>
          </w:p>
        </w:tc>
        <w:tc>
          <w:tcPr>
            <w:tcW w:w="6818" w:type="dxa"/>
          </w:tcPr>
          <w:p w14:paraId="6E5748B2" w14:textId="11485CA6" w:rsidR="00962D09" w:rsidRDefault="00962D09">
            <w:pPr>
              <w:spacing w:before="240" w:after="240"/>
              <w:cnfStyle w:val="000000000000" w:firstRow="0" w:lastRow="0" w:firstColumn="0" w:lastColumn="0" w:oddVBand="0" w:evenVBand="0" w:oddHBand="0" w:evenHBand="0" w:firstRowFirstColumn="0" w:firstRowLastColumn="0" w:lastRowFirstColumn="0" w:lastRowLastColumn="0"/>
            </w:pPr>
            <w:r w:rsidRPr="00962D09">
              <w:t>Proceso mediante el cual el sistema verifica y valida la identidad de un usuario a través de un documento de identidad (Cédula de Ciudadanía) y una contraseña cifrada.</w:t>
            </w:r>
          </w:p>
        </w:tc>
      </w:tr>
      <w:tr w:rsidR="00962D09" w14:paraId="1658ECAE" w14:textId="77777777" w:rsidTr="002C2B6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70435FC7" w14:textId="41FACE50" w:rsidR="00962D09" w:rsidRPr="00962D09" w:rsidRDefault="00962D09">
            <w:pPr>
              <w:spacing w:before="240" w:after="240"/>
              <w:jc w:val="left"/>
              <w:rPr>
                <w:lang w:val="es-EC"/>
              </w:rPr>
            </w:pPr>
            <w:r w:rsidRPr="00962D09">
              <w:t>Backend</w:t>
            </w:r>
          </w:p>
        </w:tc>
        <w:tc>
          <w:tcPr>
            <w:tcW w:w="6818" w:type="dxa"/>
          </w:tcPr>
          <w:p w14:paraId="63BE4B3A" w14:textId="0FF70C8A" w:rsidR="00962D09" w:rsidRDefault="00962D09">
            <w:pPr>
              <w:spacing w:before="240" w:after="240"/>
              <w:cnfStyle w:val="000000100000" w:firstRow="0" w:lastRow="0" w:firstColumn="0" w:lastColumn="0" w:oddVBand="0" w:evenVBand="0" w:oddHBand="1" w:evenHBand="0" w:firstRowFirstColumn="0" w:firstRowLastColumn="0" w:lastRowFirstColumn="0" w:lastRowLastColumn="0"/>
            </w:pPr>
            <w:r w:rsidRPr="00962D09">
              <w:t>Capa lógica y de datos del sistema, no visible directamente por el cliente, encargada de proveer los servicios web SOAP (</w:t>
            </w:r>
            <w:proofErr w:type="spellStart"/>
            <w:r w:rsidRPr="00962D09">
              <w:t>TicketPremium</w:t>
            </w:r>
            <w:proofErr w:type="spellEnd"/>
            <w:r w:rsidRPr="00962D09">
              <w:t xml:space="preserve"> y Federación) de forma segura.</w:t>
            </w:r>
          </w:p>
        </w:tc>
      </w:tr>
      <w:tr w:rsidR="00962D09" w14:paraId="4ED3B9FA" w14:textId="77777777" w:rsidTr="002C2B6B">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7503934E" w14:textId="39652921" w:rsidR="00962D09" w:rsidRDefault="00962D09">
            <w:pPr>
              <w:spacing w:before="240" w:after="240"/>
              <w:jc w:val="left"/>
            </w:pPr>
            <w:proofErr w:type="spellStart"/>
            <w:r w:rsidRPr="00962D09">
              <w:t>BCrypt</w:t>
            </w:r>
            <w:proofErr w:type="spellEnd"/>
          </w:p>
        </w:tc>
        <w:tc>
          <w:tcPr>
            <w:tcW w:w="6818" w:type="dxa"/>
          </w:tcPr>
          <w:p w14:paraId="25372002" w14:textId="4993CBE2" w:rsidR="00962D09" w:rsidRDefault="00962D09">
            <w:pPr>
              <w:spacing w:before="240" w:after="240"/>
              <w:cnfStyle w:val="000000000000" w:firstRow="0" w:lastRow="0" w:firstColumn="0" w:lastColumn="0" w:oddVBand="0" w:evenVBand="0" w:oddHBand="0" w:evenHBand="0" w:firstRowFirstColumn="0" w:firstRowLastColumn="0" w:lastRowFirstColumn="0" w:lastRowLastColumn="0"/>
            </w:pPr>
            <w:r w:rsidRPr="00962D09">
              <w:t>Algoritmo de hash diseñado para guardar contraseñas de forma segura, incluyendo protección contra ataques de fuerza bruta. Utilizado en la tabla de Usuarios del sistema.</w:t>
            </w:r>
          </w:p>
        </w:tc>
      </w:tr>
      <w:tr w:rsidR="00962D09" w14:paraId="1EDFC25F" w14:textId="77777777" w:rsidTr="002C2B6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2B929013" w14:textId="3A9F33F0" w:rsidR="00962D09" w:rsidRDefault="00962D09">
            <w:pPr>
              <w:spacing w:before="240" w:after="240"/>
              <w:jc w:val="left"/>
            </w:pPr>
            <w:r w:rsidRPr="00962D09">
              <w:t xml:space="preserve">Boleto / </w:t>
            </w:r>
            <w:proofErr w:type="gramStart"/>
            <w:r w:rsidRPr="00962D09">
              <w:t>Ticket</w:t>
            </w:r>
            <w:proofErr w:type="gramEnd"/>
          </w:p>
        </w:tc>
        <w:tc>
          <w:tcPr>
            <w:tcW w:w="6818" w:type="dxa"/>
          </w:tcPr>
          <w:p w14:paraId="30AE0417" w14:textId="62F9A8E2" w:rsidR="00962D09" w:rsidRDefault="00962D09">
            <w:pPr>
              <w:spacing w:before="240" w:after="240"/>
              <w:cnfStyle w:val="000000100000" w:firstRow="0" w:lastRow="0" w:firstColumn="0" w:lastColumn="0" w:oddVBand="0" w:evenVBand="0" w:oddHBand="1" w:evenHBand="0" w:firstRowFirstColumn="0" w:firstRowLastColumn="0" w:lastRowFirstColumn="0" w:lastRowLastColumn="0"/>
            </w:pPr>
            <w:r w:rsidRPr="00962D09">
              <w:t>Derecho de ingreso digital asociado a un partido específico y a una localidad particular dentro del estadio.</w:t>
            </w:r>
          </w:p>
        </w:tc>
      </w:tr>
      <w:tr w:rsidR="00962D09" w14:paraId="4B372F95" w14:textId="77777777" w:rsidTr="002C2B6B">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5F8E2275" w14:textId="347ACB6B" w:rsidR="00962D09" w:rsidRDefault="00962D09">
            <w:pPr>
              <w:spacing w:before="240" w:after="240"/>
              <w:jc w:val="left"/>
            </w:pPr>
            <w:r w:rsidRPr="00962D09">
              <w:t>Capa de Abstracción de Datos</w:t>
            </w:r>
          </w:p>
        </w:tc>
        <w:tc>
          <w:tcPr>
            <w:tcW w:w="6818" w:type="dxa"/>
          </w:tcPr>
          <w:p w14:paraId="6ACCBB37" w14:textId="10A4E951" w:rsidR="00962D09" w:rsidRDefault="00962D09">
            <w:pPr>
              <w:spacing w:before="240" w:after="240"/>
              <w:cnfStyle w:val="000000000000" w:firstRow="0" w:lastRow="0" w:firstColumn="0" w:lastColumn="0" w:oddVBand="0" w:evenVBand="0" w:oddHBand="0" w:evenHBand="0" w:firstRowFirstColumn="0" w:firstRowLastColumn="0" w:lastRowFirstColumn="0" w:lastRowLastColumn="0"/>
            </w:pPr>
            <w:r w:rsidRPr="00962D09">
              <w:t xml:space="preserve">Estructura en el código (como el uso de </w:t>
            </w:r>
            <w:proofErr w:type="spellStart"/>
            <w:r w:rsidRPr="00962D09">
              <w:t>Entity</w:t>
            </w:r>
            <w:proofErr w:type="spellEnd"/>
            <w:r w:rsidRPr="00962D09">
              <w:t xml:space="preserve"> Framework) que permite a la aplicación interactuar con la Base de Datos mediante objetos (C#), aislando el código del dialecto SQL puro.</w:t>
            </w:r>
          </w:p>
        </w:tc>
      </w:tr>
      <w:tr w:rsidR="00962D09" w14:paraId="331B45E6" w14:textId="77777777" w:rsidTr="002C2B6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1F2931AF" w14:textId="0C39061B" w:rsidR="00962D09" w:rsidRDefault="00962D09">
            <w:pPr>
              <w:spacing w:before="240" w:after="240"/>
              <w:jc w:val="left"/>
            </w:pPr>
            <w:proofErr w:type="spellStart"/>
            <w:r w:rsidRPr="00962D09">
              <w:t>Database</w:t>
            </w:r>
            <w:proofErr w:type="spellEnd"/>
            <w:r w:rsidRPr="00962D09">
              <w:t xml:space="preserve"> First</w:t>
            </w:r>
          </w:p>
        </w:tc>
        <w:tc>
          <w:tcPr>
            <w:tcW w:w="6818" w:type="dxa"/>
          </w:tcPr>
          <w:p w14:paraId="0A63D627" w14:textId="03AC4620" w:rsidR="00962D09" w:rsidRDefault="00962D09">
            <w:pPr>
              <w:spacing w:before="240" w:after="240"/>
              <w:cnfStyle w:val="000000100000" w:firstRow="0" w:lastRow="0" w:firstColumn="0" w:lastColumn="0" w:oddVBand="0" w:evenVBand="0" w:oddHBand="1" w:evenHBand="0" w:firstRowFirstColumn="0" w:firstRowLastColumn="0" w:lastRowFirstColumn="0" w:lastRowLastColumn="0"/>
            </w:pPr>
            <w:r w:rsidRPr="00962D09">
              <w:t xml:space="preserve">Enfoque de mapeo relacional de objetos de </w:t>
            </w:r>
            <w:proofErr w:type="spellStart"/>
            <w:r w:rsidRPr="00962D09">
              <w:t>Entity</w:t>
            </w:r>
            <w:proofErr w:type="spellEnd"/>
            <w:r w:rsidRPr="00962D09">
              <w:t xml:space="preserve"> Framework en el cual se diseña primero la base de datos SQL y </w:t>
            </w:r>
            <w:r w:rsidRPr="00962D09">
              <w:lastRenderedPageBreak/>
              <w:t>posteriormente se genera el modelo de clases de C#.</w:t>
            </w:r>
          </w:p>
        </w:tc>
      </w:tr>
      <w:tr w:rsidR="00962D09" w14:paraId="7155E9AF" w14:textId="77777777" w:rsidTr="002C2B6B">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38555715" w14:textId="517F0830" w:rsidR="00962D09" w:rsidRDefault="00962D09">
            <w:pPr>
              <w:spacing w:before="240" w:after="240"/>
              <w:jc w:val="left"/>
            </w:pPr>
            <w:r w:rsidRPr="00962D09">
              <w:lastRenderedPageBreak/>
              <w:t>Frontend / Cliente</w:t>
            </w:r>
          </w:p>
        </w:tc>
        <w:tc>
          <w:tcPr>
            <w:tcW w:w="6818" w:type="dxa"/>
          </w:tcPr>
          <w:p w14:paraId="3CFA81E4" w14:textId="7227D629" w:rsidR="00962D09" w:rsidRPr="00962D09" w:rsidRDefault="00962D09">
            <w:pPr>
              <w:spacing w:before="240" w:after="240"/>
              <w:cnfStyle w:val="000000000000" w:firstRow="0" w:lastRow="0" w:firstColumn="0" w:lastColumn="0" w:oddVBand="0" w:evenVBand="0" w:oddHBand="0" w:evenHBand="0" w:firstRowFirstColumn="0" w:firstRowLastColumn="0" w:lastRowFirstColumn="0" w:lastRowLastColumn="0"/>
              <w:rPr>
                <w:lang w:val="es-EC"/>
              </w:rPr>
            </w:pPr>
            <w:r w:rsidRPr="00962D09">
              <w:t>Interfaz gráfica y de consola con la cual el usuario interactúa. Existen cuatro (MAUI Móvil, MAUI Escritorio, Blazor Web y C# Consola).</w:t>
            </w:r>
          </w:p>
        </w:tc>
      </w:tr>
      <w:tr w:rsidR="00962D09" w14:paraId="0A01A183" w14:textId="77777777" w:rsidTr="002C2B6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07F2C0F5" w14:textId="67F1357E" w:rsidR="00962D09" w:rsidRDefault="00962D09" w:rsidP="00962D09">
            <w:pPr>
              <w:spacing w:before="240" w:after="240"/>
              <w:jc w:val="left"/>
            </w:pPr>
            <w:r w:rsidRPr="00962D09">
              <w:t>Localidad</w:t>
            </w:r>
          </w:p>
        </w:tc>
        <w:tc>
          <w:tcPr>
            <w:tcW w:w="6818" w:type="dxa"/>
          </w:tcPr>
          <w:p w14:paraId="06E13D84" w14:textId="566D1BCC" w:rsidR="00962D09" w:rsidRDefault="00962D09">
            <w:pPr>
              <w:spacing w:before="240" w:after="240"/>
              <w:cnfStyle w:val="000000100000" w:firstRow="0" w:lastRow="0" w:firstColumn="0" w:lastColumn="0" w:oddVBand="0" w:evenVBand="0" w:oddHBand="1" w:evenHBand="0" w:firstRowFirstColumn="0" w:firstRowLastColumn="0" w:lastRowFirstColumn="0" w:lastRowLastColumn="0"/>
            </w:pPr>
            <w:r w:rsidRPr="00962D09">
              <w:t>Zona física delimitada dentro de un recinto deportivo (</w:t>
            </w:r>
            <w:proofErr w:type="spellStart"/>
            <w:r w:rsidRPr="00962D09">
              <w:t>ej</w:t>
            </w:r>
            <w:proofErr w:type="spellEnd"/>
            <w:r w:rsidRPr="00962D09">
              <w:t>: General, Tribuna, Palco) gestionada de forma remota por la Federación, que posee un inventario limitado de boletos y un precio establecido.</w:t>
            </w:r>
          </w:p>
        </w:tc>
      </w:tr>
      <w:tr w:rsidR="00962D09" w14:paraId="5B617937" w14:textId="77777777" w:rsidTr="002C2B6B">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7EB529FD" w14:textId="2DF269D2" w:rsidR="00962D09" w:rsidRDefault="00962D09">
            <w:pPr>
              <w:spacing w:before="240" w:after="240"/>
              <w:jc w:val="left"/>
            </w:pPr>
            <w:r w:rsidRPr="00962D09">
              <w:t>Orquestación de Servicios</w:t>
            </w:r>
          </w:p>
        </w:tc>
        <w:tc>
          <w:tcPr>
            <w:tcW w:w="6818" w:type="dxa"/>
          </w:tcPr>
          <w:p w14:paraId="0718BEEF" w14:textId="55761D62" w:rsidR="00962D09" w:rsidRDefault="00962D09">
            <w:pPr>
              <w:spacing w:before="240" w:after="240"/>
              <w:cnfStyle w:val="000000000000" w:firstRow="0" w:lastRow="0" w:firstColumn="0" w:lastColumn="0" w:oddVBand="0" w:evenVBand="0" w:oddHBand="0" w:evenHBand="0" w:firstRowFirstColumn="0" w:firstRowLastColumn="0" w:lastRowFirstColumn="0" w:lastRowLastColumn="0"/>
            </w:pPr>
            <w:r w:rsidRPr="00962D09">
              <w:t>Práctica mediante la cual un servicio WCF (</w:t>
            </w:r>
            <w:proofErr w:type="spellStart"/>
            <w:r w:rsidRPr="00962D09">
              <w:t>TicketPremium</w:t>
            </w:r>
            <w:proofErr w:type="spellEnd"/>
            <w:r w:rsidRPr="00962D09">
              <w:t>) actúa como mediador que consume e invoca las operaciones de otro servicio WCF externo (Federación) dentro de una misma transacción o flujo de proceso (</w:t>
            </w:r>
            <w:proofErr w:type="spellStart"/>
            <w:r w:rsidRPr="00962D09">
              <w:t>ej</w:t>
            </w:r>
            <w:proofErr w:type="spellEnd"/>
            <w:r w:rsidRPr="00962D09">
              <w:t>: al vender un boleto).</w:t>
            </w:r>
          </w:p>
        </w:tc>
      </w:tr>
      <w:tr w:rsidR="00962D09" w14:paraId="7CA0A8DF" w14:textId="77777777" w:rsidTr="002C2B6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45741B21" w14:textId="69F90C61" w:rsidR="00962D09" w:rsidRDefault="00962D09">
            <w:pPr>
              <w:spacing w:before="240" w:after="240"/>
              <w:jc w:val="left"/>
            </w:pPr>
            <w:r w:rsidRPr="00962D09">
              <w:t xml:space="preserve">Trama XML / </w:t>
            </w:r>
            <w:proofErr w:type="spellStart"/>
            <w:r w:rsidRPr="00962D09">
              <w:t>Parseo</w:t>
            </w:r>
            <w:proofErr w:type="spellEnd"/>
          </w:p>
        </w:tc>
        <w:tc>
          <w:tcPr>
            <w:tcW w:w="6818" w:type="dxa"/>
          </w:tcPr>
          <w:p w14:paraId="1241AD43" w14:textId="3D6EF6E3" w:rsidR="00962D09" w:rsidRDefault="00962D09">
            <w:pPr>
              <w:spacing w:before="240" w:after="240"/>
              <w:cnfStyle w:val="000000100000" w:firstRow="0" w:lastRow="0" w:firstColumn="0" w:lastColumn="0" w:oddVBand="0" w:evenVBand="0" w:oddHBand="1" w:evenHBand="0" w:firstRowFirstColumn="0" w:firstRowLastColumn="0" w:lastRowFirstColumn="0" w:lastRowLastColumn="0"/>
            </w:pPr>
            <w:r>
              <w:t>For</w:t>
            </w:r>
            <w:r w:rsidRPr="00962D09">
              <w:t xml:space="preserve">ma en que viajan los datos en formato </w:t>
            </w:r>
            <w:proofErr w:type="spellStart"/>
            <w:r w:rsidRPr="00962D09">
              <w:t>eXtensible</w:t>
            </w:r>
            <w:proofErr w:type="spellEnd"/>
            <w:r w:rsidRPr="00962D09">
              <w:t xml:space="preserve"> </w:t>
            </w:r>
            <w:proofErr w:type="spellStart"/>
            <w:r w:rsidRPr="00962D09">
              <w:t>Markup</w:t>
            </w:r>
            <w:proofErr w:type="spellEnd"/>
            <w:r w:rsidRPr="00962D09">
              <w:t xml:space="preserve"> </w:t>
            </w:r>
            <w:proofErr w:type="spellStart"/>
            <w:r w:rsidRPr="00962D09">
              <w:t>Language</w:t>
            </w:r>
            <w:proofErr w:type="spellEnd"/>
            <w:r w:rsidRPr="00962D09">
              <w:t xml:space="preserve"> entre los clientes y el servidor SOAP. El sistema usa un "</w:t>
            </w:r>
            <w:proofErr w:type="spellStart"/>
            <w:r w:rsidRPr="00962D09">
              <w:t>Parseador</w:t>
            </w:r>
            <w:proofErr w:type="spellEnd"/>
            <w:r w:rsidRPr="00962D09">
              <w:t>" de C# diseñado específicamente para transformar cadenas de texto XML en objetos C# sin requerir proxy tradicional.</w:t>
            </w:r>
          </w:p>
        </w:tc>
      </w:tr>
    </w:tbl>
    <w:p w14:paraId="77F62D7A" w14:textId="77777777" w:rsidR="002C2B6B" w:rsidRDefault="002C2B6B"/>
    <w:p w14:paraId="3A3B97DC" w14:textId="77777777" w:rsidR="002C2B6B" w:rsidRDefault="00000000">
      <w:pPr>
        <w:pStyle w:val="Ttulo2"/>
      </w:pPr>
      <w:bookmarkStart w:id="9" w:name="_Toc230054366"/>
      <w:r>
        <w:t>4.2 Acrónimos y abreviaturas</w:t>
      </w:r>
      <w:bookmarkEnd w:id="9"/>
    </w:p>
    <w:p w14:paraId="1B3D9430" w14:textId="77777777" w:rsidR="002C2B6B" w:rsidRDefault="00000000" w:rsidP="008B2EA7">
      <w:pPr>
        <w:pStyle w:val="Tablas"/>
      </w:pPr>
      <w:bookmarkStart w:id="10" w:name="_Toc230054405"/>
      <w:r>
        <w:t>Tabla 2. Acrónimo y abreviaturas</w:t>
      </w:r>
      <w:bookmarkEnd w:id="10"/>
      <w:r>
        <w:t xml:space="preserve"> </w:t>
      </w:r>
    </w:p>
    <w:tbl>
      <w:tblPr>
        <w:tblStyle w:val="a0"/>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858"/>
        <w:gridCol w:w="6562"/>
      </w:tblGrid>
      <w:tr w:rsidR="002C2B6B" w14:paraId="5C4C30E6"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246AB0EF" w14:textId="77777777" w:rsidR="002C2B6B" w:rsidRDefault="00000000">
            <w:bookmarkStart w:id="11" w:name="_uwpu8tff1qyf" w:colFirst="0" w:colLast="0"/>
            <w:bookmarkEnd w:id="11"/>
            <w:r>
              <w:t>Acrónimo/Abreviatura</w:t>
            </w:r>
          </w:p>
        </w:tc>
        <w:tc>
          <w:tcPr>
            <w:tcW w:w="6562" w:type="dxa"/>
          </w:tcPr>
          <w:p w14:paraId="2C127CD8" w14:textId="77777777" w:rsidR="002C2B6B" w:rsidRDefault="00000000">
            <w:pPr>
              <w:cnfStyle w:val="100000000000" w:firstRow="1" w:lastRow="0" w:firstColumn="0" w:lastColumn="0" w:oddVBand="0" w:evenVBand="0" w:oddHBand="0" w:evenHBand="0" w:firstRowFirstColumn="0" w:firstRowLastColumn="0" w:lastRowFirstColumn="0" w:lastRowLastColumn="0"/>
            </w:pPr>
            <w:bookmarkStart w:id="12" w:name="_7mc4iyjwa4q7" w:colFirst="0" w:colLast="0"/>
            <w:bookmarkEnd w:id="12"/>
            <w:r>
              <w:t>Significado</w:t>
            </w:r>
          </w:p>
        </w:tc>
      </w:tr>
      <w:tr w:rsidR="002C2B6B" w14:paraId="63F024C6"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71FCDDDD" w14:textId="77777777" w:rsidR="002C2B6B" w:rsidRDefault="00000000">
            <w:r>
              <w:t>SOA</w:t>
            </w:r>
          </w:p>
        </w:tc>
        <w:tc>
          <w:tcPr>
            <w:tcW w:w="6562" w:type="dxa"/>
          </w:tcPr>
          <w:p w14:paraId="0CD86039" w14:textId="77777777" w:rsidR="002C2B6B" w:rsidRDefault="00000000">
            <w:pPr>
              <w:cnfStyle w:val="000000100000" w:firstRow="0" w:lastRow="0" w:firstColumn="0" w:lastColumn="0" w:oddVBand="0" w:evenVBand="0" w:oddHBand="1" w:evenHBand="0" w:firstRowFirstColumn="0" w:firstRowLastColumn="0" w:lastRowFirstColumn="0" w:lastRowLastColumn="0"/>
            </w:pPr>
            <w:r>
              <w:t>Service Oriented Architecture (Arquitectura Orientada a Servicios).</w:t>
            </w:r>
          </w:p>
        </w:tc>
      </w:tr>
      <w:tr w:rsidR="002C2B6B" w14:paraId="186B1C5D" w14:textId="77777777" w:rsidTr="002C2B6B">
        <w:tc>
          <w:tcPr>
            <w:cnfStyle w:val="001000000000" w:firstRow="0" w:lastRow="0" w:firstColumn="1" w:lastColumn="0" w:oddVBand="0" w:evenVBand="0" w:oddHBand="0" w:evenHBand="0" w:firstRowFirstColumn="0" w:firstRowLastColumn="0" w:lastRowFirstColumn="0" w:lastRowLastColumn="0"/>
            <w:tcW w:w="2858" w:type="dxa"/>
          </w:tcPr>
          <w:p w14:paraId="0EBFB75E" w14:textId="77777777" w:rsidR="002C2B6B" w:rsidRDefault="00000000">
            <w:r>
              <w:t>WCF</w:t>
            </w:r>
          </w:p>
        </w:tc>
        <w:tc>
          <w:tcPr>
            <w:tcW w:w="6562" w:type="dxa"/>
          </w:tcPr>
          <w:p w14:paraId="6BEA5927" w14:textId="77777777" w:rsidR="002C2B6B" w:rsidRDefault="00000000">
            <w:pPr>
              <w:cnfStyle w:val="000000000000" w:firstRow="0" w:lastRow="0" w:firstColumn="0" w:lastColumn="0" w:oddVBand="0" w:evenVBand="0" w:oddHBand="0" w:evenHBand="0" w:firstRowFirstColumn="0" w:firstRowLastColumn="0" w:lastRowFirstColumn="0" w:lastRowLastColumn="0"/>
            </w:pPr>
            <w:r>
              <w:t xml:space="preserve">Windows </w:t>
            </w:r>
            <w:proofErr w:type="spellStart"/>
            <w:r>
              <w:t>Communication</w:t>
            </w:r>
            <w:proofErr w:type="spellEnd"/>
            <w:r>
              <w:t xml:space="preserve"> </w:t>
            </w:r>
            <w:proofErr w:type="spellStart"/>
            <w:r>
              <w:t>Foundation</w:t>
            </w:r>
            <w:proofErr w:type="spellEnd"/>
            <w:r>
              <w:t>.</w:t>
            </w:r>
          </w:p>
        </w:tc>
      </w:tr>
      <w:tr w:rsidR="002C2B6B" w14:paraId="7859386D"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602BE48A" w14:textId="77777777" w:rsidR="002C2B6B" w:rsidRDefault="00000000">
            <w:r>
              <w:t>SOAP</w:t>
            </w:r>
          </w:p>
        </w:tc>
        <w:tc>
          <w:tcPr>
            <w:tcW w:w="6562" w:type="dxa"/>
          </w:tcPr>
          <w:p w14:paraId="0EEB6A49" w14:textId="77777777" w:rsidR="002C2B6B" w:rsidRDefault="00000000">
            <w:pPr>
              <w:cnfStyle w:val="000000100000" w:firstRow="0" w:lastRow="0" w:firstColumn="0" w:lastColumn="0" w:oddVBand="0" w:evenVBand="0" w:oddHBand="1" w:evenHBand="0" w:firstRowFirstColumn="0" w:firstRowLastColumn="0" w:lastRowFirstColumn="0" w:lastRowLastColumn="0"/>
            </w:pPr>
            <w:r>
              <w:t xml:space="preserve">Simple </w:t>
            </w:r>
            <w:proofErr w:type="spellStart"/>
            <w:r>
              <w:t>Object</w:t>
            </w:r>
            <w:proofErr w:type="spellEnd"/>
            <w:r>
              <w:t xml:space="preserve"> Access </w:t>
            </w:r>
            <w:proofErr w:type="spellStart"/>
            <w:r>
              <w:t>Protocol</w:t>
            </w:r>
            <w:proofErr w:type="spellEnd"/>
            <w:r>
              <w:t>.</w:t>
            </w:r>
          </w:p>
        </w:tc>
      </w:tr>
      <w:tr w:rsidR="002C2B6B" w14:paraId="461C4376" w14:textId="77777777" w:rsidTr="002C2B6B">
        <w:tc>
          <w:tcPr>
            <w:cnfStyle w:val="001000000000" w:firstRow="0" w:lastRow="0" w:firstColumn="1" w:lastColumn="0" w:oddVBand="0" w:evenVBand="0" w:oddHBand="0" w:evenHBand="0" w:firstRowFirstColumn="0" w:firstRowLastColumn="0" w:lastRowFirstColumn="0" w:lastRowLastColumn="0"/>
            <w:tcW w:w="2858" w:type="dxa"/>
          </w:tcPr>
          <w:p w14:paraId="11D6997F" w14:textId="77777777" w:rsidR="002C2B6B" w:rsidRDefault="00000000">
            <w:r>
              <w:t>WSDL</w:t>
            </w:r>
          </w:p>
        </w:tc>
        <w:tc>
          <w:tcPr>
            <w:tcW w:w="6562" w:type="dxa"/>
          </w:tcPr>
          <w:p w14:paraId="70CB6630" w14:textId="77777777" w:rsidR="002C2B6B" w:rsidRDefault="00000000">
            <w:pPr>
              <w:cnfStyle w:val="000000000000" w:firstRow="0" w:lastRow="0" w:firstColumn="0" w:lastColumn="0" w:oddVBand="0" w:evenVBand="0" w:oddHBand="0" w:evenHBand="0" w:firstRowFirstColumn="0" w:firstRowLastColumn="0" w:lastRowFirstColumn="0" w:lastRowLastColumn="0"/>
            </w:pPr>
            <w:r>
              <w:t xml:space="preserve">Web </w:t>
            </w:r>
            <w:proofErr w:type="spellStart"/>
            <w:r>
              <w:t>Services</w:t>
            </w:r>
            <w:proofErr w:type="spellEnd"/>
            <w:r>
              <w:t xml:space="preserve"> </w:t>
            </w:r>
            <w:proofErr w:type="spellStart"/>
            <w:r>
              <w:t>Description</w:t>
            </w:r>
            <w:proofErr w:type="spellEnd"/>
            <w:r>
              <w:t xml:space="preserve"> </w:t>
            </w:r>
            <w:proofErr w:type="spellStart"/>
            <w:r>
              <w:t>Language</w:t>
            </w:r>
            <w:proofErr w:type="spellEnd"/>
            <w:r>
              <w:t>.</w:t>
            </w:r>
          </w:p>
        </w:tc>
      </w:tr>
      <w:tr w:rsidR="002C2B6B" w14:paraId="6F5F67EC"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4554E1CE" w14:textId="77777777" w:rsidR="002C2B6B" w:rsidRDefault="00000000">
            <w:r>
              <w:t>API</w:t>
            </w:r>
          </w:p>
        </w:tc>
        <w:tc>
          <w:tcPr>
            <w:tcW w:w="6562" w:type="dxa"/>
          </w:tcPr>
          <w:p w14:paraId="646770CD" w14:textId="77777777" w:rsidR="002C2B6B" w:rsidRDefault="00000000">
            <w:pPr>
              <w:cnfStyle w:val="000000100000" w:firstRow="0" w:lastRow="0" w:firstColumn="0" w:lastColumn="0" w:oddVBand="0" w:evenVBand="0" w:oddHBand="1" w:evenHBand="0" w:firstRowFirstColumn="0" w:firstRowLastColumn="0" w:lastRowFirstColumn="0" w:lastRowLastColumn="0"/>
            </w:pPr>
            <w:proofErr w:type="spellStart"/>
            <w:r>
              <w:t>Application</w:t>
            </w:r>
            <w:proofErr w:type="spellEnd"/>
            <w:r>
              <w:t xml:space="preserve"> </w:t>
            </w:r>
            <w:proofErr w:type="spellStart"/>
            <w:r>
              <w:t>Programming</w:t>
            </w:r>
            <w:proofErr w:type="spellEnd"/>
            <w:r>
              <w:t xml:space="preserve"> </w:t>
            </w:r>
            <w:proofErr w:type="gramStart"/>
            <w:r>
              <w:t>Interface</w:t>
            </w:r>
            <w:proofErr w:type="gramEnd"/>
            <w:r>
              <w:t>.</w:t>
            </w:r>
          </w:p>
        </w:tc>
      </w:tr>
      <w:tr w:rsidR="002C2B6B" w14:paraId="4E6D4CF3" w14:textId="77777777" w:rsidTr="002C2B6B">
        <w:tc>
          <w:tcPr>
            <w:cnfStyle w:val="001000000000" w:firstRow="0" w:lastRow="0" w:firstColumn="1" w:lastColumn="0" w:oddVBand="0" w:evenVBand="0" w:oddHBand="0" w:evenHBand="0" w:firstRowFirstColumn="0" w:firstRowLastColumn="0" w:lastRowFirstColumn="0" w:lastRowLastColumn="0"/>
            <w:tcW w:w="2858" w:type="dxa"/>
          </w:tcPr>
          <w:p w14:paraId="3A22C7D0" w14:textId="77777777" w:rsidR="002C2B6B" w:rsidRDefault="00000000">
            <w:r>
              <w:t>HTTP / HTTPS</w:t>
            </w:r>
          </w:p>
        </w:tc>
        <w:tc>
          <w:tcPr>
            <w:tcW w:w="6562" w:type="dxa"/>
          </w:tcPr>
          <w:p w14:paraId="635852CC" w14:textId="77777777" w:rsidR="002C2B6B" w:rsidRDefault="00000000">
            <w:pPr>
              <w:cnfStyle w:val="000000000000" w:firstRow="0" w:lastRow="0" w:firstColumn="0" w:lastColumn="0" w:oddVBand="0" w:evenVBand="0" w:oddHBand="0" w:evenHBand="0" w:firstRowFirstColumn="0" w:firstRowLastColumn="0" w:lastRowFirstColumn="0" w:lastRowLastColumn="0"/>
            </w:pPr>
            <w:r>
              <w:t xml:space="preserve">Hypertext Transfer </w:t>
            </w:r>
            <w:proofErr w:type="spellStart"/>
            <w:r>
              <w:t>Protocol</w:t>
            </w:r>
            <w:proofErr w:type="spellEnd"/>
            <w:r>
              <w:t xml:space="preserve"> / </w:t>
            </w:r>
            <w:proofErr w:type="spellStart"/>
            <w:r>
              <w:t>Secure</w:t>
            </w:r>
            <w:proofErr w:type="spellEnd"/>
            <w:r>
              <w:t>.</w:t>
            </w:r>
          </w:p>
        </w:tc>
      </w:tr>
      <w:tr w:rsidR="002C2B6B" w14:paraId="00424F9A"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522DF53F" w14:textId="77777777" w:rsidR="002C2B6B" w:rsidRDefault="00000000">
            <w:r>
              <w:t>ERS o SRS</w:t>
            </w:r>
          </w:p>
        </w:tc>
        <w:tc>
          <w:tcPr>
            <w:tcW w:w="6562" w:type="dxa"/>
          </w:tcPr>
          <w:p w14:paraId="48264C1A" w14:textId="77777777" w:rsidR="002C2B6B" w:rsidRDefault="00000000">
            <w:pPr>
              <w:cnfStyle w:val="000000100000" w:firstRow="0" w:lastRow="0" w:firstColumn="0" w:lastColumn="0" w:oddVBand="0" w:evenVBand="0" w:oddHBand="1" w:evenHBand="0" w:firstRowFirstColumn="0" w:firstRowLastColumn="0" w:lastRowFirstColumn="0" w:lastRowLastColumn="0"/>
            </w:pPr>
            <w:r>
              <w:t xml:space="preserve">Especificación de Requisitos de Software / Software </w:t>
            </w:r>
            <w:proofErr w:type="spellStart"/>
            <w:r>
              <w:t>Requirements</w:t>
            </w:r>
            <w:proofErr w:type="spellEnd"/>
            <w:r>
              <w:t xml:space="preserve"> </w:t>
            </w:r>
            <w:proofErr w:type="spellStart"/>
            <w:r>
              <w:t>Specification</w:t>
            </w:r>
            <w:proofErr w:type="spellEnd"/>
            <w:r>
              <w:t>.</w:t>
            </w:r>
          </w:p>
        </w:tc>
      </w:tr>
      <w:tr w:rsidR="002C2B6B" w14:paraId="55743AC5" w14:textId="77777777" w:rsidTr="002C2B6B">
        <w:tc>
          <w:tcPr>
            <w:cnfStyle w:val="001000000000" w:firstRow="0" w:lastRow="0" w:firstColumn="1" w:lastColumn="0" w:oddVBand="0" w:evenVBand="0" w:oddHBand="0" w:evenHBand="0" w:firstRowFirstColumn="0" w:firstRowLastColumn="0" w:lastRowFirstColumn="0" w:lastRowLastColumn="0"/>
            <w:tcW w:w="2858" w:type="dxa"/>
          </w:tcPr>
          <w:p w14:paraId="0AF4655F" w14:textId="77777777" w:rsidR="002C2B6B" w:rsidRDefault="00000000">
            <w:r>
              <w:t>RF</w:t>
            </w:r>
          </w:p>
        </w:tc>
        <w:tc>
          <w:tcPr>
            <w:tcW w:w="6562" w:type="dxa"/>
          </w:tcPr>
          <w:p w14:paraId="5CE1973F" w14:textId="77777777" w:rsidR="002C2B6B" w:rsidRDefault="00000000">
            <w:pPr>
              <w:cnfStyle w:val="000000000000" w:firstRow="0" w:lastRow="0" w:firstColumn="0" w:lastColumn="0" w:oddVBand="0" w:evenVBand="0" w:oddHBand="0" w:evenHBand="0" w:firstRowFirstColumn="0" w:firstRowLastColumn="0" w:lastRowFirstColumn="0" w:lastRowLastColumn="0"/>
            </w:pPr>
            <w:r>
              <w:t>Requisito funcional.</w:t>
            </w:r>
          </w:p>
        </w:tc>
      </w:tr>
      <w:tr w:rsidR="002C2B6B" w14:paraId="34395F7A"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66FF81E3" w14:textId="77777777" w:rsidR="002C2B6B" w:rsidRDefault="00000000">
            <w:r>
              <w:t>RNF</w:t>
            </w:r>
          </w:p>
        </w:tc>
        <w:tc>
          <w:tcPr>
            <w:tcW w:w="6562" w:type="dxa"/>
          </w:tcPr>
          <w:p w14:paraId="7326D800" w14:textId="77777777" w:rsidR="002C2B6B" w:rsidRDefault="00000000">
            <w:pPr>
              <w:cnfStyle w:val="000000100000" w:firstRow="0" w:lastRow="0" w:firstColumn="0" w:lastColumn="0" w:oddVBand="0" w:evenVBand="0" w:oddHBand="1" w:evenHBand="0" w:firstRowFirstColumn="0" w:firstRowLastColumn="0" w:lastRowFirstColumn="0" w:lastRowLastColumn="0"/>
            </w:pPr>
            <w:r>
              <w:t>Requisito no funcional.</w:t>
            </w:r>
          </w:p>
        </w:tc>
      </w:tr>
      <w:tr w:rsidR="002C2B6B" w14:paraId="71F83B97" w14:textId="77777777" w:rsidTr="002C2B6B">
        <w:tc>
          <w:tcPr>
            <w:cnfStyle w:val="001000000000" w:firstRow="0" w:lastRow="0" w:firstColumn="1" w:lastColumn="0" w:oddVBand="0" w:evenVBand="0" w:oddHBand="0" w:evenHBand="0" w:firstRowFirstColumn="0" w:firstRowLastColumn="0" w:lastRowFirstColumn="0" w:lastRowLastColumn="0"/>
            <w:tcW w:w="2858" w:type="dxa"/>
          </w:tcPr>
          <w:p w14:paraId="18109F51" w14:textId="77777777" w:rsidR="002C2B6B" w:rsidRDefault="00000000">
            <w:r>
              <w:lastRenderedPageBreak/>
              <w:t>IDE</w:t>
            </w:r>
          </w:p>
        </w:tc>
        <w:tc>
          <w:tcPr>
            <w:tcW w:w="6562" w:type="dxa"/>
          </w:tcPr>
          <w:p w14:paraId="50BCB1A7" w14:textId="77777777" w:rsidR="002C2B6B" w:rsidRDefault="00000000">
            <w:pPr>
              <w:cnfStyle w:val="000000000000" w:firstRow="0" w:lastRow="0" w:firstColumn="0" w:lastColumn="0" w:oddVBand="0" w:evenVBand="0" w:oddHBand="0" w:evenHBand="0" w:firstRowFirstColumn="0" w:firstRowLastColumn="0" w:lastRowFirstColumn="0" w:lastRowLastColumn="0"/>
            </w:pPr>
            <w:proofErr w:type="spellStart"/>
            <w:r>
              <w:t>Integrated</w:t>
            </w:r>
            <w:proofErr w:type="spellEnd"/>
            <w:r>
              <w:t xml:space="preserve"> </w:t>
            </w:r>
            <w:proofErr w:type="spellStart"/>
            <w:r>
              <w:t>Development</w:t>
            </w:r>
            <w:proofErr w:type="spellEnd"/>
            <w:r>
              <w:t xml:space="preserve"> </w:t>
            </w:r>
            <w:proofErr w:type="spellStart"/>
            <w:r>
              <w:t>Environment</w:t>
            </w:r>
            <w:proofErr w:type="spellEnd"/>
            <w:r>
              <w:t>.</w:t>
            </w:r>
          </w:p>
        </w:tc>
      </w:tr>
      <w:tr w:rsidR="002C2B6B" w14:paraId="79CA54FF"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5B130D95" w14:textId="77777777" w:rsidR="002C2B6B" w:rsidRDefault="00000000">
            <w:r>
              <w:t>UI</w:t>
            </w:r>
          </w:p>
        </w:tc>
        <w:tc>
          <w:tcPr>
            <w:tcW w:w="6562" w:type="dxa"/>
          </w:tcPr>
          <w:p w14:paraId="04FD058B" w14:textId="77777777" w:rsidR="002C2B6B" w:rsidRDefault="00000000">
            <w:pPr>
              <w:cnfStyle w:val="000000100000" w:firstRow="0" w:lastRow="0" w:firstColumn="0" w:lastColumn="0" w:oddVBand="0" w:evenVBand="0" w:oddHBand="1" w:evenHBand="0" w:firstRowFirstColumn="0" w:firstRowLastColumn="0" w:lastRowFirstColumn="0" w:lastRowLastColumn="0"/>
            </w:pPr>
            <w:proofErr w:type="spellStart"/>
            <w:r>
              <w:t>User</w:t>
            </w:r>
            <w:proofErr w:type="spellEnd"/>
            <w:r>
              <w:t xml:space="preserve"> </w:t>
            </w:r>
            <w:proofErr w:type="gramStart"/>
            <w:r>
              <w:t>Interface</w:t>
            </w:r>
            <w:proofErr w:type="gramEnd"/>
            <w:r>
              <w:t xml:space="preserve"> (Interfaz de usuario).</w:t>
            </w:r>
          </w:p>
        </w:tc>
      </w:tr>
      <w:tr w:rsidR="002C2B6B" w:rsidRPr="00B52540" w14:paraId="1F14C597" w14:textId="77777777" w:rsidTr="002C2B6B">
        <w:tc>
          <w:tcPr>
            <w:cnfStyle w:val="001000000000" w:firstRow="0" w:lastRow="0" w:firstColumn="1" w:lastColumn="0" w:oddVBand="0" w:evenVBand="0" w:oddHBand="0" w:evenHBand="0" w:firstRowFirstColumn="0" w:firstRowLastColumn="0" w:lastRowFirstColumn="0" w:lastRowLastColumn="0"/>
            <w:tcW w:w="2858" w:type="dxa"/>
          </w:tcPr>
          <w:p w14:paraId="622BC0FB" w14:textId="77777777" w:rsidR="002C2B6B" w:rsidRDefault="00000000">
            <w:r>
              <w:t>MAUI</w:t>
            </w:r>
          </w:p>
        </w:tc>
        <w:tc>
          <w:tcPr>
            <w:tcW w:w="6562" w:type="dxa"/>
          </w:tcPr>
          <w:p w14:paraId="4397513F" w14:textId="77777777" w:rsidR="002C2B6B" w:rsidRPr="008B2EA7" w:rsidRDefault="00000000">
            <w:pPr>
              <w:cnfStyle w:val="000000000000" w:firstRow="0" w:lastRow="0" w:firstColumn="0" w:lastColumn="0" w:oddVBand="0" w:evenVBand="0" w:oddHBand="0" w:evenHBand="0" w:firstRowFirstColumn="0" w:firstRowLastColumn="0" w:lastRowFirstColumn="0" w:lastRowLastColumn="0"/>
              <w:rPr>
                <w:lang w:val="en-US"/>
              </w:rPr>
            </w:pPr>
            <w:r w:rsidRPr="008B2EA7">
              <w:rPr>
                <w:lang w:val="en-US"/>
              </w:rPr>
              <w:t>.NET Multi-platform App UI.</w:t>
            </w:r>
          </w:p>
        </w:tc>
      </w:tr>
      <w:tr w:rsidR="002C2B6B" w14:paraId="299217E5"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7AECF450" w14:textId="77777777" w:rsidR="002C2B6B" w:rsidRDefault="00000000">
            <w:r>
              <w:t>APK</w:t>
            </w:r>
          </w:p>
        </w:tc>
        <w:tc>
          <w:tcPr>
            <w:tcW w:w="6562" w:type="dxa"/>
          </w:tcPr>
          <w:p w14:paraId="6F65A5AF" w14:textId="77777777" w:rsidR="002C2B6B" w:rsidRDefault="00000000">
            <w:pPr>
              <w:cnfStyle w:val="000000100000" w:firstRow="0" w:lastRow="0" w:firstColumn="0" w:lastColumn="0" w:oddVBand="0" w:evenVBand="0" w:oddHBand="1" w:evenHBand="0" w:firstRowFirstColumn="0" w:firstRowLastColumn="0" w:lastRowFirstColumn="0" w:lastRowLastColumn="0"/>
            </w:pPr>
            <w:r>
              <w:t xml:space="preserve">Android </w:t>
            </w:r>
            <w:proofErr w:type="spellStart"/>
            <w:r>
              <w:t>Package</w:t>
            </w:r>
            <w:proofErr w:type="spellEnd"/>
            <w:r>
              <w:t xml:space="preserve"> Kit.</w:t>
            </w:r>
          </w:p>
        </w:tc>
      </w:tr>
      <w:tr w:rsidR="002C2B6B" w14:paraId="1CA00048" w14:textId="77777777" w:rsidTr="002C2B6B">
        <w:tc>
          <w:tcPr>
            <w:cnfStyle w:val="001000000000" w:firstRow="0" w:lastRow="0" w:firstColumn="1" w:lastColumn="0" w:oddVBand="0" w:evenVBand="0" w:oddHBand="0" w:evenHBand="0" w:firstRowFirstColumn="0" w:firstRowLastColumn="0" w:lastRowFirstColumn="0" w:lastRowLastColumn="0"/>
            <w:tcW w:w="2858" w:type="dxa"/>
          </w:tcPr>
          <w:p w14:paraId="64AB86A1" w14:textId="77777777" w:rsidR="002C2B6B" w:rsidRDefault="00000000">
            <w:r>
              <w:t>XML</w:t>
            </w:r>
          </w:p>
        </w:tc>
        <w:tc>
          <w:tcPr>
            <w:tcW w:w="6562" w:type="dxa"/>
          </w:tcPr>
          <w:p w14:paraId="2358B18C" w14:textId="77777777" w:rsidR="002C2B6B" w:rsidRDefault="00000000">
            <w:pPr>
              <w:cnfStyle w:val="000000000000" w:firstRow="0" w:lastRow="0" w:firstColumn="0" w:lastColumn="0" w:oddVBand="0" w:evenVBand="0" w:oddHBand="0" w:evenHBand="0" w:firstRowFirstColumn="0" w:firstRowLastColumn="0" w:lastRowFirstColumn="0" w:lastRowLastColumn="0"/>
            </w:pPr>
            <w:r>
              <w:t xml:space="preserve">Extensible </w:t>
            </w:r>
            <w:proofErr w:type="spellStart"/>
            <w:r>
              <w:t>Markup</w:t>
            </w:r>
            <w:proofErr w:type="spellEnd"/>
            <w:r>
              <w:t xml:space="preserve"> </w:t>
            </w:r>
            <w:proofErr w:type="spellStart"/>
            <w:r>
              <w:t>Language</w:t>
            </w:r>
            <w:proofErr w:type="spellEnd"/>
            <w:r>
              <w:t>.</w:t>
            </w:r>
          </w:p>
        </w:tc>
      </w:tr>
      <w:tr w:rsidR="002C2B6B" w14:paraId="6B3701A9"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41379B61" w14:textId="77777777" w:rsidR="002C2B6B" w:rsidRDefault="00000000">
            <w:r>
              <w:t>ECUD</w:t>
            </w:r>
          </w:p>
        </w:tc>
        <w:tc>
          <w:tcPr>
            <w:tcW w:w="6562" w:type="dxa"/>
          </w:tcPr>
          <w:p w14:paraId="0D50AE2F" w14:textId="77777777" w:rsidR="002C2B6B" w:rsidRDefault="00000000">
            <w:pPr>
              <w:cnfStyle w:val="000000100000" w:firstRow="0" w:lastRow="0" w:firstColumn="0" w:lastColumn="0" w:oddVBand="0" w:evenVBand="0" w:oddHBand="1" w:evenHBand="0" w:firstRowFirstColumn="0" w:firstRowLastColumn="0" w:lastRowFirstColumn="0" w:lastRowLastColumn="0"/>
            </w:pPr>
            <w:r>
              <w:t>Especificación de Casos de Uso Detallado.</w:t>
            </w:r>
          </w:p>
        </w:tc>
      </w:tr>
    </w:tbl>
    <w:p w14:paraId="3847A043" w14:textId="77777777" w:rsidR="002C2B6B" w:rsidRDefault="002C2B6B"/>
    <w:p w14:paraId="2EDC0B86" w14:textId="77777777" w:rsidR="002C2B6B" w:rsidRDefault="002C2B6B"/>
    <w:p w14:paraId="4AB2DDB5" w14:textId="77777777" w:rsidR="002C2B6B" w:rsidRDefault="002C2B6B"/>
    <w:p w14:paraId="4AF05447" w14:textId="77777777" w:rsidR="002C2B6B" w:rsidRDefault="002C2B6B"/>
    <w:p w14:paraId="00DDF460" w14:textId="77777777" w:rsidR="002C2B6B" w:rsidRDefault="00000000">
      <w:pPr>
        <w:pStyle w:val="Ttulo1"/>
        <w:numPr>
          <w:ilvl w:val="0"/>
          <w:numId w:val="17"/>
        </w:numPr>
      </w:pPr>
      <w:bookmarkStart w:id="13" w:name="_Toc230054367"/>
      <w:r>
        <w:t>Referencias</w:t>
      </w:r>
      <w:bookmarkEnd w:id="13"/>
    </w:p>
    <w:p w14:paraId="5DF4AC6A" w14:textId="77777777" w:rsidR="002C2B6B" w:rsidRDefault="00000000" w:rsidP="008B2EA7">
      <w:pPr>
        <w:pStyle w:val="Tablas"/>
      </w:pPr>
      <w:bookmarkStart w:id="14" w:name="_Toc230054406"/>
      <w:r>
        <w:t>Tabla 3. Referencias</w:t>
      </w:r>
      <w:bookmarkEnd w:id="14"/>
    </w:p>
    <w:tbl>
      <w:tblPr>
        <w:tblStyle w:val="a1"/>
        <w:tblW w:w="9465"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990"/>
        <w:gridCol w:w="2010"/>
        <w:gridCol w:w="4245"/>
        <w:gridCol w:w="840"/>
        <w:gridCol w:w="1380"/>
      </w:tblGrid>
      <w:tr w:rsidR="002C2B6B" w14:paraId="3037DFA7"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0E87386D" w14:textId="77777777" w:rsidR="002C2B6B" w:rsidRDefault="00000000">
            <w:r>
              <w:rPr>
                <w:rFonts w:ascii="Arial Narrow" w:eastAsia="Arial Narrow" w:hAnsi="Arial Narrow" w:cs="Arial Narrow"/>
              </w:rPr>
              <w:t>Referencia</w:t>
            </w:r>
          </w:p>
        </w:tc>
        <w:tc>
          <w:tcPr>
            <w:tcW w:w="2010" w:type="dxa"/>
          </w:tcPr>
          <w:p w14:paraId="748C6B56" w14:textId="77777777" w:rsidR="002C2B6B"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Título</w:t>
            </w:r>
          </w:p>
        </w:tc>
        <w:tc>
          <w:tcPr>
            <w:tcW w:w="4245" w:type="dxa"/>
          </w:tcPr>
          <w:p w14:paraId="49FEB5DB" w14:textId="77777777" w:rsidR="002C2B6B"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Ruta</w:t>
            </w:r>
          </w:p>
        </w:tc>
        <w:tc>
          <w:tcPr>
            <w:tcW w:w="840" w:type="dxa"/>
          </w:tcPr>
          <w:p w14:paraId="4B9376E3" w14:textId="77777777" w:rsidR="002C2B6B"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Fecha</w:t>
            </w:r>
          </w:p>
        </w:tc>
        <w:tc>
          <w:tcPr>
            <w:tcW w:w="1380" w:type="dxa"/>
          </w:tcPr>
          <w:p w14:paraId="7344C49E" w14:textId="77777777" w:rsidR="002C2B6B"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Autor</w:t>
            </w:r>
          </w:p>
        </w:tc>
      </w:tr>
      <w:tr w:rsidR="002C2B6B" w14:paraId="7DE1EF2C"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6A8BE60D" w14:textId="77777777" w:rsidR="002C2B6B" w:rsidRDefault="00000000">
            <w:r>
              <w:t>1.</w:t>
            </w:r>
          </w:p>
        </w:tc>
        <w:tc>
          <w:tcPr>
            <w:tcW w:w="2010" w:type="dxa"/>
          </w:tcPr>
          <w:p w14:paraId="14057F81" w14:textId="77777777" w:rsidR="002C2B6B" w:rsidRDefault="00000000">
            <w:pPr>
              <w:cnfStyle w:val="000000100000" w:firstRow="0" w:lastRow="0" w:firstColumn="0" w:lastColumn="0" w:oddVBand="0" w:evenVBand="0" w:oddHBand="1" w:evenHBand="0" w:firstRowFirstColumn="0" w:firstRowLastColumn="0" w:lastRowFirstColumn="0" w:lastRowLastColumn="0"/>
            </w:pPr>
            <w:r>
              <w:t>Standard IEEE 830-1998</w:t>
            </w:r>
          </w:p>
        </w:tc>
        <w:tc>
          <w:tcPr>
            <w:tcW w:w="4245" w:type="dxa"/>
          </w:tcPr>
          <w:p w14:paraId="31F9383A" w14:textId="77777777" w:rsidR="002C2B6B" w:rsidRDefault="00000000">
            <w:pPr>
              <w:cnfStyle w:val="000000100000" w:firstRow="0" w:lastRow="0" w:firstColumn="0" w:lastColumn="0" w:oddVBand="0" w:evenVBand="0" w:oddHBand="1" w:evenHBand="0" w:firstRowFirstColumn="0" w:firstRowLastColumn="0" w:lastRowFirstColumn="0" w:lastRowLastColumn="0"/>
            </w:pPr>
            <w:r w:rsidRPr="008B2EA7">
              <w:rPr>
                <w:lang w:val="en-US"/>
              </w:rPr>
              <w:t>Recommended Practice for Software Requirements Specifications.</w:t>
            </w:r>
            <w:r w:rsidRPr="008B2EA7">
              <w:rPr>
                <w:rFonts w:ascii="Arial Narrow" w:eastAsia="Arial Narrow" w:hAnsi="Arial Narrow" w:cs="Arial Narrow"/>
                <w:lang w:val="en-US"/>
              </w:rPr>
              <w:t xml:space="preserve"> </w:t>
            </w:r>
            <w:hyperlink r:id="rId12">
              <w:r w:rsidR="002C2B6B">
                <w:rPr>
                  <w:rFonts w:ascii="Arial Narrow" w:eastAsia="Arial Narrow" w:hAnsi="Arial Narrow" w:cs="Arial Narrow"/>
                  <w:color w:val="0000FF"/>
                  <w:u w:val="single"/>
                </w:rPr>
                <w:t>http://www.qualitatis.org</w:t>
              </w:r>
            </w:hyperlink>
          </w:p>
        </w:tc>
        <w:tc>
          <w:tcPr>
            <w:tcW w:w="840" w:type="dxa"/>
          </w:tcPr>
          <w:p w14:paraId="40EEE409" w14:textId="77777777" w:rsidR="002C2B6B" w:rsidRDefault="00000000">
            <w:pPr>
              <w:cnfStyle w:val="000000100000" w:firstRow="0" w:lastRow="0" w:firstColumn="0" w:lastColumn="0" w:oddVBand="0" w:evenVBand="0" w:oddHBand="1" w:evenHBand="0" w:firstRowFirstColumn="0" w:firstRowLastColumn="0" w:lastRowFirstColumn="0" w:lastRowLastColumn="0"/>
            </w:pPr>
            <w:r>
              <w:t>1988</w:t>
            </w:r>
          </w:p>
        </w:tc>
        <w:tc>
          <w:tcPr>
            <w:tcW w:w="1380" w:type="dxa"/>
          </w:tcPr>
          <w:p w14:paraId="27AEF461" w14:textId="77777777" w:rsidR="002C2B6B" w:rsidRDefault="00000000">
            <w:pPr>
              <w:cnfStyle w:val="000000100000" w:firstRow="0" w:lastRow="0" w:firstColumn="0" w:lastColumn="0" w:oddVBand="0" w:evenVBand="0" w:oddHBand="1" w:evenHBand="0" w:firstRowFirstColumn="0" w:firstRowLastColumn="0" w:lastRowFirstColumn="0" w:lastRowLastColumn="0"/>
            </w:pPr>
            <w:r>
              <w:t xml:space="preserve">IEEE </w:t>
            </w:r>
            <w:proofErr w:type="spellStart"/>
            <w:r>
              <w:t>Computer</w:t>
            </w:r>
            <w:proofErr w:type="spellEnd"/>
            <w:r>
              <w:t xml:space="preserve"> </w:t>
            </w:r>
            <w:proofErr w:type="spellStart"/>
            <w:r>
              <w:t>Society</w:t>
            </w:r>
            <w:proofErr w:type="spellEnd"/>
          </w:p>
        </w:tc>
      </w:tr>
      <w:tr w:rsidR="002C2B6B" w14:paraId="6B87B67B" w14:textId="77777777" w:rsidTr="002C2B6B">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5FA16531" w14:textId="77777777" w:rsidR="002C2B6B" w:rsidRDefault="00000000">
            <w:pPr>
              <w:pBdr>
                <w:top w:val="nil"/>
                <w:left w:val="nil"/>
                <w:bottom w:val="nil"/>
                <w:right w:val="nil"/>
                <w:between w:val="nil"/>
              </w:pBdr>
            </w:pPr>
            <w:r>
              <w:t>2.</w:t>
            </w:r>
          </w:p>
          <w:p w14:paraId="4DB3EC88" w14:textId="77777777" w:rsidR="002C2B6B" w:rsidRDefault="002C2B6B">
            <w:pPr>
              <w:pBdr>
                <w:top w:val="nil"/>
                <w:left w:val="nil"/>
                <w:bottom w:val="nil"/>
                <w:right w:val="nil"/>
                <w:between w:val="nil"/>
              </w:pBdr>
              <w:ind w:left="360"/>
              <w:rPr>
                <w:rFonts w:ascii="Arial Narrow" w:eastAsia="Arial Narrow" w:hAnsi="Arial Narrow" w:cs="Arial Narrow"/>
                <w:color w:val="000000"/>
              </w:rPr>
            </w:pPr>
          </w:p>
        </w:tc>
        <w:tc>
          <w:tcPr>
            <w:tcW w:w="2010" w:type="dxa"/>
          </w:tcPr>
          <w:p w14:paraId="0A85EE2F" w14:textId="77777777" w:rsidR="002C2B6B" w:rsidRDefault="00000000">
            <w:pPr>
              <w:spacing w:before="240" w:after="240"/>
              <w:cnfStyle w:val="000000000000" w:firstRow="0" w:lastRow="0" w:firstColumn="0" w:lastColumn="0" w:oddVBand="0" w:evenVBand="0" w:oddHBand="0" w:evenHBand="0" w:firstRowFirstColumn="0" w:firstRowLastColumn="0" w:lastRowFirstColumn="0" w:lastRowLastColumn="0"/>
            </w:pPr>
            <w:r>
              <w:t xml:space="preserve">WCF (Windows </w:t>
            </w:r>
            <w:proofErr w:type="spellStart"/>
            <w:r>
              <w:t>Communication</w:t>
            </w:r>
            <w:proofErr w:type="spellEnd"/>
            <w:r>
              <w:t xml:space="preserve"> </w:t>
            </w:r>
            <w:proofErr w:type="spellStart"/>
            <w:r>
              <w:t>Foundation</w:t>
            </w:r>
            <w:proofErr w:type="spellEnd"/>
            <w:r>
              <w:t>)</w:t>
            </w:r>
          </w:p>
        </w:tc>
        <w:tc>
          <w:tcPr>
            <w:tcW w:w="4245" w:type="dxa"/>
          </w:tcPr>
          <w:p w14:paraId="4F0F2D35" w14:textId="77777777" w:rsidR="002C2B6B" w:rsidRDefault="00000000">
            <w:pPr>
              <w:spacing w:before="240" w:after="240"/>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color w:val="0000FF"/>
              </w:rPr>
            </w:pPr>
            <w:r>
              <w:t xml:space="preserve">Documentación oficial de WCF para servicios SOAP en .NET. </w:t>
            </w:r>
            <w:hyperlink r:id="rId13">
              <w:r w:rsidR="002C2B6B">
                <w:rPr>
                  <w:rFonts w:ascii="Arial Narrow" w:eastAsia="Arial Narrow" w:hAnsi="Arial Narrow" w:cs="Arial Narrow"/>
                  <w:color w:val="0000FF"/>
                  <w:u w:val="single"/>
                </w:rPr>
                <w:t>https://learn.microsoft.com/dotnet/framework/wcf/</w:t>
              </w:r>
            </w:hyperlink>
          </w:p>
        </w:tc>
        <w:tc>
          <w:tcPr>
            <w:tcW w:w="840" w:type="dxa"/>
          </w:tcPr>
          <w:p w14:paraId="14462392" w14:textId="77777777" w:rsidR="002C2B6B" w:rsidRDefault="00000000">
            <w:pPr>
              <w:cnfStyle w:val="000000000000" w:firstRow="0" w:lastRow="0" w:firstColumn="0" w:lastColumn="0" w:oddVBand="0" w:evenVBand="0" w:oddHBand="0" w:evenHBand="0" w:firstRowFirstColumn="0" w:firstRowLastColumn="0" w:lastRowFirstColumn="0" w:lastRowLastColumn="0"/>
            </w:pPr>
            <w:r>
              <w:t>2024</w:t>
            </w:r>
          </w:p>
        </w:tc>
        <w:tc>
          <w:tcPr>
            <w:tcW w:w="1380" w:type="dxa"/>
          </w:tcPr>
          <w:p w14:paraId="61CF5F4B" w14:textId="77777777" w:rsidR="002C2B6B" w:rsidRDefault="00000000">
            <w:pPr>
              <w:spacing w:before="240" w:after="240"/>
              <w:cnfStyle w:val="000000000000" w:firstRow="0" w:lastRow="0" w:firstColumn="0" w:lastColumn="0" w:oddVBand="0" w:evenVBand="0" w:oddHBand="0" w:evenHBand="0" w:firstRowFirstColumn="0" w:firstRowLastColumn="0" w:lastRowFirstColumn="0" w:lastRowLastColumn="0"/>
            </w:pPr>
            <w:r>
              <w:t>Microsoft</w:t>
            </w:r>
          </w:p>
        </w:tc>
      </w:tr>
      <w:tr w:rsidR="002C2B6B" w14:paraId="2D0A464E" w14:textId="77777777" w:rsidTr="002C2B6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90" w:type="dxa"/>
          </w:tcPr>
          <w:p w14:paraId="50707EA6" w14:textId="77777777" w:rsidR="002C2B6B" w:rsidRDefault="00000000">
            <w:pPr>
              <w:pBdr>
                <w:top w:val="nil"/>
                <w:left w:val="nil"/>
                <w:bottom w:val="nil"/>
                <w:right w:val="nil"/>
                <w:between w:val="nil"/>
              </w:pBdr>
            </w:pPr>
            <w:r>
              <w:t>3.</w:t>
            </w:r>
          </w:p>
        </w:tc>
        <w:tc>
          <w:tcPr>
            <w:tcW w:w="2010" w:type="dxa"/>
          </w:tcPr>
          <w:p w14:paraId="06B78ACA" w14:textId="77777777" w:rsidR="002C2B6B" w:rsidRDefault="00000000">
            <w:pPr>
              <w:spacing w:before="240" w:after="240"/>
              <w:cnfStyle w:val="000000100000" w:firstRow="0" w:lastRow="0" w:firstColumn="0" w:lastColumn="0" w:oddVBand="0" w:evenVBand="0" w:oddHBand="1" w:evenHBand="0" w:firstRowFirstColumn="0" w:firstRowLastColumn="0" w:lastRowFirstColumn="0" w:lastRowLastColumn="0"/>
            </w:pPr>
            <w:r>
              <w:t xml:space="preserve">Visual Studio </w:t>
            </w:r>
            <w:proofErr w:type="spellStart"/>
            <w:r>
              <w:t>Documentation</w:t>
            </w:r>
            <w:proofErr w:type="spellEnd"/>
          </w:p>
        </w:tc>
        <w:tc>
          <w:tcPr>
            <w:tcW w:w="4245" w:type="dxa"/>
          </w:tcPr>
          <w:p w14:paraId="4A540AC0" w14:textId="77777777" w:rsidR="002C2B6B" w:rsidRDefault="00000000">
            <w:pPr>
              <w:spacing w:before="240" w:after="240"/>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color w:val="0000FF"/>
              </w:rPr>
            </w:pPr>
            <w:r>
              <w:t xml:space="preserve">Guía oficial del IDE Visual Studio. </w:t>
            </w:r>
            <w:hyperlink r:id="rId14">
              <w:r w:rsidR="002C2B6B">
                <w:rPr>
                  <w:rFonts w:ascii="Arial Narrow" w:eastAsia="Arial Narrow" w:hAnsi="Arial Narrow" w:cs="Arial Narrow"/>
                  <w:color w:val="0000FF"/>
                  <w:u w:val="single"/>
                </w:rPr>
                <w:t>https://learn.microsoft.com/visualstudio/</w:t>
              </w:r>
            </w:hyperlink>
          </w:p>
        </w:tc>
        <w:tc>
          <w:tcPr>
            <w:tcW w:w="840" w:type="dxa"/>
          </w:tcPr>
          <w:p w14:paraId="152D3767" w14:textId="77777777" w:rsidR="002C2B6B" w:rsidRDefault="00000000">
            <w:pPr>
              <w:cnfStyle w:val="000000100000" w:firstRow="0" w:lastRow="0" w:firstColumn="0" w:lastColumn="0" w:oddVBand="0" w:evenVBand="0" w:oddHBand="1" w:evenHBand="0" w:firstRowFirstColumn="0" w:firstRowLastColumn="0" w:lastRowFirstColumn="0" w:lastRowLastColumn="0"/>
            </w:pPr>
            <w:r>
              <w:t>2024</w:t>
            </w:r>
          </w:p>
        </w:tc>
        <w:tc>
          <w:tcPr>
            <w:tcW w:w="1380" w:type="dxa"/>
          </w:tcPr>
          <w:p w14:paraId="02B3211F" w14:textId="77777777" w:rsidR="002C2B6B" w:rsidRDefault="00000000">
            <w:pPr>
              <w:spacing w:before="240" w:after="240"/>
              <w:cnfStyle w:val="000000100000" w:firstRow="0" w:lastRow="0" w:firstColumn="0" w:lastColumn="0" w:oddVBand="0" w:evenVBand="0" w:oddHBand="1" w:evenHBand="0" w:firstRowFirstColumn="0" w:firstRowLastColumn="0" w:lastRowFirstColumn="0" w:lastRowLastColumn="0"/>
            </w:pPr>
            <w:r>
              <w:t>Microsoft</w:t>
            </w:r>
          </w:p>
        </w:tc>
      </w:tr>
      <w:tr w:rsidR="002C2B6B" w14:paraId="0D783E93" w14:textId="77777777" w:rsidTr="002C2B6B">
        <w:trPr>
          <w:trHeight w:val="300"/>
        </w:trPr>
        <w:tc>
          <w:tcPr>
            <w:cnfStyle w:val="001000000000" w:firstRow="0" w:lastRow="0" w:firstColumn="1" w:lastColumn="0" w:oddVBand="0" w:evenVBand="0" w:oddHBand="0" w:evenHBand="0" w:firstRowFirstColumn="0" w:firstRowLastColumn="0" w:lastRowFirstColumn="0" w:lastRowLastColumn="0"/>
            <w:tcW w:w="990" w:type="dxa"/>
          </w:tcPr>
          <w:p w14:paraId="7E37DFF9" w14:textId="77777777" w:rsidR="002C2B6B" w:rsidRDefault="00000000">
            <w:pPr>
              <w:pBdr>
                <w:top w:val="nil"/>
                <w:left w:val="nil"/>
                <w:bottom w:val="nil"/>
                <w:right w:val="nil"/>
                <w:between w:val="nil"/>
              </w:pBdr>
            </w:pPr>
            <w:r>
              <w:t>4.</w:t>
            </w:r>
          </w:p>
        </w:tc>
        <w:tc>
          <w:tcPr>
            <w:tcW w:w="2010" w:type="dxa"/>
          </w:tcPr>
          <w:p w14:paraId="409848CC" w14:textId="77777777" w:rsidR="002C2B6B" w:rsidRDefault="00000000">
            <w:pPr>
              <w:spacing w:before="240" w:after="240"/>
              <w:cnfStyle w:val="000000000000" w:firstRow="0" w:lastRow="0" w:firstColumn="0" w:lastColumn="0" w:oddVBand="0" w:evenVBand="0" w:oddHBand="0" w:evenHBand="0" w:firstRowFirstColumn="0" w:firstRowLastColumn="0" w:lastRowFirstColumn="0" w:lastRowLastColumn="0"/>
            </w:pPr>
            <w:r>
              <w:t xml:space="preserve">W3C SOAP </w:t>
            </w:r>
            <w:proofErr w:type="spellStart"/>
            <w:r>
              <w:t>Specification</w:t>
            </w:r>
            <w:proofErr w:type="spellEnd"/>
          </w:p>
        </w:tc>
        <w:tc>
          <w:tcPr>
            <w:tcW w:w="4245" w:type="dxa"/>
          </w:tcPr>
          <w:p w14:paraId="2D2D7EF8" w14:textId="77777777" w:rsidR="002C2B6B" w:rsidRDefault="00000000">
            <w:pPr>
              <w:spacing w:before="240" w:after="240"/>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color w:val="0000FF"/>
              </w:rPr>
            </w:pPr>
            <w:r w:rsidRPr="008B2EA7">
              <w:rPr>
                <w:lang w:val="en-US"/>
              </w:rPr>
              <w:t xml:space="preserve">Simple Object Access Protocol (SOAP) 1.2. </w:t>
            </w:r>
            <w:hyperlink r:id="rId15">
              <w:r w:rsidR="002C2B6B">
                <w:rPr>
                  <w:rFonts w:ascii="Arial Narrow" w:eastAsia="Arial Narrow" w:hAnsi="Arial Narrow" w:cs="Arial Narrow"/>
                  <w:color w:val="0000FF"/>
                  <w:u w:val="single"/>
                </w:rPr>
                <w:t>https://www.w3.org/TR/soap12/</w:t>
              </w:r>
            </w:hyperlink>
          </w:p>
        </w:tc>
        <w:tc>
          <w:tcPr>
            <w:tcW w:w="840" w:type="dxa"/>
          </w:tcPr>
          <w:p w14:paraId="456CC729" w14:textId="77777777" w:rsidR="002C2B6B" w:rsidRDefault="00000000">
            <w:pPr>
              <w:cnfStyle w:val="000000000000" w:firstRow="0" w:lastRow="0" w:firstColumn="0" w:lastColumn="0" w:oddVBand="0" w:evenVBand="0" w:oddHBand="0" w:evenHBand="0" w:firstRowFirstColumn="0" w:firstRowLastColumn="0" w:lastRowFirstColumn="0" w:lastRowLastColumn="0"/>
            </w:pPr>
            <w:r>
              <w:t>2007</w:t>
            </w:r>
          </w:p>
        </w:tc>
        <w:tc>
          <w:tcPr>
            <w:tcW w:w="1380" w:type="dxa"/>
          </w:tcPr>
          <w:p w14:paraId="79214C47" w14:textId="77777777" w:rsidR="002C2B6B" w:rsidRDefault="00000000">
            <w:pPr>
              <w:spacing w:before="240" w:after="240"/>
              <w:cnfStyle w:val="000000000000" w:firstRow="0" w:lastRow="0" w:firstColumn="0" w:lastColumn="0" w:oddVBand="0" w:evenVBand="0" w:oddHBand="0" w:evenHBand="0" w:firstRowFirstColumn="0" w:firstRowLastColumn="0" w:lastRowFirstColumn="0" w:lastRowLastColumn="0"/>
            </w:pPr>
            <w:r>
              <w:t>W3C</w:t>
            </w:r>
          </w:p>
        </w:tc>
      </w:tr>
      <w:tr w:rsidR="002C2B6B" w14:paraId="018142DB" w14:textId="77777777" w:rsidTr="002C2B6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90" w:type="dxa"/>
          </w:tcPr>
          <w:p w14:paraId="59054DC4" w14:textId="77777777" w:rsidR="002C2B6B" w:rsidRDefault="00000000">
            <w:pPr>
              <w:pBdr>
                <w:top w:val="nil"/>
                <w:left w:val="nil"/>
                <w:bottom w:val="nil"/>
                <w:right w:val="nil"/>
                <w:between w:val="nil"/>
              </w:pBdr>
            </w:pPr>
            <w:r>
              <w:t>5.</w:t>
            </w:r>
          </w:p>
        </w:tc>
        <w:tc>
          <w:tcPr>
            <w:tcW w:w="2010" w:type="dxa"/>
          </w:tcPr>
          <w:p w14:paraId="3B85332B" w14:textId="77777777" w:rsidR="002C2B6B" w:rsidRDefault="00000000">
            <w:pPr>
              <w:spacing w:before="240" w:after="240"/>
              <w:cnfStyle w:val="000000100000" w:firstRow="0" w:lastRow="0" w:firstColumn="0" w:lastColumn="0" w:oddVBand="0" w:evenVBand="0" w:oddHBand="1" w:evenHBand="0" w:firstRowFirstColumn="0" w:firstRowLastColumn="0" w:lastRowFirstColumn="0" w:lastRowLastColumn="0"/>
            </w:pPr>
            <w:r>
              <w:t xml:space="preserve">.NET </w:t>
            </w:r>
            <w:proofErr w:type="spellStart"/>
            <w:r>
              <w:t>Documentation</w:t>
            </w:r>
            <w:proofErr w:type="spellEnd"/>
          </w:p>
        </w:tc>
        <w:tc>
          <w:tcPr>
            <w:tcW w:w="4245" w:type="dxa"/>
          </w:tcPr>
          <w:p w14:paraId="0008BFBB" w14:textId="77777777" w:rsidR="002C2B6B" w:rsidRDefault="00000000">
            <w:pPr>
              <w:spacing w:before="240" w:after="240"/>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color w:val="0000FF"/>
              </w:rPr>
            </w:pPr>
            <w:r>
              <w:t xml:space="preserve">Documentación oficial de la plataforma .NET. </w:t>
            </w:r>
            <w:hyperlink r:id="rId16">
              <w:r w:rsidR="002C2B6B">
                <w:rPr>
                  <w:rFonts w:ascii="Arial Narrow" w:eastAsia="Arial Narrow" w:hAnsi="Arial Narrow" w:cs="Arial Narrow"/>
                  <w:color w:val="0000FF"/>
                  <w:u w:val="single"/>
                </w:rPr>
                <w:t>https://learn.microsoft.com/dotnet/</w:t>
              </w:r>
            </w:hyperlink>
          </w:p>
        </w:tc>
        <w:tc>
          <w:tcPr>
            <w:tcW w:w="840" w:type="dxa"/>
          </w:tcPr>
          <w:p w14:paraId="6AB02ADE" w14:textId="77777777" w:rsidR="002C2B6B" w:rsidRDefault="00000000">
            <w:pPr>
              <w:cnfStyle w:val="000000100000" w:firstRow="0" w:lastRow="0" w:firstColumn="0" w:lastColumn="0" w:oddVBand="0" w:evenVBand="0" w:oddHBand="1" w:evenHBand="0" w:firstRowFirstColumn="0" w:firstRowLastColumn="0" w:lastRowFirstColumn="0" w:lastRowLastColumn="0"/>
            </w:pPr>
            <w:r>
              <w:t>2024</w:t>
            </w:r>
          </w:p>
        </w:tc>
        <w:tc>
          <w:tcPr>
            <w:tcW w:w="1380" w:type="dxa"/>
          </w:tcPr>
          <w:p w14:paraId="036980DD" w14:textId="77777777" w:rsidR="002C2B6B" w:rsidRDefault="00000000">
            <w:pPr>
              <w:spacing w:before="240" w:after="240"/>
              <w:cnfStyle w:val="000000100000" w:firstRow="0" w:lastRow="0" w:firstColumn="0" w:lastColumn="0" w:oddVBand="0" w:evenVBand="0" w:oddHBand="1" w:evenHBand="0" w:firstRowFirstColumn="0" w:firstRowLastColumn="0" w:lastRowFirstColumn="0" w:lastRowLastColumn="0"/>
            </w:pPr>
            <w:r>
              <w:t>Microsoft</w:t>
            </w:r>
          </w:p>
        </w:tc>
      </w:tr>
    </w:tbl>
    <w:p w14:paraId="56EE713F" w14:textId="77777777" w:rsidR="002C2B6B" w:rsidRDefault="002C2B6B"/>
    <w:p w14:paraId="147B65BE" w14:textId="77777777" w:rsidR="002C2B6B" w:rsidRDefault="002C2B6B"/>
    <w:p w14:paraId="5CFADF85" w14:textId="77777777" w:rsidR="002C2B6B" w:rsidRDefault="00000000">
      <w:pPr>
        <w:pStyle w:val="Ttulo1"/>
        <w:numPr>
          <w:ilvl w:val="0"/>
          <w:numId w:val="17"/>
        </w:numPr>
      </w:pPr>
      <w:bookmarkStart w:id="15" w:name="_Toc230054368"/>
      <w:r>
        <w:lastRenderedPageBreak/>
        <w:t>Visión General del Documento</w:t>
      </w:r>
      <w:bookmarkEnd w:id="15"/>
    </w:p>
    <w:p w14:paraId="13302360" w14:textId="77777777" w:rsidR="00962D09" w:rsidRDefault="00962D09" w:rsidP="00962D09">
      <w:pPr>
        <w:pBdr>
          <w:top w:val="nil"/>
          <w:left w:val="nil"/>
          <w:bottom w:val="nil"/>
          <w:right w:val="nil"/>
          <w:between w:val="nil"/>
        </w:pBdr>
      </w:pPr>
      <w:r>
        <w:t>Este documento proporciona una descripción completa y detallada del sistema "</w:t>
      </w:r>
      <w:proofErr w:type="gramStart"/>
      <w:r>
        <w:t>Ticket</w:t>
      </w:r>
      <w:proofErr w:type="gramEnd"/>
      <w:r>
        <w:t xml:space="preserve"> Premium Monster", estructurado bajo los siguientes módulos:</w:t>
      </w:r>
    </w:p>
    <w:p w14:paraId="38C9DA04" w14:textId="3AA76341" w:rsidR="00962D09" w:rsidRDefault="00962D09" w:rsidP="00962D09">
      <w:pPr>
        <w:pStyle w:val="Prrafodelista"/>
        <w:numPr>
          <w:ilvl w:val="0"/>
          <w:numId w:val="35"/>
        </w:numPr>
        <w:pBdr>
          <w:top w:val="nil"/>
          <w:left w:val="nil"/>
          <w:bottom w:val="nil"/>
          <w:right w:val="nil"/>
          <w:between w:val="nil"/>
        </w:pBdr>
      </w:pPr>
      <w:r w:rsidRPr="00962D09">
        <w:rPr>
          <w:b/>
          <w:bCs/>
        </w:rPr>
        <w:t>Introducción y Contexto:</w:t>
      </w:r>
      <w:r>
        <w:t xml:space="preserve"> Define el propósito del sistema de venta de boletos, su alcance transaccional y la terminología técnica necesaria (Secciones 1-5).</w:t>
      </w:r>
    </w:p>
    <w:p w14:paraId="32BD9183" w14:textId="5CB240D6" w:rsidR="00962D09" w:rsidRDefault="00962D09" w:rsidP="00962D09">
      <w:pPr>
        <w:pStyle w:val="Prrafodelista"/>
        <w:numPr>
          <w:ilvl w:val="0"/>
          <w:numId w:val="35"/>
        </w:numPr>
        <w:pBdr>
          <w:top w:val="nil"/>
          <w:left w:val="nil"/>
          <w:bottom w:val="nil"/>
          <w:right w:val="nil"/>
          <w:between w:val="nil"/>
        </w:pBdr>
      </w:pPr>
      <w:r w:rsidRPr="00962D09">
        <w:rPr>
          <w:b/>
          <w:bCs/>
        </w:rPr>
        <w:t>Descripción General:</w:t>
      </w:r>
      <w:r>
        <w:t xml:space="preserve"> Explica la arquitectura distribuida del sistema (WCF y bases de datos), los actores involucrados, el entorno operativo de los servicios SOAP y las funciones principales de interconexión con el sistema de la Federación (Sección 7).</w:t>
      </w:r>
    </w:p>
    <w:p w14:paraId="5C10F2D9" w14:textId="1DAE8C83" w:rsidR="002C2B6B" w:rsidRDefault="00962D09" w:rsidP="00962D09">
      <w:pPr>
        <w:pStyle w:val="Prrafodelista"/>
        <w:numPr>
          <w:ilvl w:val="0"/>
          <w:numId w:val="35"/>
        </w:numPr>
        <w:pBdr>
          <w:top w:val="nil"/>
          <w:left w:val="nil"/>
          <w:bottom w:val="nil"/>
          <w:right w:val="nil"/>
          <w:between w:val="nil"/>
        </w:pBdr>
      </w:pPr>
      <w:r w:rsidRPr="00962D09">
        <w:rPr>
          <w:b/>
          <w:bCs/>
        </w:rPr>
        <w:t>Especificación Técnica y Requerimientos:</w:t>
      </w:r>
      <w:r>
        <w:t xml:space="preserve"> Detalla minuciosamente los requisitos funcionales a través de casos de uso (autenticación, compras, reportes), los requisitos no funcionales, atributos de calidad, y las restricciones de diseño tecnológico para interoperabilidad entre clientes y servidor (Secciones 8-9).</w:t>
      </w:r>
    </w:p>
    <w:p w14:paraId="114157CF" w14:textId="77777777" w:rsidR="002C2B6B" w:rsidRDefault="002C2B6B">
      <w:pPr>
        <w:pBdr>
          <w:top w:val="nil"/>
          <w:left w:val="nil"/>
          <w:bottom w:val="nil"/>
          <w:right w:val="nil"/>
          <w:between w:val="nil"/>
        </w:pBdr>
      </w:pPr>
    </w:p>
    <w:p w14:paraId="12D26609" w14:textId="77777777" w:rsidR="002C2B6B" w:rsidRDefault="00000000">
      <w:pPr>
        <w:pStyle w:val="Ttulo1"/>
        <w:numPr>
          <w:ilvl w:val="0"/>
          <w:numId w:val="17"/>
        </w:numPr>
      </w:pPr>
      <w:bookmarkStart w:id="16" w:name="_Toc230054369"/>
      <w:r>
        <w:t>Descripción General</w:t>
      </w:r>
      <w:bookmarkEnd w:id="16"/>
    </w:p>
    <w:p w14:paraId="3D354FEB" w14:textId="43252B91" w:rsidR="002C2B6B" w:rsidRDefault="00962D09">
      <w:r w:rsidRPr="00962D09">
        <w:t>El sistema “</w:t>
      </w:r>
      <w:proofErr w:type="gramStart"/>
      <w:r w:rsidRPr="00962D09">
        <w:t>Ticket</w:t>
      </w:r>
      <w:proofErr w:type="gramEnd"/>
      <w:r w:rsidRPr="00962D09">
        <w:t xml:space="preserve"> Premium Monster” es una solución de gestión y venta de boletos deportivos diseñada bajo el paradigma de Arquitectura Orientada a Servicios (SOA). Su núcleo está compuesto por servidores centralizados desarrollados en .NET Framework que exponen la lógica de negocio mediante Servicios Web SOAP (WCF). Esta arquitectura desacopla la capa de presentación (</w:t>
      </w:r>
      <w:proofErr w:type="spellStart"/>
      <w:r w:rsidRPr="00962D09">
        <w:t>frontends</w:t>
      </w:r>
      <w:proofErr w:type="spellEnd"/>
      <w:r w:rsidRPr="00962D09">
        <w:t xml:space="preserve"> multiplataforma) de la capa transaccional. Adicionalmente, el sistema implementa un modelo de orquestación donde el servicio de </w:t>
      </w:r>
      <w:proofErr w:type="gramStart"/>
      <w:r w:rsidRPr="00962D09">
        <w:t>Ticket</w:t>
      </w:r>
      <w:proofErr w:type="gramEnd"/>
      <w:r w:rsidRPr="00962D09">
        <w:t xml:space="preserve"> Premium actúa también como consumidor de un servicio externo (Federación de Fútbol) para acceder a los inventarios de localidades, garantizando procesos seguros de facturación respaldados por un soporte de persistencia definitivo (SQL Server) usando </w:t>
      </w:r>
      <w:proofErr w:type="spellStart"/>
      <w:r w:rsidRPr="00962D09">
        <w:t>Entity</w:t>
      </w:r>
      <w:proofErr w:type="spellEnd"/>
      <w:r w:rsidRPr="00962D09">
        <w:t xml:space="preserve"> Framework 6.</w:t>
      </w:r>
    </w:p>
    <w:p w14:paraId="56066717" w14:textId="77777777" w:rsidR="00962D09" w:rsidRDefault="00962D09"/>
    <w:p w14:paraId="4147C7A8" w14:textId="77777777" w:rsidR="002C2B6B" w:rsidRDefault="00000000">
      <w:pPr>
        <w:pStyle w:val="Ttulo2"/>
        <w:rPr>
          <w:b w:val="0"/>
          <w:bCs w:val="0"/>
          <w:color w:val="000000"/>
        </w:rPr>
      </w:pPr>
      <w:bookmarkStart w:id="17" w:name="_Toc230054370"/>
      <w:r>
        <w:t>7.1 Perspectiva del Producto</w:t>
      </w:r>
      <w:bookmarkEnd w:id="17"/>
    </w:p>
    <w:p w14:paraId="3F71196B" w14:textId="49D00BC8" w:rsidR="00EE36C8" w:rsidRDefault="00EE36C8" w:rsidP="00EE36C8">
      <w:r>
        <w:t>El sistema es una solución distribuida compuesta por dos dominios principales en el Backend y múltiples canales en el Frontend. No sustituye a un sistema heredado simple, sino que se plantea como una solución empresarial completa.</w:t>
      </w:r>
    </w:p>
    <w:p w14:paraId="31CA9171" w14:textId="22424D00" w:rsidR="00EE36C8" w:rsidRDefault="00EE36C8" w:rsidP="00EE36C8">
      <w:r>
        <w:t>Desde la perspectiva arquitectónica, el producto actúa como un ecosistema donde:</w:t>
      </w:r>
    </w:p>
    <w:p w14:paraId="433A60C3" w14:textId="77777777" w:rsidR="00EE36C8" w:rsidRDefault="00EE36C8" w:rsidP="00EE36C8">
      <w:pPr>
        <w:pStyle w:val="Prrafodelista"/>
        <w:numPr>
          <w:ilvl w:val="0"/>
          <w:numId w:val="36"/>
        </w:numPr>
      </w:pPr>
      <w:r w:rsidRPr="00EE36C8">
        <w:rPr>
          <w:b/>
          <w:bCs/>
        </w:rPr>
        <w:t>Servicio Federación:</w:t>
      </w:r>
      <w:r>
        <w:t xml:space="preserve"> Publica internamente los partidos y los inventarios de las localidades mediante un contrato WSDL.</w:t>
      </w:r>
    </w:p>
    <w:p w14:paraId="319EE1F9" w14:textId="77777777" w:rsidR="00EE36C8" w:rsidRDefault="00EE36C8" w:rsidP="00EE36C8">
      <w:pPr>
        <w:pStyle w:val="Prrafodelista"/>
        <w:numPr>
          <w:ilvl w:val="0"/>
          <w:numId w:val="36"/>
        </w:numPr>
      </w:pPr>
      <w:r w:rsidRPr="00EE36C8">
        <w:rPr>
          <w:b/>
          <w:bCs/>
        </w:rPr>
        <w:t xml:space="preserve">Servicio </w:t>
      </w:r>
      <w:proofErr w:type="gramStart"/>
      <w:r w:rsidRPr="00EE36C8">
        <w:rPr>
          <w:b/>
          <w:bCs/>
        </w:rPr>
        <w:t>Ticket</w:t>
      </w:r>
      <w:proofErr w:type="gramEnd"/>
      <w:r w:rsidRPr="00EE36C8">
        <w:rPr>
          <w:b/>
          <w:bCs/>
        </w:rPr>
        <w:t xml:space="preserve"> Premium</w:t>
      </w:r>
      <w:r>
        <w:t>: Maneja el acceso de usuarios y las ventas, comunicándose vía SOAP con el servicio de la Federación para descontar boletos, consolidándose como intermediario y proveedor final para los clientes.</w:t>
      </w:r>
    </w:p>
    <w:p w14:paraId="374FCBB9" w14:textId="77777777" w:rsidR="00EE36C8" w:rsidRDefault="00EE36C8" w:rsidP="00EE36C8">
      <w:pPr>
        <w:pStyle w:val="Prrafodelista"/>
        <w:numPr>
          <w:ilvl w:val="0"/>
          <w:numId w:val="36"/>
        </w:numPr>
      </w:pPr>
      <w:r w:rsidRPr="00EE36C8">
        <w:rPr>
          <w:b/>
          <w:bCs/>
        </w:rPr>
        <w:t>Persistencia:</w:t>
      </w:r>
      <w:r>
        <w:t xml:space="preserve"> La integridad del estado (boletos disponibles, transacciones realizadas y credenciales encriptadas con </w:t>
      </w:r>
      <w:proofErr w:type="spellStart"/>
      <w:r>
        <w:t>BCrypt</w:t>
      </w:r>
      <w:proofErr w:type="spellEnd"/>
      <w:r>
        <w:t>) reside físicamente en SQL Server bajo un mapeo "</w:t>
      </w:r>
      <w:proofErr w:type="spellStart"/>
      <w:r>
        <w:t>Database</w:t>
      </w:r>
      <w:proofErr w:type="spellEnd"/>
      <w:r>
        <w:t xml:space="preserve"> First".</w:t>
      </w:r>
    </w:p>
    <w:p w14:paraId="55FA803E" w14:textId="0B474FE0" w:rsidR="002C2B6B" w:rsidRDefault="00EE36C8" w:rsidP="00EE36C8">
      <w:pPr>
        <w:pStyle w:val="Prrafodelista"/>
        <w:numPr>
          <w:ilvl w:val="0"/>
          <w:numId w:val="36"/>
        </w:numPr>
      </w:pPr>
      <w:r w:rsidRPr="00EE36C8">
        <w:rPr>
          <w:b/>
          <w:bCs/>
        </w:rPr>
        <w:t>Clientela:</w:t>
      </w:r>
      <w:r>
        <w:t xml:space="preserve"> El contrato final es consumido en simultáneo por aplicaciones .NET MAUI (Móvil y Escritorio), Web (Blazor) y una interfaz de Consola.</w:t>
      </w:r>
    </w:p>
    <w:p w14:paraId="1E076C8E" w14:textId="77777777" w:rsidR="00EE36C8" w:rsidRDefault="00EE36C8" w:rsidP="00EE36C8">
      <w:pPr>
        <w:pStyle w:val="Prrafodelista"/>
      </w:pPr>
    </w:p>
    <w:p w14:paraId="0616AA10" w14:textId="77777777" w:rsidR="002C2B6B" w:rsidRDefault="00000000">
      <w:pPr>
        <w:pStyle w:val="Ttulo2"/>
      </w:pPr>
      <w:bookmarkStart w:id="18" w:name="_Toc230054371"/>
      <w:r>
        <w:t>7.2 Funciones del Producto (software)</w:t>
      </w:r>
      <w:bookmarkEnd w:id="18"/>
    </w:p>
    <w:p w14:paraId="523E910A" w14:textId="77777777" w:rsidR="004C2075" w:rsidRDefault="004C2075" w:rsidP="004C2075">
      <w:r>
        <w:lastRenderedPageBreak/>
        <w:t xml:space="preserve">El sistema agrupa sus funciones clave en tres grandes bloques que manejan el ciclo de vida del comercio de </w:t>
      </w:r>
      <w:proofErr w:type="gramStart"/>
      <w:r>
        <w:t>tickets</w:t>
      </w:r>
      <w:proofErr w:type="gramEnd"/>
      <w:r>
        <w:t>. Las funciones principales incluyen:</w:t>
      </w:r>
    </w:p>
    <w:p w14:paraId="454F1BC0" w14:textId="40AE452A" w:rsidR="004C2075" w:rsidRDefault="004C2075" w:rsidP="004C2075">
      <w:pPr>
        <w:pStyle w:val="Prrafodelista"/>
        <w:numPr>
          <w:ilvl w:val="0"/>
          <w:numId w:val="37"/>
        </w:numPr>
      </w:pPr>
      <w:r w:rsidRPr="004C2075">
        <w:rPr>
          <w:b/>
        </w:rPr>
        <w:t>Seguridad y Gestión de Usuarios:</w:t>
      </w:r>
      <w:r>
        <w:t xml:space="preserve"> Registro de clientes validando que no existan duplicados (por número de identificación) y un inicio de sesión seguro criptográficamente que permite al usuario acceder al entorno de compras.</w:t>
      </w:r>
    </w:p>
    <w:p w14:paraId="06E87CE7" w14:textId="36DA9CA6" w:rsidR="004C2075" w:rsidRDefault="004C2075" w:rsidP="004C2075">
      <w:pPr>
        <w:pStyle w:val="Prrafodelista"/>
        <w:numPr>
          <w:ilvl w:val="0"/>
          <w:numId w:val="37"/>
        </w:numPr>
      </w:pPr>
      <w:r w:rsidRPr="004C2075">
        <w:rPr>
          <w:b/>
        </w:rPr>
        <w:t>Integración de Catálogo y Localidades (Federación):</w:t>
      </w:r>
      <w:r>
        <w:t xml:space="preserve"> Recepción y consulta en tiempo real desde la Base de Datos de la Federación sobre qué partidos (equipos, estadios, fechas) están disponibles y la lista de localidades correspondientes con el estado actualizado de boletos libres y sus precios.</w:t>
      </w:r>
    </w:p>
    <w:p w14:paraId="200C6FD4" w14:textId="6BEE6E37" w:rsidR="004C2075" w:rsidRDefault="004C2075" w:rsidP="004C2075">
      <w:pPr>
        <w:pStyle w:val="Prrafodelista"/>
        <w:numPr>
          <w:ilvl w:val="0"/>
          <w:numId w:val="37"/>
        </w:numPr>
      </w:pPr>
      <w:r w:rsidRPr="004C2075">
        <w:rPr>
          <w:b/>
        </w:rPr>
        <w:t>Venta y Facturación de Boletos (Transaccional):</w:t>
      </w:r>
      <w:r>
        <w:t xml:space="preserve"> Validación de stock al momento de la compra, proceso orquestado de rebaja de inventario (en la Federación) e inmediata facturación e historialización de la compra para el usuario (en </w:t>
      </w:r>
      <w:proofErr w:type="gramStart"/>
      <w:r>
        <w:t>Ticket</w:t>
      </w:r>
      <w:proofErr w:type="gramEnd"/>
      <w:r>
        <w:t xml:space="preserve"> Premium).</w:t>
      </w:r>
    </w:p>
    <w:p w14:paraId="341190F0" w14:textId="6DF15D45" w:rsidR="002C2B6B" w:rsidRDefault="004C2075" w:rsidP="004C2075">
      <w:pPr>
        <w:pStyle w:val="Prrafodelista"/>
        <w:numPr>
          <w:ilvl w:val="0"/>
          <w:numId w:val="37"/>
        </w:numPr>
      </w:pPr>
      <w:r w:rsidRPr="004C2075">
        <w:rPr>
          <w:b/>
        </w:rPr>
        <w:t>Reportes Históricos:</w:t>
      </w:r>
      <w:r>
        <w:t xml:space="preserve"> Generación de resúmenes consolidados y detallados de las facturas que los usuarios han acumulado dentro de su historial de compras en la plataforma </w:t>
      </w:r>
      <w:proofErr w:type="gramStart"/>
      <w:r>
        <w:t>Ticket</w:t>
      </w:r>
      <w:proofErr w:type="gramEnd"/>
      <w:r>
        <w:t xml:space="preserve"> Premium.</w:t>
      </w:r>
    </w:p>
    <w:p w14:paraId="20F21C3C" w14:textId="77777777" w:rsidR="002C2B6B" w:rsidRDefault="00000000">
      <w:r>
        <w:t>A continuación, casos de uso del sistema propuestos.</w:t>
      </w:r>
    </w:p>
    <w:p w14:paraId="0331E37F" w14:textId="48B51839" w:rsidR="002C2B6B" w:rsidRDefault="008F727F">
      <w:pPr>
        <w:jc w:val="center"/>
      </w:pPr>
      <w:r w:rsidRPr="008F727F">
        <w:rPr>
          <w:noProof/>
        </w:rPr>
        <w:drawing>
          <wp:inline distT="0" distB="0" distL="0" distR="0" wp14:anchorId="666F2B61" wp14:editId="22D0A110">
            <wp:extent cx="4972511" cy="5029200"/>
            <wp:effectExtent l="0" t="0" r="0" b="0"/>
            <wp:docPr id="1372582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82518" name=""/>
                    <pic:cNvPicPr/>
                  </pic:nvPicPr>
                  <pic:blipFill>
                    <a:blip r:embed="rId17"/>
                    <a:stretch>
                      <a:fillRect/>
                    </a:stretch>
                  </pic:blipFill>
                  <pic:spPr>
                    <a:xfrm>
                      <a:off x="0" y="0"/>
                      <a:ext cx="4985687" cy="5042526"/>
                    </a:xfrm>
                    <a:prstGeom prst="rect">
                      <a:avLst/>
                    </a:prstGeom>
                  </pic:spPr>
                </pic:pic>
              </a:graphicData>
            </a:graphic>
          </wp:inline>
        </w:drawing>
      </w:r>
    </w:p>
    <w:p w14:paraId="2BF12D5E" w14:textId="77777777" w:rsidR="002C2B6B" w:rsidRDefault="00000000" w:rsidP="008B2EA7">
      <w:pPr>
        <w:pStyle w:val="ilustracion"/>
      </w:pPr>
      <w:bookmarkStart w:id="19" w:name="_Toc230054403"/>
      <w:r>
        <w:t>Ilustración 1. Diagrama de casos de uso del sistema</w:t>
      </w:r>
      <w:bookmarkEnd w:id="19"/>
    </w:p>
    <w:p w14:paraId="5E664BC3" w14:textId="77777777" w:rsidR="002C2B6B" w:rsidRDefault="002C2B6B"/>
    <w:p w14:paraId="157555CE" w14:textId="77777777" w:rsidR="002C2B6B" w:rsidRDefault="00000000">
      <w:pPr>
        <w:pStyle w:val="Ttulo2"/>
      </w:pPr>
      <w:bookmarkStart w:id="20" w:name="_Toc230054372"/>
      <w:r>
        <w:lastRenderedPageBreak/>
        <w:t>7.3 Condiciones del Entorno</w:t>
      </w:r>
      <w:bookmarkEnd w:id="20"/>
    </w:p>
    <w:p w14:paraId="501C84DE" w14:textId="77777777" w:rsidR="004C2075" w:rsidRDefault="004C2075" w:rsidP="004C2075">
      <w:r>
        <w:t>El sistema operará en un entorno distribuido y transaccional:</w:t>
      </w:r>
    </w:p>
    <w:p w14:paraId="71222597" w14:textId="225DE405" w:rsidR="004C2075" w:rsidRDefault="004C2075" w:rsidP="004C2075">
      <w:pPr>
        <w:pStyle w:val="Prrafodelista"/>
        <w:numPr>
          <w:ilvl w:val="0"/>
          <w:numId w:val="38"/>
        </w:numPr>
      </w:pPr>
      <w:r w:rsidRPr="004C2075">
        <w:rPr>
          <w:b/>
          <w:bCs/>
        </w:rPr>
        <w:t>Entorno de Servidor (Backend):</w:t>
      </w:r>
      <w:r>
        <w:t xml:space="preserve"> La lógica de servicios se ejecutará dividida en dos componentes SOAP (WCF) desarrollados en .NET Framework (</w:t>
      </w:r>
      <w:proofErr w:type="spellStart"/>
      <w:r>
        <w:t>TicketPremiumService</w:t>
      </w:r>
      <w:proofErr w:type="spellEnd"/>
      <w:r>
        <w:t xml:space="preserve"> y </w:t>
      </w:r>
      <w:proofErr w:type="spellStart"/>
      <w:r>
        <w:t>FederacionService</w:t>
      </w:r>
      <w:proofErr w:type="spellEnd"/>
      <w:r>
        <w:t>). Ambos concebidos para despliegue en IIS o en IIS Express para depuración local.</w:t>
      </w:r>
    </w:p>
    <w:p w14:paraId="4609161B" w14:textId="78F5DD61" w:rsidR="004C2075" w:rsidRDefault="004C2075" w:rsidP="004C2075">
      <w:pPr>
        <w:pStyle w:val="Prrafodelista"/>
        <w:numPr>
          <w:ilvl w:val="0"/>
          <w:numId w:val="38"/>
        </w:numPr>
      </w:pPr>
      <w:r w:rsidRPr="004C2075">
        <w:rPr>
          <w:b/>
          <w:bCs/>
        </w:rPr>
        <w:t>Entorno de Datos:</w:t>
      </w:r>
      <w:r>
        <w:t xml:space="preserve"> Utilización activa de Microsoft SQL Server alojando las bases de datos </w:t>
      </w:r>
      <w:proofErr w:type="spellStart"/>
      <w:r>
        <w:t>TicketPremiumDB</w:t>
      </w:r>
      <w:proofErr w:type="spellEnd"/>
      <w:r>
        <w:t xml:space="preserve"> y </w:t>
      </w:r>
      <w:proofErr w:type="spellStart"/>
      <w:r>
        <w:t>FederacionFutbolDB</w:t>
      </w:r>
      <w:proofErr w:type="spellEnd"/>
      <w:r>
        <w:t>.</w:t>
      </w:r>
    </w:p>
    <w:p w14:paraId="65A1D436" w14:textId="38B0036C" w:rsidR="004C2075" w:rsidRDefault="004C2075" w:rsidP="004C2075">
      <w:pPr>
        <w:pStyle w:val="Prrafodelista"/>
        <w:numPr>
          <w:ilvl w:val="0"/>
          <w:numId w:val="38"/>
        </w:numPr>
      </w:pPr>
      <w:r w:rsidRPr="004C2075">
        <w:rPr>
          <w:b/>
          <w:bCs/>
        </w:rPr>
        <w:t>Entorno de Desarrollo:</w:t>
      </w:r>
      <w:r>
        <w:t xml:space="preserve"> El código fuente se gestionará y compilará utilizando Visual Studio 2022.</w:t>
      </w:r>
    </w:p>
    <w:p w14:paraId="2330BAF2" w14:textId="37695BF1" w:rsidR="002C2B6B" w:rsidRDefault="004C2075" w:rsidP="004C2075">
      <w:pPr>
        <w:pStyle w:val="Prrafodelista"/>
        <w:numPr>
          <w:ilvl w:val="0"/>
          <w:numId w:val="38"/>
        </w:numPr>
      </w:pPr>
      <w:r w:rsidRPr="004C2075">
        <w:rPr>
          <w:b/>
          <w:bCs/>
        </w:rPr>
        <w:t>Entorno de Red e Interoperabilidad:</w:t>
      </w:r>
      <w:r>
        <w:t xml:space="preserve"> La comunicación Cliente-</w:t>
      </w:r>
      <w:proofErr w:type="spellStart"/>
      <w:r>
        <w:t>TicketPremium</w:t>
      </w:r>
      <w:proofErr w:type="spellEnd"/>
      <w:r>
        <w:t xml:space="preserve"> y la comunicación </w:t>
      </w:r>
      <w:proofErr w:type="spellStart"/>
      <w:r>
        <w:t>TicketPremium</w:t>
      </w:r>
      <w:proofErr w:type="spellEnd"/>
      <w:r>
        <w:t xml:space="preserve">-Federación se realizarán bajo el protocolo HTTP, intercambiando mensajes XML estructurados (SOAP). Adicionalmente, múltiples clientes implementan </w:t>
      </w:r>
      <w:proofErr w:type="spellStart"/>
      <w:r>
        <w:t>parseadores</w:t>
      </w:r>
      <w:proofErr w:type="spellEnd"/>
      <w:r>
        <w:t xml:space="preserve"> manuales para interpretar directamente el SOAP en bruto.</w:t>
      </w:r>
    </w:p>
    <w:p w14:paraId="6B7BFEB2" w14:textId="77777777" w:rsidR="004C2075" w:rsidRDefault="004C2075" w:rsidP="004C2075">
      <w:pPr>
        <w:pStyle w:val="Prrafodelista"/>
      </w:pPr>
    </w:p>
    <w:p w14:paraId="1F80AABC" w14:textId="77777777" w:rsidR="002C2B6B" w:rsidRDefault="00000000">
      <w:pPr>
        <w:pStyle w:val="Ttulo2"/>
      </w:pPr>
      <w:bookmarkStart w:id="21" w:name="_Toc230054373"/>
      <w:r>
        <w:t>7.4 Características de los Usuarios</w:t>
      </w:r>
      <w:bookmarkEnd w:id="21"/>
    </w:p>
    <w:p w14:paraId="2E27BFA7" w14:textId="77777777" w:rsidR="004C2075" w:rsidRDefault="004C2075" w:rsidP="008B2EA7">
      <w:pPr>
        <w:pStyle w:val="Tablas"/>
        <w:rPr>
          <w:i w:val="0"/>
          <w:iCs w:val="0"/>
          <w:color w:val="auto"/>
          <w:sz w:val="24"/>
          <w:szCs w:val="24"/>
        </w:rPr>
      </w:pPr>
      <w:bookmarkStart w:id="22" w:name="_Toc230054407"/>
      <w:r w:rsidRPr="004C2075">
        <w:rPr>
          <w:i w:val="0"/>
          <w:iCs w:val="0"/>
          <w:color w:val="auto"/>
          <w:sz w:val="24"/>
          <w:szCs w:val="24"/>
        </w:rPr>
        <w:t>Dado que es un sistema de servicio comercial general, el perfil del usuario final es de carácter público no corporativo.</w:t>
      </w:r>
      <w:bookmarkEnd w:id="22"/>
    </w:p>
    <w:p w14:paraId="1D3151BD" w14:textId="26B5F93F" w:rsidR="002C2B6B" w:rsidRDefault="00000000" w:rsidP="008B2EA7">
      <w:pPr>
        <w:pStyle w:val="Tablas"/>
      </w:pPr>
      <w:bookmarkStart w:id="23" w:name="_Toc230054408"/>
      <w:r>
        <w:t xml:space="preserve">Tabla </w:t>
      </w:r>
      <w:r w:rsidR="008B2EA7">
        <w:t>4</w:t>
      </w:r>
      <w:r>
        <w:t>. Usuario Cliente</w:t>
      </w:r>
      <w:bookmarkEnd w:id="23"/>
    </w:p>
    <w:tbl>
      <w:tblPr>
        <w:tblStyle w:val="a2"/>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38"/>
        <w:gridCol w:w="6882"/>
      </w:tblGrid>
      <w:tr w:rsidR="002C2B6B" w14:paraId="0BFAE3F4"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081974CA" w14:textId="77777777" w:rsidR="002C2B6B" w:rsidRDefault="00000000">
            <w:r>
              <w:t>Tipo de usuario</w:t>
            </w:r>
          </w:p>
        </w:tc>
        <w:tc>
          <w:tcPr>
            <w:tcW w:w="6882" w:type="dxa"/>
          </w:tcPr>
          <w:p w14:paraId="53A2148A" w14:textId="32E5F07C" w:rsidR="002C2B6B" w:rsidRDefault="004C2075">
            <w:pPr>
              <w:cnfStyle w:val="100000000000" w:firstRow="1" w:lastRow="0" w:firstColumn="0" w:lastColumn="0" w:oddVBand="0" w:evenVBand="0" w:oddHBand="0" w:evenHBand="0" w:firstRowFirstColumn="0" w:firstRowLastColumn="0" w:lastRowFirstColumn="0" w:lastRowLastColumn="0"/>
            </w:pPr>
            <w:r w:rsidRPr="004C2075">
              <w:t>Cliente Final / Usuario Comprador</w:t>
            </w:r>
          </w:p>
        </w:tc>
      </w:tr>
      <w:tr w:rsidR="002C2B6B" w14:paraId="6B0D0059"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3307B7BF" w14:textId="77777777" w:rsidR="002C2B6B" w:rsidRDefault="00000000">
            <w:r>
              <w:t>Formación</w:t>
            </w:r>
          </w:p>
        </w:tc>
        <w:tc>
          <w:tcPr>
            <w:tcW w:w="6882" w:type="dxa"/>
          </w:tcPr>
          <w:p w14:paraId="4A20E564" w14:textId="06CD8571" w:rsidR="002C2B6B" w:rsidRDefault="004C2075">
            <w:pPr>
              <w:cnfStyle w:val="000000100000" w:firstRow="0" w:lastRow="0" w:firstColumn="0" w:lastColumn="0" w:oddVBand="0" w:evenVBand="0" w:oddHBand="1" w:evenHBand="0" w:firstRowFirstColumn="0" w:firstRowLastColumn="0" w:lastRowFirstColumn="0" w:lastRowLastColumn="0"/>
              <w:rPr>
                <w:highlight w:val="yellow"/>
              </w:rPr>
            </w:pPr>
            <w:r w:rsidRPr="004C2075">
              <w:t>No requerida (Público en general aficionado al deporte).</w:t>
            </w:r>
          </w:p>
        </w:tc>
      </w:tr>
      <w:tr w:rsidR="002C2B6B" w14:paraId="5B5B54EF" w14:textId="77777777" w:rsidTr="002C2B6B">
        <w:tc>
          <w:tcPr>
            <w:cnfStyle w:val="001000000000" w:firstRow="0" w:lastRow="0" w:firstColumn="1" w:lastColumn="0" w:oddVBand="0" w:evenVBand="0" w:oddHBand="0" w:evenHBand="0" w:firstRowFirstColumn="0" w:firstRowLastColumn="0" w:lastRowFirstColumn="0" w:lastRowLastColumn="0"/>
            <w:tcW w:w="2138" w:type="dxa"/>
          </w:tcPr>
          <w:p w14:paraId="6CD33A0F" w14:textId="77777777" w:rsidR="002C2B6B" w:rsidRDefault="00000000">
            <w:r>
              <w:t>Habilidades</w:t>
            </w:r>
          </w:p>
        </w:tc>
        <w:tc>
          <w:tcPr>
            <w:tcW w:w="6882" w:type="dxa"/>
          </w:tcPr>
          <w:p w14:paraId="7E6748A8" w14:textId="16D61F4A" w:rsidR="002C2B6B" w:rsidRDefault="004C2075">
            <w:pPr>
              <w:cnfStyle w:val="000000000000" w:firstRow="0" w:lastRow="0" w:firstColumn="0" w:lastColumn="0" w:oddVBand="0" w:evenVBand="0" w:oddHBand="0" w:evenHBand="0" w:firstRowFirstColumn="0" w:firstRowLastColumn="0" w:lastRowFirstColumn="0" w:lastRowLastColumn="0"/>
              <w:rPr>
                <w:highlight w:val="yellow"/>
              </w:rPr>
            </w:pPr>
            <w:r w:rsidRPr="004C2075">
              <w:t>Conocimientos básicos e intuitivos de navegación por aplicaciones web y móviles. Habilidad para buscar información y seguir un proceso sencillo de facturación digital.</w:t>
            </w:r>
          </w:p>
        </w:tc>
      </w:tr>
      <w:tr w:rsidR="002C2B6B" w14:paraId="6B15EED9"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59D6310F" w14:textId="77777777" w:rsidR="002C2B6B" w:rsidRDefault="00000000">
            <w:r>
              <w:t>Actividades</w:t>
            </w:r>
          </w:p>
        </w:tc>
        <w:tc>
          <w:tcPr>
            <w:tcW w:w="6882" w:type="dxa"/>
          </w:tcPr>
          <w:p w14:paraId="0924FD4B" w14:textId="6ED9646B" w:rsidR="002C2B6B" w:rsidRDefault="004C2075">
            <w:pPr>
              <w:spacing w:line="259" w:lineRule="auto"/>
              <w:cnfStyle w:val="000000100000" w:firstRow="0" w:lastRow="0" w:firstColumn="0" w:lastColumn="0" w:oddVBand="0" w:evenVBand="0" w:oddHBand="1" w:evenHBand="0" w:firstRowFirstColumn="0" w:firstRowLastColumn="0" w:lastRowFirstColumn="0" w:lastRowLastColumn="0"/>
            </w:pPr>
            <w:r w:rsidRPr="004C2075">
              <w:t xml:space="preserve">Inicia la aplicación, se registra en el sistema o inicia sesión con su identidad. Consulta el catálogo de partidos y la disponibilidad de estadios y localidades. Realiza una decisión de compra de </w:t>
            </w:r>
            <w:proofErr w:type="gramStart"/>
            <w:r w:rsidRPr="004C2075">
              <w:t>tickets</w:t>
            </w:r>
            <w:proofErr w:type="gramEnd"/>
            <w:r w:rsidRPr="004C2075">
              <w:t xml:space="preserve"> y visualiza o extrae comprobantes de su historial de facturación de boletos.</w:t>
            </w:r>
          </w:p>
        </w:tc>
      </w:tr>
    </w:tbl>
    <w:p w14:paraId="4378FB69" w14:textId="77777777" w:rsidR="002C2B6B" w:rsidRDefault="002C2B6B"/>
    <w:p w14:paraId="1351B94C" w14:textId="77777777" w:rsidR="002C2B6B" w:rsidRDefault="00000000">
      <w:pPr>
        <w:pStyle w:val="Ttulo2"/>
      </w:pPr>
      <w:bookmarkStart w:id="24" w:name="_Toc230054374"/>
      <w:r>
        <w:t>7.5 Interfaces Externas</w:t>
      </w:r>
      <w:bookmarkEnd w:id="24"/>
    </w:p>
    <w:p w14:paraId="481100AA" w14:textId="77777777" w:rsidR="004C2075" w:rsidRDefault="004C2075" w:rsidP="004C2075">
      <w:r>
        <w:t>El sistema interacciona tanto con bases de datos como con servicios internos y clientes interconectados:</w:t>
      </w:r>
    </w:p>
    <w:p w14:paraId="4F5347E8" w14:textId="5020AE32" w:rsidR="004C2075" w:rsidRDefault="004C2075" w:rsidP="004C2075">
      <w:pPr>
        <w:pStyle w:val="Prrafodelista"/>
        <w:numPr>
          <w:ilvl w:val="0"/>
          <w:numId w:val="39"/>
        </w:numPr>
      </w:pPr>
      <w:r w:rsidRPr="004C2075">
        <w:rPr>
          <w:b/>
          <w:bCs/>
        </w:rPr>
        <w:t>Interfaces de Usuario (GUI/CLI):</w:t>
      </w:r>
      <w:r>
        <w:t xml:space="preserve"> Las pantallas y líneas de comando desarrolladas para los 4 clientes (Consola interactiva, Escritorio MAUI, Web Blazor, Móvil MAUI). Dichas interfaces procesan las entradas del usuario y </w:t>
      </w:r>
      <w:proofErr w:type="spellStart"/>
      <w:r>
        <w:t>parsean</w:t>
      </w:r>
      <w:proofErr w:type="spellEnd"/>
      <w:r>
        <w:t xml:space="preserve"> las respuestas manuales de XML a objetos visuales y legibles (Modelos de la capa Compartido).</w:t>
      </w:r>
    </w:p>
    <w:p w14:paraId="48FA7A6E" w14:textId="2A5520AD" w:rsidR="004C2075" w:rsidRDefault="004C2075" w:rsidP="004C2075">
      <w:pPr>
        <w:pStyle w:val="Prrafodelista"/>
        <w:numPr>
          <w:ilvl w:val="0"/>
          <w:numId w:val="39"/>
        </w:numPr>
      </w:pPr>
      <w:r w:rsidRPr="004C2075">
        <w:rPr>
          <w:b/>
          <w:bCs/>
        </w:rPr>
        <w:t>Interfaces de Software (Servicios API SOAP):</w:t>
      </w:r>
      <w:r>
        <w:t xml:space="preserve"> Los contratos de operación (</w:t>
      </w:r>
      <w:proofErr w:type="spellStart"/>
      <w:r>
        <w:t>IServiceTicketPremium</w:t>
      </w:r>
      <w:proofErr w:type="spellEnd"/>
      <w:r>
        <w:t xml:space="preserve"> e </w:t>
      </w:r>
      <w:proofErr w:type="spellStart"/>
      <w:r>
        <w:t>IServiceFederacion</w:t>
      </w:r>
      <w:proofErr w:type="spellEnd"/>
      <w:r>
        <w:t>) que definen cómo enviar peticiones estructuradas con entidades complejas y recibir respuestas en XML.</w:t>
      </w:r>
    </w:p>
    <w:p w14:paraId="7FD446DE" w14:textId="4B87B955" w:rsidR="002C2B6B" w:rsidRDefault="004C2075" w:rsidP="004C2075">
      <w:pPr>
        <w:pStyle w:val="Prrafodelista"/>
        <w:numPr>
          <w:ilvl w:val="0"/>
          <w:numId w:val="39"/>
        </w:numPr>
      </w:pPr>
      <w:proofErr w:type="gramStart"/>
      <w:r w:rsidRPr="004C2075">
        <w:rPr>
          <w:b/>
          <w:bCs/>
        </w:rPr>
        <w:lastRenderedPageBreak/>
        <w:t>Interface</w:t>
      </w:r>
      <w:proofErr w:type="gramEnd"/>
      <w:r w:rsidRPr="004C2075">
        <w:rPr>
          <w:b/>
          <w:bCs/>
        </w:rPr>
        <w:t xml:space="preserve"> de Base de Datos:</w:t>
      </w:r>
      <w:r>
        <w:t xml:space="preserve"> Comunicación constante de lectura/escritura mediante ORM </w:t>
      </w:r>
      <w:proofErr w:type="spellStart"/>
      <w:r>
        <w:t>Entity</w:t>
      </w:r>
      <w:proofErr w:type="spellEnd"/>
      <w:r>
        <w:t xml:space="preserve"> Framework 6 hacia SQL Server para mantener el inventario de la federación y la seguridad y compras de </w:t>
      </w:r>
      <w:proofErr w:type="gramStart"/>
      <w:r>
        <w:t>Ticket</w:t>
      </w:r>
      <w:proofErr w:type="gramEnd"/>
      <w:r>
        <w:t xml:space="preserve"> Premium.</w:t>
      </w:r>
    </w:p>
    <w:p w14:paraId="0DAF9CE6" w14:textId="77777777" w:rsidR="002C2B6B" w:rsidRDefault="00000000">
      <w:pPr>
        <w:pStyle w:val="Ttulo2"/>
      </w:pPr>
      <w:bookmarkStart w:id="25" w:name="_Toc230054375"/>
      <w:r>
        <w:t>7.6 Restricciones</w:t>
      </w:r>
      <w:bookmarkEnd w:id="25"/>
    </w:p>
    <w:p w14:paraId="7C44CD68" w14:textId="77777777" w:rsidR="004C2075" w:rsidRDefault="004C2075" w:rsidP="004C2075">
      <w:r>
        <w:t>El diseño y desarrollo del sistema están estrictamente enmarcados en los requerimientos del proyecto:</w:t>
      </w:r>
    </w:p>
    <w:p w14:paraId="76891B45" w14:textId="01257AA6" w:rsidR="004C2075" w:rsidRDefault="004C2075" w:rsidP="004C2075">
      <w:pPr>
        <w:pStyle w:val="Prrafodelista"/>
        <w:numPr>
          <w:ilvl w:val="0"/>
          <w:numId w:val="40"/>
        </w:numPr>
      </w:pPr>
      <w:r w:rsidRPr="004C2075">
        <w:rPr>
          <w:b/>
          <w:bCs/>
        </w:rPr>
        <w:t>Tecnológicas:</w:t>
      </w:r>
      <w:r>
        <w:t xml:space="preserve"> Uso estricto de .NET Framework para el backend (WCF), SQL Server para persistencia de datos (con EF6), y .NET (Core/10) para el </w:t>
      </w:r>
      <w:proofErr w:type="spellStart"/>
      <w:r>
        <w:t>frontend</w:t>
      </w:r>
      <w:proofErr w:type="spellEnd"/>
      <w:r>
        <w:t>, programados mediante Visual Studio.</w:t>
      </w:r>
    </w:p>
    <w:p w14:paraId="04E81617" w14:textId="0D03C455" w:rsidR="004C2075" w:rsidRDefault="004C2075" w:rsidP="004C2075">
      <w:pPr>
        <w:pStyle w:val="Prrafodelista"/>
        <w:numPr>
          <w:ilvl w:val="0"/>
          <w:numId w:val="40"/>
        </w:numPr>
      </w:pPr>
      <w:r w:rsidRPr="004C2075">
        <w:rPr>
          <w:b/>
          <w:bCs/>
        </w:rPr>
        <w:t>Arquitectónicas:</w:t>
      </w:r>
      <w:r>
        <w:t xml:space="preserve"> Enfoques orientados 100% al protocolo estándar SOAP en XML. Uso obligatorio del patrón Model-View-</w:t>
      </w:r>
      <w:proofErr w:type="spellStart"/>
      <w:r>
        <w:t>ViewModel</w:t>
      </w:r>
      <w:proofErr w:type="spellEnd"/>
      <w:r>
        <w:t xml:space="preserve"> (MVVM) en .NET MAUI.</w:t>
      </w:r>
    </w:p>
    <w:p w14:paraId="56A412BF" w14:textId="4CF2B1FD" w:rsidR="004C2075" w:rsidRDefault="004C2075" w:rsidP="004C2075">
      <w:pPr>
        <w:pStyle w:val="Prrafodelista"/>
        <w:numPr>
          <w:ilvl w:val="0"/>
          <w:numId w:val="40"/>
        </w:numPr>
      </w:pPr>
      <w:r w:rsidRPr="004C2075">
        <w:rPr>
          <w:b/>
          <w:bCs/>
        </w:rPr>
        <w:t>Orquestación Forzosa:</w:t>
      </w:r>
      <w:r>
        <w:t xml:space="preserve"> Ningún cliente puede conectarse directamente a la Base de Datos de la Federación; la comunicación obligatoriamente viaja desde el cliente al WCF de </w:t>
      </w:r>
      <w:proofErr w:type="spellStart"/>
      <w:r>
        <w:t>TicketPremium</w:t>
      </w:r>
      <w:proofErr w:type="spellEnd"/>
      <w:r>
        <w:t>, y éste a su vez consume el WCF de la Federación para rebajar inventarios.</w:t>
      </w:r>
    </w:p>
    <w:p w14:paraId="6F701189" w14:textId="209FEF91" w:rsidR="004C2075" w:rsidRDefault="004C2075" w:rsidP="004C2075">
      <w:pPr>
        <w:pStyle w:val="Prrafodelista"/>
        <w:numPr>
          <w:ilvl w:val="0"/>
          <w:numId w:val="40"/>
        </w:numPr>
      </w:pPr>
      <w:r w:rsidRPr="004C2075">
        <w:rPr>
          <w:b/>
          <w:bCs/>
        </w:rPr>
        <w:t>Seguridad:</w:t>
      </w:r>
      <w:r>
        <w:t xml:space="preserve"> Las contraseñas en la base de datos no podrán bajo ningún pretexto almacenarse en texto plano. Se debe aplicar un hash computacional usando algoritmos (</w:t>
      </w:r>
      <w:proofErr w:type="spellStart"/>
      <w:r>
        <w:t>BcRypt</w:t>
      </w:r>
      <w:proofErr w:type="spellEnd"/>
      <w:r>
        <w:t>) validados en el inicio de sesión.</w:t>
      </w:r>
    </w:p>
    <w:p w14:paraId="15C3B522" w14:textId="33F7D357" w:rsidR="002C2B6B" w:rsidRDefault="004C2075" w:rsidP="004C2075">
      <w:pPr>
        <w:pStyle w:val="Prrafodelista"/>
        <w:numPr>
          <w:ilvl w:val="0"/>
          <w:numId w:val="40"/>
        </w:numPr>
      </w:pPr>
      <w:r w:rsidRPr="004C2075">
        <w:rPr>
          <w:b/>
          <w:bCs/>
        </w:rPr>
        <w:t>Consumo Nativo Opcional:</w:t>
      </w:r>
      <w:r>
        <w:t xml:space="preserve"> En un subconjunto de clientes la comunicación no se hace mediante abstracciones WCF (Service </w:t>
      </w:r>
      <w:proofErr w:type="spellStart"/>
      <w:r>
        <w:t>References</w:t>
      </w:r>
      <w:proofErr w:type="spellEnd"/>
      <w:r>
        <w:t>), sino construyendo directamente envoltorios XML en texto plano y procesando la estructura de respuesta de forma granular.</w:t>
      </w:r>
    </w:p>
    <w:p w14:paraId="5CA35255" w14:textId="77777777" w:rsidR="004C2075" w:rsidRDefault="004C2075" w:rsidP="004C2075"/>
    <w:p w14:paraId="1008869D" w14:textId="77777777" w:rsidR="002C2B6B" w:rsidRDefault="00000000">
      <w:pPr>
        <w:pStyle w:val="Ttulo2"/>
      </w:pPr>
      <w:bookmarkStart w:id="26" w:name="_Toc230054376"/>
      <w:r>
        <w:t>7.7 Suposiciones y Dependencias</w:t>
      </w:r>
      <w:bookmarkEnd w:id="26"/>
    </w:p>
    <w:p w14:paraId="33016B4C" w14:textId="6650FF31" w:rsidR="00F25BCD" w:rsidRDefault="00F25BCD" w:rsidP="00F25BCD">
      <w:pPr>
        <w:numPr>
          <w:ilvl w:val="0"/>
          <w:numId w:val="9"/>
        </w:numPr>
        <w:spacing w:after="0"/>
      </w:pPr>
      <w:r w:rsidRPr="00F25BCD">
        <w:rPr>
          <w:b/>
          <w:bCs/>
        </w:rPr>
        <w:t>Disponibilidad Orquestada:</w:t>
      </w:r>
      <w:r>
        <w:t xml:space="preserve"> El módulo central de compras asume una disponibilidad ininterrumpida de conexión entre el servidor de </w:t>
      </w:r>
      <w:proofErr w:type="spellStart"/>
      <w:r>
        <w:t>TicketPremium</w:t>
      </w:r>
      <w:proofErr w:type="spellEnd"/>
      <w:r>
        <w:t xml:space="preserve"> y el de la Federación. Si el WCF de la Federación falla, </w:t>
      </w:r>
      <w:proofErr w:type="spellStart"/>
      <w:r>
        <w:t>TicketPremium</w:t>
      </w:r>
      <w:proofErr w:type="spellEnd"/>
      <w:r>
        <w:t xml:space="preserve"> no podrá finalizar la venta del </w:t>
      </w:r>
      <w:proofErr w:type="gramStart"/>
      <w:r>
        <w:t>ticket</w:t>
      </w:r>
      <w:proofErr w:type="gramEnd"/>
      <w:r>
        <w:t>.</w:t>
      </w:r>
    </w:p>
    <w:p w14:paraId="587E0E96" w14:textId="55C7304A" w:rsidR="00F25BCD" w:rsidRDefault="00F25BCD" w:rsidP="00F25BCD">
      <w:pPr>
        <w:numPr>
          <w:ilvl w:val="0"/>
          <w:numId w:val="9"/>
        </w:numPr>
        <w:spacing w:after="0"/>
      </w:pPr>
      <w:r w:rsidRPr="00F25BCD">
        <w:rPr>
          <w:b/>
        </w:rPr>
        <w:t>Estabilidad Relacional:</w:t>
      </w:r>
      <w:r>
        <w:t xml:space="preserve"> Se asume que el esquema y relaciones en Microsoft SQL Server están debidamente creadas conforme a los scripts provistos (Archivos SQL DML/DDL), asegurando coherencia referencial para usuarios y facturas.</w:t>
      </w:r>
    </w:p>
    <w:p w14:paraId="7702715F" w14:textId="39C7F9F0" w:rsidR="00F25BCD" w:rsidRDefault="00F25BCD" w:rsidP="00F25BCD">
      <w:pPr>
        <w:numPr>
          <w:ilvl w:val="0"/>
          <w:numId w:val="9"/>
        </w:numPr>
        <w:spacing w:after="0"/>
      </w:pPr>
      <w:r w:rsidRPr="00F25BCD">
        <w:rPr>
          <w:b/>
        </w:rPr>
        <w:t>Integración de Configuración:</w:t>
      </w:r>
      <w:r>
        <w:t xml:space="preserve"> Los clientes presuponen una configuración explícita (</w:t>
      </w:r>
      <w:proofErr w:type="spellStart"/>
      <w:r>
        <w:t>endpoints</w:t>
      </w:r>
      <w:proofErr w:type="spellEnd"/>
      <w:r>
        <w:t xml:space="preserve"> </w:t>
      </w:r>
      <w:proofErr w:type="spellStart"/>
      <w:r>
        <w:t>hardcodeados</w:t>
      </w:r>
      <w:proofErr w:type="spellEnd"/>
      <w:r>
        <w:t xml:space="preserve"> o en </w:t>
      </w:r>
      <w:proofErr w:type="spellStart"/>
      <w:proofErr w:type="gramStart"/>
      <w:r>
        <w:t>appsettings.json</w:t>
      </w:r>
      <w:proofErr w:type="spellEnd"/>
      <w:proofErr w:type="gramEnd"/>
      <w:r>
        <w:t>) que apuntarán al IIS Express o IIS host.</w:t>
      </w:r>
    </w:p>
    <w:p w14:paraId="617EBC21" w14:textId="022BB1C8" w:rsidR="002C2B6B" w:rsidRDefault="00F25BCD" w:rsidP="00F25BCD">
      <w:pPr>
        <w:numPr>
          <w:ilvl w:val="0"/>
          <w:numId w:val="9"/>
        </w:numPr>
        <w:spacing w:after="0"/>
      </w:pPr>
      <w:r w:rsidRPr="00F25BCD">
        <w:rPr>
          <w:b/>
        </w:rPr>
        <w:t>Persistencia</w:t>
      </w:r>
      <w:r>
        <w:t>: La integridad e irreversibilidad del descuento se dan por sentadas transaccionalmente una vez grabado correctamente el registro del boleto en la tabla en SSMS.</w:t>
      </w:r>
    </w:p>
    <w:p w14:paraId="5604162E" w14:textId="77777777" w:rsidR="002C2B6B" w:rsidRDefault="002C2B6B"/>
    <w:p w14:paraId="75D3B488" w14:textId="77777777" w:rsidR="002C2B6B" w:rsidRDefault="00000000">
      <w:pPr>
        <w:pStyle w:val="Ttulo1"/>
        <w:numPr>
          <w:ilvl w:val="0"/>
          <w:numId w:val="17"/>
        </w:numPr>
      </w:pPr>
      <w:bookmarkStart w:id="27" w:name="_Toc230054377"/>
      <w:r>
        <w:t>Especificación de Requerimientos</w:t>
      </w:r>
      <w:bookmarkEnd w:id="27"/>
    </w:p>
    <w:p w14:paraId="55C1ACBB" w14:textId="77777777" w:rsidR="002C2B6B" w:rsidRDefault="00000000">
      <w:pPr>
        <w:pStyle w:val="Ttulo2"/>
      </w:pPr>
      <w:bookmarkStart w:id="28" w:name="_Toc230054378"/>
      <w:r>
        <w:t>8.1 Requisitos comunes de las interfaces</w:t>
      </w:r>
      <w:bookmarkEnd w:id="28"/>
    </w:p>
    <w:p w14:paraId="020C6E5C" w14:textId="77777777" w:rsidR="002C2B6B" w:rsidRDefault="00000000">
      <w:pPr>
        <w:pStyle w:val="Ttulo3"/>
      </w:pPr>
      <w:bookmarkStart w:id="29" w:name="_Toc230054379"/>
      <w:r>
        <w:t>8.1.1 Interfaces de usuario</w:t>
      </w:r>
      <w:bookmarkEnd w:id="29"/>
    </w:p>
    <w:p w14:paraId="790A6720" w14:textId="77777777" w:rsidR="00F25BCD" w:rsidRDefault="00F25BCD" w:rsidP="00F25BCD">
      <w:r>
        <w:t xml:space="preserve">El sistema presenta interfaces adaptadas unificadas por un flujo lógico que interconectan múltiples plataformas. En plataformas visuales (.NET MAUI y Web Blazor), el sistema presenta siempre de entrada formularios de acceso y registro amigables, pidiendo </w:t>
      </w:r>
      <w:r>
        <w:lastRenderedPageBreak/>
        <w:t>validaciones de cédula antes de enviar tramas (</w:t>
      </w:r>
      <w:proofErr w:type="spellStart"/>
      <w:r>
        <w:t>Envelope</w:t>
      </w:r>
      <w:proofErr w:type="spellEnd"/>
      <w:r>
        <w:t xml:space="preserve">) SOAP. Tras un inicio de sesión validado exitosamente contra </w:t>
      </w:r>
      <w:proofErr w:type="gramStart"/>
      <w:r>
        <w:t>los hash</w:t>
      </w:r>
      <w:proofErr w:type="gramEnd"/>
      <w:r>
        <w:t>, el usuario entra a un panel principal (</w:t>
      </w:r>
      <w:proofErr w:type="spellStart"/>
      <w:r>
        <w:t>Dashboard</w:t>
      </w:r>
      <w:proofErr w:type="spellEnd"/>
      <w:r>
        <w:t>).</w:t>
      </w:r>
    </w:p>
    <w:p w14:paraId="1F23407F" w14:textId="77777777" w:rsidR="00F25BCD" w:rsidRDefault="00F25BCD" w:rsidP="00F25BCD"/>
    <w:p w14:paraId="266E0402" w14:textId="77777777" w:rsidR="00F25BCD" w:rsidRDefault="00F25BCD" w:rsidP="00F25BCD">
      <w:r>
        <w:t>El entorno de compra es de exploración dinámica: despliega listados y selectores que mapean los partidos obtenidos en tiempo real de la base de datos enrutada, un selector de localidades, el precio traído por el servidor y componentes numéricos para seleccionar la cantidad de boletos a comprar (controlando el exceso de stock). Los reportes y facturación se muestran como grillas informativas (Tablas) que renderizan su historial de transacciones.</w:t>
      </w:r>
    </w:p>
    <w:p w14:paraId="659C7938" w14:textId="77777777" w:rsidR="00F25BCD" w:rsidRDefault="00F25BCD" w:rsidP="00F25BCD"/>
    <w:p w14:paraId="3EE357E6" w14:textId="77777777" w:rsidR="00F25BCD" w:rsidRDefault="00F25BCD" w:rsidP="00F25BCD">
      <w:r>
        <w:t>En la interfaz de Consola (.NET Console App CLI), la interacción se logra mediante flujos direccionales: el sistema presenta un menú iterativo enumerado y reacciona textualmente validando respuestas y construyendo el XML en segundo plano.</w:t>
      </w:r>
    </w:p>
    <w:p w14:paraId="32AFE461" w14:textId="77777777" w:rsidR="00F25BCD" w:rsidRDefault="00F25BCD" w:rsidP="00F25BCD"/>
    <w:p w14:paraId="5E48208A" w14:textId="20D91E34" w:rsidR="002C2B6B" w:rsidRDefault="00F25BCD" w:rsidP="00F25BCD">
      <w:r>
        <w:t>Pese a lo distinto de cada presentación, todas consumen los mismos Modelos Intermedios situados en un proyecto de Librería Compartido y aplican lógica de transformación uniforme con las respuestas SOAP, centralizando toda la inteligencia de error o éxito al mismo WCF backend.</w:t>
      </w:r>
    </w:p>
    <w:p w14:paraId="76A53BE0" w14:textId="77777777" w:rsidR="00F25BCD" w:rsidRDefault="00F25BCD" w:rsidP="00F25BCD"/>
    <w:p w14:paraId="10153324" w14:textId="77777777" w:rsidR="002C2B6B" w:rsidRDefault="00000000">
      <w:pPr>
        <w:pStyle w:val="Ttulo3"/>
      </w:pPr>
      <w:bookmarkStart w:id="30" w:name="_Toc230054380"/>
      <w:r>
        <w:t>8.1.2 Interfaces de hardware</w:t>
      </w:r>
      <w:bookmarkEnd w:id="30"/>
    </w:p>
    <w:p w14:paraId="185799DD" w14:textId="2A1F69F4" w:rsidR="002C2B6B" w:rsidRDefault="00000000" w:rsidP="008B2EA7">
      <w:pPr>
        <w:pStyle w:val="Tablas"/>
      </w:pPr>
      <w:bookmarkStart w:id="31" w:name="_Toc230054409"/>
      <w:r>
        <w:t xml:space="preserve">Tabla </w:t>
      </w:r>
      <w:r w:rsidR="008B2EA7">
        <w:t>5</w:t>
      </w:r>
      <w:r>
        <w:t>. Requisitos de interfaces de hardware</w:t>
      </w:r>
      <w:bookmarkEnd w:id="31"/>
    </w:p>
    <w:tbl>
      <w:tblPr>
        <w:tblStyle w:val="a3"/>
        <w:tblW w:w="9123"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450"/>
        <w:gridCol w:w="1722"/>
        <w:gridCol w:w="1061"/>
        <w:gridCol w:w="2165"/>
        <w:gridCol w:w="1897"/>
        <w:gridCol w:w="828"/>
      </w:tblGrid>
      <w:tr w:rsidR="002C2B6B" w14:paraId="26569745"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73B66615" w14:textId="77777777" w:rsidR="002C2B6B" w:rsidRDefault="00000000">
            <w:pPr>
              <w:rPr>
                <w:sz w:val="20"/>
                <w:szCs w:val="20"/>
              </w:rPr>
            </w:pPr>
            <w:r>
              <w:rPr>
                <w:sz w:val="20"/>
                <w:szCs w:val="20"/>
              </w:rPr>
              <w:t>Nombre</w:t>
            </w:r>
          </w:p>
        </w:tc>
        <w:tc>
          <w:tcPr>
            <w:tcW w:w="1722" w:type="dxa"/>
          </w:tcPr>
          <w:p w14:paraId="377739AD" w14:textId="77777777" w:rsidR="002C2B6B"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Detalle</w:t>
            </w:r>
          </w:p>
        </w:tc>
        <w:tc>
          <w:tcPr>
            <w:tcW w:w="1061" w:type="dxa"/>
          </w:tcPr>
          <w:p w14:paraId="73EC7A09" w14:textId="77777777" w:rsidR="002C2B6B"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Marca</w:t>
            </w:r>
          </w:p>
        </w:tc>
        <w:tc>
          <w:tcPr>
            <w:tcW w:w="2165" w:type="dxa"/>
          </w:tcPr>
          <w:p w14:paraId="5212A374" w14:textId="77777777" w:rsidR="002C2B6B"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Características</w:t>
            </w:r>
          </w:p>
        </w:tc>
        <w:tc>
          <w:tcPr>
            <w:tcW w:w="1897" w:type="dxa"/>
          </w:tcPr>
          <w:p w14:paraId="30158078" w14:textId="77777777" w:rsidR="002C2B6B"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Descripción</w:t>
            </w:r>
          </w:p>
        </w:tc>
        <w:tc>
          <w:tcPr>
            <w:tcW w:w="828" w:type="dxa"/>
          </w:tcPr>
          <w:p w14:paraId="43EE4194" w14:textId="77777777" w:rsidR="002C2B6B"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Precio</w:t>
            </w:r>
          </w:p>
        </w:tc>
      </w:tr>
      <w:tr w:rsidR="002C2B6B" w14:paraId="79DE671A"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62F5F700" w14:textId="77777777" w:rsidR="002C2B6B" w:rsidRDefault="00000000">
            <w:pPr>
              <w:rPr>
                <w:sz w:val="20"/>
                <w:szCs w:val="20"/>
              </w:rPr>
            </w:pPr>
            <w:r>
              <w:rPr>
                <w:sz w:val="20"/>
                <w:szCs w:val="20"/>
              </w:rPr>
              <w:t>Servidor de Aplicaciones</w:t>
            </w:r>
          </w:p>
        </w:tc>
        <w:tc>
          <w:tcPr>
            <w:tcW w:w="1722" w:type="dxa"/>
          </w:tcPr>
          <w:p w14:paraId="1111990A"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Nodo central de procesamiento</w:t>
            </w:r>
          </w:p>
        </w:tc>
        <w:tc>
          <w:tcPr>
            <w:tcW w:w="1061" w:type="dxa"/>
          </w:tcPr>
          <w:p w14:paraId="6B28C688"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Virtual (Cloud) o Físico (Dell/HP)</w:t>
            </w:r>
          </w:p>
        </w:tc>
        <w:tc>
          <w:tcPr>
            <w:tcW w:w="2165" w:type="dxa"/>
          </w:tcPr>
          <w:p w14:paraId="16554E90"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CPU: 4 </w:t>
            </w:r>
            <w:proofErr w:type="spellStart"/>
            <w:r>
              <w:rPr>
                <w:sz w:val="20"/>
                <w:szCs w:val="20"/>
              </w:rPr>
              <w:t>vCores</w:t>
            </w:r>
            <w:proofErr w:type="spellEnd"/>
          </w:p>
          <w:p w14:paraId="61B3A73A"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RAM: 8 GB</w:t>
            </w:r>
          </w:p>
          <w:p w14:paraId="44234FC2"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Disco: SSD 50GB</w:t>
            </w:r>
          </w:p>
        </w:tc>
        <w:tc>
          <w:tcPr>
            <w:tcW w:w="1897" w:type="dxa"/>
          </w:tcPr>
          <w:p w14:paraId="19B7B0B4" w14:textId="25531441" w:rsidR="002C2B6B" w:rsidRDefault="00D258F7">
            <w:pPr>
              <w:cnfStyle w:val="000000100000" w:firstRow="0" w:lastRow="0" w:firstColumn="0" w:lastColumn="0" w:oddVBand="0" w:evenVBand="0" w:oddHBand="1" w:evenHBand="0" w:firstRowFirstColumn="0" w:firstRowLastColumn="0" w:lastRowFirstColumn="0" w:lastRowLastColumn="0"/>
              <w:rPr>
                <w:sz w:val="20"/>
                <w:szCs w:val="20"/>
              </w:rPr>
            </w:pPr>
            <w:r w:rsidRPr="00D258F7">
              <w:rPr>
                <w:sz w:val="20"/>
                <w:szCs w:val="20"/>
              </w:rPr>
              <w:t>Ejecuta el servicio SOAP en .NET/WCF (IIS) y procesa las peticiones XML. Debe soportar concurrencia alta.</w:t>
            </w:r>
          </w:p>
        </w:tc>
        <w:tc>
          <w:tcPr>
            <w:tcW w:w="828" w:type="dxa"/>
          </w:tcPr>
          <w:p w14:paraId="37029A18"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w:t>
            </w:r>
          </w:p>
        </w:tc>
      </w:tr>
      <w:tr w:rsidR="002C2B6B" w14:paraId="19A15609" w14:textId="77777777" w:rsidTr="002C2B6B">
        <w:tc>
          <w:tcPr>
            <w:cnfStyle w:val="001000000000" w:firstRow="0" w:lastRow="0" w:firstColumn="1" w:lastColumn="0" w:oddVBand="0" w:evenVBand="0" w:oddHBand="0" w:evenHBand="0" w:firstRowFirstColumn="0" w:firstRowLastColumn="0" w:lastRowFirstColumn="0" w:lastRowLastColumn="0"/>
            <w:tcW w:w="1450" w:type="dxa"/>
          </w:tcPr>
          <w:p w14:paraId="64264F39" w14:textId="77777777" w:rsidR="002C2B6B" w:rsidRDefault="00000000">
            <w:pPr>
              <w:rPr>
                <w:sz w:val="20"/>
                <w:szCs w:val="20"/>
              </w:rPr>
            </w:pPr>
            <w:r>
              <w:rPr>
                <w:sz w:val="20"/>
                <w:szCs w:val="20"/>
              </w:rPr>
              <w:t>Portátil</w:t>
            </w:r>
          </w:p>
        </w:tc>
        <w:tc>
          <w:tcPr>
            <w:tcW w:w="1722" w:type="dxa"/>
          </w:tcPr>
          <w:p w14:paraId="2CBA246F" w14:textId="77777777" w:rsidR="002C2B6B"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Principal dispositivo de salida (interfaz), que muestra datos o información. Útil en caso de desarrollo y de cliente</w:t>
            </w:r>
          </w:p>
        </w:tc>
        <w:tc>
          <w:tcPr>
            <w:tcW w:w="1061" w:type="dxa"/>
          </w:tcPr>
          <w:p w14:paraId="7C149149" w14:textId="77777777" w:rsidR="002C2B6B"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Genérico / Lenovo / HP</w:t>
            </w:r>
          </w:p>
        </w:tc>
        <w:tc>
          <w:tcPr>
            <w:tcW w:w="2165" w:type="dxa"/>
          </w:tcPr>
          <w:p w14:paraId="3C168AFE" w14:textId="77777777" w:rsidR="002C2B6B" w:rsidRPr="008B2EA7" w:rsidRDefault="00000000">
            <w:pPr>
              <w:cnfStyle w:val="000000000000" w:firstRow="0" w:lastRow="0" w:firstColumn="0" w:lastColumn="0" w:oddVBand="0" w:evenVBand="0" w:oddHBand="0" w:evenHBand="0" w:firstRowFirstColumn="0" w:firstRowLastColumn="0" w:lastRowFirstColumn="0" w:lastRowLastColumn="0"/>
              <w:rPr>
                <w:sz w:val="20"/>
                <w:szCs w:val="20"/>
                <w:lang w:val="en-US"/>
              </w:rPr>
            </w:pPr>
            <w:r w:rsidRPr="008B2EA7">
              <w:rPr>
                <w:sz w:val="20"/>
                <w:szCs w:val="20"/>
                <w:lang w:val="en-US"/>
              </w:rPr>
              <w:t>- CPU: Core i3 o sup.</w:t>
            </w:r>
          </w:p>
          <w:p w14:paraId="47DEF449" w14:textId="77777777" w:rsidR="002C2B6B" w:rsidRPr="008B2EA7" w:rsidRDefault="00000000">
            <w:pPr>
              <w:cnfStyle w:val="000000000000" w:firstRow="0" w:lastRow="0" w:firstColumn="0" w:lastColumn="0" w:oddVBand="0" w:evenVBand="0" w:oddHBand="0" w:evenHBand="0" w:firstRowFirstColumn="0" w:firstRowLastColumn="0" w:lastRowFirstColumn="0" w:lastRowLastColumn="0"/>
              <w:rPr>
                <w:sz w:val="20"/>
                <w:szCs w:val="20"/>
                <w:lang w:val="en-US"/>
              </w:rPr>
            </w:pPr>
            <w:r w:rsidRPr="008B2EA7">
              <w:rPr>
                <w:sz w:val="20"/>
                <w:szCs w:val="20"/>
                <w:lang w:val="en-US"/>
              </w:rPr>
              <w:t>- RAM: 4GB min.</w:t>
            </w:r>
          </w:p>
          <w:p w14:paraId="4F4E6F55" w14:textId="77777777" w:rsidR="002C2B6B"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Teclado numérico</w:t>
            </w:r>
          </w:p>
        </w:tc>
        <w:tc>
          <w:tcPr>
            <w:tcW w:w="1897" w:type="dxa"/>
          </w:tcPr>
          <w:p w14:paraId="0F11EF6A" w14:textId="77777777" w:rsidR="002C2B6B"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Hardware donde se ejecuta el Cliente Escritorio (Swing). Debe permitir la digitación ágil de montos.</w:t>
            </w:r>
          </w:p>
        </w:tc>
        <w:tc>
          <w:tcPr>
            <w:tcW w:w="828" w:type="dxa"/>
          </w:tcPr>
          <w:p w14:paraId="3E1A7FB0" w14:textId="77777777" w:rsidR="002C2B6B"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$500 - $900</w:t>
            </w:r>
          </w:p>
        </w:tc>
      </w:tr>
      <w:tr w:rsidR="002C2B6B" w14:paraId="170A0AF5"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5D6E5B9A" w14:textId="77777777" w:rsidR="002C2B6B" w:rsidRDefault="00000000">
            <w:pPr>
              <w:rPr>
                <w:sz w:val="20"/>
                <w:szCs w:val="20"/>
              </w:rPr>
            </w:pPr>
            <w:r>
              <w:rPr>
                <w:sz w:val="20"/>
                <w:szCs w:val="20"/>
              </w:rPr>
              <w:t>Monitor</w:t>
            </w:r>
          </w:p>
        </w:tc>
        <w:tc>
          <w:tcPr>
            <w:tcW w:w="1722" w:type="dxa"/>
          </w:tcPr>
          <w:p w14:paraId="6DBD15F5"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Principal dispositivo de salida (interfaz), que muestra datos o información. Es la Estación de trabajo cliente. </w:t>
            </w:r>
          </w:p>
        </w:tc>
        <w:tc>
          <w:tcPr>
            <w:tcW w:w="1061" w:type="dxa"/>
          </w:tcPr>
          <w:p w14:paraId="0A00513E"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Acer</w:t>
            </w:r>
          </w:p>
        </w:tc>
        <w:tc>
          <w:tcPr>
            <w:tcW w:w="2165" w:type="dxa"/>
          </w:tcPr>
          <w:p w14:paraId="4939671A"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- 24"</w:t>
            </w:r>
          </w:p>
          <w:p w14:paraId="3A353766"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Resolución: Full HD (1920 x 1080)</w:t>
            </w:r>
          </w:p>
          <w:p w14:paraId="269B0D90"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Relación de aspecto: 16:9 Tiempo de Respuesta: 5 ms </w:t>
            </w:r>
          </w:p>
          <w:p w14:paraId="2564080F"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Frecuencia de </w:t>
            </w:r>
            <w:r>
              <w:rPr>
                <w:sz w:val="20"/>
                <w:szCs w:val="20"/>
              </w:rPr>
              <w:lastRenderedPageBreak/>
              <w:t>actualización: 60 Hz.</w:t>
            </w:r>
          </w:p>
          <w:p w14:paraId="0995EA84"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Colores Admitidos: 16.7 millones </w:t>
            </w:r>
          </w:p>
          <w:p w14:paraId="57526CDE"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Relación de Contraste: 100,000,000:1 </w:t>
            </w:r>
          </w:p>
          <w:p w14:paraId="10277338"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Brillo: 250 cd/m²</w:t>
            </w:r>
          </w:p>
        </w:tc>
        <w:tc>
          <w:tcPr>
            <w:tcW w:w="1897" w:type="dxa"/>
          </w:tcPr>
          <w:p w14:paraId="547BD467"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lastRenderedPageBreak/>
              <w:t>El software deberá mostrar información al usuario a través de la pantalla.</w:t>
            </w:r>
          </w:p>
        </w:tc>
        <w:tc>
          <w:tcPr>
            <w:tcW w:w="828" w:type="dxa"/>
          </w:tcPr>
          <w:p w14:paraId="2D9061F0"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$116</w:t>
            </w:r>
          </w:p>
        </w:tc>
      </w:tr>
      <w:tr w:rsidR="002C2B6B" w14:paraId="76CC9758" w14:textId="77777777" w:rsidTr="002C2B6B">
        <w:tc>
          <w:tcPr>
            <w:cnfStyle w:val="001000000000" w:firstRow="0" w:lastRow="0" w:firstColumn="1" w:lastColumn="0" w:oddVBand="0" w:evenVBand="0" w:oddHBand="0" w:evenHBand="0" w:firstRowFirstColumn="0" w:firstRowLastColumn="0" w:lastRowFirstColumn="0" w:lastRowLastColumn="0"/>
            <w:tcW w:w="1450" w:type="dxa"/>
          </w:tcPr>
          <w:p w14:paraId="77531984" w14:textId="77777777" w:rsidR="002C2B6B" w:rsidRDefault="00000000">
            <w:pPr>
              <w:rPr>
                <w:sz w:val="20"/>
                <w:szCs w:val="20"/>
              </w:rPr>
            </w:pPr>
            <w:r>
              <w:rPr>
                <w:sz w:val="20"/>
                <w:szCs w:val="20"/>
              </w:rPr>
              <w:t>Mouse</w:t>
            </w:r>
          </w:p>
        </w:tc>
        <w:tc>
          <w:tcPr>
            <w:tcW w:w="1722" w:type="dxa"/>
          </w:tcPr>
          <w:p w14:paraId="4A06C5DA" w14:textId="77777777" w:rsidR="002C2B6B"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Dispositivo apuntador utilizado para facilitar el manejo de un entorno gráfico en una computadora.</w:t>
            </w:r>
          </w:p>
        </w:tc>
        <w:tc>
          <w:tcPr>
            <w:tcW w:w="1061" w:type="dxa"/>
          </w:tcPr>
          <w:p w14:paraId="00E1216D" w14:textId="77777777" w:rsidR="002C2B6B"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Genius</w:t>
            </w:r>
          </w:p>
        </w:tc>
        <w:tc>
          <w:tcPr>
            <w:tcW w:w="2165" w:type="dxa"/>
          </w:tcPr>
          <w:p w14:paraId="57CC1548" w14:textId="77777777" w:rsidR="002C2B6B"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Ratón óptico con sensor de 1000dpi.</w:t>
            </w:r>
          </w:p>
        </w:tc>
        <w:tc>
          <w:tcPr>
            <w:tcW w:w="1897" w:type="dxa"/>
          </w:tcPr>
          <w:p w14:paraId="4B595E52" w14:textId="77777777" w:rsidR="002C2B6B"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El software debe interactuar con el movimiento del </w:t>
            </w:r>
            <w:proofErr w:type="gramStart"/>
            <w:r>
              <w:rPr>
                <w:sz w:val="20"/>
                <w:szCs w:val="20"/>
              </w:rPr>
              <w:t>mouse</w:t>
            </w:r>
            <w:proofErr w:type="gramEnd"/>
            <w:r>
              <w:rPr>
                <w:sz w:val="20"/>
                <w:szCs w:val="20"/>
              </w:rPr>
              <w:t xml:space="preserve"> y sus botones. </w:t>
            </w:r>
          </w:p>
        </w:tc>
        <w:tc>
          <w:tcPr>
            <w:tcW w:w="828" w:type="dxa"/>
          </w:tcPr>
          <w:p w14:paraId="3E845C10" w14:textId="77777777" w:rsidR="002C2B6B"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w:t>
            </w:r>
          </w:p>
        </w:tc>
      </w:tr>
      <w:tr w:rsidR="002C2B6B" w14:paraId="2700FFDA"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21D6FA64" w14:textId="77777777" w:rsidR="002C2B6B" w:rsidRDefault="00000000">
            <w:pPr>
              <w:rPr>
                <w:sz w:val="20"/>
                <w:szCs w:val="20"/>
              </w:rPr>
            </w:pPr>
            <w:r>
              <w:rPr>
                <w:sz w:val="20"/>
                <w:szCs w:val="20"/>
              </w:rPr>
              <w:t>Teclado</w:t>
            </w:r>
          </w:p>
        </w:tc>
        <w:tc>
          <w:tcPr>
            <w:tcW w:w="1722" w:type="dxa"/>
          </w:tcPr>
          <w:p w14:paraId="4F5085B3"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Dispositivo o periférico de entrada</w:t>
            </w:r>
          </w:p>
        </w:tc>
        <w:tc>
          <w:tcPr>
            <w:tcW w:w="1061" w:type="dxa"/>
          </w:tcPr>
          <w:p w14:paraId="5F2606C8"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Genius</w:t>
            </w:r>
          </w:p>
        </w:tc>
        <w:tc>
          <w:tcPr>
            <w:tcW w:w="2165" w:type="dxa"/>
          </w:tcPr>
          <w:p w14:paraId="50DF0FEE"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Estándar de teclas de 104/105/106 Puerto USB: Sí Soporta Sistema Windows10 /Windows®7/Vista/XP Soporte Interfaz USB</w:t>
            </w:r>
          </w:p>
        </w:tc>
        <w:tc>
          <w:tcPr>
            <w:tcW w:w="1897" w:type="dxa"/>
          </w:tcPr>
          <w:p w14:paraId="1872FF2C"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El software deberá interactuar con las pulsaciones del teclado. Con el teclado el usuario digitara las peticiones que requiera.</w:t>
            </w:r>
          </w:p>
        </w:tc>
        <w:tc>
          <w:tcPr>
            <w:tcW w:w="828" w:type="dxa"/>
          </w:tcPr>
          <w:p w14:paraId="0EB3E912"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$10</w:t>
            </w:r>
          </w:p>
        </w:tc>
      </w:tr>
      <w:tr w:rsidR="002C2B6B" w14:paraId="554CAB31" w14:textId="77777777" w:rsidTr="002C2B6B">
        <w:tc>
          <w:tcPr>
            <w:cnfStyle w:val="001000000000" w:firstRow="0" w:lastRow="0" w:firstColumn="1" w:lastColumn="0" w:oddVBand="0" w:evenVBand="0" w:oddHBand="0" w:evenHBand="0" w:firstRowFirstColumn="0" w:firstRowLastColumn="0" w:lastRowFirstColumn="0" w:lastRowLastColumn="0"/>
            <w:tcW w:w="1450" w:type="dxa"/>
          </w:tcPr>
          <w:p w14:paraId="6C641D64" w14:textId="77777777" w:rsidR="002C2B6B" w:rsidRDefault="00000000">
            <w:pPr>
              <w:rPr>
                <w:sz w:val="20"/>
                <w:szCs w:val="20"/>
              </w:rPr>
            </w:pPr>
            <w:r>
              <w:rPr>
                <w:sz w:val="20"/>
                <w:szCs w:val="20"/>
              </w:rPr>
              <w:t>CPU</w:t>
            </w:r>
          </w:p>
        </w:tc>
        <w:tc>
          <w:tcPr>
            <w:tcW w:w="1722" w:type="dxa"/>
          </w:tcPr>
          <w:p w14:paraId="57C8854E" w14:textId="77777777" w:rsidR="002C2B6B"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unidad central de procesamiento es el hardware dentro de un ordenador u otros dispositivos</w:t>
            </w:r>
          </w:p>
        </w:tc>
        <w:tc>
          <w:tcPr>
            <w:tcW w:w="1061" w:type="dxa"/>
          </w:tcPr>
          <w:p w14:paraId="42AEE477" w14:textId="77777777" w:rsidR="002C2B6B"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Acer</w:t>
            </w:r>
          </w:p>
        </w:tc>
        <w:tc>
          <w:tcPr>
            <w:tcW w:w="2165" w:type="dxa"/>
          </w:tcPr>
          <w:p w14:paraId="4A7F8EFC" w14:textId="77777777" w:rsidR="002C2B6B"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Procesador: Intel Core I5 2da Gen o superior. compatibles con un sistema operativo como Windows 10, Linux (…), Memoria </w:t>
            </w:r>
            <w:proofErr w:type="spellStart"/>
            <w:r>
              <w:rPr>
                <w:sz w:val="20"/>
                <w:szCs w:val="20"/>
              </w:rPr>
              <w:t>Ram</w:t>
            </w:r>
            <w:proofErr w:type="spellEnd"/>
            <w:r>
              <w:rPr>
                <w:sz w:val="20"/>
                <w:szCs w:val="20"/>
              </w:rPr>
              <w:t>: 8GB</w:t>
            </w:r>
          </w:p>
        </w:tc>
        <w:tc>
          <w:tcPr>
            <w:tcW w:w="1897" w:type="dxa"/>
          </w:tcPr>
          <w:p w14:paraId="1A9D26A7" w14:textId="77777777" w:rsidR="002C2B6B"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 buen estado, el cual poseerá todos los controladores para poder manejar cada periférico de entrada y salida.</w:t>
            </w:r>
          </w:p>
        </w:tc>
        <w:tc>
          <w:tcPr>
            <w:tcW w:w="828" w:type="dxa"/>
          </w:tcPr>
          <w:p w14:paraId="19E084A0" w14:textId="77777777" w:rsidR="002C2B6B"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$399</w:t>
            </w:r>
          </w:p>
        </w:tc>
      </w:tr>
      <w:tr w:rsidR="002C2B6B" w14:paraId="2C9889C0"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7950520F" w14:textId="77777777" w:rsidR="002C2B6B" w:rsidRDefault="00000000">
            <w:pPr>
              <w:rPr>
                <w:sz w:val="20"/>
                <w:szCs w:val="20"/>
              </w:rPr>
            </w:pPr>
            <w:r>
              <w:rPr>
                <w:sz w:val="20"/>
                <w:szCs w:val="20"/>
              </w:rPr>
              <w:t>Dispositivo Móvil</w:t>
            </w:r>
          </w:p>
        </w:tc>
        <w:tc>
          <w:tcPr>
            <w:tcW w:w="1722" w:type="dxa"/>
          </w:tcPr>
          <w:p w14:paraId="196912CC"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Terminal del cliente final</w:t>
            </w:r>
          </w:p>
        </w:tc>
        <w:tc>
          <w:tcPr>
            <w:tcW w:w="1061" w:type="dxa"/>
          </w:tcPr>
          <w:p w14:paraId="6F02CDA2"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Genérico / Samsung / Xiaomi / Motorola</w:t>
            </w:r>
          </w:p>
        </w:tc>
        <w:tc>
          <w:tcPr>
            <w:tcW w:w="2165" w:type="dxa"/>
          </w:tcPr>
          <w:p w14:paraId="5997C286"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Pantalla: 5"+</w:t>
            </w:r>
          </w:p>
          <w:p w14:paraId="2E0E867E"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RAM: 2GB</w:t>
            </w:r>
          </w:p>
          <w:p w14:paraId="7E4A5441"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-Conectividad 4G/</w:t>
            </w:r>
            <w:proofErr w:type="spellStart"/>
            <w:r>
              <w:rPr>
                <w:sz w:val="20"/>
                <w:szCs w:val="20"/>
              </w:rPr>
              <w:t>WiFi</w:t>
            </w:r>
            <w:proofErr w:type="spellEnd"/>
          </w:p>
        </w:tc>
        <w:tc>
          <w:tcPr>
            <w:tcW w:w="1897" w:type="dxa"/>
          </w:tcPr>
          <w:p w14:paraId="048F4292"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Dispositivo Android donde corre la App para consultas de saldo y movimientos.</w:t>
            </w:r>
          </w:p>
        </w:tc>
        <w:tc>
          <w:tcPr>
            <w:tcW w:w="828" w:type="dxa"/>
          </w:tcPr>
          <w:p w14:paraId="06F97F62" w14:textId="77777777" w:rsidR="002C2B6B"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$150 - $ 800</w:t>
            </w:r>
          </w:p>
        </w:tc>
      </w:tr>
    </w:tbl>
    <w:p w14:paraId="72E95899" w14:textId="77777777" w:rsidR="002C2B6B" w:rsidRDefault="002C2B6B"/>
    <w:p w14:paraId="7CF8DB37" w14:textId="77777777" w:rsidR="002C2B6B" w:rsidRDefault="002C2B6B"/>
    <w:p w14:paraId="71FED413" w14:textId="77777777" w:rsidR="002C2B6B" w:rsidRDefault="00000000">
      <w:pPr>
        <w:pStyle w:val="Ttulo3"/>
      </w:pPr>
      <w:bookmarkStart w:id="32" w:name="_Toc230054381"/>
      <w:r>
        <w:t>8.1.3 Interfaces de software</w:t>
      </w:r>
      <w:bookmarkEnd w:id="32"/>
    </w:p>
    <w:p w14:paraId="581AC9EC" w14:textId="5BA15AE9" w:rsidR="002C2B6B" w:rsidRDefault="00000000" w:rsidP="008B2EA7">
      <w:pPr>
        <w:pStyle w:val="Tablas"/>
      </w:pPr>
      <w:bookmarkStart w:id="33" w:name="_Toc230054410"/>
      <w:r>
        <w:t xml:space="preserve">Tabla </w:t>
      </w:r>
      <w:proofErr w:type="gramStart"/>
      <w:r w:rsidR="008B2EA7">
        <w:t>6</w:t>
      </w:r>
      <w:r>
        <w:t>.Interfaces</w:t>
      </w:r>
      <w:proofErr w:type="gramEnd"/>
      <w:r>
        <w:t xml:space="preserve"> de software</w:t>
      </w:r>
      <w:bookmarkEnd w:id="33"/>
    </w:p>
    <w:tbl>
      <w:tblPr>
        <w:tblStyle w:val="a4"/>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540"/>
        <w:gridCol w:w="3233"/>
        <w:gridCol w:w="2637"/>
        <w:gridCol w:w="2010"/>
      </w:tblGrid>
      <w:tr w:rsidR="002C2B6B" w14:paraId="6C526A52"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16C147AA" w14:textId="77777777" w:rsidR="002C2B6B" w:rsidRDefault="002C2B6B">
            <w:pPr>
              <w:rPr>
                <w:rFonts w:ascii="Arial Narrow" w:eastAsia="Arial Narrow" w:hAnsi="Arial Narrow" w:cs="Arial Narrow"/>
              </w:rPr>
            </w:pPr>
          </w:p>
        </w:tc>
        <w:tc>
          <w:tcPr>
            <w:tcW w:w="3233" w:type="dxa"/>
          </w:tcPr>
          <w:p w14:paraId="0FE711F0" w14:textId="77777777" w:rsidR="002C2B6B" w:rsidRDefault="00000000">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Detalles</w:t>
            </w:r>
          </w:p>
        </w:tc>
        <w:tc>
          <w:tcPr>
            <w:tcW w:w="2637" w:type="dxa"/>
          </w:tcPr>
          <w:p w14:paraId="2EA7DB1C" w14:textId="77777777" w:rsidR="002C2B6B" w:rsidRDefault="00000000">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Definición</w:t>
            </w:r>
          </w:p>
        </w:tc>
        <w:tc>
          <w:tcPr>
            <w:tcW w:w="2010" w:type="dxa"/>
          </w:tcPr>
          <w:p w14:paraId="788DA07A" w14:textId="77777777" w:rsidR="002C2B6B" w:rsidRDefault="00000000">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Propósito</w:t>
            </w:r>
          </w:p>
        </w:tc>
      </w:tr>
      <w:tr w:rsidR="002C2B6B" w14:paraId="0F008E64" w14:textId="77777777" w:rsidTr="002C2B6B">
        <w:trPr>
          <w:cnfStyle w:val="000000100000" w:firstRow="0" w:lastRow="0" w:firstColumn="0" w:lastColumn="0" w:oddVBand="0" w:evenVBand="0" w:oddHBand="1" w:evenHBand="0" w:firstRowFirstColumn="0" w:firstRowLastColumn="0" w:lastRowFirstColumn="0" w:lastRowLastColumn="0"/>
          <w:trHeight w:val="1785"/>
        </w:trPr>
        <w:tc>
          <w:tcPr>
            <w:cnfStyle w:val="001000000000" w:firstRow="0" w:lastRow="0" w:firstColumn="1" w:lastColumn="0" w:oddVBand="0" w:evenVBand="0" w:oddHBand="0" w:evenHBand="0" w:firstRowFirstColumn="0" w:firstRowLastColumn="0" w:lastRowFirstColumn="0" w:lastRowLastColumn="0"/>
            <w:tcW w:w="1540" w:type="dxa"/>
          </w:tcPr>
          <w:p w14:paraId="30C5AB53" w14:textId="77777777" w:rsidR="002C2B6B" w:rsidRDefault="00000000">
            <w:pPr>
              <w:jc w:val="left"/>
              <w:rPr>
                <w:rFonts w:ascii="Arial Narrow" w:eastAsia="Arial Narrow" w:hAnsi="Arial Narrow" w:cs="Arial Narrow"/>
              </w:rPr>
            </w:pPr>
            <w:r>
              <w:rPr>
                <w:rFonts w:ascii="Arial Narrow" w:eastAsia="Arial Narrow" w:hAnsi="Arial Narrow" w:cs="Arial Narrow"/>
              </w:rPr>
              <w:t>Sistema Operativo Servidor</w:t>
            </w:r>
          </w:p>
        </w:tc>
        <w:tc>
          <w:tcPr>
            <w:tcW w:w="3233" w:type="dxa"/>
          </w:tcPr>
          <w:p w14:paraId="2A4A5968" w14:textId="77777777" w:rsidR="002C2B6B"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8B2EA7">
              <w:rPr>
                <w:rFonts w:ascii="Arial Narrow" w:eastAsia="Arial Narrow" w:hAnsi="Arial Narrow" w:cs="Arial Narrow"/>
                <w:lang w:val="en-US"/>
              </w:rPr>
              <w:t xml:space="preserve">Nombre: Windows 10/11 </w:t>
            </w:r>
            <w:proofErr w:type="spellStart"/>
            <w:proofErr w:type="gramStart"/>
            <w:r w:rsidRPr="008B2EA7">
              <w:rPr>
                <w:rFonts w:ascii="Arial Narrow" w:eastAsia="Arial Narrow" w:hAnsi="Arial Narrow" w:cs="Arial Narrow"/>
                <w:lang w:val="en-US"/>
              </w:rPr>
              <w:t>o</w:t>
            </w:r>
            <w:proofErr w:type="spellEnd"/>
            <w:r w:rsidRPr="008B2EA7">
              <w:rPr>
                <w:rFonts w:ascii="Arial Narrow" w:eastAsia="Arial Narrow" w:hAnsi="Arial Narrow" w:cs="Arial Narrow"/>
                <w:lang w:val="en-US"/>
              </w:rPr>
              <w:t xml:space="preserve"> Windows</w:t>
            </w:r>
            <w:proofErr w:type="gramEnd"/>
            <w:r w:rsidRPr="008B2EA7">
              <w:rPr>
                <w:rFonts w:ascii="Arial Narrow" w:eastAsia="Arial Narrow" w:hAnsi="Arial Narrow" w:cs="Arial Narrow"/>
                <w:lang w:val="en-US"/>
              </w:rPr>
              <w:t xml:space="preserve"> Server. </w:t>
            </w:r>
            <w:r>
              <w:rPr>
                <w:rFonts w:ascii="Arial Narrow" w:eastAsia="Arial Narrow" w:hAnsi="Arial Narrow" w:cs="Arial Narrow"/>
              </w:rPr>
              <w:t>Especificación: 64 bits con soporte .NET y IIS. Versión recomendada: entornos actuales con .NET Framework/.NET.</w:t>
            </w:r>
          </w:p>
        </w:tc>
        <w:tc>
          <w:tcPr>
            <w:tcW w:w="2637" w:type="dxa"/>
          </w:tcPr>
          <w:p w14:paraId="0154C4D9" w14:textId="77777777" w:rsidR="002C2B6B"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Plataforma donde se despliega el servicio SOAP WCF.</w:t>
            </w:r>
          </w:p>
        </w:tc>
        <w:tc>
          <w:tcPr>
            <w:tcW w:w="2010" w:type="dxa"/>
          </w:tcPr>
          <w:p w14:paraId="2C10790C" w14:textId="1E09EEA6" w:rsidR="002C2B6B"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Ejecutar y publicar los servicios de autenticación para todos los clientes.</w:t>
            </w:r>
          </w:p>
        </w:tc>
      </w:tr>
      <w:tr w:rsidR="002C2B6B" w14:paraId="18EDF405" w14:textId="77777777" w:rsidTr="002C2B6B">
        <w:tc>
          <w:tcPr>
            <w:cnfStyle w:val="001000000000" w:firstRow="0" w:lastRow="0" w:firstColumn="1" w:lastColumn="0" w:oddVBand="0" w:evenVBand="0" w:oddHBand="0" w:evenHBand="0" w:firstRowFirstColumn="0" w:firstRowLastColumn="0" w:lastRowFirstColumn="0" w:lastRowLastColumn="0"/>
            <w:tcW w:w="1540" w:type="dxa"/>
          </w:tcPr>
          <w:p w14:paraId="236346D1" w14:textId="77777777" w:rsidR="002C2B6B" w:rsidRDefault="00000000">
            <w:pPr>
              <w:jc w:val="left"/>
              <w:rPr>
                <w:rFonts w:ascii="Arial Narrow" w:eastAsia="Arial Narrow" w:hAnsi="Arial Narrow" w:cs="Arial Narrow"/>
              </w:rPr>
            </w:pPr>
            <w:r>
              <w:rPr>
                <w:rFonts w:ascii="Arial Narrow" w:eastAsia="Arial Narrow" w:hAnsi="Arial Narrow" w:cs="Arial Narrow"/>
              </w:rPr>
              <w:lastRenderedPageBreak/>
              <w:t>Sistema Operativo Cliente (Consola y Escritorio)</w:t>
            </w:r>
          </w:p>
        </w:tc>
        <w:tc>
          <w:tcPr>
            <w:tcW w:w="3233" w:type="dxa"/>
          </w:tcPr>
          <w:p w14:paraId="32A08FC3" w14:textId="77777777" w:rsidR="002C2B6B"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Windows, Linux o macOS. Especificación: </w:t>
            </w:r>
            <w:proofErr w:type="spellStart"/>
            <w:r>
              <w:rPr>
                <w:rFonts w:ascii="Arial Narrow" w:eastAsia="Arial Narrow" w:hAnsi="Arial Narrow" w:cs="Arial Narrow"/>
              </w:rPr>
              <w:t>runtime</w:t>
            </w:r>
            <w:proofErr w:type="spellEnd"/>
            <w:r>
              <w:rPr>
                <w:rFonts w:ascii="Arial Narrow" w:eastAsia="Arial Narrow" w:hAnsi="Arial Narrow" w:cs="Arial Narrow"/>
              </w:rPr>
              <w:t xml:space="preserve"> .NET compatible. Distribución: según sistema operativo.</w:t>
            </w:r>
          </w:p>
          <w:p w14:paraId="54B80724" w14:textId="77777777" w:rsidR="002C2B6B" w:rsidRDefault="002C2B6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p>
        </w:tc>
        <w:tc>
          <w:tcPr>
            <w:tcW w:w="2637" w:type="dxa"/>
          </w:tcPr>
          <w:p w14:paraId="32F6C35D" w14:textId="77777777" w:rsidR="002C2B6B"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Entorno de ejecución para cliente de consola y cliente de escritorio (si aplica).</w:t>
            </w:r>
          </w:p>
        </w:tc>
        <w:tc>
          <w:tcPr>
            <w:tcW w:w="2010" w:type="dxa"/>
          </w:tcPr>
          <w:p w14:paraId="3FB18952" w14:textId="77777777" w:rsidR="002C2B6B"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Permitir </w:t>
            </w:r>
            <w:proofErr w:type="spellStart"/>
            <w:r>
              <w:rPr>
                <w:rFonts w:ascii="Arial Narrow" w:eastAsia="Arial Narrow" w:hAnsi="Arial Narrow" w:cs="Arial Narrow"/>
              </w:rPr>
              <w:t>login</w:t>
            </w:r>
            <w:proofErr w:type="spellEnd"/>
            <w:r>
              <w:rPr>
                <w:rFonts w:ascii="Arial Narrow" w:eastAsia="Arial Narrow" w:hAnsi="Arial Narrow" w:cs="Arial Narrow"/>
              </w:rPr>
              <w:t>, envío de solicitudes SOAP y visualización de resultados en equipos de usuario.</w:t>
            </w:r>
          </w:p>
        </w:tc>
      </w:tr>
      <w:tr w:rsidR="002C2B6B" w14:paraId="11DEB1BA"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7BB72680" w14:textId="77777777" w:rsidR="002C2B6B" w:rsidRDefault="00000000">
            <w:pPr>
              <w:jc w:val="left"/>
              <w:rPr>
                <w:rFonts w:ascii="Arial Narrow" w:eastAsia="Arial Narrow" w:hAnsi="Arial Narrow" w:cs="Arial Narrow"/>
              </w:rPr>
            </w:pPr>
            <w:r>
              <w:rPr>
                <w:rFonts w:ascii="Arial Narrow" w:eastAsia="Arial Narrow" w:hAnsi="Arial Narrow" w:cs="Arial Narrow"/>
              </w:rPr>
              <w:t>Sistema Operativo Móvil</w:t>
            </w:r>
          </w:p>
        </w:tc>
        <w:tc>
          <w:tcPr>
            <w:tcW w:w="3233" w:type="dxa"/>
          </w:tcPr>
          <w:p w14:paraId="3C4CEFAA" w14:textId="77777777" w:rsidR="002C2B6B"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Android </w:t>
            </w:r>
            <w:proofErr w:type="gramStart"/>
            <w:r>
              <w:rPr>
                <w:rFonts w:ascii="Arial Narrow" w:eastAsia="Arial Narrow" w:hAnsi="Arial Narrow" w:cs="Arial Narrow"/>
              </w:rPr>
              <w:t>e</w:t>
            </w:r>
            <w:proofErr w:type="gramEnd"/>
            <w:r>
              <w:rPr>
                <w:rFonts w:ascii="Arial Narrow" w:eastAsia="Arial Narrow" w:hAnsi="Arial Narrow" w:cs="Arial Narrow"/>
              </w:rPr>
              <w:t xml:space="preserve"> iOS. Especificación: </w:t>
            </w:r>
            <w:proofErr w:type="gramStart"/>
            <w:r>
              <w:rPr>
                <w:rFonts w:ascii="Arial Narrow" w:eastAsia="Arial Narrow" w:hAnsi="Arial Narrow" w:cs="Arial Narrow"/>
              </w:rPr>
              <w:t>app</w:t>
            </w:r>
            <w:proofErr w:type="gramEnd"/>
            <w:r>
              <w:rPr>
                <w:rFonts w:ascii="Arial Narrow" w:eastAsia="Arial Narrow" w:hAnsi="Arial Narrow" w:cs="Arial Narrow"/>
              </w:rPr>
              <w:t xml:space="preserve"> móvil compilada con .NET MAUI.</w:t>
            </w:r>
          </w:p>
        </w:tc>
        <w:tc>
          <w:tcPr>
            <w:tcW w:w="2637" w:type="dxa"/>
          </w:tcPr>
          <w:p w14:paraId="6E932DA3" w14:textId="77777777" w:rsidR="002C2B6B"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Entorno para ejecutar la </w:t>
            </w:r>
            <w:proofErr w:type="gramStart"/>
            <w:r>
              <w:rPr>
                <w:rFonts w:ascii="Arial Narrow" w:eastAsia="Arial Narrow" w:hAnsi="Arial Narrow" w:cs="Arial Narrow"/>
              </w:rPr>
              <w:t>app</w:t>
            </w:r>
            <w:proofErr w:type="gramEnd"/>
            <w:r>
              <w:rPr>
                <w:rFonts w:ascii="Arial Narrow" w:eastAsia="Arial Narrow" w:hAnsi="Arial Narrow" w:cs="Arial Narrow"/>
              </w:rPr>
              <w:t xml:space="preserve"> móvil que consume el servicio SOAP.</w:t>
            </w:r>
          </w:p>
        </w:tc>
        <w:tc>
          <w:tcPr>
            <w:tcW w:w="2010" w:type="dxa"/>
          </w:tcPr>
          <w:p w14:paraId="1F4AC119" w14:textId="77777777" w:rsidR="002C2B6B"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Permitir conversiones desde dispositivos móviles y pruebas de conectividad al servidor.</w:t>
            </w:r>
          </w:p>
        </w:tc>
      </w:tr>
      <w:tr w:rsidR="002C2B6B" w14:paraId="322D24BC" w14:textId="77777777" w:rsidTr="002C2B6B">
        <w:tc>
          <w:tcPr>
            <w:cnfStyle w:val="001000000000" w:firstRow="0" w:lastRow="0" w:firstColumn="1" w:lastColumn="0" w:oddVBand="0" w:evenVBand="0" w:oddHBand="0" w:evenHBand="0" w:firstRowFirstColumn="0" w:firstRowLastColumn="0" w:lastRowFirstColumn="0" w:lastRowLastColumn="0"/>
            <w:tcW w:w="1540" w:type="dxa"/>
          </w:tcPr>
          <w:p w14:paraId="2754F7A6" w14:textId="77777777" w:rsidR="002C2B6B" w:rsidRDefault="00000000">
            <w:pPr>
              <w:jc w:val="left"/>
              <w:rPr>
                <w:rFonts w:ascii="Arial Narrow" w:eastAsia="Arial Narrow" w:hAnsi="Arial Narrow" w:cs="Arial Narrow"/>
              </w:rPr>
            </w:pPr>
            <w:r>
              <w:rPr>
                <w:rFonts w:ascii="Arial Narrow" w:eastAsia="Arial Narrow" w:hAnsi="Arial Narrow" w:cs="Arial Narrow"/>
              </w:rPr>
              <w:t>Navegador Cliente Web</w:t>
            </w:r>
          </w:p>
        </w:tc>
        <w:tc>
          <w:tcPr>
            <w:tcW w:w="3233" w:type="dxa"/>
          </w:tcPr>
          <w:p w14:paraId="01AD754C" w14:textId="77777777" w:rsidR="002C2B6B"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navegador moderno (Chrome, Edge, Firefox, etc.). Especificación: soporte HTML/CSS/JS y sesión HTTP.</w:t>
            </w:r>
          </w:p>
        </w:tc>
        <w:tc>
          <w:tcPr>
            <w:tcW w:w="2637" w:type="dxa"/>
          </w:tcPr>
          <w:p w14:paraId="76799DDA" w14:textId="77777777" w:rsidR="002C2B6B"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Plataforma de acceso al cliente web.</w:t>
            </w:r>
          </w:p>
        </w:tc>
        <w:tc>
          <w:tcPr>
            <w:tcW w:w="2010" w:type="dxa"/>
          </w:tcPr>
          <w:p w14:paraId="32A9ABB6" w14:textId="77777777" w:rsidR="002C2B6B"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Usar el sistema desde el navegador con autenticación y conversiones.</w:t>
            </w:r>
          </w:p>
        </w:tc>
      </w:tr>
      <w:tr w:rsidR="002C2B6B" w14:paraId="0F31B092"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08E6FBF2" w14:textId="77777777" w:rsidR="002C2B6B" w:rsidRDefault="00000000">
            <w:pPr>
              <w:jc w:val="left"/>
              <w:rPr>
                <w:rFonts w:ascii="Arial Narrow" w:eastAsia="Arial Narrow" w:hAnsi="Arial Narrow" w:cs="Arial Narrow"/>
              </w:rPr>
            </w:pPr>
            <w:r>
              <w:rPr>
                <w:rFonts w:ascii="Arial Narrow" w:eastAsia="Arial Narrow" w:hAnsi="Arial Narrow" w:cs="Arial Narrow"/>
              </w:rPr>
              <w:t>Servidor de Aplicaciones</w:t>
            </w:r>
          </w:p>
        </w:tc>
        <w:tc>
          <w:tcPr>
            <w:tcW w:w="3233" w:type="dxa"/>
          </w:tcPr>
          <w:p w14:paraId="205C1682" w14:textId="77777777" w:rsidR="002C2B6B"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IIS (Internet </w:t>
            </w:r>
            <w:proofErr w:type="spellStart"/>
            <w:r>
              <w:rPr>
                <w:rFonts w:ascii="Arial Narrow" w:eastAsia="Arial Narrow" w:hAnsi="Arial Narrow" w:cs="Arial Narrow"/>
              </w:rPr>
              <w:t>Information</w:t>
            </w:r>
            <w:proofErr w:type="spellEnd"/>
            <w:r>
              <w:rPr>
                <w:rFonts w:ascii="Arial Narrow" w:eastAsia="Arial Narrow" w:hAnsi="Arial Narrow" w:cs="Arial Narrow"/>
              </w:rPr>
              <w:t xml:space="preserve"> </w:t>
            </w:r>
            <w:proofErr w:type="spellStart"/>
            <w:r>
              <w:rPr>
                <w:rFonts w:ascii="Arial Narrow" w:eastAsia="Arial Narrow" w:hAnsi="Arial Narrow" w:cs="Arial Narrow"/>
              </w:rPr>
              <w:t>Services</w:t>
            </w:r>
            <w:proofErr w:type="spellEnd"/>
            <w:r>
              <w:rPr>
                <w:rFonts w:ascii="Arial Narrow" w:eastAsia="Arial Narrow" w:hAnsi="Arial Narrow" w:cs="Arial Narrow"/>
              </w:rPr>
              <w:t>). Especificación: hospedaje de servicios WCF.</w:t>
            </w:r>
          </w:p>
        </w:tc>
        <w:tc>
          <w:tcPr>
            <w:tcW w:w="2637" w:type="dxa"/>
          </w:tcPr>
          <w:p w14:paraId="07D8376C" w14:textId="77777777" w:rsidR="002C2B6B" w:rsidRPr="008B2EA7"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lang w:val="en-US"/>
              </w:rPr>
            </w:pPr>
            <w:r w:rsidRPr="008B2EA7">
              <w:rPr>
                <w:rFonts w:ascii="Arial Narrow" w:eastAsia="Arial Narrow" w:hAnsi="Arial Narrow" w:cs="Arial Narrow"/>
                <w:lang w:val="en-US"/>
              </w:rPr>
              <w:t xml:space="preserve">Middleware </w:t>
            </w:r>
            <w:proofErr w:type="spellStart"/>
            <w:r w:rsidRPr="008B2EA7">
              <w:rPr>
                <w:rFonts w:ascii="Arial Narrow" w:eastAsia="Arial Narrow" w:hAnsi="Arial Narrow" w:cs="Arial Narrow"/>
                <w:lang w:val="en-US"/>
              </w:rPr>
              <w:t>que</w:t>
            </w:r>
            <w:proofErr w:type="spellEnd"/>
            <w:r w:rsidRPr="008B2EA7">
              <w:rPr>
                <w:rFonts w:ascii="Arial Narrow" w:eastAsia="Arial Narrow" w:hAnsi="Arial Narrow" w:cs="Arial Narrow"/>
                <w:lang w:val="en-US"/>
              </w:rPr>
              <w:t xml:space="preserve"> </w:t>
            </w:r>
            <w:proofErr w:type="spellStart"/>
            <w:r w:rsidRPr="008B2EA7">
              <w:rPr>
                <w:rFonts w:ascii="Arial Narrow" w:eastAsia="Arial Narrow" w:hAnsi="Arial Narrow" w:cs="Arial Narrow"/>
                <w:lang w:val="en-US"/>
              </w:rPr>
              <w:t>hospeda</w:t>
            </w:r>
            <w:proofErr w:type="spellEnd"/>
            <w:r w:rsidRPr="008B2EA7">
              <w:rPr>
                <w:rFonts w:ascii="Arial Narrow" w:eastAsia="Arial Narrow" w:hAnsi="Arial Narrow" w:cs="Arial Narrow"/>
                <w:lang w:val="en-US"/>
              </w:rPr>
              <w:t xml:space="preserve"> </w:t>
            </w:r>
            <w:proofErr w:type="spellStart"/>
            <w:r w:rsidRPr="008B2EA7">
              <w:rPr>
                <w:rFonts w:ascii="Arial Narrow" w:eastAsia="Arial Narrow" w:hAnsi="Arial Narrow" w:cs="Arial Narrow"/>
                <w:lang w:val="en-US"/>
              </w:rPr>
              <w:t>el</w:t>
            </w:r>
            <w:proofErr w:type="spellEnd"/>
            <w:r w:rsidRPr="008B2EA7">
              <w:rPr>
                <w:rFonts w:ascii="Arial Narrow" w:eastAsia="Arial Narrow" w:hAnsi="Arial Narrow" w:cs="Arial Narrow"/>
                <w:lang w:val="en-US"/>
              </w:rPr>
              <w:t xml:space="preserve"> endpoint SOAP.</w:t>
            </w:r>
          </w:p>
        </w:tc>
        <w:tc>
          <w:tcPr>
            <w:tcW w:w="2010" w:type="dxa"/>
          </w:tcPr>
          <w:p w14:paraId="0CD2D493" w14:textId="77777777" w:rsidR="002C2B6B"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Exponer el </w:t>
            </w:r>
            <w:proofErr w:type="spellStart"/>
            <w:r>
              <w:rPr>
                <w:rFonts w:ascii="Arial Narrow" w:eastAsia="Arial Narrow" w:hAnsi="Arial Narrow" w:cs="Arial Narrow"/>
              </w:rPr>
              <w:t>endpoint</w:t>
            </w:r>
            <w:proofErr w:type="spellEnd"/>
            <w:r>
              <w:rPr>
                <w:rFonts w:ascii="Arial Narrow" w:eastAsia="Arial Narrow" w:hAnsi="Arial Narrow" w:cs="Arial Narrow"/>
              </w:rPr>
              <w:t xml:space="preserve"> y gestionar peticiones concurrentes.</w:t>
            </w:r>
          </w:p>
        </w:tc>
      </w:tr>
      <w:tr w:rsidR="002C2B6B" w14:paraId="52605967" w14:textId="77777777" w:rsidTr="002C2B6B">
        <w:tc>
          <w:tcPr>
            <w:cnfStyle w:val="001000000000" w:firstRow="0" w:lastRow="0" w:firstColumn="1" w:lastColumn="0" w:oddVBand="0" w:evenVBand="0" w:oddHBand="0" w:evenHBand="0" w:firstRowFirstColumn="0" w:firstRowLastColumn="0" w:lastRowFirstColumn="0" w:lastRowLastColumn="0"/>
            <w:tcW w:w="1540" w:type="dxa"/>
          </w:tcPr>
          <w:p w14:paraId="004F881E" w14:textId="77777777" w:rsidR="002C2B6B" w:rsidRDefault="00000000">
            <w:pPr>
              <w:jc w:val="left"/>
              <w:rPr>
                <w:rFonts w:ascii="Arial Narrow" w:eastAsia="Arial Narrow" w:hAnsi="Arial Narrow" w:cs="Arial Narrow"/>
              </w:rPr>
            </w:pPr>
            <w:r>
              <w:rPr>
                <w:rFonts w:ascii="Arial Narrow" w:eastAsia="Arial Narrow" w:hAnsi="Arial Narrow" w:cs="Arial Narrow"/>
              </w:rPr>
              <w:t>Lenguaje de Programación</w:t>
            </w:r>
          </w:p>
        </w:tc>
        <w:tc>
          <w:tcPr>
            <w:tcW w:w="3233" w:type="dxa"/>
          </w:tcPr>
          <w:p w14:paraId="0625876C" w14:textId="77777777" w:rsidR="002C2B6B"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C#. Plataforma: .NET.</w:t>
            </w:r>
          </w:p>
        </w:tc>
        <w:tc>
          <w:tcPr>
            <w:tcW w:w="2637" w:type="dxa"/>
          </w:tcPr>
          <w:p w14:paraId="68C8E744" w14:textId="77777777" w:rsidR="002C2B6B"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Lenguaje principal para lógica, integración SOAP e interfaces.</w:t>
            </w:r>
          </w:p>
        </w:tc>
        <w:tc>
          <w:tcPr>
            <w:tcW w:w="2010" w:type="dxa"/>
          </w:tcPr>
          <w:p w14:paraId="7E5D0A48" w14:textId="77777777" w:rsidR="002C2B6B"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Unificar el desarrollo de backend y clientes en un </w:t>
            </w:r>
            <w:proofErr w:type="spellStart"/>
            <w:r>
              <w:rPr>
                <w:rFonts w:ascii="Arial Narrow" w:eastAsia="Arial Narrow" w:hAnsi="Arial Narrow" w:cs="Arial Narrow"/>
              </w:rPr>
              <w:t>stack</w:t>
            </w:r>
            <w:proofErr w:type="spellEnd"/>
            <w:r>
              <w:rPr>
                <w:rFonts w:ascii="Arial Narrow" w:eastAsia="Arial Narrow" w:hAnsi="Arial Narrow" w:cs="Arial Narrow"/>
              </w:rPr>
              <w:t xml:space="preserve"> común.</w:t>
            </w:r>
          </w:p>
        </w:tc>
      </w:tr>
      <w:tr w:rsidR="002C2B6B" w14:paraId="72ED6595"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555297F6" w14:textId="77777777" w:rsidR="002C2B6B" w:rsidRDefault="00000000">
            <w:pPr>
              <w:jc w:val="left"/>
              <w:rPr>
                <w:rFonts w:ascii="Arial Narrow" w:eastAsia="Arial Narrow" w:hAnsi="Arial Narrow" w:cs="Arial Narrow"/>
              </w:rPr>
            </w:pPr>
            <w:r>
              <w:rPr>
                <w:rFonts w:ascii="Arial Narrow" w:eastAsia="Arial Narrow" w:hAnsi="Arial Narrow" w:cs="Arial Narrow"/>
              </w:rPr>
              <w:t>Protocolo y Framework SOAP</w:t>
            </w:r>
          </w:p>
        </w:tc>
        <w:tc>
          <w:tcPr>
            <w:tcW w:w="3233" w:type="dxa"/>
          </w:tcPr>
          <w:p w14:paraId="5C9CA683" w14:textId="77777777" w:rsidR="002C2B6B"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SOAP + WCF. Detalle técnico: contratos WCF y encabezado SOAP para token</w:t>
            </w:r>
          </w:p>
        </w:tc>
        <w:tc>
          <w:tcPr>
            <w:tcW w:w="2637" w:type="dxa"/>
          </w:tcPr>
          <w:p w14:paraId="00ACC9E2" w14:textId="77777777" w:rsidR="002C2B6B"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Tecnología de integración basada en XML para intercambio estructurado de mensajes.</w:t>
            </w:r>
          </w:p>
        </w:tc>
        <w:tc>
          <w:tcPr>
            <w:tcW w:w="2010" w:type="dxa"/>
          </w:tcPr>
          <w:p w14:paraId="7FC991DA" w14:textId="0BFC231A" w:rsidR="002C2B6B"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proofErr w:type="gramStart"/>
            <w:r>
              <w:rPr>
                <w:rFonts w:ascii="Arial Narrow" w:eastAsia="Arial Narrow" w:hAnsi="Arial Narrow" w:cs="Arial Narrow"/>
              </w:rPr>
              <w:t>Autenticación  entre</w:t>
            </w:r>
            <w:proofErr w:type="gramEnd"/>
            <w:r>
              <w:rPr>
                <w:rFonts w:ascii="Arial Narrow" w:eastAsia="Arial Narrow" w:hAnsi="Arial Narrow" w:cs="Arial Narrow"/>
              </w:rPr>
              <w:t xml:space="preserve"> clientes y servidor con contrato formal.</w:t>
            </w:r>
          </w:p>
        </w:tc>
      </w:tr>
      <w:tr w:rsidR="002C2B6B" w14:paraId="6CA0FF41" w14:textId="77777777" w:rsidTr="002C2B6B">
        <w:tc>
          <w:tcPr>
            <w:cnfStyle w:val="001000000000" w:firstRow="0" w:lastRow="0" w:firstColumn="1" w:lastColumn="0" w:oddVBand="0" w:evenVBand="0" w:oddHBand="0" w:evenHBand="0" w:firstRowFirstColumn="0" w:firstRowLastColumn="0" w:lastRowFirstColumn="0" w:lastRowLastColumn="0"/>
            <w:tcW w:w="1540" w:type="dxa"/>
          </w:tcPr>
          <w:p w14:paraId="185F0795" w14:textId="77777777" w:rsidR="002C2B6B" w:rsidRDefault="00000000">
            <w:pPr>
              <w:jc w:val="left"/>
              <w:rPr>
                <w:rFonts w:ascii="Arial Narrow" w:eastAsia="Arial Narrow" w:hAnsi="Arial Narrow" w:cs="Arial Narrow"/>
              </w:rPr>
            </w:pPr>
            <w:r>
              <w:rPr>
                <w:rFonts w:ascii="Arial Narrow" w:eastAsia="Arial Narrow" w:hAnsi="Arial Narrow" w:cs="Arial Narrow"/>
              </w:rPr>
              <w:t>Entorno de Desarrollo</w:t>
            </w:r>
          </w:p>
        </w:tc>
        <w:tc>
          <w:tcPr>
            <w:tcW w:w="3233" w:type="dxa"/>
          </w:tcPr>
          <w:p w14:paraId="10B29BC0" w14:textId="77777777" w:rsidR="002C2B6B"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Visual Studio + .NET SDK.</w:t>
            </w:r>
          </w:p>
          <w:p w14:paraId="2F0DC634" w14:textId="77777777" w:rsidR="002C2B6B" w:rsidRDefault="002C2B6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p>
        </w:tc>
        <w:tc>
          <w:tcPr>
            <w:tcW w:w="2637" w:type="dxa"/>
          </w:tcPr>
          <w:p w14:paraId="3E798E3C" w14:textId="77777777" w:rsidR="002C2B6B"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Herramientas para edición, compilación y </w:t>
            </w:r>
            <w:proofErr w:type="gramStart"/>
            <w:r>
              <w:rPr>
                <w:rFonts w:ascii="Arial Narrow" w:eastAsia="Arial Narrow" w:hAnsi="Arial Narrow" w:cs="Arial Narrow"/>
              </w:rPr>
              <w:t>depuración..</w:t>
            </w:r>
            <w:proofErr w:type="gramEnd"/>
          </w:p>
        </w:tc>
        <w:tc>
          <w:tcPr>
            <w:tcW w:w="2010" w:type="dxa"/>
          </w:tcPr>
          <w:p w14:paraId="5852695D" w14:textId="77777777" w:rsidR="002C2B6B"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Facilitar desarrollo y empaquetado de clientes y servidor.</w:t>
            </w:r>
          </w:p>
        </w:tc>
      </w:tr>
      <w:tr w:rsidR="002C2B6B" w14:paraId="254ACE41"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776D6515" w14:textId="77777777" w:rsidR="002C2B6B" w:rsidRDefault="00000000">
            <w:pPr>
              <w:jc w:val="left"/>
              <w:rPr>
                <w:rFonts w:ascii="Arial Narrow" w:eastAsia="Arial Narrow" w:hAnsi="Arial Narrow" w:cs="Arial Narrow"/>
              </w:rPr>
            </w:pPr>
            <w:r>
              <w:rPr>
                <w:rFonts w:ascii="Arial Narrow" w:eastAsia="Arial Narrow" w:hAnsi="Arial Narrow" w:cs="Arial Narrow"/>
              </w:rPr>
              <w:t>Herramienta de Construcción</w:t>
            </w:r>
          </w:p>
        </w:tc>
        <w:tc>
          <w:tcPr>
            <w:tcW w:w="3233" w:type="dxa"/>
          </w:tcPr>
          <w:p w14:paraId="3ACBDC3A" w14:textId="77777777" w:rsidR="002C2B6B"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MSBuild</w:t>
            </w:r>
            <w:proofErr w:type="spellEnd"/>
            <w:r>
              <w:rPr>
                <w:rFonts w:ascii="Arial Narrow" w:eastAsia="Arial Narrow" w:hAnsi="Arial Narrow" w:cs="Arial Narrow"/>
              </w:rPr>
              <w:t xml:space="preserve"> / </w:t>
            </w:r>
            <w:proofErr w:type="spellStart"/>
            <w:r>
              <w:rPr>
                <w:rFonts w:ascii="Arial Narrow" w:eastAsia="Arial Narrow" w:hAnsi="Arial Narrow" w:cs="Arial Narrow"/>
              </w:rPr>
              <w:t>dotnet</w:t>
            </w:r>
            <w:proofErr w:type="spellEnd"/>
            <w:r>
              <w:rPr>
                <w:rFonts w:ascii="Arial Narrow" w:eastAsia="Arial Narrow" w:hAnsi="Arial Narrow" w:cs="Arial Narrow"/>
              </w:rPr>
              <w:t xml:space="preserve"> CLI.</w:t>
            </w:r>
          </w:p>
        </w:tc>
        <w:tc>
          <w:tcPr>
            <w:tcW w:w="2637" w:type="dxa"/>
          </w:tcPr>
          <w:p w14:paraId="39CC71D1" w14:textId="77777777" w:rsidR="002C2B6B"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Sistema de </w:t>
            </w:r>
            <w:proofErr w:type="spellStart"/>
            <w:r>
              <w:rPr>
                <w:rFonts w:ascii="Arial Narrow" w:eastAsia="Arial Narrow" w:hAnsi="Arial Narrow" w:cs="Arial Narrow"/>
              </w:rPr>
              <w:t>build</w:t>
            </w:r>
            <w:proofErr w:type="spellEnd"/>
            <w:r>
              <w:rPr>
                <w:rFonts w:ascii="Arial Narrow" w:eastAsia="Arial Narrow" w:hAnsi="Arial Narrow" w:cs="Arial Narrow"/>
              </w:rPr>
              <w:t xml:space="preserve"> y gestión de proyectos .NET.</w:t>
            </w:r>
          </w:p>
        </w:tc>
        <w:tc>
          <w:tcPr>
            <w:tcW w:w="2010" w:type="dxa"/>
          </w:tcPr>
          <w:p w14:paraId="7337231C" w14:textId="77777777" w:rsidR="002C2B6B"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Estandarizar compilación y despliegue.</w:t>
            </w:r>
          </w:p>
        </w:tc>
      </w:tr>
    </w:tbl>
    <w:p w14:paraId="71507C79" w14:textId="77777777" w:rsidR="002C2B6B" w:rsidRDefault="002C2B6B"/>
    <w:p w14:paraId="37C41B47" w14:textId="77777777" w:rsidR="002C2B6B" w:rsidRDefault="002C2B6B"/>
    <w:p w14:paraId="79574D3A" w14:textId="77777777" w:rsidR="002C2B6B" w:rsidRDefault="00000000">
      <w:pPr>
        <w:pStyle w:val="Ttulo3"/>
      </w:pPr>
      <w:bookmarkStart w:id="34" w:name="_Toc230054382"/>
      <w:r>
        <w:t>8.1.4 Interfaces de comunicación</w:t>
      </w:r>
      <w:bookmarkEnd w:id="34"/>
    </w:p>
    <w:p w14:paraId="602E6286" w14:textId="77777777" w:rsidR="00A42109" w:rsidRDefault="00A42109" w:rsidP="00A42109">
      <w:pPr>
        <w:pStyle w:val="Prrafodelista"/>
        <w:numPr>
          <w:ilvl w:val="0"/>
          <w:numId w:val="41"/>
        </w:numPr>
      </w:pPr>
      <w:r>
        <w:t>El protocolo principal de intercambio de toda la capa lógica es HTTP estructurado con envolventes XML (SOAP).</w:t>
      </w:r>
    </w:p>
    <w:p w14:paraId="6E86A477" w14:textId="77777777" w:rsidR="00A42109" w:rsidRDefault="00A42109" w:rsidP="00A42109">
      <w:pPr>
        <w:pStyle w:val="Prrafodelista"/>
        <w:numPr>
          <w:ilvl w:val="0"/>
          <w:numId w:val="41"/>
        </w:numPr>
      </w:pPr>
      <w:r>
        <w:t xml:space="preserve">La comunicación Backend a Base de Datos emplea los controladores nativos de SQL Client (ADO.NET subyacente en </w:t>
      </w:r>
      <w:proofErr w:type="spellStart"/>
      <w:r>
        <w:t>Entity</w:t>
      </w:r>
      <w:proofErr w:type="spellEnd"/>
      <w:r>
        <w:t xml:space="preserve"> Framework).</w:t>
      </w:r>
    </w:p>
    <w:p w14:paraId="77429BB0" w14:textId="3E6057C0" w:rsidR="002C2B6B" w:rsidRDefault="00A42109" w:rsidP="00A42109">
      <w:pPr>
        <w:pStyle w:val="Prrafodelista"/>
        <w:numPr>
          <w:ilvl w:val="0"/>
          <w:numId w:val="41"/>
        </w:numPr>
      </w:pPr>
      <w:r>
        <w:t xml:space="preserve">Toda petición de los clientes debe alcanzar el servidor WCF apuntando a sus </w:t>
      </w:r>
      <w:r>
        <w:lastRenderedPageBreak/>
        <w:t xml:space="preserve">respectivas </w:t>
      </w:r>
      <w:proofErr w:type="spellStart"/>
      <w:r>
        <w:t>URLs</w:t>
      </w:r>
      <w:proofErr w:type="spellEnd"/>
      <w:r>
        <w:t xml:space="preserve"> de Host</w:t>
      </w:r>
    </w:p>
    <w:p w14:paraId="515B96A3" w14:textId="77777777" w:rsidR="002C2B6B" w:rsidRDefault="002C2B6B"/>
    <w:p w14:paraId="41AED40A" w14:textId="77777777" w:rsidR="002C2B6B" w:rsidRDefault="00000000">
      <w:pPr>
        <w:pStyle w:val="Ttulo2"/>
      </w:pPr>
      <w:bookmarkStart w:id="35" w:name="_Toc230054383"/>
      <w:r>
        <w:t>8.2 Requisitos Funcionales</w:t>
      </w:r>
      <w:bookmarkEnd w:id="35"/>
    </w:p>
    <w:p w14:paraId="6B0961E4" w14:textId="77777777" w:rsidR="002C2B6B" w:rsidRDefault="00000000">
      <w:pPr>
        <w:pStyle w:val="Ttulo3"/>
      </w:pPr>
      <w:bookmarkStart w:id="36" w:name="_Toc230054384"/>
      <w:r>
        <w:t>8.2.1. Objetivo General</w:t>
      </w:r>
      <w:bookmarkEnd w:id="36"/>
    </w:p>
    <w:p w14:paraId="4EB2AD80" w14:textId="43C41879" w:rsidR="002C2B6B" w:rsidRDefault="00A42109">
      <w:r w:rsidRPr="00A42109">
        <w:t>Proporcionar una solución comercial distribuida y segura que permita a los usuarios registrarse, explorar inventarios en tiempo real de eventos futbolísticos y ejecutar transacciones de facturación de boletos, actualizando consiguientemente los inventarios orquestados de un segundo servicio (Federación). Todo respaldado mediante persistencia en base de datos.</w:t>
      </w:r>
    </w:p>
    <w:p w14:paraId="37B6F2CC" w14:textId="77777777" w:rsidR="002C2B6B" w:rsidRDefault="002C2B6B"/>
    <w:p w14:paraId="008D5A26" w14:textId="77777777" w:rsidR="002C2B6B" w:rsidRDefault="00000000">
      <w:r>
        <w:t>8.2.2. Objetivos Específicos</w:t>
      </w:r>
    </w:p>
    <w:p w14:paraId="1BF5998C" w14:textId="61FD7878" w:rsidR="002C2B6B" w:rsidRDefault="00A42109">
      <w:r w:rsidRPr="00A42109">
        <w:t xml:space="preserve">A continuación, se describen los objetivos específicos del sistema, adaptados a la lógica de negocio de </w:t>
      </w:r>
      <w:proofErr w:type="gramStart"/>
      <w:r w:rsidRPr="00A42109">
        <w:t>Ticket</w:t>
      </w:r>
      <w:proofErr w:type="gramEnd"/>
      <w:r w:rsidRPr="00A42109">
        <w:t xml:space="preserve"> Premium y su integración con la Federación:</w:t>
      </w:r>
    </w:p>
    <w:p w14:paraId="23254604" w14:textId="77777777" w:rsidR="00A42109" w:rsidRDefault="00A42109"/>
    <w:p w14:paraId="3810582A" w14:textId="0ED9C72E" w:rsidR="002C2B6B" w:rsidRDefault="00000000" w:rsidP="008B2EA7">
      <w:pPr>
        <w:pStyle w:val="Tablas"/>
      </w:pPr>
      <w:bookmarkStart w:id="37" w:name="_Toc230054411"/>
      <w:r>
        <w:t xml:space="preserve">Tabla </w:t>
      </w:r>
      <w:r w:rsidR="008B2EA7">
        <w:t>7</w:t>
      </w:r>
      <w:r>
        <w:t xml:space="preserve">. </w:t>
      </w:r>
      <w:r w:rsidR="00A42109" w:rsidRPr="00A42109">
        <w:t>Autenticación y Seguridad (Login y Registro)</w:t>
      </w:r>
      <w:bookmarkEnd w:id="37"/>
    </w:p>
    <w:tbl>
      <w:tblPr>
        <w:tblStyle w:val="a5"/>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2C2B6B" w14:paraId="3FDAD4A6"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661327F6" w14:textId="77777777" w:rsidR="002C2B6B" w:rsidRDefault="00000000">
            <w:r>
              <w:t>OBJ-001</w:t>
            </w:r>
          </w:p>
        </w:tc>
        <w:tc>
          <w:tcPr>
            <w:tcW w:w="7226" w:type="dxa"/>
          </w:tcPr>
          <w:p w14:paraId="07F0E701" w14:textId="77777777" w:rsidR="002C2B6B" w:rsidRDefault="00000000">
            <w:pPr>
              <w:cnfStyle w:val="100000000000" w:firstRow="1" w:lastRow="0" w:firstColumn="0" w:lastColumn="0" w:oddVBand="0" w:evenVBand="0" w:oddHBand="0" w:evenHBand="0" w:firstRowFirstColumn="0" w:firstRowLastColumn="0" w:lastRowFirstColumn="0" w:lastRowLastColumn="0"/>
            </w:pPr>
            <w:r>
              <w:t>Controlar el Acceso al Sistema</w:t>
            </w:r>
          </w:p>
        </w:tc>
      </w:tr>
      <w:tr w:rsidR="002C2B6B" w14:paraId="08562696"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491CC27D" w14:textId="77777777" w:rsidR="002C2B6B" w:rsidRDefault="00000000">
            <w:r>
              <w:t>Descripción</w:t>
            </w:r>
          </w:p>
        </w:tc>
        <w:tc>
          <w:tcPr>
            <w:tcW w:w="7226" w:type="dxa"/>
          </w:tcPr>
          <w:p w14:paraId="6F5E1B9C" w14:textId="34302738" w:rsidR="002C2B6B" w:rsidRDefault="00A42109">
            <w:pPr>
              <w:cnfStyle w:val="000000100000" w:firstRow="0" w:lastRow="0" w:firstColumn="0" w:lastColumn="0" w:oddVBand="0" w:evenVBand="0" w:oddHBand="1" w:evenHBand="0" w:firstRowFirstColumn="0" w:firstRowLastColumn="0" w:lastRowFirstColumn="0" w:lastRowLastColumn="0"/>
            </w:pPr>
            <w:proofErr w:type="gramStart"/>
            <w:r w:rsidRPr="00A42109">
              <w:t>Asegurar</w:t>
            </w:r>
            <w:proofErr w:type="gramEnd"/>
            <w:r w:rsidRPr="00A42109">
              <w:t xml:space="preserve"> que solo los clientes registrados que provean las credenciales correctas (cédula y contraseña) puedan ingresar al sistema. La validación se debe realizar contra los datos persistidos en la Base de Datos, comparando la contraseña ingresada con el hash cifrado mediante </w:t>
            </w:r>
            <w:proofErr w:type="spellStart"/>
            <w:r w:rsidRPr="00A42109">
              <w:t>BCrypt</w:t>
            </w:r>
            <w:proofErr w:type="spellEnd"/>
            <w:r w:rsidRPr="00A42109">
              <w:t>. Así mismo, permitir el registro seguro de nuevos usuarios.</w:t>
            </w:r>
          </w:p>
        </w:tc>
      </w:tr>
      <w:tr w:rsidR="002C2B6B" w14:paraId="2032BBE0" w14:textId="77777777" w:rsidTr="002C2B6B">
        <w:tc>
          <w:tcPr>
            <w:cnfStyle w:val="001000000000" w:firstRow="0" w:lastRow="0" w:firstColumn="1" w:lastColumn="0" w:oddVBand="0" w:evenVBand="0" w:oddHBand="0" w:evenHBand="0" w:firstRowFirstColumn="0" w:firstRowLastColumn="0" w:lastRowFirstColumn="0" w:lastRowLastColumn="0"/>
            <w:tcW w:w="1794" w:type="dxa"/>
          </w:tcPr>
          <w:p w14:paraId="6C130628" w14:textId="77777777" w:rsidR="002C2B6B" w:rsidRDefault="00000000">
            <w:r>
              <w:t xml:space="preserve">Importancia </w:t>
            </w:r>
          </w:p>
        </w:tc>
        <w:tc>
          <w:tcPr>
            <w:tcW w:w="7226" w:type="dxa"/>
          </w:tcPr>
          <w:p w14:paraId="30E0192E" w14:textId="77777777" w:rsidR="002C2B6B" w:rsidRDefault="00000000">
            <w:pPr>
              <w:cnfStyle w:val="000000000000" w:firstRow="0" w:lastRow="0" w:firstColumn="0" w:lastColumn="0" w:oddVBand="0" w:evenVBand="0" w:oddHBand="0" w:evenHBand="0" w:firstRowFirstColumn="0" w:firstRowLastColumn="0" w:lastRowFirstColumn="0" w:lastRowLastColumn="0"/>
            </w:pPr>
            <w:r>
              <w:t>Alta</w:t>
            </w:r>
          </w:p>
        </w:tc>
      </w:tr>
      <w:tr w:rsidR="002C2B6B" w14:paraId="13758548"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555E42C3" w14:textId="77777777" w:rsidR="002C2B6B" w:rsidRDefault="00000000">
            <w:r>
              <w:t>Comentarios</w:t>
            </w:r>
          </w:p>
        </w:tc>
        <w:tc>
          <w:tcPr>
            <w:tcW w:w="7226" w:type="dxa"/>
          </w:tcPr>
          <w:p w14:paraId="1C340A22" w14:textId="57C39138" w:rsidR="002C2B6B" w:rsidRDefault="00A42109">
            <w:pPr>
              <w:cnfStyle w:val="000000100000" w:firstRow="0" w:lastRow="0" w:firstColumn="0" w:lastColumn="0" w:oddVBand="0" w:evenVBand="0" w:oddHBand="1" w:evenHBand="0" w:firstRowFirstColumn="0" w:firstRowLastColumn="0" w:lastRowFirstColumn="0" w:lastRowLastColumn="0"/>
            </w:pPr>
            <w:r>
              <w:t>Sin este paso, el cliente no podrá acceder al catálogo de consumo de la Federación ni proceder a la etapa de facturación.</w:t>
            </w:r>
          </w:p>
        </w:tc>
      </w:tr>
    </w:tbl>
    <w:p w14:paraId="1E86E736" w14:textId="77777777" w:rsidR="002C2B6B" w:rsidRDefault="002C2B6B">
      <w:pPr>
        <w:pBdr>
          <w:top w:val="nil"/>
          <w:left w:val="nil"/>
          <w:bottom w:val="nil"/>
          <w:right w:val="nil"/>
          <w:between w:val="nil"/>
        </w:pBdr>
        <w:spacing w:after="200"/>
        <w:rPr>
          <w:i/>
          <w:iCs/>
          <w:color w:val="1F497D"/>
          <w:sz w:val="18"/>
          <w:szCs w:val="18"/>
        </w:rPr>
      </w:pPr>
    </w:p>
    <w:p w14:paraId="3860C41B" w14:textId="77777777" w:rsidR="002C2B6B" w:rsidRDefault="002C2B6B"/>
    <w:p w14:paraId="73501034" w14:textId="46BE20C4" w:rsidR="002C2B6B" w:rsidRDefault="00000000" w:rsidP="008B2EA7">
      <w:pPr>
        <w:pStyle w:val="Tablas"/>
      </w:pPr>
      <w:bookmarkStart w:id="38" w:name="_Toc230054412"/>
      <w:r>
        <w:t xml:space="preserve">Tabla </w:t>
      </w:r>
      <w:r w:rsidR="008B2EA7">
        <w:t>8</w:t>
      </w:r>
      <w:r>
        <w:t xml:space="preserve">. </w:t>
      </w:r>
      <w:r w:rsidR="00A42109" w:rsidRPr="00A42109">
        <w:t>Consulta de Catálogos (Federación)</w:t>
      </w:r>
      <w:bookmarkEnd w:id="38"/>
    </w:p>
    <w:tbl>
      <w:tblPr>
        <w:tblStyle w:val="a6"/>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2C2B6B" w14:paraId="7709F24A"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618A9745" w14:textId="77777777" w:rsidR="002C2B6B" w:rsidRDefault="00000000">
            <w:r>
              <w:t>OBJ-002</w:t>
            </w:r>
          </w:p>
        </w:tc>
        <w:tc>
          <w:tcPr>
            <w:tcW w:w="7226" w:type="dxa"/>
          </w:tcPr>
          <w:p w14:paraId="1CDA1FFD" w14:textId="7BBE4069" w:rsidR="002C2B6B" w:rsidRDefault="00A42109">
            <w:pPr>
              <w:cnfStyle w:val="100000000000" w:firstRow="1" w:lastRow="0" w:firstColumn="0" w:lastColumn="0" w:oddVBand="0" w:evenVBand="0" w:oddHBand="0" w:evenHBand="0" w:firstRowFirstColumn="0" w:firstRowLastColumn="0" w:lastRowFirstColumn="0" w:lastRowLastColumn="0"/>
            </w:pPr>
            <w:r w:rsidRPr="00A42109">
              <w:t>Proveer Información de Partidos y Localidades</w:t>
            </w:r>
          </w:p>
        </w:tc>
      </w:tr>
      <w:tr w:rsidR="002C2B6B" w14:paraId="0A86B5DF"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53A108BA" w14:textId="77777777" w:rsidR="002C2B6B" w:rsidRDefault="00000000">
            <w:r>
              <w:t>Descripción</w:t>
            </w:r>
          </w:p>
        </w:tc>
        <w:tc>
          <w:tcPr>
            <w:tcW w:w="7226" w:type="dxa"/>
          </w:tcPr>
          <w:p w14:paraId="63D8AD8C" w14:textId="1106F4DD" w:rsidR="002C2B6B" w:rsidRDefault="00A42109">
            <w:pPr>
              <w:cnfStyle w:val="000000100000" w:firstRow="0" w:lastRow="0" w:firstColumn="0" w:lastColumn="0" w:oddVBand="0" w:evenVBand="0" w:oddHBand="1" w:evenHBand="0" w:firstRowFirstColumn="0" w:firstRowLastColumn="0" w:lastRowFirstColumn="0" w:lastRowLastColumn="0"/>
            </w:pPr>
            <w:r w:rsidRPr="00A42109">
              <w:t xml:space="preserve">Interconectar el servicio </w:t>
            </w:r>
            <w:proofErr w:type="gramStart"/>
            <w:r w:rsidRPr="00A42109">
              <w:t>Ticket</w:t>
            </w:r>
            <w:proofErr w:type="gramEnd"/>
            <w:r w:rsidRPr="00A42109">
              <w:t xml:space="preserve"> Premium con el servicio externo de la Federación para listar, en tiempo real, los partidos de fútbol disponibles y las localidades asociadas a cada evento, visualizando la cantidad de boletos en stock y el precio vigente.</w:t>
            </w:r>
          </w:p>
        </w:tc>
      </w:tr>
      <w:tr w:rsidR="002C2B6B" w14:paraId="38899E59" w14:textId="77777777" w:rsidTr="002C2B6B">
        <w:tc>
          <w:tcPr>
            <w:cnfStyle w:val="001000000000" w:firstRow="0" w:lastRow="0" w:firstColumn="1" w:lastColumn="0" w:oddVBand="0" w:evenVBand="0" w:oddHBand="0" w:evenHBand="0" w:firstRowFirstColumn="0" w:firstRowLastColumn="0" w:lastRowFirstColumn="0" w:lastRowLastColumn="0"/>
            <w:tcW w:w="1794" w:type="dxa"/>
          </w:tcPr>
          <w:p w14:paraId="6CFBCF9A" w14:textId="77777777" w:rsidR="002C2B6B" w:rsidRDefault="00000000">
            <w:r>
              <w:t xml:space="preserve">Importancia </w:t>
            </w:r>
          </w:p>
        </w:tc>
        <w:tc>
          <w:tcPr>
            <w:tcW w:w="7226" w:type="dxa"/>
          </w:tcPr>
          <w:p w14:paraId="13582B81" w14:textId="77777777" w:rsidR="002C2B6B" w:rsidRDefault="00000000">
            <w:pPr>
              <w:cnfStyle w:val="000000000000" w:firstRow="0" w:lastRow="0" w:firstColumn="0" w:lastColumn="0" w:oddVBand="0" w:evenVBand="0" w:oddHBand="0" w:evenHBand="0" w:firstRowFirstColumn="0" w:firstRowLastColumn="0" w:lastRowFirstColumn="0" w:lastRowLastColumn="0"/>
            </w:pPr>
            <w:r>
              <w:t>Alta</w:t>
            </w:r>
          </w:p>
        </w:tc>
      </w:tr>
      <w:tr w:rsidR="002C2B6B" w14:paraId="7088DFF7"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128C95CD" w14:textId="77777777" w:rsidR="002C2B6B" w:rsidRDefault="00000000">
            <w:r>
              <w:t>Comentarios</w:t>
            </w:r>
          </w:p>
        </w:tc>
        <w:tc>
          <w:tcPr>
            <w:tcW w:w="7226" w:type="dxa"/>
          </w:tcPr>
          <w:p w14:paraId="365B884E" w14:textId="7FB66A47" w:rsidR="002C2B6B" w:rsidRDefault="00A42109">
            <w:pPr>
              <w:cnfStyle w:val="000000100000" w:firstRow="0" w:lastRow="0" w:firstColumn="0" w:lastColumn="0" w:oddVBand="0" w:evenVBand="0" w:oddHBand="1" w:evenHBand="0" w:firstRowFirstColumn="0" w:firstRowLastColumn="0" w:lastRowFirstColumn="0" w:lastRowLastColumn="0"/>
            </w:pPr>
            <w:r w:rsidRPr="00A42109">
              <w:t xml:space="preserve">Requiere una correcta orquestación SOA entre los servicios WCF de </w:t>
            </w:r>
            <w:proofErr w:type="spellStart"/>
            <w:r w:rsidRPr="00A42109">
              <w:t>TicketPremium</w:t>
            </w:r>
            <w:proofErr w:type="spellEnd"/>
            <w:r w:rsidRPr="00A42109">
              <w:t xml:space="preserve"> y </w:t>
            </w:r>
            <w:proofErr w:type="spellStart"/>
            <w:r w:rsidRPr="00A42109">
              <w:t>FederacionFutbol</w:t>
            </w:r>
            <w:proofErr w:type="spellEnd"/>
            <w:r w:rsidRPr="00A42109">
              <w:t>.</w:t>
            </w:r>
          </w:p>
        </w:tc>
      </w:tr>
    </w:tbl>
    <w:p w14:paraId="4E04F972" w14:textId="77777777" w:rsidR="002C2B6B" w:rsidRDefault="002C2B6B">
      <w:pPr>
        <w:pBdr>
          <w:top w:val="nil"/>
          <w:left w:val="nil"/>
          <w:bottom w:val="nil"/>
          <w:right w:val="nil"/>
          <w:between w:val="nil"/>
        </w:pBdr>
        <w:spacing w:after="200"/>
        <w:rPr>
          <w:i/>
          <w:iCs/>
          <w:color w:val="1F497D"/>
          <w:sz w:val="18"/>
          <w:szCs w:val="18"/>
        </w:rPr>
      </w:pPr>
    </w:p>
    <w:p w14:paraId="2FE267DA" w14:textId="208B8997" w:rsidR="002C2B6B" w:rsidRDefault="00000000" w:rsidP="008B2EA7">
      <w:pPr>
        <w:pStyle w:val="Tablas"/>
      </w:pPr>
      <w:bookmarkStart w:id="39" w:name="_Toc230054413"/>
      <w:r>
        <w:lastRenderedPageBreak/>
        <w:t xml:space="preserve">Tabla </w:t>
      </w:r>
      <w:r w:rsidR="008B2EA7">
        <w:t>9</w:t>
      </w:r>
      <w:r>
        <w:t xml:space="preserve">. </w:t>
      </w:r>
      <w:r w:rsidR="00A42109" w:rsidRPr="00A42109">
        <w:t>Facturación y Descuento de Inventario</w:t>
      </w:r>
      <w:bookmarkEnd w:id="39"/>
    </w:p>
    <w:tbl>
      <w:tblPr>
        <w:tblStyle w:val="a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2C2B6B" w14:paraId="6FCE029A" w14:textId="77777777" w:rsidTr="002C2B6B">
        <w:trPr>
          <w:cnfStyle w:val="100000000000" w:firstRow="1" w:lastRow="0" w:firstColumn="0" w:lastColumn="0" w:oddVBand="0" w:evenVBand="0" w:oddHBand="0" w:evenHBand="0" w:firstRowFirstColumn="0" w:firstRowLastColumn="0" w:lastRowFirstColumn="0" w:lastRowLastColumn="0"/>
          <w:trHeight w:val="515"/>
        </w:trPr>
        <w:tc>
          <w:tcPr>
            <w:cnfStyle w:val="001000000000" w:firstRow="0" w:lastRow="0" w:firstColumn="1" w:lastColumn="0" w:oddVBand="0" w:evenVBand="0" w:oddHBand="0" w:evenHBand="0" w:firstRowFirstColumn="0" w:firstRowLastColumn="0" w:lastRowFirstColumn="0" w:lastRowLastColumn="0"/>
            <w:tcW w:w="1794" w:type="dxa"/>
          </w:tcPr>
          <w:p w14:paraId="1BB6DD14" w14:textId="77777777" w:rsidR="002C2B6B" w:rsidRDefault="00000000">
            <w:r>
              <w:t>OBJ-003</w:t>
            </w:r>
          </w:p>
        </w:tc>
        <w:tc>
          <w:tcPr>
            <w:tcW w:w="7226" w:type="dxa"/>
          </w:tcPr>
          <w:p w14:paraId="514C1BA9" w14:textId="5EB78209" w:rsidR="002C2B6B" w:rsidRDefault="00A42109">
            <w:pPr>
              <w:cnfStyle w:val="100000000000" w:firstRow="1" w:lastRow="0" w:firstColumn="0" w:lastColumn="0" w:oddVBand="0" w:evenVBand="0" w:oddHBand="0" w:evenHBand="0" w:firstRowFirstColumn="0" w:firstRowLastColumn="0" w:lastRowFirstColumn="0" w:lastRowLastColumn="0"/>
            </w:pPr>
            <w:r w:rsidRPr="00A42109">
              <w:t>Procesar la Venta y Facturación de Boletos</w:t>
            </w:r>
          </w:p>
        </w:tc>
      </w:tr>
      <w:tr w:rsidR="002C2B6B" w14:paraId="400F89E1"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4D46B07A" w14:textId="77777777" w:rsidR="002C2B6B" w:rsidRDefault="00000000">
            <w:r>
              <w:t>Descripción</w:t>
            </w:r>
          </w:p>
        </w:tc>
        <w:tc>
          <w:tcPr>
            <w:tcW w:w="7226" w:type="dxa"/>
          </w:tcPr>
          <w:p w14:paraId="2BED0CC4" w14:textId="3274BD2C" w:rsidR="002C2B6B" w:rsidRDefault="00A42109">
            <w:pPr>
              <w:cnfStyle w:val="000000100000" w:firstRow="0" w:lastRow="0" w:firstColumn="0" w:lastColumn="0" w:oddVBand="0" w:evenVBand="0" w:oddHBand="1" w:evenHBand="0" w:firstRowFirstColumn="0" w:firstRowLastColumn="0" w:lastRowFirstColumn="0" w:lastRowLastColumn="0"/>
            </w:pPr>
            <w:r w:rsidRPr="00A42109">
              <w:t xml:space="preserve">Ejecutar la transacción de compra de boletos validando la disponibilidad de asientos (stock y cupo) y generando el registro de Factura en </w:t>
            </w:r>
            <w:proofErr w:type="spellStart"/>
            <w:r w:rsidRPr="00A42109">
              <w:t>TicketPremiumDB</w:t>
            </w:r>
            <w:proofErr w:type="spellEnd"/>
            <w:r w:rsidRPr="00A42109">
              <w:t xml:space="preserve">. </w:t>
            </w:r>
            <w:proofErr w:type="spellStart"/>
            <w:r w:rsidRPr="00A42109">
              <w:t>Simulatáneamente</w:t>
            </w:r>
            <w:proofErr w:type="spellEnd"/>
            <w:r w:rsidRPr="00A42109">
              <w:t xml:space="preserve">, el sistema debe instruir a la Federación para descontar la cantidad adquirida desde su inventario en </w:t>
            </w:r>
            <w:proofErr w:type="spellStart"/>
            <w:r w:rsidRPr="00A42109">
              <w:t>FederacionFutbolDB</w:t>
            </w:r>
            <w:proofErr w:type="spellEnd"/>
            <w:r w:rsidRPr="00A42109">
              <w:t>.</w:t>
            </w:r>
          </w:p>
        </w:tc>
      </w:tr>
      <w:tr w:rsidR="002C2B6B" w14:paraId="33920E9B" w14:textId="77777777" w:rsidTr="002C2B6B">
        <w:tc>
          <w:tcPr>
            <w:cnfStyle w:val="001000000000" w:firstRow="0" w:lastRow="0" w:firstColumn="1" w:lastColumn="0" w:oddVBand="0" w:evenVBand="0" w:oddHBand="0" w:evenHBand="0" w:firstRowFirstColumn="0" w:firstRowLastColumn="0" w:lastRowFirstColumn="0" w:lastRowLastColumn="0"/>
            <w:tcW w:w="1794" w:type="dxa"/>
          </w:tcPr>
          <w:p w14:paraId="2F294BF0" w14:textId="77777777" w:rsidR="002C2B6B" w:rsidRDefault="00000000">
            <w:r>
              <w:t xml:space="preserve">Importancia </w:t>
            </w:r>
          </w:p>
        </w:tc>
        <w:tc>
          <w:tcPr>
            <w:tcW w:w="7226" w:type="dxa"/>
          </w:tcPr>
          <w:p w14:paraId="5E530FCD" w14:textId="77777777" w:rsidR="002C2B6B" w:rsidRDefault="00000000">
            <w:pPr>
              <w:cnfStyle w:val="000000000000" w:firstRow="0" w:lastRow="0" w:firstColumn="0" w:lastColumn="0" w:oddVBand="0" w:evenVBand="0" w:oddHBand="0" w:evenHBand="0" w:firstRowFirstColumn="0" w:firstRowLastColumn="0" w:lastRowFirstColumn="0" w:lastRowLastColumn="0"/>
            </w:pPr>
            <w:r>
              <w:t>Alta</w:t>
            </w:r>
          </w:p>
        </w:tc>
      </w:tr>
      <w:tr w:rsidR="002C2B6B" w14:paraId="2614AF4F"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05470FB4" w14:textId="77777777" w:rsidR="002C2B6B" w:rsidRDefault="00000000">
            <w:r>
              <w:t>Comentarios</w:t>
            </w:r>
          </w:p>
        </w:tc>
        <w:tc>
          <w:tcPr>
            <w:tcW w:w="7226" w:type="dxa"/>
          </w:tcPr>
          <w:p w14:paraId="12321322" w14:textId="59396535" w:rsidR="002C2B6B" w:rsidRDefault="00A42109">
            <w:pPr>
              <w:cnfStyle w:val="000000100000" w:firstRow="0" w:lastRow="0" w:firstColumn="0" w:lastColumn="0" w:oddVBand="0" w:evenVBand="0" w:oddHBand="1" w:evenHBand="0" w:firstRowFirstColumn="0" w:firstRowLastColumn="0" w:lastRowFirstColumn="0" w:lastRowLastColumn="0"/>
            </w:pPr>
            <w:r w:rsidRPr="00A42109">
              <w:t>Representa el núcleo transaccional del negocio. Si falla la comunicación con la Federación para descontar, la factura local no debería consolidarse (consistencia).</w:t>
            </w:r>
          </w:p>
        </w:tc>
      </w:tr>
    </w:tbl>
    <w:p w14:paraId="029626C5" w14:textId="77777777" w:rsidR="002C2B6B" w:rsidRDefault="002C2B6B">
      <w:pPr>
        <w:pBdr>
          <w:top w:val="nil"/>
          <w:left w:val="nil"/>
          <w:bottom w:val="nil"/>
          <w:right w:val="nil"/>
          <w:between w:val="nil"/>
        </w:pBdr>
        <w:spacing w:after="200"/>
        <w:rPr>
          <w:i/>
          <w:iCs/>
          <w:color w:val="1F497D"/>
          <w:sz w:val="18"/>
          <w:szCs w:val="18"/>
        </w:rPr>
      </w:pPr>
    </w:p>
    <w:p w14:paraId="555A0877" w14:textId="48AC67CF" w:rsidR="002C2B6B" w:rsidRDefault="00000000" w:rsidP="008B2EA7">
      <w:pPr>
        <w:pStyle w:val="Tablas"/>
      </w:pPr>
      <w:bookmarkStart w:id="40" w:name="_Toc230054414"/>
      <w:r>
        <w:t>Tabla 1</w:t>
      </w:r>
      <w:r w:rsidR="008B2EA7">
        <w:t>0</w:t>
      </w:r>
      <w:r>
        <w:t xml:space="preserve">. </w:t>
      </w:r>
      <w:r w:rsidR="00A42109" w:rsidRPr="00A42109">
        <w:t>Reportes Históricos de Compra</w:t>
      </w:r>
      <w:bookmarkEnd w:id="40"/>
    </w:p>
    <w:tbl>
      <w:tblPr>
        <w:tblStyle w:val="a8"/>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3"/>
        <w:gridCol w:w="7227"/>
      </w:tblGrid>
      <w:tr w:rsidR="002C2B6B" w14:paraId="6A9D630A"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7A03A036" w14:textId="77777777" w:rsidR="002C2B6B" w:rsidRDefault="00000000">
            <w:r>
              <w:t>OBJ-004</w:t>
            </w:r>
          </w:p>
        </w:tc>
        <w:tc>
          <w:tcPr>
            <w:tcW w:w="7227" w:type="dxa"/>
          </w:tcPr>
          <w:p w14:paraId="7826266F" w14:textId="18678087" w:rsidR="002C2B6B" w:rsidRDefault="00A42109">
            <w:pPr>
              <w:cnfStyle w:val="100000000000" w:firstRow="1" w:lastRow="0" w:firstColumn="0" w:lastColumn="0" w:oddVBand="0" w:evenVBand="0" w:oddHBand="0" w:evenHBand="0" w:firstRowFirstColumn="0" w:firstRowLastColumn="0" w:lastRowFirstColumn="0" w:lastRowLastColumn="0"/>
            </w:pPr>
            <w:r w:rsidRPr="00A42109">
              <w:t>Generar y Mostrar el Historial de Compras</w:t>
            </w:r>
          </w:p>
        </w:tc>
      </w:tr>
      <w:tr w:rsidR="002C2B6B" w14:paraId="1B0CEBA2"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32ED5412" w14:textId="77777777" w:rsidR="002C2B6B" w:rsidRDefault="00000000">
            <w:r>
              <w:t>Descripción</w:t>
            </w:r>
          </w:p>
        </w:tc>
        <w:tc>
          <w:tcPr>
            <w:tcW w:w="7227" w:type="dxa"/>
          </w:tcPr>
          <w:p w14:paraId="55BEFD6C" w14:textId="341EA134" w:rsidR="002C2B6B" w:rsidRDefault="00A42109">
            <w:pPr>
              <w:cnfStyle w:val="000000100000" w:firstRow="0" w:lastRow="0" w:firstColumn="0" w:lastColumn="0" w:oddVBand="0" w:evenVBand="0" w:oddHBand="1" w:evenHBand="0" w:firstRowFirstColumn="0" w:firstRowLastColumn="0" w:lastRowFirstColumn="0" w:lastRowLastColumn="0"/>
            </w:pPr>
            <w:r w:rsidRPr="00A42109">
              <w:t xml:space="preserve">Brindar la funcionalidad mediante la cual el cliente puede listar y revisar en detalle las facturas previas generadas por sus compras de </w:t>
            </w:r>
            <w:proofErr w:type="gramStart"/>
            <w:r w:rsidRPr="00A42109">
              <w:t>tickets</w:t>
            </w:r>
            <w:proofErr w:type="gramEnd"/>
            <w:r w:rsidRPr="00A42109">
              <w:t xml:space="preserve"> en la plataforma, permitiendo tener un registro de sus consumos.</w:t>
            </w:r>
          </w:p>
        </w:tc>
      </w:tr>
      <w:tr w:rsidR="002C2B6B" w14:paraId="4892DC88" w14:textId="77777777" w:rsidTr="002C2B6B">
        <w:tc>
          <w:tcPr>
            <w:cnfStyle w:val="001000000000" w:firstRow="0" w:lastRow="0" w:firstColumn="1" w:lastColumn="0" w:oddVBand="0" w:evenVBand="0" w:oddHBand="0" w:evenHBand="0" w:firstRowFirstColumn="0" w:firstRowLastColumn="0" w:lastRowFirstColumn="0" w:lastRowLastColumn="0"/>
            <w:tcW w:w="1793" w:type="dxa"/>
          </w:tcPr>
          <w:p w14:paraId="59B85FB2" w14:textId="77777777" w:rsidR="002C2B6B" w:rsidRDefault="00000000">
            <w:r>
              <w:t xml:space="preserve">Importancia </w:t>
            </w:r>
          </w:p>
        </w:tc>
        <w:tc>
          <w:tcPr>
            <w:tcW w:w="7227" w:type="dxa"/>
          </w:tcPr>
          <w:p w14:paraId="113C1233" w14:textId="5182B570" w:rsidR="002C2B6B" w:rsidRDefault="00A42109">
            <w:pPr>
              <w:cnfStyle w:val="000000000000" w:firstRow="0" w:lastRow="0" w:firstColumn="0" w:lastColumn="0" w:oddVBand="0" w:evenVBand="0" w:oddHBand="0" w:evenHBand="0" w:firstRowFirstColumn="0" w:firstRowLastColumn="0" w:lastRowFirstColumn="0" w:lastRowLastColumn="0"/>
            </w:pPr>
            <w:r w:rsidRPr="00A42109">
              <w:t>Media</w:t>
            </w:r>
          </w:p>
        </w:tc>
      </w:tr>
      <w:tr w:rsidR="002C2B6B" w14:paraId="63AC8ED1"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45233B7A" w14:textId="77777777" w:rsidR="002C2B6B" w:rsidRDefault="00000000">
            <w:r>
              <w:t>Comentarios</w:t>
            </w:r>
          </w:p>
        </w:tc>
        <w:tc>
          <w:tcPr>
            <w:tcW w:w="7227" w:type="dxa"/>
          </w:tcPr>
          <w:p w14:paraId="73AD8AA3" w14:textId="06D0AE10" w:rsidR="002C2B6B" w:rsidRDefault="00A42109">
            <w:pPr>
              <w:cnfStyle w:val="000000100000" w:firstRow="0" w:lastRow="0" w:firstColumn="0" w:lastColumn="0" w:oddVBand="0" w:evenVBand="0" w:oddHBand="1" w:evenHBand="0" w:firstRowFirstColumn="0" w:firstRowLastColumn="0" w:lastRowFirstColumn="0" w:lastRowLastColumn="0"/>
            </w:pPr>
            <w:r w:rsidRPr="00A42109">
              <w:t xml:space="preserve">Recupera los registros desde las tablas Factura y </w:t>
            </w:r>
            <w:proofErr w:type="spellStart"/>
            <w:r w:rsidRPr="00A42109">
              <w:t>Detalle_Factura</w:t>
            </w:r>
            <w:proofErr w:type="spellEnd"/>
            <w:r w:rsidRPr="00A42109">
              <w:t xml:space="preserve"> de la Base de Datos asociándolos al ID de usuario autenticado.</w:t>
            </w:r>
          </w:p>
        </w:tc>
      </w:tr>
    </w:tbl>
    <w:p w14:paraId="6AE99296" w14:textId="77777777" w:rsidR="002C2B6B" w:rsidRDefault="002C2B6B"/>
    <w:p w14:paraId="1DA96E71" w14:textId="77777777" w:rsidR="002C2B6B" w:rsidRDefault="002C2B6B"/>
    <w:p w14:paraId="07FEB8E6" w14:textId="77777777" w:rsidR="002C2B6B" w:rsidRDefault="00000000">
      <w:pPr>
        <w:pStyle w:val="Ttulo3"/>
      </w:pPr>
      <w:bookmarkStart w:id="41" w:name="_Toc230054385"/>
      <w:r>
        <w:t>8.2.3. Actores</w:t>
      </w:r>
      <w:bookmarkEnd w:id="41"/>
    </w:p>
    <w:p w14:paraId="13040E84" w14:textId="77777777" w:rsidR="00B4127B" w:rsidRPr="00B4127B" w:rsidRDefault="00B4127B" w:rsidP="00B4127B">
      <w:r w:rsidRPr="00B4127B">
        <w:t>Dado que el sistema no maneja roles complejos de administración, el actor se unifica en un perfil general que interactúa a través de los diferentes clientes.</w:t>
      </w:r>
    </w:p>
    <w:p w14:paraId="293A9D68" w14:textId="77777777" w:rsidR="00B4127B" w:rsidRDefault="00B4127B" w:rsidP="008B2EA7">
      <w:pPr>
        <w:pStyle w:val="Tablas"/>
      </w:pPr>
    </w:p>
    <w:p w14:paraId="19E1AAA4" w14:textId="1DADA25D" w:rsidR="002C2B6B" w:rsidRDefault="00000000" w:rsidP="008B2EA7">
      <w:pPr>
        <w:pStyle w:val="Tablas"/>
      </w:pPr>
      <w:bookmarkStart w:id="42" w:name="_Toc230054415"/>
      <w:r>
        <w:t>Tabla 1</w:t>
      </w:r>
      <w:r w:rsidR="008B2EA7">
        <w:t>2</w:t>
      </w:r>
      <w:r>
        <w:t xml:space="preserve">. </w:t>
      </w:r>
      <w:r w:rsidR="00B4127B" w:rsidRPr="00B4127B">
        <w:t>Actor: Usuario Comprado</w:t>
      </w:r>
      <w:bookmarkEnd w:id="42"/>
    </w:p>
    <w:tbl>
      <w:tblPr>
        <w:tblStyle w:val="aa"/>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122"/>
        <w:gridCol w:w="6898"/>
      </w:tblGrid>
      <w:tr w:rsidR="002C2B6B" w14:paraId="5B653591" w14:textId="77777777" w:rsidTr="00A421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15C05D6" w14:textId="77777777" w:rsidR="002C2B6B" w:rsidRPr="00B4127B" w:rsidRDefault="00000000" w:rsidP="00B4127B">
            <w:pPr>
              <w:pBdr>
                <w:top w:val="nil"/>
                <w:left w:val="nil"/>
                <w:bottom w:val="nil"/>
                <w:right w:val="nil"/>
                <w:between w:val="nil"/>
              </w:pBdr>
            </w:pPr>
            <w:r w:rsidRPr="00B4127B">
              <w:t>ACT-001</w:t>
            </w:r>
          </w:p>
        </w:tc>
        <w:tc>
          <w:tcPr>
            <w:tcW w:w="6898" w:type="dxa"/>
          </w:tcPr>
          <w:p w14:paraId="42589552" w14:textId="2A8202AC" w:rsidR="002C2B6B" w:rsidRPr="00A42109" w:rsidRDefault="00A42109" w:rsidP="00B4127B">
            <w:pPr>
              <w:pBdr>
                <w:top w:val="nil"/>
                <w:left w:val="nil"/>
                <w:bottom w:val="nil"/>
                <w:right w:val="nil"/>
                <w:between w:val="nil"/>
              </w:pBdr>
              <w:cnfStyle w:val="100000000000" w:firstRow="1" w:lastRow="0" w:firstColumn="0" w:lastColumn="0" w:oddVBand="0" w:evenVBand="0" w:oddHBand="0" w:evenHBand="0" w:firstRowFirstColumn="0" w:firstRowLastColumn="0" w:lastRowFirstColumn="0" w:lastRowLastColumn="0"/>
              <w:rPr>
                <w:rFonts w:eastAsia="Verdana"/>
                <w:color w:val="000000"/>
              </w:rPr>
            </w:pPr>
            <w:r w:rsidRPr="00B4127B">
              <w:t>Usuario Comprador (Cliente General)</w:t>
            </w:r>
          </w:p>
        </w:tc>
      </w:tr>
      <w:tr w:rsidR="002C2B6B" w14:paraId="3D90F2FF" w14:textId="77777777" w:rsidTr="00A421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4C4EB9E" w14:textId="77777777" w:rsidR="002C2B6B" w:rsidRPr="00B4127B" w:rsidRDefault="00000000" w:rsidP="00B4127B">
            <w:pPr>
              <w:pBdr>
                <w:top w:val="nil"/>
                <w:left w:val="nil"/>
                <w:bottom w:val="nil"/>
                <w:right w:val="nil"/>
                <w:between w:val="nil"/>
              </w:pBdr>
            </w:pPr>
            <w:r w:rsidRPr="00B4127B">
              <w:t>Descripción</w:t>
            </w:r>
          </w:p>
        </w:tc>
        <w:tc>
          <w:tcPr>
            <w:tcW w:w="6898" w:type="dxa"/>
          </w:tcPr>
          <w:p w14:paraId="2AA2AB43" w14:textId="2A303FB0" w:rsidR="002C2B6B" w:rsidRPr="00A42109" w:rsidRDefault="00A42109">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eastAsia="Verdana"/>
                <w:color w:val="000000"/>
              </w:rPr>
            </w:pPr>
            <w:r w:rsidRPr="00A42109">
              <w:rPr>
                <w:rFonts w:eastAsia="Verdana"/>
              </w:rPr>
              <w:t xml:space="preserve">Persona que busca consultar la oferta de partidos de la federación y adquirir boletos mediante su cuenta. </w:t>
            </w:r>
          </w:p>
        </w:tc>
      </w:tr>
      <w:tr w:rsidR="002C2B6B" w14:paraId="710C917E" w14:textId="77777777" w:rsidTr="00A42109">
        <w:tc>
          <w:tcPr>
            <w:cnfStyle w:val="001000000000" w:firstRow="0" w:lastRow="0" w:firstColumn="1" w:lastColumn="0" w:oddVBand="0" w:evenVBand="0" w:oddHBand="0" w:evenHBand="0" w:firstRowFirstColumn="0" w:firstRowLastColumn="0" w:lastRowFirstColumn="0" w:lastRowLastColumn="0"/>
            <w:tcW w:w="2122" w:type="dxa"/>
          </w:tcPr>
          <w:p w14:paraId="7CC6E950" w14:textId="4477E8A8" w:rsidR="002C2B6B" w:rsidRPr="00B4127B" w:rsidRDefault="00A42109" w:rsidP="00B4127B">
            <w:pPr>
              <w:pBdr>
                <w:top w:val="nil"/>
                <w:left w:val="nil"/>
                <w:bottom w:val="nil"/>
                <w:right w:val="nil"/>
                <w:between w:val="nil"/>
              </w:pBdr>
            </w:pPr>
            <w:r w:rsidRPr="00B4127B">
              <w:t>Características</w:t>
            </w:r>
          </w:p>
        </w:tc>
        <w:tc>
          <w:tcPr>
            <w:tcW w:w="6898" w:type="dxa"/>
          </w:tcPr>
          <w:p w14:paraId="53048FC6" w14:textId="37BC02BF" w:rsidR="002C2B6B" w:rsidRPr="00A42109" w:rsidRDefault="00A4210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eastAsia="Verdana"/>
                <w:color w:val="000000"/>
              </w:rPr>
            </w:pPr>
            <w:r w:rsidRPr="00A42109">
              <w:rPr>
                <w:rFonts w:eastAsia="Verdana"/>
              </w:rPr>
              <w:t xml:space="preserve">Consume el software mediante PC (Consola o Escritorio), Smartphone o Navegador Web (Blazor). </w:t>
            </w:r>
          </w:p>
        </w:tc>
      </w:tr>
      <w:tr w:rsidR="00A42109" w14:paraId="58E0D68A" w14:textId="77777777" w:rsidTr="00A421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F8AF75B" w14:textId="1ED86430" w:rsidR="00A42109" w:rsidRPr="00B4127B" w:rsidRDefault="00A42109" w:rsidP="00B4127B">
            <w:pPr>
              <w:pBdr>
                <w:top w:val="nil"/>
                <w:left w:val="nil"/>
                <w:bottom w:val="nil"/>
                <w:right w:val="nil"/>
                <w:between w:val="nil"/>
              </w:pBdr>
            </w:pPr>
            <w:r w:rsidRPr="00B4127B">
              <w:t>Atribuciones</w:t>
            </w:r>
          </w:p>
        </w:tc>
        <w:tc>
          <w:tcPr>
            <w:tcW w:w="6898" w:type="dxa"/>
          </w:tcPr>
          <w:p w14:paraId="41403FEA" w14:textId="6C09B4A5" w:rsidR="00A42109" w:rsidRPr="00A42109" w:rsidRDefault="00A42109">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eastAsia="Verdana"/>
              </w:rPr>
            </w:pPr>
            <w:r w:rsidRPr="00A42109">
              <w:rPr>
                <w:rFonts w:eastAsia="Verdana"/>
              </w:rPr>
              <w:t xml:space="preserve">Crear una cuenta, </w:t>
            </w:r>
            <w:proofErr w:type="spellStart"/>
            <w:r w:rsidRPr="00A42109">
              <w:rPr>
                <w:rFonts w:eastAsia="Verdana"/>
              </w:rPr>
              <w:t>Logearse</w:t>
            </w:r>
            <w:proofErr w:type="spellEnd"/>
            <w:r w:rsidRPr="00A42109">
              <w:rPr>
                <w:rFonts w:eastAsia="Verdana"/>
              </w:rPr>
              <w:t xml:space="preserve">, Consultar catálogo, Comprar </w:t>
            </w:r>
            <w:proofErr w:type="gramStart"/>
            <w:r w:rsidRPr="00A42109">
              <w:rPr>
                <w:rFonts w:eastAsia="Verdana"/>
              </w:rPr>
              <w:t>Tickets</w:t>
            </w:r>
            <w:proofErr w:type="gramEnd"/>
            <w:r w:rsidRPr="00A42109">
              <w:rPr>
                <w:rFonts w:eastAsia="Verdana"/>
              </w:rPr>
              <w:t xml:space="preserve"> y ver Reportes personales.</w:t>
            </w:r>
          </w:p>
        </w:tc>
      </w:tr>
    </w:tbl>
    <w:p w14:paraId="55BBCCE1" w14:textId="77777777" w:rsidR="00B4127B" w:rsidRDefault="00B4127B"/>
    <w:p w14:paraId="74EB8551" w14:textId="77777777" w:rsidR="00B4127B" w:rsidRDefault="00B4127B"/>
    <w:p w14:paraId="68885077" w14:textId="77777777" w:rsidR="002C2B6B" w:rsidRDefault="00000000">
      <w:pPr>
        <w:pStyle w:val="Ttulo3"/>
      </w:pPr>
      <w:bookmarkStart w:id="43" w:name="_Toc230054386"/>
      <w:r>
        <w:lastRenderedPageBreak/>
        <w:t>8.2.4. Lista de requisitos funcionales</w:t>
      </w:r>
      <w:bookmarkEnd w:id="43"/>
    </w:p>
    <w:p w14:paraId="6E8FCA4C" w14:textId="5946FCF9" w:rsidR="002C2B6B" w:rsidRDefault="00B4127B">
      <w:pPr>
        <w:pBdr>
          <w:top w:val="nil"/>
          <w:left w:val="nil"/>
          <w:bottom w:val="nil"/>
          <w:right w:val="nil"/>
          <w:between w:val="nil"/>
        </w:pBdr>
        <w:spacing w:after="200"/>
      </w:pPr>
      <w:r w:rsidRPr="00B4127B">
        <w:t xml:space="preserve">A continuación, se presenta la lista consolidada de los requerimientos funcionales del sistema </w:t>
      </w:r>
      <w:proofErr w:type="gramStart"/>
      <w:r w:rsidRPr="00B4127B">
        <w:t>Ticket</w:t>
      </w:r>
      <w:proofErr w:type="gramEnd"/>
      <w:r w:rsidRPr="00B4127B">
        <w:t xml:space="preserve"> Premium Monster.</w:t>
      </w:r>
    </w:p>
    <w:p w14:paraId="72E81831" w14:textId="77777777" w:rsidR="00B4127B" w:rsidRDefault="00B4127B">
      <w:pPr>
        <w:pBdr>
          <w:top w:val="nil"/>
          <w:left w:val="nil"/>
          <w:bottom w:val="nil"/>
          <w:right w:val="nil"/>
          <w:between w:val="nil"/>
        </w:pBdr>
        <w:spacing w:after="200"/>
        <w:rPr>
          <w:i/>
          <w:iCs/>
          <w:color w:val="1F497D"/>
          <w:sz w:val="18"/>
          <w:szCs w:val="18"/>
        </w:rPr>
      </w:pPr>
    </w:p>
    <w:p w14:paraId="1D50AE83" w14:textId="5C55360B" w:rsidR="002C2B6B" w:rsidRDefault="00000000" w:rsidP="008B2EA7">
      <w:pPr>
        <w:pStyle w:val="Tablas"/>
      </w:pPr>
      <w:bookmarkStart w:id="44" w:name="_Toc230054416"/>
      <w:r>
        <w:t>Tabla 1</w:t>
      </w:r>
      <w:r w:rsidR="008B2EA7">
        <w:t>3</w:t>
      </w:r>
      <w:r>
        <w:t>. Lista de requisitos funcionales</w:t>
      </w:r>
      <w:bookmarkEnd w:id="44"/>
    </w:p>
    <w:tbl>
      <w:tblPr>
        <w:tblStyle w:val="ab"/>
        <w:tblW w:w="9429"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111"/>
        <w:gridCol w:w="3567"/>
        <w:gridCol w:w="2410"/>
        <w:gridCol w:w="2341"/>
      </w:tblGrid>
      <w:tr w:rsidR="002C2B6B" w14:paraId="2AEFC931" w14:textId="77777777" w:rsidTr="00B412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429" w:type="dxa"/>
            <w:gridSpan w:val="4"/>
          </w:tcPr>
          <w:p w14:paraId="3B439675" w14:textId="77777777" w:rsidR="002C2B6B" w:rsidRDefault="00000000">
            <w:pPr>
              <w:jc w:val="center"/>
            </w:pPr>
            <w:r>
              <w:t>Servicio de Sistema de conversión de unidades</w:t>
            </w:r>
          </w:p>
        </w:tc>
      </w:tr>
      <w:tr w:rsidR="002C2B6B" w14:paraId="2376D9C1" w14:textId="77777777" w:rsidTr="00B41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29" w:type="dxa"/>
            <w:gridSpan w:val="4"/>
          </w:tcPr>
          <w:p w14:paraId="4C06299A" w14:textId="77777777" w:rsidR="002C2B6B" w:rsidRDefault="00000000">
            <w:pPr>
              <w:jc w:val="center"/>
            </w:pPr>
            <w:r>
              <w:t>Lista de requerimientos funcionales</w:t>
            </w:r>
          </w:p>
        </w:tc>
      </w:tr>
      <w:tr w:rsidR="002C2B6B" w14:paraId="0FED0364" w14:textId="77777777" w:rsidTr="00175780">
        <w:tc>
          <w:tcPr>
            <w:cnfStyle w:val="001000000000" w:firstRow="0" w:lastRow="0" w:firstColumn="1" w:lastColumn="0" w:oddVBand="0" w:evenVBand="0" w:oddHBand="0" w:evenHBand="0" w:firstRowFirstColumn="0" w:firstRowLastColumn="0" w:lastRowFirstColumn="0" w:lastRowLastColumn="0"/>
            <w:tcW w:w="1111" w:type="dxa"/>
          </w:tcPr>
          <w:p w14:paraId="218C8EAB" w14:textId="77777777" w:rsidR="002C2B6B" w:rsidRDefault="00000000">
            <w:r>
              <w:t>Código</w:t>
            </w:r>
          </w:p>
        </w:tc>
        <w:tc>
          <w:tcPr>
            <w:tcW w:w="3567" w:type="dxa"/>
          </w:tcPr>
          <w:p w14:paraId="2849E986" w14:textId="77777777" w:rsidR="002C2B6B" w:rsidRDefault="00000000">
            <w:pPr>
              <w:cnfStyle w:val="000000000000" w:firstRow="0" w:lastRow="0" w:firstColumn="0" w:lastColumn="0" w:oddVBand="0" w:evenVBand="0" w:oddHBand="0" w:evenHBand="0" w:firstRowFirstColumn="0" w:firstRowLastColumn="0" w:lastRowFirstColumn="0" w:lastRowLastColumn="0"/>
            </w:pPr>
            <w:r>
              <w:t>Requerimiento</w:t>
            </w:r>
          </w:p>
        </w:tc>
        <w:tc>
          <w:tcPr>
            <w:tcW w:w="2410" w:type="dxa"/>
          </w:tcPr>
          <w:p w14:paraId="36908462" w14:textId="77777777" w:rsidR="002C2B6B" w:rsidRDefault="00000000">
            <w:pPr>
              <w:cnfStyle w:val="000000000000" w:firstRow="0" w:lastRow="0" w:firstColumn="0" w:lastColumn="0" w:oddVBand="0" w:evenVBand="0" w:oddHBand="0" w:evenHBand="0" w:firstRowFirstColumn="0" w:firstRowLastColumn="0" w:lastRowFirstColumn="0" w:lastRowLastColumn="0"/>
            </w:pPr>
            <w:r>
              <w:t>Caso de uso</w:t>
            </w:r>
          </w:p>
        </w:tc>
        <w:tc>
          <w:tcPr>
            <w:tcW w:w="2341" w:type="dxa"/>
          </w:tcPr>
          <w:p w14:paraId="6133811C" w14:textId="77777777" w:rsidR="002C2B6B" w:rsidRDefault="00000000">
            <w:pPr>
              <w:cnfStyle w:val="000000000000" w:firstRow="0" w:lastRow="0" w:firstColumn="0" w:lastColumn="0" w:oddVBand="0" w:evenVBand="0" w:oddHBand="0" w:evenHBand="0" w:firstRowFirstColumn="0" w:firstRowLastColumn="0" w:lastRowFirstColumn="0" w:lastRowLastColumn="0"/>
            </w:pPr>
            <w:r>
              <w:t>Actor</w:t>
            </w:r>
          </w:p>
        </w:tc>
      </w:tr>
      <w:tr w:rsidR="002C2B6B" w14:paraId="4673DFED" w14:textId="77777777" w:rsidTr="00175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12A7BC3E" w14:textId="77777777" w:rsidR="002C2B6B" w:rsidRDefault="00000000">
            <w:r>
              <w:t xml:space="preserve">RF – 01 </w:t>
            </w:r>
          </w:p>
        </w:tc>
        <w:tc>
          <w:tcPr>
            <w:tcW w:w="3567" w:type="dxa"/>
          </w:tcPr>
          <w:p w14:paraId="47ED50BE" w14:textId="26F1B5F7" w:rsidR="002C2B6B" w:rsidRDefault="00175780">
            <w:pPr>
              <w:cnfStyle w:val="000000100000" w:firstRow="0" w:lastRow="0" w:firstColumn="0" w:lastColumn="0" w:oddVBand="0" w:evenVBand="0" w:oddHBand="1" w:evenHBand="0" w:firstRowFirstColumn="0" w:firstRowLastColumn="0" w:lastRowFirstColumn="0" w:lastRowLastColumn="0"/>
            </w:pPr>
            <w:r w:rsidRPr="00175780">
              <w:t>El sistema debe exponer el catálogo de partidos en cartelera alojados en su base de datos.</w:t>
            </w:r>
            <w:r w:rsidRPr="00175780">
              <w:tab/>
            </w:r>
          </w:p>
        </w:tc>
        <w:tc>
          <w:tcPr>
            <w:tcW w:w="2410" w:type="dxa"/>
          </w:tcPr>
          <w:p w14:paraId="763F6808" w14:textId="764E19A5" w:rsidR="002C2B6B" w:rsidRDefault="00175780">
            <w:pPr>
              <w:cnfStyle w:val="000000100000" w:firstRow="0" w:lastRow="0" w:firstColumn="0" w:lastColumn="0" w:oddVBand="0" w:evenVBand="0" w:oddHBand="1" w:evenHBand="0" w:firstRowFirstColumn="0" w:firstRowLastColumn="0" w:lastRowFirstColumn="0" w:lastRowLastColumn="0"/>
            </w:pPr>
            <w:r w:rsidRPr="00175780">
              <w:t>Obtener partidos disponibles (CU 1.1)</w:t>
            </w:r>
            <w:r w:rsidRPr="00175780">
              <w:tab/>
            </w:r>
          </w:p>
        </w:tc>
        <w:tc>
          <w:tcPr>
            <w:tcW w:w="2341" w:type="dxa"/>
          </w:tcPr>
          <w:p w14:paraId="7986E108" w14:textId="7E328310" w:rsidR="002C2B6B" w:rsidRDefault="00175780">
            <w:pPr>
              <w:cnfStyle w:val="000000100000" w:firstRow="0" w:lastRow="0" w:firstColumn="0" w:lastColumn="0" w:oddVBand="0" w:evenVBand="0" w:oddHBand="1" w:evenHBand="0" w:firstRowFirstColumn="0" w:firstRowLastColumn="0" w:lastRowFirstColumn="0" w:lastRowLastColumn="0"/>
            </w:pPr>
            <w:r w:rsidRPr="00175780">
              <w:t xml:space="preserve">Sistema </w:t>
            </w:r>
            <w:proofErr w:type="gramStart"/>
            <w:r w:rsidRPr="00175780">
              <w:t>Ticket</w:t>
            </w:r>
            <w:proofErr w:type="gramEnd"/>
            <w:r w:rsidRPr="00175780">
              <w:t xml:space="preserve"> Premium</w:t>
            </w:r>
          </w:p>
        </w:tc>
      </w:tr>
      <w:tr w:rsidR="002C2B6B" w14:paraId="7A663280" w14:textId="77777777" w:rsidTr="00175780">
        <w:tc>
          <w:tcPr>
            <w:cnfStyle w:val="001000000000" w:firstRow="0" w:lastRow="0" w:firstColumn="1" w:lastColumn="0" w:oddVBand="0" w:evenVBand="0" w:oddHBand="0" w:evenHBand="0" w:firstRowFirstColumn="0" w:firstRowLastColumn="0" w:lastRowFirstColumn="0" w:lastRowLastColumn="0"/>
            <w:tcW w:w="1111" w:type="dxa"/>
          </w:tcPr>
          <w:p w14:paraId="66624FDA" w14:textId="77777777" w:rsidR="002C2B6B" w:rsidRDefault="00000000">
            <w:r>
              <w:t>RF – 02</w:t>
            </w:r>
          </w:p>
        </w:tc>
        <w:tc>
          <w:tcPr>
            <w:tcW w:w="3567" w:type="dxa"/>
          </w:tcPr>
          <w:p w14:paraId="649E4658" w14:textId="6A1375F4" w:rsidR="002C2B6B" w:rsidRDefault="00175780">
            <w:pPr>
              <w:cnfStyle w:val="000000000000" w:firstRow="0" w:lastRow="0" w:firstColumn="0" w:lastColumn="0" w:oddVBand="0" w:evenVBand="0" w:oddHBand="0" w:evenHBand="0" w:firstRowFirstColumn="0" w:firstRowLastColumn="0" w:lastRowFirstColumn="0" w:lastRowLastColumn="0"/>
            </w:pPr>
            <w:r w:rsidRPr="00175780">
              <w:t>El sistema debe detallar las localidades configuradas para un partido específico y sus respectivos niveles de inventario.</w:t>
            </w:r>
            <w:r w:rsidRPr="00175780">
              <w:tab/>
            </w:r>
          </w:p>
        </w:tc>
        <w:tc>
          <w:tcPr>
            <w:tcW w:w="2410" w:type="dxa"/>
          </w:tcPr>
          <w:p w14:paraId="26FD8A3E" w14:textId="70FC812C" w:rsidR="002C2B6B" w:rsidRDefault="00175780">
            <w:pPr>
              <w:cnfStyle w:val="000000000000" w:firstRow="0" w:lastRow="0" w:firstColumn="0" w:lastColumn="0" w:oddVBand="0" w:evenVBand="0" w:oddHBand="0" w:evenHBand="0" w:firstRowFirstColumn="0" w:firstRowLastColumn="0" w:lastRowFirstColumn="0" w:lastRowLastColumn="0"/>
            </w:pPr>
            <w:r w:rsidRPr="00175780">
              <w:t>Obtener localidades disponibles (CU 1.2)</w:t>
            </w:r>
            <w:r w:rsidRPr="00175780">
              <w:tab/>
            </w:r>
          </w:p>
        </w:tc>
        <w:tc>
          <w:tcPr>
            <w:tcW w:w="2341" w:type="dxa"/>
          </w:tcPr>
          <w:p w14:paraId="67AD320E" w14:textId="2B427BCB" w:rsidR="002C2B6B" w:rsidRDefault="00175780">
            <w:pPr>
              <w:cnfStyle w:val="000000000000" w:firstRow="0" w:lastRow="0" w:firstColumn="0" w:lastColumn="0" w:oddVBand="0" w:evenVBand="0" w:oddHBand="0" w:evenHBand="0" w:firstRowFirstColumn="0" w:firstRowLastColumn="0" w:lastRowFirstColumn="0" w:lastRowLastColumn="0"/>
            </w:pPr>
            <w:r w:rsidRPr="00175780">
              <w:t xml:space="preserve">Sistema </w:t>
            </w:r>
            <w:proofErr w:type="gramStart"/>
            <w:r w:rsidRPr="00175780">
              <w:t>Ticket</w:t>
            </w:r>
            <w:proofErr w:type="gramEnd"/>
            <w:r w:rsidRPr="00175780">
              <w:t xml:space="preserve"> Premium</w:t>
            </w:r>
          </w:p>
        </w:tc>
      </w:tr>
      <w:tr w:rsidR="002C2B6B" w14:paraId="7ADCADDF" w14:textId="77777777" w:rsidTr="00175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3DAC5C86" w14:textId="77777777" w:rsidR="002C2B6B" w:rsidRDefault="00000000">
            <w:r>
              <w:t>RF – 03</w:t>
            </w:r>
          </w:p>
        </w:tc>
        <w:tc>
          <w:tcPr>
            <w:tcW w:w="3567" w:type="dxa"/>
          </w:tcPr>
          <w:p w14:paraId="18665C9F" w14:textId="6A30EE60" w:rsidR="002C2B6B" w:rsidRDefault="00175780">
            <w:pPr>
              <w:cnfStyle w:val="000000100000" w:firstRow="0" w:lastRow="0" w:firstColumn="0" w:lastColumn="0" w:oddVBand="0" w:evenVBand="0" w:oddHBand="1" w:evenHBand="0" w:firstRowFirstColumn="0" w:firstRowLastColumn="0" w:lastRowFirstColumn="0" w:lastRowLastColumn="0"/>
            </w:pPr>
            <w:r w:rsidRPr="00175780">
              <w:t>El sistema debe permitir la actualización (rebaja o incremento) del stock de boletos en una localidad de manera transaccional.</w:t>
            </w:r>
            <w:r w:rsidRPr="00175780">
              <w:tab/>
            </w:r>
          </w:p>
        </w:tc>
        <w:tc>
          <w:tcPr>
            <w:tcW w:w="2410" w:type="dxa"/>
          </w:tcPr>
          <w:p w14:paraId="29FBEE5E" w14:textId="1DBAE2FF" w:rsidR="002C2B6B" w:rsidRDefault="00175780">
            <w:pPr>
              <w:cnfStyle w:val="000000100000" w:firstRow="0" w:lastRow="0" w:firstColumn="0" w:lastColumn="0" w:oddVBand="0" w:evenVBand="0" w:oddHBand="1" w:evenHBand="0" w:firstRowFirstColumn="0" w:firstRowLastColumn="0" w:lastRowFirstColumn="0" w:lastRowLastColumn="0"/>
            </w:pPr>
            <w:r w:rsidRPr="00175780">
              <w:t>Disminuir o aumentar disponibilidad (CU 1.3)</w:t>
            </w:r>
            <w:r w:rsidRPr="00175780">
              <w:tab/>
            </w:r>
          </w:p>
        </w:tc>
        <w:tc>
          <w:tcPr>
            <w:tcW w:w="2341" w:type="dxa"/>
          </w:tcPr>
          <w:p w14:paraId="40F4653D" w14:textId="15C94686" w:rsidR="002C2B6B" w:rsidRDefault="00175780">
            <w:pPr>
              <w:cnfStyle w:val="000000100000" w:firstRow="0" w:lastRow="0" w:firstColumn="0" w:lastColumn="0" w:oddVBand="0" w:evenVBand="0" w:oddHBand="1" w:evenHBand="0" w:firstRowFirstColumn="0" w:firstRowLastColumn="0" w:lastRowFirstColumn="0" w:lastRowLastColumn="0"/>
            </w:pPr>
            <w:r w:rsidRPr="00175780">
              <w:t xml:space="preserve">Sistema </w:t>
            </w:r>
            <w:proofErr w:type="gramStart"/>
            <w:r w:rsidRPr="00175780">
              <w:t>Ticket</w:t>
            </w:r>
            <w:proofErr w:type="gramEnd"/>
            <w:r w:rsidRPr="00175780">
              <w:t xml:space="preserve"> Premium</w:t>
            </w:r>
          </w:p>
        </w:tc>
      </w:tr>
      <w:tr w:rsidR="002C2B6B" w14:paraId="51C2C680" w14:textId="77777777" w:rsidTr="00175780">
        <w:tc>
          <w:tcPr>
            <w:cnfStyle w:val="001000000000" w:firstRow="0" w:lastRow="0" w:firstColumn="1" w:lastColumn="0" w:oddVBand="0" w:evenVBand="0" w:oddHBand="0" w:evenHBand="0" w:firstRowFirstColumn="0" w:firstRowLastColumn="0" w:lastRowFirstColumn="0" w:lastRowLastColumn="0"/>
            <w:tcW w:w="1111" w:type="dxa"/>
          </w:tcPr>
          <w:p w14:paraId="7F07469C" w14:textId="77777777" w:rsidR="002C2B6B" w:rsidRDefault="00000000">
            <w:r>
              <w:t xml:space="preserve">RF – 04 </w:t>
            </w:r>
          </w:p>
        </w:tc>
        <w:tc>
          <w:tcPr>
            <w:tcW w:w="3567" w:type="dxa"/>
          </w:tcPr>
          <w:p w14:paraId="552CBF96" w14:textId="73C9B9E8" w:rsidR="002C2B6B" w:rsidRDefault="00175780">
            <w:pPr>
              <w:cnfStyle w:val="000000000000" w:firstRow="0" w:lastRow="0" w:firstColumn="0" w:lastColumn="0" w:oddVBand="0" w:evenVBand="0" w:oddHBand="0" w:evenHBand="0" w:firstRowFirstColumn="0" w:firstRowLastColumn="0" w:lastRowFirstColumn="0" w:lastRowLastColumn="0"/>
            </w:pPr>
            <w:r w:rsidRPr="00175780">
              <w:t>El sistema debe consumir un servicio centralizado para mostrarle los partidos de fútbol activos al usuario.</w:t>
            </w:r>
            <w:r w:rsidRPr="00175780">
              <w:tab/>
            </w:r>
          </w:p>
        </w:tc>
        <w:tc>
          <w:tcPr>
            <w:tcW w:w="2410" w:type="dxa"/>
          </w:tcPr>
          <w:p w14:paraId="30BED381" w14:textId="149BE5C5" w:rsidR="002C2B6B" w:rsidRDefault="00175780">
            <w:pPr>
              <w:cnfStyle w:val="000000000000" w:firstRow="0" w:lastRow="0" w:firstColumn="0" w:lastColumn="0" w:oddVBand="0" w:evenVBand="0" w:oddHBand="0" w:evenHBand="0" w:firstRowFirstColumn="0" w:firstRowLastColumn="0" w:lastRowFirstColumn="0" w:lastRowLastColumn="0"/>
            </w:pPr>
            <w:r w:rsidRPr="00175780">
              <w:t>Consultar disponibilidad de partidos (CU 2.1)</w:t>
            </w:r>
            <w:r w:rsidRPr="00175780">
              <w:tab/>
            </w:r>
          </w:p>
        </w:tc>
        <w:tc>
          <w:tcPr>
            <w:tcW w:w="2341" w:type="dxa"/>
          </w:tcPr>
          <w:p w14:paraId="23C4D8ED" w14:textId="5E93387B" w:rsidR="002C2B6B" w:rsidRDefault="00B4127B">
            <w:pPr>
              <w:cnfStyle w:val="000000000000" w:firstRow="0" w:lastRow="0" w:firstColumn="0" w:lastColumn="0" w:oddVBand="0" w:evenVBand="0" w:oddHBand="0" w:evenHBand="0" w:firstRowFirstColumn="0" w:firstRowLastColumn="0" w:lastRowFirstColumn="0" w:lastRowLastColumn="0"/>
            </w:pPr>
            <w:r w:rsidRPr="00B4127B">
              <w:t>Usuario Comprador</w:t>
            </w:r>
          </w:p>
        </w:tc>
      </w:tr>
      <w:tr w:rsidR="00175780" w14:paraId="138DEF81" w14:textId="77777777" w:rsidTr="00175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6535953B" w14:textId="662CF5BC" w:rsidR="00175780" w:rsidRDefault="00175780">
            <w:r w:rsidRPr="00175780">
              <w:t>RF – 05</w:t>
            </w:r>
            <w:r w:rsidRPr="00175780">
              <w:tab/>
            </w:r>
          </w:p>
        </w:tc>
        <w:tc>
          <w:tcPr>
            <w:tcW w:w="3567" w:type="dxa"/>
          </w:tcPr>
          <w:p w14:paraId="53AADB57" w14:textId="0F7B910C" w:rsidR="00175780" w:rsidRDefault="00175780">
            <w:pPr>
              <w:cnfStyle w:val="000000100000" w:firstRow="0" w:lastRow="0" w:firstColumn="0" w:lastColumn="0" w:oddVBand="0" w:evenVBand="0" w:oddHBand="1" w:evenHBand="0" w:firstRowFirstColumn="0" w:firstRowLastColumn="0" w:lastRowFirstColumn="0" w:lastRowLastColumn="0"/>
            </w:pPr>
            <w:r w:rsidRPr="00175780">
              <w:t>El sistema debe permitir al usuario ver qué localidades posee el partido previamente seleccionado.</w:t>
            </w:r>
            <w:r w:rsidRPr="00175780">
              <w:tab/>
            </w:r>
          </w:p>
        </w:tc>
        <w:tc>
          <w:tcPr>
            <w:tcW w:w="2410" w:type="dxa"/>
          </w:tcPr>
          <w:p w14:paraId="5CAD6974" w14:textId="013231A8" w:rsidR="00175780" w:rsidRDefault="00175780">
            <w:pPr>
              <w:cnfStyle w:val="000000100000" w:firstRow="0" w:lastRow="0" w:firstColumn="0" w:lastColumn="0" w:oddVBand="0" w:evenVBand="0" w:oddHBand="1" w:evenHBand="0" w:firstRowFirstColumn="0" w:firstRowLastColumn="0" w:lastRowFirstColumn="0" w:lastRowLastColumn="0"/>
            </w:pPr>
            <w:r w:rsidRPr="00175780">
              <w:t>Consultar localidades disponibles (CU 2.2)</w:t>
            </w:r>
            <w:r w:rsidRPr="00175780">
              <w:tab/>
            </w:r>
          </w:p>
        </w:tc>
        <w:tc>
          <w:tcPr>
            <w:tcW w:w="2341" w:type="dxa"/>
          </w:tcPr>
          <w:p w14:paraId="03B3609C" w14:textId="5FEDAE89" w:rsidR="00175780" w:rsidRPr="00B4127B" w:rsidRDefault="00175780">
            <w:pPr>
              <w:cnfStyle w:val="000000100000" w:firstRow="0" w:lastRow="0" w:firstColumn="0" w:lastColumn="0" w:oddVBand="0" w:evenVBand="0" w:oddHBand="1" w:evenHBand="0" w:firstRowFirstColumn="0" w:firstRowLastColumn="0" w:lastRowFirstColumn="0" w:lastRowLastColumn="0"/>
            </w:pPr>
            <w:r w:rsidRPr="00175780">
              <w:t>Usuario Comprador</w:t>
            </w:r>
          </w:p>
        </w:tc>
      </w:tr>
      <w:tr w:rsidR="00175780" w14:paraId="644B95C1" w14:textId="77777777" w:rsidTr="00175780">
        <w:tc>
          <w:tcPr>
            <w:cnfStyle w:val="001000000000" w:firstRow="0" w:lastRow="0" w:firstColumn="1" w:lastColumn="0" w:oddVBand="0" w:evenVBand="0" w:oddHBand="0" w:evenHBand="0" w:firstRowFirstColumn="0" w:firstRowLastColumn="0" w:lastRowFirstColumn="0" w:lastRowLastColumn="0"/>
            <w:tcW w:w="1111" w:type="dxa"/>
          </w:tcPr>
          <w:p w14:paraId="4622AFFC" w14:textId="26C0FD63" w:rsidR="00175780" w:rsidRDefault="00175780">
            <w:r w:rsidRPr="00175780">
              <w:t>RF – 06</w:t>
            </w:r>
            <w:r w:rsidRPr="00175780">
              <w:tab/>
            </w:r>
          </w:p>
        </w:tc>
        <w:tc>
          <w:tcPr>
            <w:tcW w:w="3567" w:type="dxa"/>
          </w:tcPr>
          <w:p w14:paraId="3BC63661" w14:textId="0DBCEB5B" w:rsidR="00175780" w:rsidRDefault="00175780">
            <w:pPr>
              <w:cnfStyle w:val="000000000000" w:firstRow="0" w:lastRow="0" w:firstColumn="0" w:lastColumn="0" w:oddVBand="0" w:evenVBand="0" w:oddHBand="0" w:evenHBand="0" w:firstRowFirstColumn="0" w:firstRowLastColumn="0" w:lastRowFirstColumn="0" w:lastRowLastColumn="0"/>
            </w:pPr>
            <w:r w:rsidRPr="00175780">
              <w:t>El sistema debe ejecutar un flujo de facturación, el cual consolida una venta, la registra localmente y comanda el descuento del stock.</w:t>
            </w:r>
            <w:r w:rsidRPr="00175780">
              <w:tab/>
            </w:r>
          </w:p>
        </w:tc>
        <w:tc>
          <w:tcPr>
            <w:tcW w:w="2410" w:type="dxa"/>
          </w:tcPr>
          <w:p w14:paraId="3E210D4B" w14:textId="291AF579" w:rsidR="00175780" w:rsidRDefault="00175780">
            <w:pPr>
              <w:cnfStyle w:val="000000000000" w:firstRow="0" w:lastRow="0" w:firstColumn="0" w:lastColumn="0" w:oddVBand="0" w:evenVBand="0" w:oddHBand="0" w:evenHBand="0" w:firstRowFirstColumn="0" w:firstRowLastColumn="0" w:lastRowFirstColumn="0" w:lastRowLastColumn="0"/>
            </w:pPr>
            <w:r w:rsidRPr="00175780">
              <w:t>Comprar boletos (CU 2.3)</w:t>
            </w:r>
            <w:r w:rsidRPr="00175780">
              <w:tab/>
            </w:r>
          </w:p>
        </w:tc>
        <w:tc>
          <w:tcPr>
            <w:tcW w:w="2341" w:type="dxa"/>
          </w:tcPr>
          <w:p w14:paraId="1507B8DC" w14:textId="105570AB" w:rsidR="00175780" w:rsidRPr="00B4127B" w:rsidRDefault="00175780">
            <w:pPr>
              <w:cnfStyle w:val="000000000000" w:firstRow="0" w:lastRow="0" w:firstColumn="0" w:lastColumn="0" w:oddVBand="0" w:evenVBand="0" w:oddHBand="0" w:evenHBand="0" w:firstRowFirstColumn="0" w:firstRowLastColumn="0" w:lastRowFirstColumn="0" w:lastRowLastColumn="0"/>
            </w:pPr>
            <w:r w:rsidRPr="00175780">
              <w:t>Usuario Comprador</w:t>
            </w:r>
          </w:p>
        </w:tc>
      </w:tr>
      <w:tr w:rsidR="00175780" w14:paraId="398B0E29" w14:textId="77777777" w:rsidTr="00175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2AF58A84" w14:textId="4905E152" w:rsidR="00175780" w:rsidRDefault="00175780">
            <w:r w:rsidRPr="00175780">
              <w:t>RF – 07</w:t>
            </w:r>
            <w:r w:rsidRPr="00175780">
              <w:tab/>
            </w:r>
          </w:p>
        </w:tc>
        <w:tc>
          <w:tcPr>
            <w:tcW w:w="3567" w:type="dxa"/>
          </w:tcPr>
          <w:p w14:paraId="28CFA320" w14:textId="5F4D4154" w:rsidR="00175780" w:rsidRDefault="00175780">
            <w:pPr>
              <w:cnfStyle w:val="000000100000" w:firstRow="0" w:lastRow="0" w:firstColumn="0" w:lastColumn="0" w:oddVBand="0" w:evenVBand="0" w:oddHBand="1" w:evenHBand="0" w:firstRowFirstColumn="0" w:firstRowLastColumn="0" w:lastRowFirstColumn="0" w:lastRowLastColumn="0"/>
            </w:pPr>
            <w:r w:rsidRPr="00175780">
              <w:t>El sistema debe permitir generar resúmenes detallados sobre las facturas y compras realizadas en torno a partidos.</w:t>
            </w:r>
            <w:r w:rsidRPr="00175780">
              <w:tab/>
            </w:r>
          </w:p>
        </w:tc>
        <w:tc>
          <w:tcPr>
            <w:tcW w:w="2410" w:type="dxa"/>
          </w:tcPr>
          <w:p w14:paraId="40B1CCCE" w14:textId="3A67D90C" w:rsidR="00175780" w:rsidRDefault="00175780">
            <w:pPr>
              <w:cnfStyle w:val="000000100000" w:firstRow="0" w:lastRow="0" w:firstColumn="0" w:lastColumn="0" w:oddVBand="0" w:evenVBand="0" w:oddHBand="1" w:evenHBand="0" w:firstRowFirstColumn="0" w:firstRowLastColumn="0" w:lastRowFirstColumn="0" w:lastRowLastColumn="0"/>
            </w:pPr>
            <w:r w:rsidRPr="00175780">
              <w:t>Resumen de ventas de un partido (CU 2.4)</w:t>
            </w:r>
            <w:r w:rsidRPr="00175780">
              <w:tab/>
            </w:r>
          </w:p>
        </w:tc>
        <w:tc>
          <w:tcPr>
            <w:tcW w:w="2341" w:type="dxa"/>
          </w:tcPr>
          <w:p w14:paraId="000ACDF0" w14:textId="7F078426" w:rsidR="00175780" w:rsidRPr="00B4127B" w:rsidRDefault="00175780">
            <w:pPr>
              <w:cnfStyle w:val="000000100000" w:firstRow="0" w:lastRow="0" w:firstColumn="0" w:lastColumn="0" w:oddVBand="0" w:evenVBand="0" w:oddHBand="1" w:evenHBand="0" w:firstRowFirstColumn="0" w:firstRowLastColumn="0" w:lastRowFirstColumn="0" w:lastRowLastColumn="0"/>
            </w:pPr>
            <w:r w:rsidRPr="00175780">
              <w:t>Usuario Comprador</w:t>
            </w:r>
          </w:p>
        </w:tc>
      </w:tr>
    </w:tbl>
    <w:p w14:paraId="2D3720A6" w14:textId="77777777" w:rsidR="002C2B6B" w:rsidRDefault="002C2B6B"/>
    <w:p w14:paraId="36EC4457" w14:textId="77777777" w:rsidR="002C2B6B" w:rsidRDefault="00000000">
      <w:pPr>
        <w:pStyle w:val="Ttulo3"/>
      </w:pPr>
      <w:bookmarkStart w:id="45" w:name="_Toc230054387"/>
      <w:r>
        <w:t>8.2.5 Requisitos Funcionales</w:t>
      </w:r>
      <w:bookmarkEnd w:id="45"/>
    </w:p>
    <w:p w14:paraId="210694C0" w14:textId="7C010615" w:rsidR="002C2B6B" w:rsidRDefault="00000000">
      <w:r>
        <w:t xml:space="preserve">Para el </w:t>
      </w:r>
      <w:r w:rsidR="003A21E9" w:rsidRPr="003A21E9">
        <w:t xml:space="preserve">sistema </w:t>
      </w:r>
      <w:proofErr w:type="gramStart"/>
      <w:r w:rsidR="003A21E9" w:rsidRPr="003A21E9">
        <w:t>Ticket</w:t>
      </w:r>
      <w:proofErr w:type="gramEnd"/>
      <w:r w:rsidR="003A21E9" w:rsidRPr="003A21E9">
        <w:t xml:space="preserve"> Premium Monster </w:t>
      </w:r>
      <w:r>
        <w:t>se han identificado los siguientes detalles técnicos por requerimiento.</w:t>
      </w:r>
    </w:p>
    <w:p w14:paraId="148546BF" w14:textId="77777777" w:rsidR="002C2B6B" w:rsidRDefault="002C2B6B"/>
    <w:p w14:paraId="57F7BB51" w14:textId="7D57404E" w:rsidR="002C2B6B" w:rsidRDefault="00000000" w:rsidP="008B2EA7">
      <w:pPr>
        <w:pStyle w:val="Tablas"/>
      </w:pPr>
      <w:bookmarkStart w:id="46" w:name="_Toc230054417"/>
      <w:r>
        <w:t>Tabla 1</w:t>
      </w:r>
      <w:r w:rsidR="008B2EA7">
        <w:t>4</w:t>
      </w:r>
      <w:r>
        <w:t xml:space="preserve">. </w:t>
      </w:r>
      <w:r w:rsidR="003A21E9" w:rsidRPr="003A21E9">
        <w:t>Procesar: Obtener partidos disponibles</w:t>
      </w:r>
      <w:bookmarkEnd w:id="46"/>
    </w:p>
    <w:tbl>
      <w:tblPr>
        <w:tblStyle w:val="a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5"/>
        <w:gridCol w:w="6935"/>
      </w:tblGrid>
      <w:tr w:rsidR="002C2B6B" w14:paraId="7AC878E9"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5D9F987" w14:textId="77777777" w:rsidR="002C2B6B" w:rsidRPr="003A21E9" w:rsidRDefault="00000000" w:rsidP="003A21E9">
            <w:pPr>
              <w:pBdr>
                <w:top w:val="nil"/>
                <w:left w:val="nil"/>
                <w:bottom w:val="nil"/>
                <w:right w:val="nil"/>
                <w:between w:val="nil"/>
              </w:pBdr>
            </w:pPr>
            <w:r w:rsidRPr="003A21E9">
              <w:t>RQF-001</w:t>
            </w:r>
          </w:p>
        </w:tc>
        <w:tc>
          <w:tcPr>
            <w:tcW w:w="6935" w:type="dxa"/>
          </w:tcPr>
          <w:p w14:paraId="2646877C" w14:textId="01D45938" w:rsidR="002C2B6B" w:rsidRPr="003A21E9" w:rsidRDefault="003A21E9" w:rsidP="003A21E9">
            <w:pPr>
              <w:pBdr>
                <w:top w:val="nil"/>
                <w:left w:val="nil"/>
                <w:bottom w:val="nil"/>
                <w:right w:val="nil"/>
                <w:between w:val="nil"/>
              </w:pBdr>
              <w:cnfStyle w:val="100000000000" w:firstRow="1" w:lastRow="0" w:firstColumn="0" w:lastColumn="0" w:oddVBand="0" w:evenVBand="0" w:oddHBand="0" w:evenHBand="0" w:firstRowFirstColumn="0" w:firstRowLastColumn="0" w:lastRowFirstColumn="0" w:lastRowLastColumn="0"/>
            </w:pPr>
            <w:r w:rsidRPr="003A21E9">
              <w:t>Obtener partidos disponibles</w:t>
            </w:r>
          </w:p>
        </w:tc>
      </w:tr>
      <w:tr w:rsidR="002C2B6B" w14:paraId="15087FFD"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7D36CD1" w14:textId="77777777" w:rsidR="002C2B6B" w:rsidRPr="003A21E9" w:rsidRDefault="00000000" w:rsidP="003A21E9">
            <w:pPr>
              <w:pBdr>
                <w:top w:val="nil"/>
                <w:left w:val="nil"/>
                <w:bottom w:val="nil"/>
                <w:right w:val="nil"/>
                <w:between w:val="nil"/>
              </w:pBdr>
            </w:pPr>
            <w:r w:rsidRPr="003A21E9">
              <w:t>Descripción</w:t>
            </w:r>
          </w:p>
        </w:tc>
        <w:tc>
          <w:tcPr>
            <w:tcW w:w="6935" w:type="dxa"/>
          </w:tcPr>
          <w:p w14:paraId="4A8CC258" w14:textId="24F4D424" w:rsidR="002C2B6B" w:rsidRDefault="003A21E9">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3A21E9">
              <w:rPr>
                <w:rFonts w:ascii="Verdana" w:eastAsia="Verdana" w:hAnsi="Verdana" w:cs="Verdana"/>
              </w:rPr>
              <w:t>El sistema (</w:t>
            </w:r>
            <w:proofErr w:type="spellStart"/>
            <w:r w:rsidRPr="003A21E9">
              <w:rPr>
                <w:rFonts w:ascii="Verdana" w:eastAsia="Verdana" w:hAnsi="Verdana" w:cs="Verdana"/>
              </w:rPr>
              <w:t>FederacionService</w:t>
            </w:r>
            <w:proofErr w:type="spellEnd"/>
            <w:r w:rsidRPr="003A21E9">
              <w:rPr>
                <w:rFonts w:ascii="Verdana" w:eastAsia="Verdana" w:hAnsi="Verdana" w:cs="Verdana"/>
              </w:rPr>
              <w:t xml:space="preserve">) debe exponer el método </w:t>
            </w:r>
            <w:proofErr w:type="spellStart"/>
            <w:r w:rsidRPr="003A21E9">
              <w:rPr>
                <w:rFonts w:ascii="Verdana" w:eastAsia="Verdana" w:hAnsi="Verdana" w:cs="Verdana"/>
              </w:rPr>
              <w:t>ObtenerPartidos</w:t>
            </w:r>
            <w:proofErr w:type="spellEnd"/>
            <w:r w:rsidRPr="003A21E9">
              <w:rPr>
                <w:rFonts w:ascii="Verdana" w:eastAsia="Verdana" w:hAnsi="Verdana" w:cs="Verdana"/>
              </w:rPr>
              <w:t xml:space="preserve">. Este método no recibe parámetros de entrada y retorna la colección serializada de todos los registros activos en la tabla Partidos desde la base de datos </w:t>
            </w:r>
            <w:proofErr w:type="spellStart"/>
            <w:r w:rsidRPr="003A21E9">
              <w:rPr>
                <w:rFonts w:ascii="Verdana" w:eastAsia="Verdana" w:hAnsi="Verdana" w:cs="Verdana"/>
              </w:rPr>
              <w:t>FederacionFutbolDB</w:t>
            </w:r>
            <w:proofErr w:type="spellEnd"/>
            <w:r w:rsidRPr="003A21E9">
              <w:rPr>
                <w:rFonts w:ascii="Verdana" w:eastAsia="Verdana" w:hAnsi="Verdana" w:cs="Verdana"/>
              </w:rPr>
              <w:t xml:space="preserve">. </w:t>
            </w:r>
          </w:p>
        </w:tc>
      </w:tr>
      <w:tr w:rsidR="002C2B6B" w14:paraId="15BA8C4F" w14:textId="77777777" w:rsidTr="002C2B6B">
        <w:tc>
          <w:tcPr>
            <w:cnfStyle w:val="001000000000" w:firstRow="0" w:lastRow="0" w:firstColumn="1" w:lastColumn="0" w:oddVBand="0" w:evenVBand="0" w:oddHBand="0" w:evenHBand="0" w:firstRowFirstColumn="0" w:firstRowLastColumn="0" w:lastRowFirstColumn="0" w:lastRowLastColumn="0"/>
            <w:tcW w:w="2085" w:type="dxa"/>
          </w:tcPr>
          <w:p w14:paraId="0222D479" w14:textId="77777777" w:rsidR="002C2B6B" w:rsidRPr="003A21E9" w:rsidRDefault="00000000" w:rsidP="003A21E9">
            <w:pPr>
              <w:pBdr>
                <w:top w:val="nil"/>
                <w:left w:val="nil"/>
                <w:bottom w:val="nil"/>
                <w:right w:val="nil"/>
                <w:between w:val="nil"/>
              </w:pBdr>
            </w:pPr>
            <w:r w:rsidRPr="003A21E9">
              <w:t>Objetivo</w:t>
            </w:r>
          </w:p>
        </w:tc>
        <w:tc>
          <w:tcPr>
            <w:tcW w:w="6935" w:type="dxa"/>
          </w:tcPr>
          <w:p w14:paraId="0D3DC4FB" w14:textId="5A5B6A12" w:rsidR="002C2B6B"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sidR="003A21E9">
              <w:rPr>
                <w:rFonts w:ascii="Verdana" w:eastAsia="Verdana" w:hAnsi="Verdana" w:cs="Verdana"/>
                <w:color w:val="000000"/>
              </w:rPr>
              <w:t>2</w:t>
            </w:r>
          </w:p>
        </w:tc>
      </w:tr>
      <w:tr w:rsidR="002C2B6B" w14:paraId="3ED15AC4"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A562DF" w14:textId="77777777" w:rsidR="002C2B6B" w:rsidRPr="003A21E9" w:rsidRDefault="00000000" w:rsidP="003A21E9">
            <w:pPr>
              <w:pBdr>
                <w:top w:val="nil"/>
                <w:left w:val="nil"/>
                <w:bottom w:val="nil"/>
                <w:right w:val="nil"/>
                <w:between w:val="nil"/>
              </w:pBdr>
            </w:pPr>
            <w:r w:rsidRPr="003A21E9">
              <w:t>Importancia</w:t>
            </w:r>
          </w:p>
        </w:tc>
        <w:tc>
          <w:tcPr>
            <w:tcW w:w="6935" w:type="dxa"/>
          </w:tcPr>
          <w:p w14:paraId="53CEC7BC" w14:textId="77777777" w:rsidR="002C2B6B"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2C2B6B" w14:paraId="4C2B3665" w14:textId="77777777" w:rsidTr="002C2B6B">
        <w:tc>
          <w:tcPr>
            <w:cnfStyle w:val="001000000000" w:firstRow="0" w:lastRow="0" w:firstColumn="1" w:lastColumn="0" w:oddVBand="0" w:evenVBand="0" w:oddHBand="0" w:evenHBand="0" w:firstRowFirstColumn="0" w:firstRowLastColumn="0" w:lastRowFirstColumn="0" w:lastRowLastColumn="0"/>
            <w:tcW w:w="2085" w:type="dxa"/>
          </w:tcPr>
          <w:p w14:paraId="0093DCBC" w14:textId="77777777" w:rsidR="002C2B6B" w:rsidRPr="003A21E9" w:rsidRDefault="00000000" w:rsidP="003A21E9">
            <w:pPr>
              <w:pBdr>
                <w:top w:val="nil"/>
                <w:left w:val="nil"/>
                <w:bottom w:val="nil"/>
                <w:right w:val="nil"/>
                <w:between w:val="nil"/>
              </w:pBdr>
            </w:pPr>
            <w:r w:rsidRPr="003A21E9">
              <w:t>Estado</w:t>
            </w:r>
          </w:p>
        </w:tc>
        <w:tc>
          <w:tcPr>
            <w:tcW w:w="6935" w:type="dxa"/>
          </w:tcPr>
          <w:p w14:paraId="4387CF5F" w14:textId="77777777" w:rsidR="002C2B6B"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2C2B6B" w14:paraId="772C0054"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29F8D" w14:textId="77777777" w:rsidR="002C2B6B" w:rsidRPr="003A21E9" w:rsidRDefault="00000000" w:rsidP="003A21E9">
            <w:pPr>
              <w:pBdr>
                <w:top w:val="nil"/>
                <w:left w:val="nil"/>
                <w:bottom w:val="nil"/>
                <w:right w:val="nil"/>
                <w:between w:val="nil"/>
              </w:pBdr>
            </w:pPr>
            <w:r w:rsidRPr="003A21E9">
              <w:t>Estabilidad</w:t>
            </w:r>
          </w:p>
        </w:tc>
        <w:tc>
          <w:tcPr>
            <w:tcW w:w="6935" w:type="dxa"/>
          </w:tcPr>
          <w:p w14:paraId="1B3FBC6A" w14:textId="77777777" w:rsidR="002C2B6B"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2C2B6B" w14:paraId="3D074797" w14:textId="77777777" w:rsidTr="002C2B6B">
        <w:tc>
          <w:tcPr>
            <w:cnfStyle w:val="001000000000" w:firstRow="0" w:lastRow="0" w:firstColumn="1" w:lastColumn="0" w:oddVBand="0" w:evenVBand="0" w:oddHBand="0" w:evenHBand="0" w:firstRowFirstColumn="0" w:firstRowLastColumn="0" w:lastRowFirstColumn="0" w:lastRowLastColumn="0"/>
            <w:tcW w:w="2085" w:type="dxa"/>
          </w:tcPr>
          <w:p w14:paraId="6E157DD7" w14:textId="77777777" w:rsidR="002C2B6B" w:rsidRPr="003A21E9" w:rsidRDefault="00000000" w:rsidP="003A21E9">
            <w:pPr>
              <w:pBdr>
                <w:top w:val="nil"/>
                <w:left w:val="nil"/>
                <w:bottom w:val="nil"/>
                <w:right w:val="nil"/>
                <w:between w:val="nil"/>
              </w:pBdr>
            </w:pPr>
            <w:r w:rsidRPr="003A21E9">
              <w:t>Comentarios</w:t>
            </w:r>
          </w:p>
        </w:tc>
        <w:tc>
          <w:tcPr>
            <w:tcW w:w="6935" w:type="dxa"/>
          </w:tcPr>
          <w:p w14:paraId="49898D87" w14:textId="296F6564" w:rsidR="002C2B6B" w:rsidRDefault="003A21E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sidRPr="003A21E9">
              <w:rPr>
                <w:rFonts w:ascii="Verdana" w:eastAsia="Verdana" w:hAnsi="Verdana" w:cs="Verdana"/>
                <w:color w:val="000000"/>
              </w:rPr>
              <w:t>Operación fundamental de lectura provista hacia el intermediario (</w:t>
            </w:r>
            <w:proofErr w:type="gramStart"/>
            <w:r w:rsidRPr="003A21E9">
              <w:rPr>
                <w:rFonts w:ascii="Verdana" w:eastAsia="Verdana" w:hAnsi="Verdana" w:cs="Verdana"/>
                <w:color w:val="000000"/>
              </w:rPr>
              <w:t>Ticket</w:t>
            </w:r>
            <w:proofErr w:type="gramEnd"/>
            <w:r w:rsidRPr="003A21E9">
              <w:rPr>
                <w:rFonts w:ascii="Verdana" w:eastAsia="Verdana" w:hAnsi="Verdana" w:cs="Verdana"/>
                <w:color w:val="000000"/>
              </w:rPr>
              <w:t xml:space="preserve"> Premium).</w:t>
            </w:r>
          </w:p>
        </w:tc>
      </w:tr>
    </w:tbl>
    <w:p w14:paraId="5B5233A3" w14:textId="77777777" w:rsidR="002C2B6B" w:rsidRDefault="002C2B6B">
      <w:pPr>
        <w:pBdr>
          <w:top w:val="nil"/>
          <w:left w:val="nil"/>
          <w:bottom w:val="nil"/>
          <w:right w:val="nil"/>
          <w:between w:val="nil"/>
        </w:pBdr>
        <w:spacing w:after="200"/>
        <w:rPr>
          <w:i/>
          <w:iCs/>
          <w:color w:val="1F497D"/>
          <w:sz w:val="18"/>
          <w:szCs w:val="18"/>
        </w:rPr>
      </w:pPr>
    </w:p>
    <w:p w14:paraId="7B93CE80" w14:textId="77777777" w:rsidR="002C2B6B" w:rsidRDefault="002C2B6B"/>
    <w:p w14:paraId="7065FFFB" w14:textId="6890574B" w:rsidR="002C2B6B" w:rsidRDefault="00000000" w:rsidP="008B2EA7">
      <w:pPr>
        <w:pStyle w:val="Tablas"/>
      </w:pPr>
      <w:bookmarkStart w:id="47" w:name="_Toc230054418"/>
      <w:r>
        <w:t>Tabla 1</w:t>
      </w:r>
      <w:r w:rsidR="008B2EA7">
        <w:t>5</w:t>
      </w:r>
      <w:r>
        <w:t xml:space="preserve">. </w:t>
      </w:r>
      <w:r w:rsidR="003A21E9" w:rsidRPr="003A21E9">
        <w:t>Procesar: Obtener localidades disponibles</w:t>
      </w:r>
      <w:bookmarkEnd w:id="47"/>
    </w:p>
    <w:tbl>
      <w:tblPr>
        <w:tblStyle w:val="ad"/>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57"/>
        <w:gridCol w:w="7363"/>
      </w:tblGrid>
      <w:tr w:rsidR="002C2B6B" w14:paraId="3C6F1636"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141A2737" w14:textId="77777777" w:rsidR="002C2B6B" w:rsidRPr="003A21E9" w:rsidRDefault="00000000" w:rsidP="003A21E9">
            <w:pPr>
              <w:pBdr>
                <w:top w:val="nil"/>
                <w:left w:val="nil"/>
                <w:bottom w:val="nil"/>
                <w:right w:val="nil"/>
                <w:between w:val="nil"/>
              </w:pBdr>
            </w:pPr>
            <w:r w:rsidRPr="003A21E9">
              <w:t>RQF-002</w:t>
            </w:r>
          </w:p>
        </w:tc>
        <w:tc>
          <w:tcPr>
            <w:tcW w:w="7363" w:type="dxa"/>
          </w:tcPr>
          <w:p w14:paraId="4A5F132A" w14:textId="4ED16CFF" w:rsidR="002C2B6B" w:rsidRDefault="003A21E9" w:rsidP="003A21E9">
            <w:pPr>
              <w:pBdr>
                <w:top w:val="nil"/>
                <w:left w:val="nil"/>
                <w:bottom w:val="nil"/>
                <w:right w:val="nil"/>
                <w:between w:val="nil"/>
              </w:pBdr>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3A21E9">
              <w:t>Obtener localidades disponibles</w:t>
            </w:r>
          </w:p>
        </w:tc>
      </w:tr>
      <w:tr w:rsidR="002C2B6B" w14:paraId="0B4CD100"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0CB3FB4C" w14:textId="77777777" w:rsidR="002C2B6B" w:rsidRPr="003A21E9" w:rsidRDefault="00000000" w:rsidP="003A21E9">
            <w:pPr>
              <w:pBdr>
                <w:top w:val="nil"/>
                <w:left w:val="nil"/>
                <w:bottom w:val="nil"/>
                <w:right w:val="nil"/>
                <w:between w:val="nil"/>
              </w:pBdr>
            </w:pPr>
            <w:r w:rsidRPr="003A21E9">
              <w:t>Descripción</w:t>
            </w:r>
          </w:p>
        </w:tc>
        <w:tc>
          <w:tcPr>
            <w:tcW w:w="7363" w:type="dxa"/>
          </w:tcPr>
          <w:p w14:paraId="27A54B77" w14:textId="08CE59A9" w:rsidR="002C2B6B" w:rsidRDefault="003A21E9">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3A21E9">
              <w:rPr>
                <w:rFonts w:ascii="Verdana" w:eastAsia="Verdana" w:hAnsi="Verdana" w:cs="Verdana"/>
              </w:rPr>
              <w:t>El sistema (</w:t>
            </w:r>
            <w:proofErr w:type="spellStart"/>
            <w:r w:rsidRPr="003A21E9">
              <w:rPr>
                <w:rFonts w:ascii="Verdana" w:eastAsia="Verdana" w:hAnsi="Verdana" w:cs="Verdana"/>
              </w:rPr>
              <w:t>FederacionService</w:t>
            </w:r>
            <w:proofErr w:type="spellEnd"/>
            <w:r w:rsidRPr="003A21E9">
              <w:rPr>
                <w:rFonts w:ascii="Verdana" w:eastAsia="Verdana" w:hAnsi="Verdana" w:cs="Verdana"/>
              </w:rPr>
              <w:t xml:space="preserve">) debe exponer el método </w:t>
            </w:r>
            <w:proofErr w:type="spellStart"/>
            <w:r w:rsidRPr="003A21E9">
              <w:rPr>
                <w:rFonts w:ascii="Verdana" w:eastAsia="Verdana" w:hAnsi="Verdana" w:cs="Verdana"/>
              </w:rPr>
              <w:t>ObtenerLocalidadesPartido</w:t>
            </w:r>
            <w:proofErr w:type="spellEnd"/>
            <w:r w:rsidRPr="003A21E9">
              <w:rPr>
                <w:rFonts w:ascii="Verdana" w:eastAsia="Verdana" w:hAnsi="Verdana" w:cs="Verdana"/>
              </w:rPr>
              <w:t xml:space="preserve">. Recibe como parámetro el ID numérico del partido iterando las relaciones en SQL Server para retornar el stock y configuración de zonas habilitadas correspondientes Localidades. </w:t>
            </w:r>
          </w:p>
        </w:tc>
      </w:tr>
      <w:tr w:rsidR="002C2B6B" w14:paraId="39D86347" w14:textId="77777777" w:rsidTr="002C2B6B">
        <w:tc>
          <w:tcPr>
            <w:cnfStyle w:val="001000000000" w:firstRow="0" w:lastRow="0" w:firstColumn="1" w:lastColumn="0" w:oddVBand="0" w:evenVBand="0" w:oddHBand="0" w:evenHBand="0" w:firstRowFirstColumn="0" w:firstRowLastColumn="0" w:lastRowFirstColumn="0" w:lastRowLastColumn="0"/>
            <w:tcW w:w="2057" w:type="dxa"/>
          </w:tcPr>
          <w:p w14:paraId="1CFAAC64" w14:textId="77777777" w:rsidR="002C2B6B" w:rsidRPr="003A21E9" w:rsidRDefault="00000000" w:rsidP="003A21E9">
            <w:pPr>
              <w:pBdr>
                <w:top w:val="nil"/>
                <w:left w:val="nil"/>
                <w:bottom w:val="nil"/>
                <w:right w:val="nil"/>
                <w:between w:val="nil"/>
              </w:pBdr>
            </w:pPr>
            <w:r w:rsidRPr="003A21E9">
              <w:t>Objetivo</w:t>
            </w:r>
          </w:p>
        </w:tc>
        <w:tc>
          <w:tcPr>
            <w:tcW w:w="7363" w:type="dxa"/>
          </w:tcPr>
          <w:p w14:paraId="57B4456E" w14:textId="77777777" w:rsidR="002C2B6B"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OBJ-002</w:t>
            </w:r>
          </w:p>
        </w:tc>
      </w:tr>
      <w:tr w:rsidR="002C2B6B" w14:paraId="43ABAC13"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3D657E39" w14:textId="77777777" w:rsidR="002C2B6B" w:rsidRPr="003A21E9" w:rsidRDefault="00000000" w:rsidP="003A21E9">
            <w:pPr>
              <w:pBdr>
                <w:top w:val="nil"/>
                <w:left w:val="nil"/>
                <w:bottom w:val="nil"/>
                <w:right w:val="nil"/>
                <w:between w:val="nil"/>
              </w:pBdr>
            </w:pPr>
            <w:r w:rsidRPr="003A21E9">
              <w:t>Importancia</w:t>
            </w:r>
          </w:p>
        </w:tc>
        <w:tc>
          <w:tcPr>
            <w:tcW w:w="7363" w:type="dxa"/>
          </w:tcPr>
          <w:p w14:paraId="79A82BF7" w14:textId="77777777" w:rsidR="002C2B6B"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2C2B6B" w14:paraId="3F73C4E6" w14:textId="77777777" w:rsidTr="002C2B6B">
        <w:tc>
          <w:tcPr>
            <w:cnfStyle w:val="001000000000" w:firstRow="0" w:lastRow="0" w:firstColumn="1" w:lastColumn="0" w:oddVBand="0" w:evenVBand="0" w:oddHBand="0" w:evenHBand="0" w:firstRowFirstColumn="0" w:firstRowLastColumn="0" w:lastRowFirstColumn="0" w:lastRowLastColumn="0"/>
            <w:tcW w:w="2057" w:type="dxa"/>
          </w:tcPr>
          <w:p w14:paraId="2BF52CCB" w14:textId="77777777" w:rsidR="002C2B6B" w:rsidRPr="003A21E9" w:rsidRDefault="00000000" w:rsidP="003A21E9">
            <w:pPr>
              <w:pBdr>
                <w:top w:val="nil"/>
                <w:left w:val="nil"/>
                <w:bottom w:val="nil"/>
                <w:right w:val="nil"/>
                <w:between w:val="nil"/>
              </w:pBdr>
            </w:pPr>
            <w:r w:rsidRPr="003A21E9">
              <w:t>Estado</w:t>
            </w:r>
          </w:p>
        </w:tc>
        <w:tc>
          <w:tcPr>
            <w:tcW w:w="7363" w:type="dxa"/>
          </w:tcPr>
          <w:p w14:paraId="77C4440E" w14:textId="77777777" w:rsidR="002C2B6B"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2C2B6B" w14:paraId="34B3613A"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5755701D" w14:textId="77777777" w:rsidR="002C2B6B" w:rsidRPr="003A21E9" w:rsidRDefault="00000000" w:rsidP="003A21E9">
            <w:pPr>
              <w:pBdr>
                <w:top w:val="nil"/>
                <w:left w:val="nil"/>
                <w:bottom w:val="nil"/>
                <w:right w:val="nil"/>
                <w:between w:val="nil"/>
              </w:pBdr>
            </w:pPr>
            <w:r w:rsidRPr="003A21E9">
              <w:t>Estabilidad</w:t>
            </w:r>
          </w:p>
        </w:tc>
        <w:tc>
          <w:tcPr>
            <w:tcW w:w="7363" w:type="dxa"/>
          </w:tcPr>
          <w:p w14:paraId="03BAEA19" w14:textId="77777777" w:rsidR="002C2B6B"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2C2B6B" w14:paraId="03B26615" w14:textId="77777777" w:rsidTr="002C2B6B">
        <w:tc>
          <w:tcPr>
            <w:cnfStyle w:val="001000000000" w:firstRow="0" w:lastRow="0" w:firstColumn="1" w:lastColumn="0" w:oddVBand="0" w:evenVBand="0" w:oddHBand="0" w:evenHBand="0" w:firstRowFirstColumn="0" w:firstRowLastColumn="0" w:lastRowFirstColumn="0" w:lastRowLastColumn="0"/>
            <w:tcW w:w="2057" w:type="dxa"/>
          </w:tcPr>
          <w:p w14:paraId="60A5C4FC" w14:textId="77777777" w:rsidR="002C2B6B" w:rsidRPr="003A21E9" w:rsidRDefault="00000000" w:rsidP="003A21E9">
            <w:pPr>
              <w:pBdr>
                <w:top w:val="nil"/>
                <w:left w:val="nil"/>
                <w:bottom w:val="nil"/>
                <w:right w:val="nil"/>
                <w:between w:val="nil"/>
              </w:pBdr>
            </w:pPr>
            <w:r w:rsidRPr="003A21E9">
              <w:t>Comentarios</w:t>
            </w:r>
          </w:p>
        </w:tc>
        <w:tc>
          <w:tcPr>
            <w:tcW w:w="7363" w:type="dxa"/>
          </w:tcPr>
          <w:p w14:paraId="5282EC5C" w14:textId="03C0E932" w:rsidR="002C2B6B" w:rsidRDefault="003A21E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sidRPr="003A21E9">
              <w:rPr>
                <w:rFonts w:ascii="Verdana" w:eastAsia="Verdana" w:hAnsi="Verdana" w:cs="Verdana"/>
                <w:color w:val="000000"/>
              </w:rPr>
              <w:t>Se invoca dinámicamente cuando el cliente selecciona y profundiza en la selección de un partido.</w:t>
            </w:r>
          </w:p>
        </w:tc>
      </w:tr>
    </w:tbl>
    <w:p w14:paraId="6E02F33E" w14:textId="77777777" w:rsidR="002C2B6B" w:rsidRDefault="002C2B6B">
      <w:pPr>
        <w:pBdr>
          <w:top w:val="nil"/>
          <w:left w:val="nil"/>
          <w:bottom w:val="nil"/>
          <w:right w:val="nil"/>
          <w:between w:val="nil"/>
        </w:pBdr>
        <w:spacing w:after="200"/>
        <w:rPr>
          <w:rFonts w:ascii="Verdana" w:eastAsia="Verdana" w:hAnsi="Verdana" w:cs="Verdana"/>
          <w:i/>
          <w:iCs/>
          <w:color w:val="1F497D"/>
          <w:sz w:val="18"/>
          <w:szCs w:val="18"/>
        </w:rPr>
      </w:pPr>
    </w:p>
    <w:p w14:paraId="023A7389" w14:textId="77777777" w:rsidR="002C2B6B" w:rsidRDefault="002C2B6B"/>
    <w:p w14:paraId="176EF25D" w14:textId="04DFF9D3" w:rsidR="002C2B6B" w:rsidRPr="003A21E9" w:rsidRDefault="00000000" w:rsidP="008B2EA7">
      <w:pPr>
        <w:pStyle w:val="Tablas"/>
        <w:rPr>
          <w:lang w:val="es-EC"/>
        </w:rPr>
      </w:pPr>
      <w:bookmarkStart w:id="48" w:name="_Toc230054419"/>
      <w:r>
        <w:t>Tabla 1</w:t>
      </w:r>
      <w:r w:rsidR="008B2EA7">
        <w:t>6</w:t>
      </w:r>
      <w:r>
        <w:t>. Procesar</w:t>
      </w:r>
      <w:r w:rsidR="003A21E9">
        <w:t xml:space="preserve">: </w:t>
      </w:r>
      <w:r w:rsidR="003A21E9" w:rsidRPr="003A21E9">
        <w:rPr>
          <w:lang w:val="es-EC"/>
        </w:rPr>
        <w:t>Disminuir o aumentar disponibilidad</w:t>
      </w:r>
      <w:bookmarkEnd w:id="48"/>
    </w:p>
    <w:tbl>
      <w:tblPr>
        <w:tblStyle w:val="ae"/>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2C2B6B" w14:paraId="1B468C25"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165497FB" w14:textId="77777777" w:rsidR="002C2B6B" w:rsidRPr="003A21E9" w:rsidRDefault="00000000" w:rsidP="003A21E9">
            <w:pPr>
              <w:pBdr>
                <w:top w:val="nil"/>
                <w:left w:val="nil"/>
                <w:bottom w:val="nil"/>
                <w:right w:val="nil"/>
                <w:between w:val="nil"/>
              </w:pBdr>
            </w:pPr>
            <w:r w:rsidRPr="003A21E9">
              <w:lastRenderedPageBreak/>
              <w:t>RQF-003</w:t>
            </w:r>
          </w:p>
        </w:tc>
        <w:tc>
          <w:tcPr>
            <w:tcW w:w="7103" w:type="dxa"/>
          </w:tcPr>
          <w:p w14:paraId="46573985" w14:textId="160B03E9" w:rsidR="002C2B6B" w:rsidRDefault="003A21E9" w:rsidP="003A21E9">
            <w:pPr>
              <w:pBdr>
                <w:top w:val="nil"/>
                <w:left w:val="nil"/>
                <w:bottom w:val="nil"/>
                <w:right w:val="nil"/>
                <w:between w:val="nil"/>
              </w:pBdr>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3A21E9">
              <w:t xml:space="preserve">Disminuir o aumentar disponibilidad </w:t>
            </w:r>
          </w:p>
        </w:tc>
      </w:tr>
      <w:tr w:rsidR="002C2B6B" w14:paraId="67E6B606"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C7B1F56" w14:textId="77777777" w:rsidR="002C2B6B" w:rsidRPr="003A21E9" w:rsidRDefault="00000000" w:rsidP="003A21E9">
            <w:pPr>
              <w:pBdr>
                <w:top w:val="nil"/>
                <w:left w:val="nil"/>
                <w:bottom w:val="nil"/>
                <w:right w:val="nil"/>
                <w:between w:val="nil"/>
              </w:pBdr>
            </w:pPr>
            <w:r w:rsidRPr="003A21E9">
              <w:t>Descripción</w:t>
            </w:r>
          </w:p>
        </w:tc>
        <w:tc>
          <w:tcPr>
            <w:tcW w:w="7103" w:type="dxa"/>
          </w:tcPr>
          <w:p w14:paraId="0BEB9603" w14:textId="5B7DE57E" w:rsidR="002C2B6B" w:rsidRDefault="003A21E9">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3A21E9">
              <w:rPr>
                <w:rFonts w:ascii="Verdana" w:eastAsia="Verdana" w:hAnsi="Verdana" w:cs="Verdana"/>
              </w:rPr>
              <w:t>El sistema (</w:t>
            </w:r>
            <w:proofErr w:type="spellStart"/>
            <w:r w:rsidRPr="003A21E9">
              <w:rPr>
                <w:rFonts w:ascii="Verdana" w:eastAsia="Verdana" w:hAnsi="Verdana" w:cs="Verdana"/>
              </w:rPr>
              <w:t>FederacionService</w:t>
            </w:r>
            <w:proofErr w:type="spellEnd"/>
            <w:r w:rsidRPr="003A21E9">
              <w:rPr>
                <w:rFonts w:ascii="Verdana" w:eastAsia="Verdana" w:hAnsi="Verdana" w:cs="Verdana"/>
              </w:rPr>
              <w:t xml:space="preserve">) debe exponer el método </w:t>
            </w:r>
            <w:proofErr w:type="spellStart"/>
            <w:r w:rsidRPr="003A21E9">
              <w:rPr>
                <w:rFonts w:ascii="Verdana" w:eastAsia="Verdana" w:hAnsi="Verdana" w:cs="Verdana"/>
              </w:rPr>
              <w:t>ActualizarInventario</w:t>
            </w:r>
            <w:proofErr w:type="spellEnd"/>
            <w:r w:rsidRPr="003A21E9">
              <w:rPr>
                <w:rFonts w:ascii="Verdana" w:eastAsia="Verdana" w:hAnsi="Verdana" w:cs="Verdana"/>
              </w:rPr>
              <w:t xml:space="preserve"> (o equivalente). Recibe la </w:t>
            </w:r>
            <w:proofErr w:type="spellStart"/>
            <w:r w:rsidRPr="003A21E9">
              <w:rPr>
                <w:rFonts w:ascii="Verdana" w:eastAsia="Verdana" w:hAnsi="Verdana" w:cs="Verdana"/>
              </w:rPr>
              <w:t>Localidad_ID</w:t>
            </w:r>
            <w:proofErr w:type="spellEnd"/>
            <w:r w:rsidRPr="003A21E9">
              <w:rPr>
                <w:rFonts w:ascii="Verdana" w:eastAsia="Verdana" w:hAnsi="Verdana" w:cs="Verdana"/>
              </w:rPr>
              <w:t xml:space="preserve"> y la cantidad de alteración. Debe modificar relacionalmente la tabla en SQL Server afectando de forma persistente los asientos libres. </w:t>
            </w:r>
          </w:p>
        </w:tc>
      </w:tr>
      <w:tr w:rsidR="002C2B6B" w14:paraId="7E37B9AC" w14:textId="77777777" w:rsidTr="002C2B6B">
        <w:tc>
          <w:tcPr>
            <w:cnfStyle w:val="001000000000" w:firstRow="0" w:lastRow="0" w:firstColumn="1" w:lastColumn="0" w:oddVBand="0" w:evenVBand="0" w:oddHBand="0" w:evenHBand="0" w:firstRowFirstColumn="0" w:firstRowLastColumn="0" w:lastRowFirstColumn="0" w:lastRowLastColumn="0"/>
            <w:tcW w:w="1917" w:type="dxa"/>
          </w:tcPr>
          <w:p w14:paraId="18E1E238" w14:textId="77777777" w:rsidR="002C2B6B" w:rsidRPr="003A21E9" w:rsidRDefault="00000000" w:rsidP="003A21E9">
            <w:pPr>
              <w:pBdr>
                <w:top w:val="nil"/>
                <w:left w:val="nil"/>
                <w:bottom w:val="nil"/>
                <w:right w:val="nil"/>
                <w:between w:val="nil"/>
              </w:pBdr>
            </w:pPr>
            <w:r w:rsidRPr="003A21E9">
              <w:t>Objetivo</w:t>
            </w:r>
          </w:p>
        </w:tc>
        <w:tc>
          <w:tcPr>
            <w:tcW w:w="7103" w:type="dxa"/>
          </w:tcPr>
          <w:p w14:paraId="2CB0303F" w14:textId="77777777" w:rsidR="002C2B6B"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OBJ-003</w:t>
            </w:r>
          </w:p>
        </w:tc>
      </w:tr>
      <w:tr w:rsidR="002C2B6B" w14:paraId="4846CE65"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ADB050E" w14:textId="77777777" w:rsidR="002C2B6B" w:rsidRPr="003A21E9" w:rsidRDefault="00000000" w:rsidP="003A21E9">
            <w:pPr>
              <w:pBdr>
                <w:top w:val="nil"/>
                <w:left w:val="nil"/>
                <w:bottom w:val="nil"/>
                <w:right w:val="nil"/>
                <w:between w:val="nil"/>
              </w:pBdr>
            </w:pPr>
            <w:r w:rsidRPr="003A21E9">
              <w:t>Importancia</w:t>
            </w:r>
          </w:p>
        </w:tc>
        <w:tc>
          <w:tcPr>
            <w:tcW w:w="7103" w:type="dxa"/>
          </w:tcPr>
          <w:p w14:paraId="7F5DB071" w14:textId="1D94849A" w:rsidR="002C2B6B" w:rsidRDefault="003A21E9">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3A21E9">
              <w:rPr>
                <w:rFonts w:ascii="Verdana" w:eastAsia="Verdana" w:hAnsi="Verdana" w:cs="Verdana"/>
                <w:color w:val="000000"/>
              </w:rPr>
              <w:t>Crítica</w:t>
            </w:r>
          </w:p>
        </w:tc>
      </w:tr>
      <w:tr w:rsidR="002C2B6B" w14:paraId="2307B608" w14:textId="77777777" w:rsidTr="002C2B6B">
        <w:tc>
          <w:tcPr>
            <w:cnfStyle w:val="001000000000" w:firstRow="0" w:lastRow="0" w:firstColumn="1" w:lastColumn="0" w:oddVBand="0" w:evenVBand="0" w:oddHBand="0" w:evenHBand="0" w:firstRowFirstColumn="0" w:firstRowLastColumn="0" w:lastRowFirstColumn="0" w:lastRowLastColumn="0"/>
            <w:tcW w:w="1917" w:type="dxa"/>
          </w:tcPr>
          <w:p w14:paraId="5F68CF88" w14:textId="77777777" w:rsidR="002C2B6B" w:rsidRPr="003A21E9" w:rsidRDefault="00000000" w:rsidP="003A21E9">
            <w:pPr>
              <w:pBdr>
                <w:top w:val="nil"/>
                <w:left w:val="nil"/>
                <w:bottom w:val="nil"/>
                <w:right w:val="nil"/>
                <w:between w:val="nil"/>
              </w:pBdr>
            </w:pPr>
            <w:r w:rsidRPr="003A21E9">
              <w:t>Estado</w:t>
            </w:r>
          </w:p>
        </w:tc>
        <w:tc>
          <w:tcPr>
            <w:tcW w:w="7103" w:type="dxa"/>
          </w:tcPr>
          <w:p w14:paraId="52EE8240" w14:textId="77777777" w:rsidR="002C2B6B"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2C2B6B" w14:paraId="7C7848BA"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9DF1024" w14:textId="77777777" w:rsidR="002C2B6B" w:rsidRPr="003A21E9" w:rsidRDefault="00000000" w:rsidP="003A21E9">
            <w:pPr>
              <w:pBdr>
                <w:top w:val="nil"/>
                <w:left w:val="nil"/>
                <w:bottom w:val="nil"/>
                <w:right w:val="nil"/>
                <w:between w:val="nil"/>
              </w:pBdr>
            </w:pPr>
            <w:r w:rsidRPr="003A21E9">
              <w:t>Estabilidad</w:t>
            </w:r>
          </w:p>
        </w:tc>
        <w:tc>
          <w:tcPr>
            <w:tcW w:w="7103" w:type="dxa"/>
          </w:tcPr>
          <w:p w14:paraId="7D7B40F7" w14:textId="77777777" w:rsidR="002C2B6B"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2C2B6B" w14:paraId="2CF39E02" w14:textId="77777777" w:rsidTr="002C2B6B">
        <w:tc>
          <w:tcPr>
            <w:cnfStyle w:val="001000000000" w:firstRow="0" w:lastRow="0" w:firstColumn="1" w:lastColumn="0" w:oddVBand="0" w:evenVBand="0" w:oddHBand="0" w:evenHBand="0" w:firstRowFirstColumn="0" w:firstRowLastColumn="0" w:lastRowFirstColumn="0" w:lastRowLastColumn="0"/>
            <w:tcW w:w="1917" w:type="dxa"/>
          </w:tcPr>
          <w:p w14:paraId="2D8AF14C" w14:textId="77777777" w:rsidR="002C2B6B" w:rsidRPr="003A21E9" w:rsidRDefault="00000000" w:rsidP="003A21E9">
            <w:pPr>
              <w:pBdr>
                <w:top w:val="nil"/>
                <w:left w:val="nil"/>
                <w:bottom w:val="nil"/>
                <w:right w:val="nil"/>
                <w:between w:val="nil"/>
              </w:pBdr>
            </w:pPr>
            <w:r w:rsidRPr="003A21E9">
              <w:t>Comentarios</w:t>
            </w:r>
          </w:p>
        </w:tc>
        <w:tc>
          <w:tcPr>
            <w:tcW w:w="7103" w:type="dxa"/>
          </w:tcPr>
          <w:p w14:paraId="4657AF79" w14:textId="5BD2A0A0" w:rsidR="002C2B6B" w:rsidRDefault="003A21E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sidRPr="003A21E9">
              <w:rPr>
                <w:rFonts w:ascii="Verdana" w:eastAsia="Verdana" w:hAnsi="Verdana" w:cs="Verdana"/>
                <w:color w:val="000000"/>
              </w:rPr>
              <w:t>Transacción crítica a nivel de bases de datos para evitar la sobreventa de la disponibilidad del estadio.</w:t>
            </w:r>
          </w:p>
        </w:tc>
      </w:tr>
    </w:tbl>
    <w:p w14:paraId="19017F88" w14:textId="77777777" w:rsidR="002C2B6B" w:rsidRDefault="002C2B6B">
      <w:pPr>
        <w:pBdr>
          <w:top w:val="nil"/>
          <w:left w:val="nil"/>
          <w:bottom w:val="nil"/>
          <w:right w:val="nil"/>
          <w:between w:val="nil"/>
        </w:pBdr>
        <w:spacing w:after="200"/>
        <w:rPr>
          <w:rFonts w:ascii="Verdana" w:eastAsia="Verdana" w:hAnsi="Verdana" w:cs="Verdana"/>
          <w:i/>
          <w:iCs/>
          <w:color w:val="1F497D"/>
          <w:sz w:val="18"/>
          <w:szCs w:val="18"/>
        </w:rPr>
      </w:pPr>
    </w:p>
    <w:p w14:paraId="69863ED9" w14:textId="77777777" w:rsidR="002C2B6B" w:rsidRDefault="002C2B6B"/>
    <w:p w14:paraId="1A8A7134" w14:textId="77777777" w:rsidR="003A21E9" w:rsidRPr="003A21E9" w:rsidRDefault="00000000" w:rsidP="003A21E9">
      <w:pPr>
        <w:pStyle w:val="Tablas"/>
        <w:rPr>
          <w:lang w:val="es-EC"/>
        </w:rPr>
      </w:pPr>
      <w:bookmarkStart w:id="49" w:name="_Toc230054420"/>
      <w:r>
        <w:t xml:space="preserve">Tabla </w:t>
      </w:r>
      <w:r w:rsidR="008B2EA7">
        <w:t>17</w:t>
      </w:r>
      <w:r>
        <w:t xml:space="preserve">. Procesar </w:t>
      </w:r>
      <w:r w:rsidR="003A21E9" w:rsidRPr="003A21E9">
        <w:rPr>
          <w:lang w:val="es-EC"/>
        </w:rPr>
        <w:t>Consultar disponibilidad de partidos</w:t>
      </w:r>
      <w:bookmarkEnd w:id="49"/>
    </w:p>
    <w:tbl>
      <w:tblPr>
        <w:tblStyle w:val="af"/>
        <w:tblW w:w="9010" w:type="dxa"/>
        <w:tblInd w:w="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160"/>
        <w:gridCol w:w="6850"/>
      </w:tblGrid>
      <w:tr w:rsidR="002C2B6B" w14:paraId="4D121999"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AABF26" w14:textId="77777777" w:rsidR="002C2B6B" w:rsidRPr="003A21E9" w:rsidRDefault="00000000" w:rsidP="003A21E9">
            <w:pPr>
              <w:pBdr>
                <w:top w:val="nil"/>
                <w:left w:val="nil"/>
                <w:bottom w:val="nil"/>
                <w:right w:val="nil"/>
                <w:between w:val="nil"/>
              </w:pBdr>
            </w:pPr>
            <w:r w:rsidRPr="003A21E9">
              <w:t>RQF-004</w:t>
            </w:r>
          </w:p>
        </w:tc>
        <w:tc>
          <w:tcPr>
            <w:tcW w:w="6850" w:type="dxa"/>
          </w:tcPr>
          <w:p w14:paraId="1B7405E0" w14:textId="7BC622A2" w:rsidR="002C2B6B" w:rsidRPr="003A21E9" w:rsidRDefault="003A21E9" w:rsidP="003A21E9">
            <w:pPr>
              <w:pBdr>
                <w:top w:val="nil"/>
                <w:left w:val="nil"/>
                <w:bottom w:val="nil"/>
                <w:right w:val="nil"/>
                <w:between w:val="nil"/>
              </w:pBdr>
              <w:cnfStyle w:val="100000000000" w:firstRow="1" w:lastRow="0" w:firstColumn="0" w:lastColumn="0" w:oddVBand="0" w:evenVBand="0" w:oddHBand="0" w:evenHBand="0" w:firstRowFirstColumn="0" w:firstRowLastColumn="0" w:lastRowFirstColumn="0" w:lastRowLastColumn="0"/>
            </w:pPr>
            <w:r w:rsidRPr="003A21E9">
              <w:t>Consultar disponibilidad de partidos</w:t>
            </w:r>
          </w:p>
        </w:tc>
      </w:tr>
      <w:tr w:rsidR="002C2B6B" w14:paraId="368CEC20"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6CD767" w14:textId="77777777" w:rsidR="002C2B6B" w:rsidRPr="003A21E9" w:rsidRDefault="00000000" w:rsidP="003A21E9">
            <w:pPr>
              <w:pBdr>
                <w:top w:val="nil"/>
                <w:left w:val="nil"/>
                <w:bottom w:val="nil"/>
                <w:right w:val="nil"/>
                <w:between w:val="nil"/>
              </w:pBdr>
            </w:pPr>
            <w:r w:rsidRPr="003A21E9">
              <w:rPr>
                <w:b w:val="0"/>
                <w:bCs w:val="0"/>
              </w:rPr>
              <w:t>Descripción</w:t>
            </w:r>
          </w:p>
        </w:tc>
        <w:tc>
          <w:tcPr>
            <w:tcW w:w="6850" w:type="dxa"/>
          </w:tcPr>
          <w:p w14:paraId="582FA2FF" w14:textId="517B724D" w:rsidR="002C2B6B" w:rsidRDefault="003A21E9">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3A21E9">
              <w:rPr>
                <w:rFonts w:ascii="Verdana" w:eastAsia="Verdana" w:hAnsi="Verdana" w:cs="Verdana"/>
              </w:rPr>
              <w:t xml:space="preserve">El cliente (Web/MAUI/Consola) interactúa con </w:t>
            </w:r>
            <w:proofErr w:type="spellStart"/>
            <w:r w:rsidRPr="003A21E9">
              <w:rPr>
                <w:rFonts w:ascii="Verdana" w:eastAsia="Verdana" w:hAnsi="Verdana" w:cs="Verdana"/>
              </w:rPr>
              <w:t>TicketPremiumService</w:t>
            </w:r>
            <w:proofErr w:type="spellEnd"/>
            <w:r w:rsidRPr="003A21E9">
              <w:rPr>
                <w:rFonts w:ascii="Verdana" w:eastAsia="Verdana" w:hAnsi="Verdana" w:cs="Verdana"/>
              </w:rPr>
              <w:t xml:space="preserve"> exponiendo </w:t>
            </w:r>
            <w:proofErr w:type="spellStart"/>
            <w:r w:rsidRPr="003A21E9">
              <w:rPr>
                <w:rFonts w:ascii="Verdana" w:eastAsia="Verdana" w:hAnsi="Verdana" w:cs="Verdana"/>
              </w:rPr>
              <w:t>ObtenerPartidosDisponibles</w:t>
            </w:r>
            <w:proofErr w:type="spellEnd"/>
            <w:r w:rsidRPr="003A21E9">
              <w:rPr>
                <w:rFonts w:ascii="Verdana" w:eastAsia="Verdana" w:hAnsi="Verdana" w:cs="Verdana"/>
              </w:rPr>
              <w:t xml:space="preserve">. Este método intermedio simplemente </w:t>
            </w:r>
            <w:proofErr w:type="spellStart"/>
            <w:r w:rsidRPr="003A21E9">
              <w:rPr>
                <w:rFonts w:ascii="Verdana" w:eastAsia="Verdana" w:hAnsi="Verdana" w:cs="Verdana"/>
              </w:rPr>
              <w:t>enrruta</w:t>
            </w:r>
            <w:proofErr w:type="spellEnd"/>
            <w:r w:rsidRPr="003A21E9">
              <w:rPr>
                <w:rFonts w:ascii="Verdana" w:eastAsia="Verdana" w:hAnsi="Verdana" w:cs="Verdana"/>
              </w:rPr>
              <w:t xml:space="preserve"> y consume al servicio orquestado de la Federación y transfiere en bruto la lista al usuario. </w:t>
            </w:r>
          </w:p>
        </w:tc>
      </w:tr>
      <w:tr w:rsidR="002C2B6B" w14:paraId="413A0472" w14:textId="77777777" w:rsidTr="002C2B6B">
        <w:tc>
          <w:tcPr>
            <w:cnfStyle w:val="001000000000" w:firstRow="0" w:lastRow="0" w:firstColumn="1" w:lastColumn="0" w:oddVBand="0" w:evenVBand="0" w:oddHBand="0" w:evenHBand="0" w:firstRowFirstColumn="0" w:firstRowLastColumn="0" w:lastRowFirstColumn="0" w:lastRowLastColumn="0"/>
            <w:tcW w:w="2160" w:type="dxa"/>
          </w:tcPr>
          <w:p w14:paraId="574B5925" w14:textId="77777777" w:rsidR="002C2B6B" w:rsidRPr="003A21E9" w:rsidRDefault="00000000" w:rsidP="003A21E9">
            <w:pPr>
              <w:pBdr>
                <w:top w:val="nil"/>
                <w:left w:val="nil"/>
                <w:bottom w:val="nil"/>
                <w:right w:val="nil"/>
                <w:between w:val="nil"/>
              </w:pBdr>
            </w:pPr>
            <w:r w:rsidRPr="003A21E9">
              <w:t>Objetivo</w:t>
            </w:r>
          </w:p>
        </w:tc>
        <w:tc>
          <w:tcPr>
            <w:tcW w:w="6850" w:type="dxa"/>
          </w:tcPr>
          <w:p w14:paraId="00A7D243" w14:textId="50C08B02" w:rsidR="002C2B6B"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sidR="003A21E9">
              <w:rPr>
                <w:rFonts w:ascii="Verdana" w:eastAsia="Verdana" w:hAnsi="Verdana" w:cs="Verdana"/>
                <w:color w:val="000000"/>
              </w:rPr>
              <w:t>1</w:t>
            </w:r>
          </w:p>
        </w:tc>
      </w:tr>
      <w:tr w:rsidR="002C2B6B" w14:paraId="1CFB5DC6"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9C9546B" w14:textId="77777777" w:rsidR="002C2B6B" w:rsidRPr="003A21E9" w:rsidRDefault="00000000" w:rsidP="003A21E9">
            <w:pPr>
              <w:pBdr>
                <w:top w:val="nil"/>
                <w:left w:val="nil"/>
                <w:bottom w:val="nil"/>
                <w:right w:val="nil"/>
                <w:between w:val="nil"/>
              </w:pBdr>
            </w:pPr>
            <w:r w:rsidRPr="003A21E9">
              <w:t>Importancia</w:t>
            </w:r>
          </w:p>
        </w:tc>
        <w:tc>
          <w:tcPr>
            <w:tcW w:w="6850" w:type="dxa"/>
          </w:tcPr>
          <w:p w14:paraId="6BB86B5A" w14:textId="77777777" w:rsidR="002C2B6B"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Alta</w:t>
            </w:r>
          </w:p>
        </w:tc>
      </w:tr>
      <w:tr w:rsidR="002C2B6B" w14:paraId="1FE78C50" w14:textId="77777777" w:rsidTr="002C2B6B">
        <w:tc>
          <w:tcPr>
            <w:cnfStyle w:val="001000000000" w:firstRow="0" w:lastRow="0" w:firstColumn="1" w:lastColumn="0" w:oddVBand="0" w:evenVBand="0" w:oddHBand="0" w:evenHBand="0" w:firstRowFirstColumn="0" w:firstRowLastColumn="0" w:lastRowFirstColumn="0" w:lastRowLastColumn="0"/>
            <w:tcW w:w="2160" w:type="dxa"/>
          </w:tcPr>
          <w:p w14:paraId="724934FE" w14:textId="77777777" w:rsidR="002C2B6B" w:rsidRPr="003A21E9" w:rsidRDefault="00000000" w:rsidP="003A21E9">
            <w:pPr>
              <w:pBdr>
                <w:top w:val="nil"/>
                <w:left w:val="nil"/>
                <w:bottom w:val="nil"/>
                <w:right w:val="nil"/>
                <w:between w:val="nil"/>
              </w:pBdr>
            </w:pPr>
            <w:r w:rsidRPr="003A21E9">
              <w:t>Estado</w:t>
            </w:r>
          </w:p>
        </w:tc>
        <w:tc>
          <w:tcPr>
            <w:tcW w:w="6850" w:type="dxa"/>
          </w:tcPr>
          <w:p w14:paraId="7D82D9B9" w14:textId="77777777" w:rsidR="002C2B6B"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2C2B6B" w14:paraId="3B6DAFDD"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FEA784" w14:textId="77777777" w:rsidR="002C2B6B" w:rsidRPr="003A21E9" w:rsidRDefault="00000000" w:rsidP="003A21E9">
            <w:pPr>
              <w:pBdr>
                <w:top w:val="nil"/>
                <w:left w:val="nil"/>
                <w:bottom w:val="nil"/>
                <w:right w:val="nil"/>
                <w:between w:val="nil"/>
              </w:pBdr>
            </w:pPr>
            <w:r w:rsidRPr="003A21E9">
              <w:t>Estabilidad</w:t>
            </w:r>
          </w:p>
        </w:tc>
        <w:tc>
          <w:tcPr>
            <w:tcW w:w="6850" w:type="dxa"/>
          </w:tcPr>
          <w:p w14:paraId="146D2D40" w14:textId="77777777" w:rsidR="002C2B6B"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2C2B6B" w14:paraId="67D37F27" w14:textId="77777777" w:rsidTr="002C2B6B">
        <w:tc>
          <w:tcPr>
            <w:cnfStyle w:val="001000000000" w:firstRow="0" w:lastRow="0" w:firstColumn="1" w:lastColumn="0" w:oddVBand="0" w:evenVBand="0" w:oddHBand="0" w:evenHBand="0" w:firstRowFirstColumn="0" w:firstRowLastColumn="0" w:lastRowFirstColumn="0" w:lastRowLastColumn="0"/>
            <w:tcW w:w="2160" w:type="dxa"/>
          </w:tcPr>
          <w:p w14:paraId="7A00934A" w14:textId="77777777" w:rsidR="002C2B6B" w:rsidRPr="003A21E9" w:rsidRDefault="00000000" w:rsidP="003A21E9">
            <w:pPr>
              <w:pBdr>
                <w:top w:val="nil"/>
                <w:left w:val="nil"/>
                <w:bottom w:val="nil"/>
                <w:right w:val="nil"/>
                <w:between w:val="nil"/>
              </w:pBdr>
            </w:pPr>
            <w:r w:rsidRPr="003A21E9">
              <w:t>Comentarios</w:t>
            </w:r>
          </w:p>
        </w:tc>
        <w:tc>
          <w:tcPr>
            <w:tcW w:w="6850" w:type="dxa"/>
          </w:tcPr>
          <w:p w14:paraId="031F6E34" w14:textId="5DC7C0B1" w:rsidR="002C2B6B" w:rsidRDefault="003A21E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sidRPr="003A21E9">
              <w:rPr>
                <w:rFonts w:ascii="Verdana" w:eastAsia="Verdana" w:hAnsi="Verdana" w:cs="Verdana"/>
                <w:color w:val="000000"/>
              </w:rPr>
              <w:t xml:space="preserve">Es el primer punto de visualización del catálogo para todo comprador </w:t>
            </w:r>
            <w:proofErr w:type="spellStart"/>
            <w:r w:rsidRPr="003A21E9">
              <w:rPr>
                <w:rFonts w:ascii="Verdana" w:eastAsia="Verdana" w:hAnsi="Verdana" w:cs="Verdana"/>
                <w:color w:val="000000"/>
              </w:rPr>
              <w:t>logeado</w:t>
            </w:r>
            <w:proofErr w:type="spellEnd"/>
            <w:r w:rsidRPr="003A21E9">
              <w:rPr>
                <w:rFonts w:ascii="Verdana" w:eastAsia="Verdana" w:hAnsi="Verdana" w:cs="Verdana"/>
                <w:color w:val="000000"/>
              </w:rPr>
              <w:t>.</w:t>
            </w:r>
          </w:p>
        </w:tc>
      </w:tr>
    </w:tbl>
    <w:p w14:paraId="37C1F933" w14:textId="77777777" w:rsidR="002C2B6B" w:rsidRDefault="002C2B6B">
      <w:pPr>
        <w:pBdr>
          <w:top w:val="nil"/>
          <w:left w:val="nil"/>
          <w:bottom w:val="nil"/>
          <w:right w:val="nil"/>
          <w:between w:val="nil"/>
        </w:pBdr>
        <w:spacing w:after="200"/>
        <w:rPr>
          <w:rFonts w:ascii="Verdana" w:eastAsia="Verdana" w:hAnsi="Verdana" w:cs="Verdana"/>
          <w:i/>
          <w:iCs/>
          <w:color w:val="1F497D"/>
          <w:sz w:val="18"/>
          <w:szCs w:val="18"/>
        </w:rPr>
      </w:pPr>
    </w:p>
    <w:p w14:paraId="2781F7F0" w14:textId="3B8211FA" w:rsidR="002C2B6B" w:rsidRDefault="00000000" w:rsidP="008B2EA7">
      <w:pPr>
        <w:pStyle w:val="Tablas"/>
      </w:pPr>
      <w:bookmarkStart w:id="50" w:name="_Toc230054421"/>
      <w:r>
        <w:t xml:space="preserve">Tabla </w:t>
      </w:r>
      <w:r w:rsidR="008B2EA7">
        <w:t>18</w:t>
      </w:r>
      <w:r>
        <w:t xml:space="preserve">. </w:t>
      </w:r>
      <w:r w:rsidR="00777B60" w:rsidRPr="00777B60">
        <w:t>Consultar localidades disponibles</w:t>
      </w:r>
      <w:bookmarkEnd w:id="50"/>
    </w:p>
    <w:tbl>
      <w:tblPr>
        <w:tblStyle w:val="af0"/>
        <w:tblW w:w="9010" w:type="dxa"/>
        <w:tblInd w:w="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160"/>
        <w:gridCol w:w="6850"/>
      </w:tblGrid>
      <w:tr w:rsidR="002C2B6B" w14:paraId="698188CD"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1186EF" w14:textId="77777777" w:rsidR="002C2B6B" w:rsidRPr="003A21E9" w:rsidRDefault="00000000" w:rsidP="003A21E9">
            <w:r w:rsidRPr="003A21E9">
              <w:t>RQF-005</w:t>
            </w:r>
          </w:p>
        </w:tc>
        <w:tc>
          <w:tcPr>
            <w:tcW w:w="6850" w:type="dxa"/>
          </w:tcPr>
          <w:p w14:paraId="7B724301" w14:textId="644267AC" w:rsidR="002C2B6B" w:rsidRDefault="00777B60" w:rsidP="003A21E9">
            <w:pPr>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777B60">
              <w:t>Consultar localidades disponibles</w:t>
            </w:r>
          </w:p>
        </w:tc>
      </w:tr>
      <w:tr w:rsidR="002C2B6B" w14:paraId="54BBAAA1"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6A2206" w14:textId="77777777" w:rsidR="002C2B6B" w:rsidRPr="003A21E9" w:rsidRDefault="00000000" w:rsidP="003A21E9">
            <w:r w:rsidRPr="003A21E9">
              <w:t>Descripción</w:t>
            </w:r>
          </w:p>
        </w:tc>
        <w:tc>
          <w:tcPr>
            <w:tcW w:w="6850" w:type="dxa"/>
          </w:tcPr>
          <w:p w14:paraId="374E5FBD" w14:textId="5C68719D" w:rsidR="002C2B6B" w:rsidRDefault="00777B6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sidRPr="00777B60">
              <w:rPr>
                <w:rFonts w:ascii="Verdana" w:eastAsia="Verdana" w:hAnsi="Verdana" w:cs="Verdana"/>
              </w:rPr>
              <w:t xml:space="preserve">A través del servicio de </w:t>
            </w:r>
            <w:proofErr w:type="spellStart"/>
            <w:r w:rsidRPr="00777B60">
              <w:rPr>
                <w:rFonts w:ascii="Verdana" w:eastAsia="Verdana" w:hAnsi="Verdana" w:cs="Verdana"/>
              </w:rPr>
              <w:t>TicketPremiumService</w:t>
            </w:r>
            <w:proofErr w:type="spellEnd"/>
            <w:r w:rsidRPr="00777B60">
              <w:rPr>
                <w:rFonts w:ascii="Verdana" w:eastAsia="Verdana" w:hAnsi="Verdana" w:cs="Verdana"/>
              </w:rPr>
              <w:t xml:space="preserve"> (</w:t>
            </w:r>
            <w:proofErr w:type="spellStart"/>
            <w:r w:rsidRPr="00777B60">
              <w:rPr>
                <w:rFonts w:ascii="Verdana" w:eastAsia="Verdana" w:hAnsi="Verdana" w:cs="Verdana"/>
              </w:rPr>
              <w:t>ObtenerLocalidadesPorPartido</w:t>
            </w:r>
            <w:proofErr w:type="spellEnd"/>
            <w:r w:rsidRPr="00777B60">
              <w:rPr>
                <w:rFonts w:ascii="Verdana" w:eastAsia="Verdana" w:hAnsi="Verdana" w:cs="Verdana"/>
              </w:rPr>
              <w:t xml:space="preserve">), el usuario solicita información específica de precios y disponibilidades, que a su vez se nutre desde la Federación para renderizar los selectores de pantalla. </w:t>
            </w:r>
          </w:p>
        </w:tc>
      </w:tr>
      <w:tr w:rsidR="002C2B6B" w14:paraId="6F134BEB" w14:textId="77777777" w:rsidTr="002C2B6B">
        <w:tc>
          <w:tcPr>
            <w:cnfStyle w:val="001000000000" w:firstRow="0" w:lastRow="0" w:firstColumn="1" w:lastColumn="0" w:oddVBand="0" w:evenVBand="0" w:oddHBand="0" w:evenHBand="0" w:firstRowFirstColumn="0" w:firstRowLastColumn="0" w:lastRowFirstColumn="0" w:lastRowLastColumn="0"/>
            <w:tcW w:w="2160" w:type="dxa"/>
          </w:tcPr>
          <w:p w14:paraId="3E8DBB94" w14:textId="77777777" w:rsidR="002C2B6B" w:rsidRPr="003A21E9" w:rsidRDefault="00000000" w:rsidP="003A21E9">
            <w:r w:rsidRPr="003A21E9">
              <w:t>Objetivo</w:t>
            </w:r>
          </w:p>
        </w:tc>
        <w:tc>
          <w:tcPr>
            <w:tcW w:w="6850" w:type="dxa"/>
          </w:tcPr>
          <w:p w14:paraId="5E61F57B" w14:textId="5A546B08" w:rsidR="002C2B6B"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OBJ-00</w:t>
            </w:r>
            <w:r w:rsidR="00777B60">
              <w:rPr>
                <w:rFonts w:ascii="Verdana" w:eastAsia="Verdana" w:hAnsi="Verdana" w:cs="Verdana"/>
              </w:rPr>
              <w:t>1</w:t>
            </w:r>
          </w:p>
        </w:tc>
      </w:tr>
      <w:tr w:rsidR="002C2B6B" w14:paraId="5E002172"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2546736" w14:textId="77777777" w:rsidR="002C2B6B" w:rsidRPr="003A21E9" w:rsidRDefault="00000000" w:rsidP="003A21E9">
            <w:r w:rsidRPr="003A21E9">
              <w:lastRenderedPageBreak/>
              <w:t>Importancia</w:t>
            </w:r>
          </w:p>
        </w:tc>
        <w:tc>
          <w:tcPr>
            <w:tcW w:w="6850" w:type="dxa"/>
          </w:tcPr>
          <w:p w14:paraId="0B0871BD" w14:textId="77777777" w:rsidR="002C2B6B"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2C2B6B" w14:paraId="1AE9CA04" w14:textId="77777777" w:rsidTr="002C2B6B">
        <w:tc>
          <w:tcPr>
            <w:cnfStyle w:val="001000000000" w:firstRow="0" w:lastRow="0" w:firstColumn="1" w:lastColumn="0" w:oddVBand="0" w:evenVBand="0" w:oddHBand="0" w:evenHBand="0" w:firstRowFirstColumn="0" w:firstRowLastColumn="0" w:lastRowFirstColumn="0" w:lastRowLastColumn="0"/>
            <w:tcW w:w="2160" w:type="dxa"/>
          </w:tcPr>
          <w:p w14:paraId="460FFEAF" w14:textId="77777777" w:rsidR="002C2B6B" w:rsidRPr="003A21E9" w:rsidRDefault="00000000" w:rsidP="003A21E9">
            <w:r w:rsidRPr="003A21E9">
              <w:t>Estado</w:t>
            </w:r>
          </w:p>
        </w:tc>
        <w:tc>
          <w:tcPr>
            <w:tcW w:w="6850" w:type="dxa"/>
          </w:tcPr>
          <w:p w14:paraId="6EAA6B78" w14:textId="77777777" w:rsidR="002C2B6B"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Aprobado</w:t>
            </w:r>
          </w:p>
        </w:tc>
      </w:tr>
      <w:tr w:rsidR="002C2B6B" w14:paraId="01521E0F"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F7B2D4" w14:textId="77777777" w:rsidR="002C2B6B" w:rsidRPr="003A21E9" w:rsidRDefault="00000000" w:rsidP="003A21E9">
            <w:r w:rsidRPr="003A21E9">
              <w:t>Estabilidad</w:t>
            </w:r>
          </w:p>
        </w:tc>
        <w:tc>
          <w:tcPr>
            <w:tcW w:w="6850" w:type="dxa"/>
          </w:tcPr>
          <w:p w14:paraId="5A942B68" w14:textId="77777777" w:rsidR="002C2B6B"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2C2B6B" w14:paraId="20A951F1" w14:textId="77777777" w:rsidTr="002C2B6B">
        <w:tc>
          <w:tcPr>
            <w:cnfStyle w:val="001000000000" w:firstRow="0" w:lastRow="0" w:firstColumn="1" w:lastColumn="0" w:oddVBand="0" w:evenVBand="0" w:oddHBand="0" w:evenHBand="0" w:firstRowFirstColumn="0" w:firstRowLastColumn="0" w:lastRowFirstColumn="0" w:lastRowLastColumn="0"/>
            <w:tcW w:w="2160" w:type="dxa"/>
          </w:tcPr>
          <w:p w14:paraId="4657E0CB" w14:textId="77777777" w:rsidR="002C2B6B" w:rsidRPr="003A21E9" w:rsidRDefault="00000000" w:rsidP="003A21E9">
            <w:r w:rsidRPr="003A21E9">
              <w:t>Comentarios</w:t>
            </w:r>
          </w:p>
        </w:tc>
        <w:tc>
          <w:tcPr>
            <w:tcW w:w="6850" w:type="dxa"/>
          </w:tcPr>
          <w:p w14:paraId="3457A031" w14:textId="7842920B" w:rsidR="002C2B6B" w:rsidRDefault="00777B6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sidRPr="00777B60">
              <w:rPr>
                <w:rFonts w:ascii="Verdana" w:eastAsia="Verdana" w:hAnsi="Verdana" w:cs="Verdana"/>
              </w:rPr>
              <w:t>Sin este componente, el usuario Comprador carece de los identificadores e inventario para hacer su petición.</w:t>
            </w:r>
          </w:p>
        </w:tc>
      </w:tr>
    </w:tbl>
    <w:p w14:paraId="1AB951BC" w14:textId="77777777" w:rsidR="002C2B6B" w:rsidRDefault="002C2B6B">
      <w:pPr>
        <w:spacing w:after="200"/>
      </w:pPr>
    </w:p>
    <w:p w14:paraId="54534ED5" w14:textId="77777777" w:rsidR="00777B60" w:rsidRDefault="00777B60">
      <w:pPr>
        <w:spacing w:after="200"/>
      </w:pPr>
    </w:p>
    <w:p w14:paraId="08DA11D4" w14:textId="24C6823E" w:rsidR="00777B60" w:rsidRPr="006D4A71" w:rsidRDefault="00777B60" w:rsidP="00777B60">
      <w:pPr>
        <w:pStyle w:val="Tablas"/>
        <w:rPr>
          <w:lang w:val="es-EC"/>
        </w:rPr>
      </w:pPr>
      <w:bookmarkStart w:id="51" w:name="_Toc230054422"/>
      <w:r>
        <w:t>Tabla 1</w:t>
      </w:r>
      <w:r w:rsidR="006D4A71">
        <w:t>9</w:t>
      </w:r>
      <w:r>
        <w:t xml:space="preserve">. </w:t>
      </w:r>
      <w:r w:rsidR="006D4A71" w:rsidRPr="006D4A71">
        <w:rPr>
          <w:lang w:val="es-EC"/>
        </w:rPr>
        <w:t>Procesar: Comprar boletos</w:t>
      </w:r>
      <w:bookmarkEnd w:id="51"/>
    </w:p>
    <w:tbl>
      <w:tblPr>
        <w:tblW w:w="9010" w:type="dxa"/>
        <w:tblInd w:w="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160"/>
        <w:gridCol w:w="6850"/>
      </w:tblGrid>
      <w:tr w:rsidR="00777B60" w14:paraId="504F773C" w14:textId="77777777" w:rsidTr="006D4A71">
        <w:tc>
          <w:tcPr>
            <w:tcW w:w="2160" w:type="dxa"/>
            <w:shd w:val="clear" w:color="auto" w:fill="8064A2" w:themeFill="accent4"/>
          </w:tcPr>
          <w:p w14:paraId="2C52121E" w14:textId="789D9245" w:rsidR="00777B60" w:rsidRPr="006D4A71" w:rsidRDefault="006D4A71" w:rsidP="00745104">
            <w:pPr>
              <w:rPr>
                <w:b/>
                <w:bCs/>
                <w:color w:val="FFFFFF"/>
              </w:rPr>
            </w:pPr>
            <w:r w:rsidRPr="006D4A71">
              <w:rPr>
                <w:b/>
                <w:bCs/>
                <w:color w:val="FFFFFF"/>
              </w:rPr>
              <w:t>RQF-006</w:t>
            </w:r>
            <w:r w:rsidRPr="006D4A71">
              <w:rPr>
                <w:b/>
                <w:bCs/>
                <w:color w:val="FFFFFF"/>
              </w:rPr>
              <w:tab/>
            </w:r>
          </w:p>
        </w:tc>
        <w:tc>
          <w:tcPr>
            <w:tcW w:w="6850" w:type="dxa"/>
            <w:shd w:val="clear" w:color="auto" w:fill="8064A2" w:themeFill="accent4"/>
          </w:tcPr>
          <w:p w14:paraId="638DC1C4" w14:textId="4566D010" w:rsidR="00777B60" w:rsidRDefault="006D4A71" w:rsidP="00745104">
            <w:pPr>
              <w:rPr>
                <w:rFonts w:ascii="Verdana" w:eastAsia="Verdana" w:hAnsi="Verdana" w:cs="Verdana"/>
                <w:color w:val="000000"/>
              </w:rPr>
            </w:pPr>
            <w:r w:rsidRPr="006D4A71">
              <w:rPr>
                <w:b/>
                <w:bCs/>
                <w:color w:val="FFFFFF"/>
              </w:rPr>
              <w:t>Comprar boletos</w:t>
            </w:r>
          </w:p>
        </w:tc>
      </w:tr>
      <w:tr w:rsidR="00777B60" w14:paraId="07124BA5" w14:textId="77777777" w:rsidTr="006D4A71">
        <w:tc>
          <w:tcPr>
            <w:tcW w:w="2160" w:type="dxa"/>
            <w:shd w:val="clear" w:color="auto" w:fill="8064A2" w:themeFill="accent4"/>
          </w:tcPr>
          <w:p w14:paraId="139E1C61" w14:textId="77777777" w:rsidR="00777B60" w:rsidRPr="006D4A71" w:rsidRDefault="00777B60" w:rsidP="00745104">
            <w:pPr>
              <w:rPr>
                <w:b/>
                <w:bCs/>
                <w:color w:val="FFFFFF"/>
              </w:rPr>
            </w:pPr>
            <w:r w:rsidRPr="006D4A71">
              <w:rPr>
                <w:b/>
                <w:bCs/>
                <w:color w:val="FFFFFF"/>
              </w:rPr>
              <w:t>Descripción</w:t>
            </w:r>
          </w:p>
        </w:tc>
        <w:tc>
          <w:tcPr>
            <w:tcW w:w="6850" w:type="dxa"/>
            <w:shd w:val="clear" w:color="auto" w:fill="B2A1C7" w:themeFill="accent4" w:themeFillTint="99"/>
          </w:tcPr>
          <w:p w14:paraId="33B37813" w14:textId="6376B9A6" w:rsidR="00777B60" w:rsidRDefault="006D4A71" w:rsidP="00745104">
            <w:pPr>
              <w:spacing w:before="0" w:after="0"/>
              <w:rPr>
                <w:rFonts w:ascii="Verdana" w:eastAsia="Verdana" w:hAnsi="Verdana" w:cs="Verdana"/>
              </w:rPr>
            </w:pPr>
            <w:r w:rsidRPr="006D4A71">
              <w:rPr>
                <w:rFonts w:ascii="Verdana" w:eastAsia="Verdana" w:hAnsi="Verdana" w:cs="Verdana"/>
              </w:rPr>
              <w:t xml:space="preserve">El usuario invoca el método </w:t>
            </w:r>
            <w:proofErr w:type="spellStart"/>
            <w:r w:rsidRPr="006D4A71">
              <w:rPr>
                <w:rFonts w:ascii="Verdana" w:eastAsia="Verdana" w:hAnsi="Verdana" w:cs="Verdana"/>
              </w:rPr>
              <w:t>ComprarTicket</w:t>
            </w:r>
            <w:proofErr w:type="spellEnd"/>
            <w:r w:rsidRPr="006D4A71">
              <w:rPr>
                <w:rFonts w:ascii="Verdana" w:eastAsia="Verdana" w:hAnsi="Verdana" w:cs="Verdana"/>
              </w:rPr>
              <w:t xml:space="preserve"> enviando monto, su cédula y el id de localidad y partido. </w:t>
            </w:r>
            <w:proofErr w:type="gramStart"/>
            <w:r w:rsidRPr="006D4A71">
              <w:rPr>
                <w:rFonts w:ascii="Verdana" w:eastAsia="Verdana" w:hAnsi="Verdana" w:cs="Verdana"/>
              </w:rPr>
              <w:t>Ticket</w:t>
            </w:r>
            <w:proofErr w:type="gramEnd"/>
            <w:r w:rsidRPr="006D4A71">
              <w:rPr>
                <w:rFonts w:ascii="Verdana" w:eastAsia="Verdana" w:hAnsi="Verdana" w:cs="Verdana"/>
              </w:rPr>
              <w:t xml:space="preserve"> Premium verifica la cuenta en </w:t>
            </w:r>
            <w:proofErr w:type="spellStart"/>
            <w:r w:rsidRPr="006D4A71">
              <w:rPr>
                <w:rFonts w:ascii="Verdana" w:eastAsia="Verdana" w:hAnsi="Verdana" w:cs="Verdana"/>
              </w:rPr>
              <w:t>TicketPremiumDB</w:t>
            </w:r>
            <w:proofErr w:type="spellEnd"/>
            <w:r w:rsidRPr="006D4A71">
              <w:rPr>
                <w:rFonts w:ascii="Verdana" w:eastAsia="Verdana" w:hAnsi="Verdana" w:cs="Verdana"/>
              </w:rPr>
              <w:t xml:space="preserve">, inserta la Factura si hay stock, y dispara de forma sincrónica la petición a </w:t>
            </w:r>
            <w:proofErr w:type="spellStart"/>
            <w:r w:rsidRPr="006D4A71">
              <w:rPr>
                <w:rFonts w:ascii="Verdana" w:eastAsia="Verdana" w:hAnsi="Verdana" w:cs="Verdana"/>
              </w:rPr>
              <w:t>FederacionService</w:t>
            </w:r>
            <w:proofErr w:type="spellEnd"/>
            <w:r w:rsidRPr="006D4A71">
              <w:rPr>
                <w:rFonts w:ascii="Verdana" w:eastAsia="Verdana" w:hAnsi="Verdana" w:cs="Verdana"/>
              </w:rPr>
              <w:t xml:space="preserve"> para la rebaja </w:t>
            </w:r>
            <w:proofErr w:type="spellStart"/>
            <w:r w:rsidRPr="006D4A71">
              <w:rPr>
                <w:rFonts w:ascii="Verdana" w:eastAsia="Verdana" w:hAnsi="Verdana" w:cs="Verdana"/>
              </w:rPr>
              <w:t>asímétrica</w:t>
            </w:r>
            <w:proofErr w:type="spellEnd"/>
            <w:r w:rsidRPr="006D4A71">
              <w:rPr>
                <w:rFonts w:ascii="Verdana" w:eastAsia="Verdana" w:hAnsi="Verdana" w:cs="Verdana"/>
              </w:rPr>
              <w:t xml:space="preserve"> (CU 1.3). Retorna el estado transaccional.</w:t>
            </w:r>
          </w:p>
        </w:tc>
      </w:tr>
      <w:tr w:rsidR="00777B60" w14:paraId="6E1AE3BE" w14:textId="77777777" w:rsidTr="006D4A71">
        <w:tc>
          <w:tcPr>
            <w:tcW w:w="2160" w:type="dxa"/>
            <w:shd w:val="clear" w:color="auto" w:fill="8064A2" w:themeFill="accent4"/>
          </w:tcPr>
          <w:p w14:paraId="63ECAB24" w14:textId="77777777" w:rsidR="00777B60" w:rsidRPr="006D4A71" w:rsidRDefault="00777B60" w:rsidP="00745104">
            <w:pPr>
              <w:rPr>
                <w:b/>
                <w:bCs/>
                <w:color w:val="FFFFFF"/>
              </w:rPr>
            </w:pPr>
            <w:r w:rsidRPr="006D4A71">
              <w:rPr>
                <w:b/>
                <w:bCs/>
                <w:color w:val="FFFFFF"/>
              </w:rPr>
              <w:t>Objetivo</w:t>
            </w:r>
          </w:p>
        </w:tc>
        <w:tc>
          <w:tcPr>
            <w:tcW w:w="6850" w:type="dxa"/>
            <w:shd w:val="clear" w:color="auto" w:fill="CCC0D9" w:themeFill="accent4" w:themeFillTint="66"/>
          </w:tcPr>
          <w:p w14:paraId="096E78BF" w14:textId="597C759A" w:rsidR="00777B60" w:rsidRDefault="00777B60" w:rsidP="00745104">
            <w:pPr>
              <w:spacing w:before="0" w:after="0"/>
              <w:rPr>
                <w:rFonts w:ascii="Verdana" w:eastAsia="Verdana" w:hAnsi="Verdana" w:cs="Verdana"/>
              </w:rPr>
            </w:pPr>
            <w:r>
              <w:rPr>
                <w:rFonts w:ascii="Verdana" w:eastAsia="Verdana" w:hAnsi="Verdana" w:cs="Verdana"/>
              </w:rPr>
              <w:t>OBJ-00</w:t>
            </w:r>
            <w:r w:rsidR="006D4A71">
              <w:rPr>
                <w:rFonts w:ascii="Verdana" w:eastAsia="Verdana" w:hAnsi="Verdana" w:cs="Verdana"/>
              </w:rPr>
              <w:t>3</w:t>
            </w:r>
          </w:p>
        </w:tc>
      </w:tr>
      <w:tr w:rsidR="00777B60" w14:paraId="3B089686" w14:textId="77777777" w:rsidTr="006D4A71">
        <w:tc>
          <w:tcPr>
            <w:tcW w:w="2160" w:type="dxa"/>
            <w:shd w:val="clear" w:color="auto" w:fill="8064A2" w:themeFill="accent4"/>
          </w:tcPr>
          <w:p w14:paraId="189FDE3F" w14:textId="77777777" w:rsidR="00777B60" w:rsidRPr="006D4A71" w:rsidRDefault="00777B60" w:rsidP="00745104">
            <w:pPr>
              <w:rPr>
                <w:b/>
                <w:bCs/>
                <w:color w:val="FFFFFF"/>
              </w:rPr>
            </w:pPr>
            <w:r w:rsidRPr="006D4A71">
              <w:rPr>
                <w:b/>
                <w:bCs/>
                <w:color w:val="FFFFFF"/>
              </w:rPr>
              <w:t>Importancia</w:t>
            </w:r>
          </w:p>
        </w:tc>
        <w:tc>
          <w:tcPr>
            <w:tcW w:w="6850" w:type="dxa"/>
            <w:shd w:val="clear" w:color="auto" w:fill="B2A1C7" w:themeFill="accent4" w:themeFillTint="99"/>
          </w:tcPr>
          <w:p w14:paraId="481DD1DB" w14:textId="167213EB" w:rsidR="00777B60" w:rsidRDefault="006D4A71" w:rsidP="00745104">
            <w:pPr>
              <w:spacing w:before="0" w:after="0"/>
              <w:rPr>
                <w:rFonts w:ascii="Verdana" w:eastAsia="Verdana" w:hAnsi="Verdana" w:cs="Verdana"/>
              </w:rPr>
            </w:pPr>
            <w:r w:rsidRPr="006D4A71">
              <w:rPr>
                <w:rFonts w:ascii="Verdana" w:eastAsia="Verdana" w:hAnsi="Verdana" w:cs="Verdana"/>
              </w:rPr>
              <w:t>Crítica</w:t>
            </w:r>
          </w:p>
        </w:tc>
      </w:tr>
      <w:tr w:rsidR="00777B60" w14:paraId="46061086" w14:textId="77777777" w:rsidTr="006D4A71">
        <w:tc>
          <w:tcPr>
            <w:tcW w:w="2160" w:type="dxa"/>
            <w:shd w:val="clear" w:color="auto" w:fill="8064A2" w:themeFill="accent4"/>
          </w:tcPr>
          <w:p w14:paraId="538375F5" w14:textId="77777777" w:rsidR="00777B60" w:rsidRPr="006D4A71" w:rsidRDefault="00777B60" w:rsidP="00745104">
            <w:pPr>
              <w:rPr>
                <w:b/>
                <w:bCs/>
                <w:color w:val="FFFFFF"/>
              </w:rPr>
            </w:pPr>
            <w:r w:rsidRPr="006D4A71">
              <w:rPr>
                <w:b/>
                <w:bCs/>
                <w:color w:val="FFFFFF"/>
              </w:rPr>
              <w:t>Estado</w:t>
            </w:r>
          </w:p>
        </w:tc>
        <w:tc>
          <w:tcPr>
            <w:tcW w:w="6850" w:type="dxa"/>
            <w:shd w:val="clear" w:color="auto" w:fill="CCC0D9" w:themeFill="accent4" w:themeFillTint="66"/>
          </w:tcPr>
          <w:p w14:paraId="75512BB1" w14:textId="77777777" w:rsidR="00777B60" w:rsidRDefault="00777B60" w:rsidP="00745104">
            <w:pPr>
              <w:spacing w:before="0" w:after="0"/>
              <w:rPr>
                <w:rFonts w:ascii="Verdana" w:eastAsia="Verdana" w:hAnsi="Verdana" w:cs="Verdana"/>
              </w:rPr>
            </w:pPr>
            <w:r>
              <w:rPr>
                <w:rFonts w:ascii="Verdana" w:eastAsia="Verdana" w:hAnsi="Verdana" w:cs="Verdana"/>
              </w:rPr>
              <w:t>Aprobado</w:t>
            </w:r>
          </w:p>
        </w:tc>
      </w:tr>
      <w:tr w:rsidR="00777B60" w14:paraId="49BA7063" w14:textId="77777777" w:rsidTr="006D4A71">
        <w:tc>
          <w:tcPr>
            <w:tcW w:w="2160" w:type="dxa"/>
            <w:shd w:val="clear" w:color="auto" w:fill="8064A2" w:themeFill="accent4"/>
          </w:tcPr>
          <w:p w14:paraId="71B4BBD2" w14:textId="77777777" w:rsidR="00777B60" w:rsidRPr="006D4A71" w:rsidRDefault="00777B60" w:rsidP="00745104">
            <w:pPr>
              <w:rPr>
                <w:b/>
                <w:bCs/>
                <w:color w:val="FFFFFF"/>
              </w:rPr>
            </w:pPr>
            <w:r w:rsidRPr="006D4A71">
              <w:rPr>
                <w:b/>
                <w:bCs/>
                <w:color w:val="FFFFFF"/>
              </w:rPr>
              <w:t>Estabilidad</w:t>
            </w:r>
          </w:p>
        </w:tc>
        <w:tc>
          <w:tcPr>
            <w:tcW w:w="6850" w:type="dxa"/>
            <w:shd w:val="clear" w:color="auto" w:fill="B2A1C7" w:themeFill="accent4" w:themeFillTint="99"/>
          </w:tcPr>
          <w:p w14:paraId="3D964AA5" w14:textId="77777777" w:rsidR="00777B60" w:rsidRDefault="00777B60" w:rsidP="00745104">
            <w:pPr>
              <w:spacing w:before="0" w:after="0"/>
              <w:rPr>
                <w:rFonts w:ascii="Verdana" w:eastAsia="Verdana" w:hAnsi="Verdana" w:cs="Verdana"/>
              </w:rPr>
            </w:pPr>
            <w:r>
              <w:rPr>
                <w:rFonts w:ascii="Verdana" w:eastAsia="Verdana" w:hAnsi="Verdana" w:cs="Verdana"/>
              </w:rPr>
              <w:t>Alta</w:t>
            </w:r>
          </w:p>
        </w:tc>
      </w:tr>
      <w:tr w:rsidR="00777B60" w14:paraId="793739E7" w14:textId="77777777" w:rsidTr="006D4A71">
        <w:tc>
          <w:tcPr>
            <w:tcW w:w="2160" w:type="dxa"/>
            <w:shd w:val="clear" w:color="auto" w:fill="8064A2" w:themeFill="accent4"/>
          </w:tcPr>
          <w:p w14:paraId="107654A5" w14:textId="77777777" w:rsidR="00777B60" w:rsidRPr="006D4A71" w:rsidRDefault="00777B60" w:rsidP="00745104">
            <w:pPr>
              <w:rPr>
                <w:b/>
                <w:bCs/>
                <w:color w:val="FFFFFF"/>
              </w:rPr>
            </w:pPr>
            <w:r w:rsidRPr="006D4A71">
              <w:rPr>
                <w:b/>
                <w:bCs/>
                <w:color w:val="FFFFFF"/>
              </w:rPr>
              <w:t>Comentarios</w:t>
            </w:r>
          </w:p>
        </w:tc>
        <w:tc>
          <w:tcPr>
            <w:tcW w:w="6850" w:type="dxa"/>
            <w:shd w:val="clear" w:color="auto" w:fill="CCC0D9" w:themeFill="accent4" w:themeFillTint="66"/>
          </w:tcPr>
          <w:p w14:paraId="2699E6C7" w14:textId="299E5DA9" w:rsidR="00777B60" w:rsidRDefault="006D4A71" w:rsidP="00745104">
            <w:pPr>
              <w:spacing w:before="0" w:after="0"/>
              <w:rPr>
                <w:rFonts w:ascii="Verdana" w:eastAsia="Verdana" w:hAnsi="Verdana" w:cs="Verdana"/>
              </w:rPr>
            </w:pPr>
            <w:r w:rsidRPr="006D4A71">
              <w:rPr>
                <w:rFonts w:ascii="Verdana" w:eastAsia="Verdana" w:hAnsi="Verdana" w:cs="Verdana"/>
              </w:rPr>
              <w:t xml:space="preserve">Orquesta la comunicación SOAP, </w:t>
            </w:r>
            <w:proofErr w:type="gramStart"/>
            <w:r w:rsidRPr="006D4A71">
              <w:rPr>
                <w:rFonts w:ascii="Verdana" w:eastAsia="Verdana" w:hAnsi="Verdana" w:cs="Verdana"/>
              </w:rPr>
              <w:t>cruza lógicas</w:t>
            </w:r>
            <w:proofErr w:type="gramEnd"/>
            <w:r w:rsidRPr="006D4A71">
              <w:rPr>
                <w:rFonts w:ascii="Verdana" w:eastAsia="Verdana" w:hAnsi="Verdana" w:cs="Verdana"/>
              </w:rPr>
              <w:t xml:space="preserve"> de EF6 y unifica el proceso de negocio final.</w:t>
            </w:r>
          </w:p>
        </w:tc>
      </w:tr>
    </w:tbl>
    <w:p w14:paraId="06C32E76" w14:textId="77777777" w:rsidR="00777B60" w:rsidRDefault="00777B60">
      <w:pPr>
        <w:spacing w:after="200"/>
      </w:pPr>
    </w:p>
    <w:p w14:paraId="64ED012F" w14:textId="05001F0B" w:rsidR="006D4A71" w:rsidRPr="006D4A71" w:rsidRDefault="006D4A71" w:rsidP="006D4A71">
      <w:pPr>
        <w:pStyle w:val="Tablas"/>
        <w:rPr>
          <w:lang w:val="es-EC"/>
        </w:rPr>
      </w:pPr>
      <w:bookmarkStart w:id="52" w:name="_Toc230054423"/>
      <w:r>
        <w:t xml:space="preserve">Tabla 20. </w:t>
      </w:r>
      <w:r w:rsidRPr="006D4A71">
        <w:rPr>
          <w:lang w:val="es-EC"/>
        </w:rPr>
        <w:t>Procesar: Resumen de ventas de un partido</w:t>
      </w:r>
      <w:bookmarkEnd w:id="52"/>
    </w:p>
    <w:tbl>
      <w:tblPr>
        <w:tblW w:w="9010" w:type="dxa"/>
        <w:tblInd w:w="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160"/>
        <w:gridCol w:w="6850"/>
      </w:tblGrid>
      <w:tr w:rsidR="006D4A71" w14:paraId="6C2017D0" w14:textId="77777777" w:rsidTr="00745104">
        <w:tc>
          <w:tcPr>
            <w:tcW w:w="2160" w:type="dxa"/>
            <w:shd w:val="clear" w:color="auto" w:fill="8064A2" w:themeFill="accent4"/>
          </w:tcPr>
          <w:p w14:paraId="7353432F" w14:textId="0894A482" w:rsidR="006D4A71" w:rsidRPr="006D4A71" w:rsidRDefault="006D4A71" w:rsidP="00745104">
            <w:pPr>
              <w:rPr>
                <w:b/>
                <w:bCs/>
                <w:color w:val="FFFFFF"/>
              </w:rPr>
            </w:pPr>
            <w:r w:rsidRPr="006D4A71">
              <w:rPr>
                <w:b/>
                <w:bCs/>
                <w:color w:val="FFFFFF"/>
              </w:rPr>
              <w:t>RQF-00</w:t>
            </w:r>
            <w:r>
              <w:rPr>
                <w:b/>
                <w:bCs/>
                <w:color w:val="FFFFFF"/>
              </w:rPr>
              <w:t>7</w:t>
            </w:r>
          </w:p>
        </w:tc>
        <w:tc>
          <w:tcPr>
            <w:tcW w:w="6850" w:type="dxa"/>
            <w:shd w:val="clear" w:color="auto" w:fill="8064A2" w:themeFill="accent4"/>
          </w:tcPr>
          <w:p w14:paraId="5C455D7B" w14:textId="2830A0B7" w:rsidR="006D4A71" w:rsidRDefault="006D4A71" w:rsidP="00745104">
            <w:pPr>
              <w:rPr>
                <w:rFonts w:ascii="Verdana" w:eastAsia="Verdana" w:hAnsi="Verdana" w:cs="Verdana"/>
                <w:color w:val="000000"/>
              </w:rPr>
            </w:pPr>
            <w:r w:rsidRPr="006D4A71">
              <w:rPr>
                <w:b/>
                <w:bCs/>
                <w:color w:val="FFFFFF"/>
              </w:rPr>
              <w:t>Resumen de ventas de un partido</w:t>
            </w:r>
          </w:p>
        </w:tc>
      </w:tr>
      <w:tr w:rsidR="006D4A71" w14:paraId="4F0053FE" w14:textId="77777777" w:rsidTr="00745104">
        <w:tc>
          <w:tcPr>
            <w:tcW w:w="2160" w:type="dxa"/>
            <w:shd w:val="clear" w:color="auto" w:fill="8064A2" w:themeFill="accent4"/>
          </w:tcPr>
          <w:p w14:paraId="263E887D" w14:textId="77777777" w:rsidR="006D4A71" w:rsidRPr="006D4A71" w:rsidRDefault="006D4A71" w:rsidP="00745104">
            <w:pPr>
              <w:rPr>
                <w:b/>
                <w:bCs/>
                <w:color w:val="FFFFFF"/>
              </w:rPr>
            </w:pPr>
            <w:r w:rsidRPr="006D4A71">
              <w:rPr>
                <w:b/>
                <w:bCs/>
                <w:color w:val="FFFFFF"/>
              </w:rPr>
              <w:t>Descripción</w:t>
            </w:r>
          </w:p>
        </w:tc>
        <w:tc>
          <w:tcPr>
            <w:tcW w:w="6850" w:type="dxa"/>
            <w:shd w:val="clear" w:color="auto" w:fill="B2A1C7" w:themeFill="accent4" w:themeFillTint="99"/>
          </w:tcPr>
          <w:p w14:paraId="4806FC0D" w14:textId="744EDCCC" w:rsidR="006D4A71" w:rsidRDefault="006D4A71" w:rsidP="00745104">
            <w:pPr>
              <w:spacing w:before="0" w:after="0"/>
              <w:rPr>
                <w:rFonts w:ascii="Verdana" w:eastAsia="Verdana" w:hAnsi="Verdana" w:cs="Verdana"/>
              </w:rPr>
            </w:pPr>
            <w:r w:rsidRPr="006D4A71">
              <w:rPr>
                <w:rFonts w:ascii="Verdana" w:eastAsia="Verdana" w:hAnsi="Verdana" w:cs="Verdana"/>
              </w:rPr>
              <w:t xml:space="preserve">El usuario genera reportes mediante el sistema donde se listan sus comprobantes de adquisiciones ejecutando </w:t>
            </w:r>
            <w:proofErr w:type="spellStart"/>
            <w:r w:rsidRPr="006D4A71">
              <w:rPr>
                <w:rFonts w:ascii="Verdana" w:eastAsia="Verdana" w:hAnsi="Verdana" w:cs="Verdana"/>
              </w:rPr>
              <w:t>ObtenerReporteUsuario</w:t>
            </w:r>
            <w:proofErr w:type="spellEnd"/>
            <w:r w:rsidRPr="006D4A71">
              <w:rPr>
                <w:rFonts w:ascii="Verdana" w:eastAsia="Verdana" w:hAnsi="Verdana" w:cs="Verdana"/>
              </w:rPr>
              <w:t xml:space="preserve">. Consultando sobre </w:t>
            </w:r>
            <w:proofErr w:type="spellStart"/>
            <w:r w:rsidRPr="006D4A71">
              <w:rPr>
                <w:rFonts w:ascii="Verdana" w:eastAsia="Verdana" w:hAnsi="Verdana" w:cs="Verdana"/>
              </w:rPr>
              <w:t>TicketPremiumDB</w:t>
            </w:r>
            <w:proofErr w:type="spellEnd"/>
            <w:r w:rsidRPr="006D4A71">
              <w:rPr>
                <w:rFonts w:ascii="Verdana" w:eastAsia="Verdana" w:hAnsi="Verdana" w:cs="Verdana"/>
              </w:rPr>
              <w:t>, agrupa las filas de la tabla de detalles de factura por partido, retornando información financiera.</w:t>
            </w:r>
          </w:p>
        </w:tc>
      </w:tr>
      <w:tr w:rsidR="006D4A71" w14:paraId="1BE05A0C" w14:textId="77777777" w:rsidTr="00745104">
        <w:tc>
          <w:tcPr>
            <w:tcW w:w="2160" w:type="dxa"/>
            <w:shd w:val="clear" w:color="auto" w:fill="8064A2" w:themeFill="accent4"/>
          </w:tcPr>
          <w:p w14:paraId="5AA305DF" w14:textId="77777777" w:rsidR="006D4A71" w:rsidRPr="006D4A71" w:rsidRDefault="006D4A71" w:rsidP="00745104">
            <w:pPr>
              <w:rPr>
                <w:b/>
                <w:bCs/>
                <w:color w:val="FFFFFF"/>
              </w:rPr>
            </w:pPr>
            <w:r w:rsidRPr="006D4A71">
              <w:rPr>
                <w:b/>
                <w:bCs/>
                <w:color w:val="FFFFFF"/>
              </w:rPr>
              <w:t>Objetivo</w:t>
            </w:r>
          </w:p>
        </w:tc>
        <w:tc>
          <w:tcPr>
            <w:tcW w:w="6850" w:type="dxa"/>
            <w:shd w:val="clear" w:color="auto" w:fill="CCC0D9" w:themeFill="accent4" w:themeFillTint="66"/>
          </w:tcPr>
          <w:p w14:paraId="3B252A9B" w14:textId="1BA2A645" w:rsidR="006D4A71" w:rsidRDefault="006D4A71" w:rsidP="00745104">
            <w:pPr>
              <w:spacing w:before="0" w:after="0"/>
              <w:rPr>
                <w:rFonts w:ascii="Verdana" w:eastAsia="Verdana" w:hAnsi="Verdana" w:cs="Verdana"/>
              </w:rPr>
            </w:pPr>
            <w:r>
              <w:rPr>
                <w:rFonts w:ascii="Verdana" w:eastAsia="Verdana" w:hAnsi="Verdana" w:cs="Verdana"/>
              </w:rPr>
              <w:t>OBJ-004</w:t>
            </w:r>
          </w:p>
        </w:tc>
      </w:tr>
      <w:tr w:rsidR="006D4A71" w14:paraId="19AEE4E4" w14:textId="77777777" w:rsidTr="00745104">
        <w:tc>
          <w:tcPr>
            <w:tcW w:w="2160" w:type="dxa"/>
            <w:shd w:val="clear" w:color="auto" w:fill="8064A2" w:themeFill="accent4"/>
          </w:tcPr>
          <w:p w14:paraId="08EB3AC1" w14:textId="77777777" w:rsidR="006D4A71" w:rsidRPr="006D4A71" w:rsidRDefault="006D4A71" w:rsidP="00745104">
            <w:pPr>
              <w:rPr>
                <w:b/>
                <w:bCs/>
                <w:color w:val="FFFFFF"/>
              </w:rPr>
            </w:pPr>
            <w:r w:rsidRPr="006D4A71">
              <w:rPr>
                <w:b/>
                <w:bCs/>
                <w:color w:val="FFFFFF"/>
              </w:rPr>
              <w:t>Importancia</w:t>
            </w:r>
          </w:p>
        </w:tc>
        <w:tc>
          <w:tcPr>
            <w:tcW w:w="6850" w:type="dxa"/>
            <w:shd w:val="clear" w:color="auto" w:fill="B2A1C7" w:themeFill="accent4" w:themeFillTint="99"/>
          </w:tcPr>
          <w:p w14:paraId="4339C106" w14:textId="67600B09" w:rsidR="006D4A71" w:rsidRDefault="006D4A71" w:rsidP="00745104">
            <w:pPr>
              <w:spacing w:before="0" w:after="0"/>
              <w:rPr>
                <w:rFonts w:ascii="Verdana" w:eastAsia="Verdana" w:hAnsi="Verdana" w:cs="Verdana"/>
              </w:rPr>
            </w:pPr>
            <w:r w:rsidRPr="006D4A71">
              <w:rPr>
                <w:rFonts w:ascii="Verdana" w:eastAsia="Verdana" w:hAnsi="Verdana" w:cs="Verdana"/>
              </w:rPr>
              <w:t>Media</w:t>
            </w:r>
          </w:p>
        </w:tc>
      </w:tr>
      <w:tr w:rsidR="006D4A71" w14:paraId="34AF59FD" w14:textId="77777777" w:rsidTr="00745104">
        <w:tc>
          <w:tcPr>
            <w:tcW w:w="2160" w:type="dxa"/>
            <w:shd w:val="clear" w:color="auto" w:fill="8064A2" w:themeFill="accent4"/>
          </w:tcPr>
          <w:p w14:paraId="658FACE8" w14:textId="77777777" w:rsidR="006D4A71" w:rsidRPr="006D4A71" w:rsidRDefault="006D4A71" w:rsidP="00745104">
            <w:pPr>
              <w:rPr>
                <w:b/>
                <w:bCs/>
                <w:color w:val="FFFFFF"/>
              </w:rPr>
            </w:pPr>
            <w:r w:rsidRPr="006D4A71">
              <w:rPr>
                <w:b/>
                <w:bCs/>
                <w:color w:val="FFFFFF"/>
              </w:rPr>
              <w:t>Estado</w:t>
            </w:r>
          </w:p>
        </w:tc>
        <w:tc>
          <w:tcPr>
            <w:tcW w:w="6850" w:type="dxa"/>
            <w:shd w:val="clear" w:color="auto" w:fill="CCC0D9" w:themeFill="accent4" w:themeFillTint="66"/>
          </w:tcPr>
          <w:p w14:paraId="53E93551" w14:textId="77777777" w:rsidR="006D4A71" w:rsidRDefault="006D4A71" w:rsidP="00745104">
            <w:pPr>
              <w:spacing w:before="0" w:after="0"/>
              <w:rPr>
                <w:rFonts w:ascii="Verdana" w:eastAsia="Verdana" w:hAnsi="Verdana" w:cs="Verdana"/>
              </w:rPr>
            </w:pPr>
            <w:r>
              <w:rPr>
                <w:rFonts w:ascii="Verdana" w:eastAsia="Verdana" w:hAnsi="Verdana" w:cs="Verdana"/>
              </w:rPr>
              <w:t>Aprobado</w:t>
            </w:r>
          </w:p>
        </w:tc>
      </w:tr>
      <w:tr w:rsidR="006D4A71" w14:paraId="0C967DF5" w14:textId="77777777" w:rsidTr="00745104">
        <w:tc>
          <w:tcPr>
            <w:tcW w:w="2160" w:type="dxa"/>
            <w:shd w:val="clear" w:color="auto" w:fill="8064A2" w:themeFill="accent4"/>
          </w:tcPr>
          <w:p w14:paraId="461C1886" w14:textId="77777777" w:rsidR="006D4A71" w:rsidRPr="006D4A71" w:rsidRDefault="006D4A71" w:rsidP="00745104">
            <w:pPr>
              <w:rPr>
                <w:b/>
                <w:bCs/>
                <w:color w:val="FFFFFF"/>
              </w:rPr>
            </w:pPr>
            <w:r w:rsidRPr="006D4A71">
              <w:rPr>
                <w:b/>
                <w:bCs/>
                <w:color w:val="FFFFFF"/>
              </w:rPr>
              <w:t>Estabilidad</w:t>
            </w:r>
          </w:p>
        </w:tc>
        <w:tc>
          <w:tcPr>
            <w:tcW w:w="6850" w:type="dxa"/>
            <w:shd w:val="clear" w:color="auto" w:fill="B2A1C7" w:themeFill="accent4" w:themeFillTint="99"/>
          </w:tcPr>
          <w:p w14:paraId="3EE5AFCF" w14:textId="77777777" w:rsidR="006D4A71" w:rsidRDefault="006D4A71" w:rsidP="00745104">
            <w:pPr>
              <w:spacing w:before="0" w:after="0"/>
              <w:rPr>
                <w:rFonts w:ascii="Verdana" w:eastAsia="Verdana" w:hAnsi="Verdana" w:cs="Verdana"/>
              </w:rPr>
            </w:pPr>
            <w:r>
              <w:rPr>
                <w:rFonts w:ascii="Verdana" w:eastAsia="Verdana" w:hAnsi="Verdana" w:cs="Verdana"/>
              </w:rPr>
              <w:t>Alta</w:t>
            </w:r>
          </w:p>
        </w:tc>
      </w:tr>
      <w:tr w:rsidR="006D4A71" w14:paraId="20D9160A" w14:textId="77777777" w:rsidTr="00745104">
        <w:tc>
          <w:tcPr>
            <w:tcW w:w="2160" w:type="dxa"/>
            <w:shd w:val="clear" w:color="auto" w:fill="8064A2" w:themeFill="accent4"/>
          </w:tcPr>
          <w:p w14:paraId="046AC6BF" w14:textId="77777777" w:rsidR="006D4A71" w:rsidRPr="006D4A71" w:rsidRDefault="006D4A71" w:rsidP="00745104">
            <w:pPr>
              <w:rPr>
                <w:b/>
                <w:bCs/>
                <w:color w:val="FFFFFF"/>
              </w:rPr>
            </w:pPr>
            <w:r w:rsidRPr="006D4A71">
              <w:rPr>
                <w:b/>
                <w:bCs/>
                <w:color w:val="FFFFFF"/>
              </w:rPr>
              <w:lastRenderedPageBreak/>
              <w:t>Comentarios</w:t>
            </w:r>
          </w:p>
        </w:tc>
        <w:tc>
          <w:tcPr>
            <w:tcW w:w="6850" w:type="dxa"/>
            <w:shd w:val="clear" w:color="auto" w:fill="CCC0D9" w:themeFill="accent4" w:themeFillTint="66"/>
          </w:tcPr>
          <w:p w14:paraId="0F573D58" w14:textId="4EF30C51" w:rsidR="006D4A71" w:rsidRDefault="006D4A71" w:rsidP="00745104">
            <w:pPr>
              <w:spacing w:before="0" w:after="0"/>
              <w:rPr>
                <w:rFonts w:ascii="Verdana" w:eastAsia="Verdana" w:hAnsi="Verdana" w:cs="Verdana"/>
              </w:rPr>
            </w:pPr>
            <w:r w:rsidRPr="006D4A71">
              <w:rPr>
                <w:rFonts w:ascii="Verdana" w:eastAsia="Verdana" w:hAnsi="Verdana" w:cs="Verdana"/>
              </w:rPr>
              <w:t>Da un tracking completo del flujo completado de extremo a extremo.</w:t>
            </w:r>
          </w:p>
        </w:tc>
      </w:tr>
    </w:tbl>
    <w:p w14:paraId="207934D8" w14:textId="77777777" w:rsidR="006D4A71" w:rsidRDefault="006D4A71">
      <w:pPr>
        <w:spacing w:after="200"/>
      </w:pPr>
    </w:p>
    <w:p w14:paraId="52816234" w14:textId="77777777" w:rsidR="002C2B6B" w:rsidRDefault="002C2B6B">
      <w:pPr>
        <w:pBdr>
          <w:top w:val="nil"/>
          <w:left w:val="nil"/>
          <w:bottom w:val="nil"/>
          <w:right w:val="nil"/>
          <w:between w:val="nil"/>
        </w:pBdr>
        <w:spacing w:before="0" w:after="0"/>
        <w:rPr>
          <w:rFonts w:ascii="Times New Roman" w:eastAsia="Times New Roman" w:hAnsi="Times New Roman" w:cs="Times New Roman"/>
          <w:color w:val="000000"/>
        </w:rPr>
      </w:pPr>
    </w:p>
    <w:p w14:paraId="48A1349D" w14:textId="77777777" w:rsidR="002C2B6B" w:rsidRDefault="002C2B6B">
      <w:pPr>
        <w:pBdr>
          <w:top w:val="nil"/>
          <w:left w:val="nil"/>
          <w:bottom w:val="nil"/>
          <w:right w:val="nil"/>
          <w:between w:val="nil"/>
        </w:pBdr>
        <w:spacing w:before="0" w:after="0"/>
        <w:rPr>
          <w:rFonts w:ascii="Times New Roman" w:eastAsia="Times New Roman" w:hAnsi="Times New Roman" w:cs="Times New Roman"/>
          <w:color w:val="000000"/>
        </w:rPr>
      </w:pPr>
    </w:p>
    <w:p w14:paraId="6B6C4F10" w14:textId="77777777" w:rsidR="002C2B6B" w:rsidRDefault="002C2B6B">
      <w:pPr>
        <w:pBdr>
          <w:top w:val="nil"/>
          <w:left w:val="nil"/>
          <w:bottom w:val="nil"/>
          <w:right w:val="nil"/>
          <w:between w:val="nil"/>
        </w:pBdr>
        <w:spacing w:before="0" w:after="0"/>
        <w:rPr>
          <w:rFonts w:ascii="Times New Roman" w:eastAsia="Times New Roman" w:hAnsi="Times New Roman" w:cs="Times New Roman"/>
          <w:color w:val="000000"/>
        </w:rPr>
      </w:pPr>
    </w:p>
    <w:p w14:paraId="35220576" w14:textId="77777777" w:rsidR="002C2B6B" w:rsidRDefault="00000000">
      <w:pPr>
        <w:pStyle w:val="Ttulo2"/>
      </w:pPr>
      <w:bookmarkStart w:id="53" w:name="_Toc230054388"/>
      <w:r>
        <w:t>8.3 Requisitos No Funcionales</w:t>
      </w:r>
      <w:bookmarkEnd w:id="53"/>
    </w:p>
    <w:p w14:paraId="75384207" w14:textId="77777777" w:rsidR="002C2B6B" w:rsidRDefault="00000000">
      <w:pPr>
        <w:pStyle w:val="Ttulo3"/>
      </w:pPr>
      <w:bookmarkStart w:id="54" w:name="_Toc230054389"/>
      <w:r>
        <w:t>8.3.1 Objetivo General</w:t>
      </w:r>
      <w:bookmarkEnd w:id="54"/>
    </w:p>
    <w:p w14:paraId="516DE7B0" w14:textId="0164C7B5" w:rsidR="002C2B6B" w:rsidRDefault="006D4A71">
      <w:r w:rsidRPr="006D4A71">
        <w:t xml:space="preserve">Para el "Sistema </w:t>
      </w:r>
      <w:proofErr w:type="gramStart"/>
      <w:r w:rsidRPr="006D4A71">
        <w:t>Ticket</w:t>
      </w:r>
      <w:proofErr w:type="gramEnd"/>
      <w:r w:rsidRPr="006D4A71">
        <w:t xml:space="preserve"> Premium Monster" se han identificado los siguientes requerimientos no funcionales. El objetivo principal es garantizar que el sistema opere con altos estándares de calidad técnica, seguridad (</w:t>
      </w:r>
      <w:proofErr w:type="spellStart"/>
      <w:r w:rsidRPr="006D4A71">
        <w:t>encriptamiento</w:t>
      </w:r>
      <w:proofErr w:type="spellEnd"/>
      <w:r w:rsidRPr="006D4A71">
        <w:t xml:space="preserve"> </w:t>
      </w:r>
      <w:proofErr w:type="spellStart"/>
      <w:r w:rsidRPr="006D4A71">
        <w:t>Bcrypt</w:t>
      </w:r>
      <w:proofErr w:type="spellEnd"/>
      <w:r w:rsidRPr="006D4A71">
        <w:t>) y persistencia íntegra, asegurando que los cuatro canales cliente (Escritorio MAUI, Web Blazor, Móvil MAUI y Consola C#) puedan consumir los servicios SOAP (relacionados con Base de Datos) de forma ágil, segura y transaccionalmente consistente.</w:t>
      </w:r>
    </w:p>
    <w:p w14:paraId="59AE31D2" w14:textId="77777777" w:rsidR="006D4A71" w:rsidRDefault="006D4A71"/>
    <w:p w14:paraId="005E23CF" w14:textId="41810B6D" w:rsidR="002C2B6B" w:rsidRDefault="00000000" w:rsidP="008B2EA7">
      <w:pPr>
        <w:pStyle w:val="Tablas"/>
      </w:pPr>
      <w:bookmarkStart w:id="55" w:name="_Toc230054424"/>
      <w:r>
        <w:t xml:space="preserve">Tabla </w:t>
      </w:r>
      <w:r w:rsidR="006D4A71">
        <w:t>21</w:t>
      </w:r>
      <w:r>
        <w:t xml:space="preserve">. </w:t>
      </w:r>
      <w:r w:rsidR="006D4A71" w:rsidRPr="006D4A71">
        <w:t>Requerimiento no funcional Tiempo de respuesta</w:t>
      </w:r>
      <w:bookmarkEnd w:id="55"/>
    </w:p>
    <w:tbl>
      <w:tblPr>
        <w:tblStyle w:val="af1"/>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2C2B6B" w14:paraId="5DE4673C"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69059A6" w14:textId="77777777" w:rsidR="002C2B6B" w:rsidRDefault="00000000">
            <w:r>
              <w:t>RNF-001</w:t>
            </w:r>
          </w:p>
        </w:tc>
        <w:tc>
          <w:tcPr>
            <w:tcW w:w="7331" w:type="dxa"/>
          </w:tcPr>
          <w:p w14:paraId="5ACBF78B" w14:textId="77777777" w:rsidR="002C2B6B" w:rsidRDefault="00000000">
            <w:pPr>
              <w:cnfStyle w:val="100000000000" w:firstRow="1" w:lastRow="0" w:firstColumn="0" w:lastColumn="0" w:oddVBand="0" w:evenVBand="0" w:oddHBand="0" w:evenHBand="0" w:firstRowFirstColumn="0" w:firstRowLastColumn="0" w:lastRowFirstColumn="0" w:lastRowLastColumn="0"/>
            </w:pPr>
            <w:r>
              <w:t>Tiempo de Respuesta</w:t>
            </w:r>
          </w:p>
        </w:tc>
      </w:tr>
      <w:tr w:rsidR="002C2B6B" w14:paraId="1B77B49B"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E595D8A" w14:textId="77777777" w:rsidR="002C2B6B" w:rsidRDefault="00000000">
            <w:r>
              <w:t>Descripción</w:t>
            </w:r>
          </w:p>
        </w:tc>
        <w:tc>
          <w:tcPr>
            <w:tcW w:w="7331" w:type="dxa"/>
          </w:tcPr>
          <w:p w14:paraId="65662A75" w14:textId="026EDD56" w:rsidR="002C2B6B" w:rsidRDefault="006D4A71">
            <w:pPr>
              <w:cnfStyle w:val="000000100000" w:firstRow="0" w:lastRow="0" w:firstColumn="0" w:lastColumn="0" w:oddVBand="0" w:evenVBand="0" w:oddHBand="1" w:evenHBand="0" w:firstRowFirstColumn="0" w:firstRowLastColumn="0" w:lastRowFirstColumn="0" w:lastRowLastColumn="0"/>
            </w:pPr>
            <w:r w:rsidRPr="006D4A71">
              <w:t xml:space="preserve">El sistema debe procesar las peticiones complejas (Listados, reportes, validación de credenciales con </w:t>
            </w:r>
            <w:proofErr w:type="spellStart"/>
            <w:r w:rsidRPr="006D4A71">
              <w:t>hashing</w:t>
            </w:r>
            <w:proofErr w:type="spellEnd"/>
            <w:r w:rsidRPr="006D4A71">
              <w:t xml:space="preserve"> de BD) de forma fluida. El tiempo de respuesta desde que el cliente envía la petición SOAP y atraviesa la capa de </w:t>
            </w:r>
            <w:proofErr w:type="spellStart"/>
            <w:r w:rsidRPr="006D4A71">
              <w:t>Entity</w:t>
            </w:r>
            <w:proofErr w:type="spellEnd"/>
            <w:r w:rsidRPr="006D4A71">
              <w:t xml:space="preserve"> Framework, hasta que recibe el resultado XML, no debe superar los 3 segundos en una red local estándar.</w:t>
            </w:r>
          </w:p>
        </w:tc>
      </w:tr>
      <w:tr w:rsidR="002C2B6B" w14:paraId="38202D52" w14:textId="77777777" w:rsidTr="002C2B6B">
        <w:tc>
          <w:tcPr>
            <w:cnfStyle w:val="001000000000" w:firstRow="0" w:lastRow="0" w:firstColumn="1" w:lastColumn="0" w:oddVBand="0" w:evenVBand="0" w:oddHBand="0" w:evenHBand="0" w:firstRowFirstColumn="0" w:firstRowLastColumn="0" w:lastRowFirstColumn="0" w:lastRowLastColumn="0"/>
            <w:tcW w:w="2089" w:type="dxa"/>
          </w:tcPr>
          <w:p w14:paraId="5A585993" w14:textId="77777777" w:rsidR="002C2B6B" w:rsidRDefault="00000000">
            <w:r>
              <w:t>Importancia</w:t>
            </w:r>
          </w:p>
        </w:tc>
        <w:tc>
          <w:tcPr>
            <w:tcW w:w="7331" w:type="dxa"/>
          </w:tcPr>
          <w:p w14:paraId="0A71503F" w14:textId="77777777" w:rsidR="002C2B6B" w:rsidRDefault="00000000">
            <w:pPr>
              <w:cnfStyle w:val="000000000000" w:firstRow="0" w:lastRow="0" w:firstColumn="0" w:lastColumn="0" w:oddVBand="0" w:evenVBand="0" w:oddHBand="0" w:evenHBand="0" w:firstRowFirstColumn="0" w:firstRowLastColumn="0" w:lastRowFirstColumn="0" w:lastRowLastColumn="0"/>
            </w:pPr>
            <w:r>
              <w:t>Alta</w:t>
            </w:r>
          </w:p>
        </w:tc>
      </w:tr>
      <w:tr w:rsidR="002C2B6B" w14:paraId="6658765B"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4577719D" w14:textId="77777777" w:rsidR="002C2B6B" w:rsidRDefault="00000000">
            <w:r>
              <w:t>Estado</w:t>
            </w:r>
          </w:p>
        </w:tc>
        <w:tc>
          <w:tcPr>
            <w:tcW w:w="7331" w:type="dxa"/>
          </w:tcPr>
          <w:p w14:paraId="124E712D" w14:textId="77777777" w:rsidR="002C2B6B"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6AC164F0" w14:textId="77777777" w:rsidR="002C2B6B" w:rsidRDefault="002C2B6B">
      <w:pPr>
        <w:keepNext/>
        <w:pBdr>
          <w:top w:val="nil"/>
          <w:left w:val="nil"/>
          <w:bottom w:val="nil"/>
          <w:right w:val="nil"/>
          <w:between w:val="nil"/>
        </w:pBdr>
        <w:spacing w:after="200"/>
        <w:rPr>
          <w:i/>
          <w:iCs/>
          <w:color w:val="1F497D"/>
          <w:sz w:val="18"/>
          <w:szCs w:val="18"/>
        </w:rPr>
      </w:pPr>
    </w:p>
    <w:p w14:paraId="184A29E6" w14:textId="3CB7B047" w:rsidR="002C2B6B" w:rsidRDefault="00000000" w:rsidP="008B2EA7">
      <w:pPr>
        <w:pStyle w:val="Tablas"/>
      </w:pPr>
      <w:bookmarkStart w:id="56" w:name="_Toc230054425"/>
      <w:r>
        <w:t xml:space="preserve">Tabla </w:t>
      </w:r>
      <w:r w:rsidR="008B2EA7">
        <w:t>2</w:t>
      </w:r>
      <w:r w:rsidR="006D4A71">
        <w:t>2</w:t>
      </w:r>
      <w:r>
        <w:t>. Requerimiento no funcional utilización de colores</w:t>
      </w:r>
      <w:bookmarkEnd w:id="56"/>
    </w:p>
    <w:tbl>
      <w:tblPr>
        <w:tblStyle w:val="af2"/>
        <w:tblpPr w:leftFromText="141" w:rightFromText="141" w:vertAnchor="text" w:tblpX="5" w:tblpY="376"/>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2C2B6B" w14:paraId="6BB2CA10"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03626CE" w14:textId="77777777" w:rsidR="002C2B6B" w:rsidRDefault="00000000">
            <w:r>
              <w:t>RNF-002</w:t>
            </w:r>
          </w:p>
        </w:tc>
        <w:tc>
          <w:tcPr>
            <w:tcW w:w="7331" w:type="dxa"/>
          </w:tcPr>
          <w:p w14:paraId="687BAD43" w14:textId="77777777" w:rsidR="002C2B6B" w:rsidRDefault="00000000">
            <w:pPr>
              <w:cnfStyle w:val="100000000000" w:firstRow="1" w:lastRow="0" w:firstColumn="0" w:lastColumn="0" w:oddVBand="0" w:evenVBand="0" w:oddHBand="0" w:evenHBand="0" w:firstRowFirstColumn="0" w:firstRowLastColumn="0" w:lastRowFirstColumn="0" w:lastRowLastColumn="0"/>
            </w:pPr>
            <w:r>
              <w:t>Utilización de Colores e Identidad Visual</w:t>
            </w:r>
          </w:p>
        </w:tc>
      </w:tr>
      <w:tr w:rsidR="002C2B6B" w14:paraId="60AC801D"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44FEC924" w14:textId="77777777" w:rsidR="002C2B6B" w:rsidRDefault="00000000">
            <w:r>
              <w:t>Descripción</w:t>
            </w:r>
          </w:p>
        </w:tc>
        <w:tc>
          <w:tcPr>
            <w:tcW w:w="7331" w:type="dxa"/>
          </w:tcPr>
          <w:p w14:paraId="7D773155" w14:textId="2ECA44E3" w:rsidR="002C2B6B" w:rsidRDefault="006D4A71">
            <w:pPr>
              <w:cnfStyle w:val="000000100000" w:firstRow="0" w:lastRow="0" w:firstColumn="0" w:lastColumn="0" w:oddVBand="0" w:evenVBand="0" w:oddHBand="1" w:evenHBand="0" w:firstRowFirstColumn="0" w:firstRowLastColumn="0" w:lastRowFirstColumn="0" w:lastRowLastColumn="0"/>
            </w:pPr>
            <w:r w:rsidRPr="006D4A71">
              <w:t xml:space="preserve">En los clientes gráficos (MAUI y Web), el sistema debe respetar una paleta de colores coherente con una marca corporativa de venta de boletos, utilizando contrastes claros para resaltar estados transaccionales (Ej. Verde para compra exitosa, Rojo para error en stock o </w:t>
            </w:r>
            <w:proofErr w:type="spellStart"/>
            <w:r w:rsidRPr="006D4A71">
              <w:t>login</w:t>
            </w:r>
            <w:proofErr w:type="spellEnd"/>
            <w:r w:rsidRPr="006D4A71">
              <w:t xml:space="preserve"> fallido). En Consola, la identidad se proyectará mediante mensajes tipográficos (</w:t>
            </w:r>
            <w:proofErr w:type="spellStart"/>
            <w:r w:rsidRPr="006D4A71">
              <w:t>Console.ForegroundColor</w:t>
            </w:r>
            <w:proofErr w:type="spellEnd"/>
            <w:r w:rsidRPr="006D4A71">
              <w:t>) diferenciando colores para menú y alertas.</w:t>
            </w:r>
          </w:p>
        </w:tc>
      </w:tr>
      <w:tr w:rsidR="002C2B6B" w14:paraId="76A27ED2" w14:textId="77777777" w:rsidTr="002C2B6B">
        <w:tc>
          <w:tcPr>
            <w:cnfStyle w:val="001000000000" w:firstRow="0" w:lastRow="0" w:firstColumn="1" w:lastColumn="0" w:oddVBand="0" w:evenVBand="0" w:oddHBand="0" w:evenHBand="0" w:firstRowFirstColumn="0" w:firstRowLastColumn="0" w:lastRowFirstColumn="0" w:lastRowLastColumn="0"/>
            <w:tcW w:w="2089" w:type="dxa"/>
          </w:tcPr>
          <w:p w14:paraId="54BBCAA6" w14:textId="77777777" w:rsidR="002C2B6B" w:rsidRDefault="00000000">
            <w:r>
              <w:t>Importancia</w:t>
            </w:r>
          </w:p>
        </w:tc>
        <w:tc>
          <w:tcPr>
            <w:tcW w:w="7331" w:type="dxa"/>
          </w:tcPr>
          <w:p w14:paraId="435A34A5" w14:textId="77777777" w:rsidR="002C2B6B" w:rsidRDefault="00000000">
            <w:pPr>
              <w:cnfStyle w:val="000000000000" w:firstRow="0" w:lastRow="0" w:firstColumn="0" w:lastColumn="0" w:oddVBand="0" w:evenVBand="0" w:oddHBand="0" w:evenHBand="0" w:firstRowFirstColumn="0" w:firstRowLastColumn="0" w:lastRowFirstColumn="0" w:lastRowLastColumn="0"/>
            </w:pPr>
            <w:r>
              <w:t>Media</w:t>
            </w:r>
          </w:p>
        </w:tc>
      </w:tr>
      <w:tr w:rsidR="002C2B6B" w14:paraId="64CB4591"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52E8392C" w14:textId="77777777" w:rsidR="002C2B6B" w:rsidRDefault="00000000">
            <w:r>
              <w:t>Estado</w:t>
            </w:r>
          </w:p>
        </w:tc>
        <w:tc>
          <w:tcPr>
            <w:tcW w:w="7331" w:type="dxa"/>
          </w:tcPr>
          <w:p w14:paraId="31E622A1" w14:textId="77777777" w:rsidR="002C2B6B"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6538A5AA" w14:textId="77777777" w:rsidR="002C2B6B" w:rsidRDefault="002C2B6B"/>
    <w:p w14:paraId="4B6FD1A1" w14:textId="77777777" w:rsidR="00653EE0" w:rsidRDefault="00653EE0">
      <w:pPr>
        <w:keepNext/>
        <w:pBdr>
          <w:top w:val="nil"/>
          <w:left w:val="nil"/>
          <w:bottom w:val="nil"/>
          <w:right w:val="nil"/>
          <w:between w:val="nil"/>
        </w:pBdr>
        <w:spacing w:after="200"/>
        <w:rPr>
          <w:i/>
          <w:iCs/>
          <w:color w:val="1F497D"/>
          <w:sz w:val="18"/>
          <w:szCs w:val="18"/>
        </w:rPr>
      </w:pPr>
    </w:p>
    <w:p w14:paraId="05B5B070" w14:textId="77777777" w:rsidR="006D4A71" w:rsidRDefault="006D4A71">
      <w:pPr>
        <w:keepNext/>
        <w:pBdr>
          <w:top w:val="nil"/>
          <w:left w:val="nil"/>
          <w:bottom w:val="nil"/>
          <w:right w:val="nil"/>
          <w:between w:val="nil"/>
        </w:pBdr>
        <w:spacing w:after="200"/>
        <w:rPr>
          <w:i/>
          <w:iCs/>
          <w:color w:val="1F497D"/>
          <w:sz w:val="18"/>
          <w:szCs w:val="18"/>
        </w:rPr>
      </w:pPr>
    </w:p>
    <w:p w14:paraId="09F6ADF8" w14:textId="77777777" w:rsidR="006D4A71" w:rsidRDefault="006D4A71">
      <w:pPr>
        <w:keepNext/>
        <w:pBdr>
          <w:top w:val="nil"/>
          <w:left w:val="nil"/>
          <w:bottom w:val="nil"/>
          <w:right w:val="nil"/>
          <w:between w:val="nil"/>
        </w:pBdr>
        <w:spacing w:after="200"/>
        <w:rPr>
          <w:i/>
          <w:iCs/>
          <w:color w:val="1F497D"/>
          <w:sz w:val="18"/>
          <w:szCs w:val="18"/>
        </w:rPr>
      </w:pPr>
    </w:p>
    <w:p w14:paraId="487AE97A" w14:textId="77777777" w:rsidR="006D4A71" w:rsidRDefault="006D4A71">
      <w:pPr>
        <w:keepNext/>
        <w:pBdr>
          <w:top w:val="nil"/>
          <w:left w:val="nil"/>
          <w:bottom w:val="nil"/>
          <w:right w:val="nil"/>
          <w:between w:val="nil"/>
        </w:pBdr>
        <w:spacing w:after="200"/>
        <w:rPr>
          <w:i/>
          <w:iCs/>
          <w:color w:val="1F497D"/>
          <w:sz w:val="18"/>
          <w:szCs w:val="18"/>
        </w:rPr>
      </w:pPr>
    </w:p>
    <w:p w14:paraId="49384A5E" w14:textId="15948E9B" w:rsidR="002C2B6B" w:rsidRDefault="00000000" w:rsidP="006D4A71">
      <w:pPr>
        <w:pStyle w:val="Tablas"/>
        <w:spacing w:before="0" w:after="0"/>
      </w:pPr>
      <w:bookmarkStart w:id="57" w:name="_Toc230054426"/>
      <w:r>
        <w:t>Tabla 2</w:t>
      </w:r>
      <w:r w:rsidR="00412B5D">
        <w:t>3</w:t>
      </w:r>
      <w:r>
        <w:t>. Requerimiento no funcional: Diseño de interfaces</w:t>
      </w:r>
      <w:bookmarkEnd w:id="57"/>
    </w:p>
    <w:tbl>
      <w:tblPr>
        <w:tblStyle w:val="af3"/>
        <w:tblpPr w:leftFromText="141" w:rightFromText="141" w:vertAnchor="text" w:tblpX="5" w:tblpY="376"/>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2C2B6B" w14:paraId="6DED3A33"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F89C94D" w14:textId="77777777" w:rsidR="002C2B6B" w:rsidRDefault="00000000">
            <w:r>
              <w:t>RNF-003</w:t>
            </w:r>
          </w:p>
        </w:tc>
        <w:tc>
          <w:tcPr>
            <w:tcW w:w="7331" w:type="dxa"/>
          </w:tcPr>
          <w:p w14:paraId="33FC3796" w14:textId="6CDA86B1" w:rsidR="002C2B6B" w:rsidRDefault="00412B5D">
            <w:pPr>
              <w:cnfStyle w:val="100000000000" w:firstRow="1" w:lastRow="0" w:firstColumn="0" w:lastColumn="0" w:oddVBand="0" w:evenVBand="0" w:oddHBand="0" w:evenHBand="0" w:firstRowFirstColumn="0" w:firstRowLastColumn="0" w:lastRowFirstColumn="0" w:lastRowLastColumn="0"/>
            </w:pPr>
            <w:r w:rsidRPr="00412B5D">
              <w:t>Patrón de Diseño de Interfaz</w:t>
            </w:r>
          </w:p>
        </w:tc>
      </w:tr>
      <w:tr w:rsidR="002C2B6B" w14:paraId="1EC8D715"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40DEA605" w14:textId="77777777" w:rsidR="002C2B6B" w:rsidRDefault="00000000">
            <w:r>
              <w:t>Descripción</w:t>
            </w:r>
          </w:p>
        </w:tc>
        <w:tc>
          <w:tcPr>
            <w:tcW w:w="7331" w:type="dxa"/>
          </w:tcPr>
          <w:p w14:paraId="3893F272" w14:textId="6F2C1A2B" w:rsidR="002C2B6B" w:rsidRDefault="00412B5D">
            <w:pPr>
              <w:cnfStyle w:val="000000100000" w:firstRow="0" w:lastRow="0" w:firstColumn="0" w:lastColumn="0" w:oddVBand="0" w:evenVBand="0" w:oddHBand="1" w:evenHBand="0" w:firstRowFirstColumn="0" w:firstRowLastColumn="0" w:lastRowFirstColumn="0" w:lastRowLastColumn="0"/>
            </w:pPr>
            <w:r w:rsidRPr="00412B5D">
              <w:t>La construcción de interfaces en MAUI (Escritorio/Móvil) debe emplear el patrón MVVM (Model-View-</w:t>
            </w:r>
            <w:proofErr w:type="spellStart"/>
            <w:r w:rsidRPr="00412B5D">
              <w:t>ViewModel</w:t>
            </w:r>
            <w:proofErr w:type="spellEnd"/>
            <w:r w:rsidRPr="00412B5D">
              <w:t>) para asegurar un desacoplamiento limpio entre la vista (XAML) y la lógica de consumo (peticiones SOAP y envolturas XML). En Blazor se deben aprovechar los Componentes reactivos para simular una experiencia (</w:t>
            </w:r>
            <w:proofErr w:type="gramStart"/>
            <w:r w:rsidRPr="00412B5D">
              <w:t>Single</w:t>
            </w:r>
            <w:proofErr w:type="gramEnd"/>
            <w:r w:rsidRPr="00412B5D">
              <w:t xml:space="preserve"> Page </w:t>
            </w:r>
            <w:proofErr w:type="spellStart"/>
            <w:r w:rsidRPr="00412B5D">
              <w:t>Application</w:t>
            </w:r>
            <w:proofErr w:type="spellEnd"/>
            <w:r w:rsidRPr="00412B5D">
              <w:t xml:space="preserve"> - SPA).</w:t>
            </w:r>
          </w:p>
        </w:tc>
      </w:tr>
      <w:tr w:rsidR="002C2B6B" w14:paraId="16C22BFE" w14:textId="77777777" w:rsidTr="002C2B6B">
        <w:tc>
          <w:tcPr>
            <w:cnfStyle w:val="001000000000" w:firstRow="0" w:lastRow="0" w:firstColumn="1" w:lastColumn="0" w:oddVBand="0" w:evenVBand="0" w:oddHBand="0" w:evenHBand="0" w:firstRowFirstColumn="0" w:firstRowLastColumn="0" w:lastRowFirstColumn="0" w:lastRowLastColumn="0"/>
            <w:tcW w:w="2089" w:type="dxa"/>
          </w:tcPr>
          <w:p w14:paraId="19F0080A" w14:textId="77777777" w:rsidR="002C2B6B" w:rsidRDefault="00000000">
            <w:r>
              <w:t>Importancia</w:t>
            </w:r>
          </w:p>
        </w:tc>
        <w:tc>
          <w:tcPr>
            <w:tcW w:w="7331" w:type="dxa"/>
          </w:tcPr>
          <w:p w14:paraId="28711F15" w14:textId="7E249A1B" w:rsidR="002C2B6B" w:rsidRDefault="00412B5D">
            <w:pPr>
              <w:cnfStyle w:val="000000000000" w:firstRow="0" w:lastRow="0" w:firstColumn="0" w:lastColumn="0" w:oddVBand="0" w:evenVBand="0" w:oddHBand="0" w:evenHBand="0" w:firstRowFirstColumn="0" w:firstRowLastColumn="0" w:lastRowFirstColumn="0" w:lastRowLastColumn="0"/>
            </w:pPr>
            <w:r>
              <w:t>Alta</w:t>
            </w:r>
          </w:p>
        </w:tc>
      </w:tr>
      <w:tr w:rsidR="002C2B6B" w14:paraId="17604B1E"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21E6E11" w14:textId="77777777" w:rsidR="002C2B6B" w:rsidRDefault="00000000">
            <w:r>
              <w:t>Estado</w:t>
            </w:r>
          </w:p>
        </w:tc>
        <w:tc>
          <w:tcPr>
            <w:tcW w:w="7331" w:type="dxa"/>
          </w:tcPr>
          <w:p w14:paraId="54713DE5" w14:textId="77777777" w:rsidR="002C2B6B"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26D3D7A1" w14:textId="77777777" w:rsidR="002C2B6B" w:rsidRDefault="002C2B6B"/>
    <w:p w14:paraId="00F44C2B" w14:textId="77777777" w:rsidR="00412B5D" w:rsidRDefault="00412B5D" w:rsidP="00653EE0">
      <w:pPr>
        <w:pStyle w:val="Tablas"/>
      </w:pPr>
    </w:p>
    <w:p w14:paraId="28040452" w14:textId="4242CEFA" w:rsidR="002C2B6B" w:rsidRDefault="00000000" w:rsidP="00653EE0">
      <w:pPr>
        <w:pStyle w:val="Tablas"/>
      </w:pPr>
      <w:bookmarkStart w:id="58" w:name="_Toc230054427"/>
      <w:r>
        <w:t>Tabla 2</w:t>
      </w:r>
      <w:r w:rsidR="00412B5D">
        <w:t>4</w:t>
      </w:r>
      <w:r>
        <w:t xml:space="preserve">. </w:t>
      </w:r>
      <w:r w:rsidR="00412B5D" w:rsidRPr="00412B5D">
        <w:t>Requerimiento no funcional métodos de acceso</w:t>
      </w:r>
      <w:bookmarkEnd w:id="58"/>
    </w:p>
    <w:tbl>
      <w:tblPr>
        <w:tblStyle w:val="af4"/>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2C2B6B" w14:paraId="667C2836"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D26868C" w14:textId="77777777" w:rsidR="002C2B6B" w:rsidRDefault="00000000">
            <w:r>
              <w:t>RNF-004</w:t>
            </w:r>
          </w:p>
        </w:tc>
        <w:tc>
          <w:tcPr>
            <w:tcW w:w="7331" w:type="dxa"/>
          </w:tcPr>
          <w:p w14:paraId="0A046AA6" w14:textId="77777777" w:rsidR="002C2B6B" w:rsidRDefault="00000000">
            <w:pPr>
              <w:cnfStyle w:val="100000000000" w:firstRow="1" w:lastRow="0" w:firstColumn="0" w:lastColumn="0" w:oddVBand="0" w:evenVBand="0" w:oddHBand="0" w:evenHBand="0" w:firstRowFirstColumn="0" w:firstRowLastColumn="0" w:lastRowFirstColumn="0" w:lastRowLastColumn="0"/>
            </w:pPr>
            <w:r>
              <w:t>Métodos de Acceso y Seguridad</w:t>
            </w:r>
          </w:p>
        </w:tc>
      </w:tr>
      <w:tr w:rsidR="002C2B6B" w14:paraId="46CAFA63"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441F8B84" w14:textId="77777777" w:rsidR="002C2B6B" w:rsidRDefault="00000000">
            <w:r>
              <w:t>Descripción</w:t>
            </w:r>
          </w:p>
        </w:tc>
        <w:tc>
          <w:tcPr>
            <w:tcW w:w="7331" w:type="dxa"/>
          </w:tcPr>
          <w:p w14:paraId="09381003" w14:textId="4C36EB60" w:rsidR="002C2B6B" w:rsidRDefault="00412B5D">
            <w:pPr>
              <w:cnfStyle w:val="000000100000" w:firstRow="0" w:lastRow="0" w:firstColumn="0" w:lastColumn="0" w:oddVBand="0" w:evenVBand="0" w:oddHBand="1" w:evenHBand="0" w:firstRowFirstColumn="0" w:firstRowLastColumn="0" w:lastRowFirstColumn="0" w:lastRowLastColumn="0"/>
            </w:pPr>
            <w:r w:rsidRPr="00412B5D">
              <w:t xml:space="preserve">Los clientes deben poder acceder al backend consumiendo y </w:t>
            </w:r>
            <w:proofErr w:type="spellStart"/>
            <w:r w:rsidRPr="00412B5D">
              <w:t>parseando</w:t>
            </w:r>
            <w:proofErr w:type="spellEnd"/>
            <w:r w:rsidRPr="00412B5D">
              <w:t xml:space="preserve"> envolventes de SOAP puras (clases de la capa Compartido\</w:t>
            </w:r>
            <w:proofErr w:type="spellStart"/>
            <w:r w:rsidRPr="00412B5D">
              <w:t>Comunicacion</w:t>
            </w:r>
            <w:proofErr w:type="spellEnd"/>
            <w:r w:rsidRPr="00412B5D">
              <w:t>) o también generando referencias de servicio (</w:t>
            </w:r>
            <w:proofErr w:type="spellStart"/>
            <w:r w:rsidRPr="00412B5D">
              <w:t>Connected</w:t>
            </w:r>
            <w:proofErr w:type="spellEnd"/>
            <w:r w:rsidRPr="00412B5D">
              <w:t xml:space="preserve"> </w:t>
            </w:r>
            <w:proofErr w:type="spellStart"/>
            <w:r w:rsidRPr="00412B5D">
              <w:t>Services</w:t>
            </w:r>
            <w:proofErr w:type="spellEnd"/>
            <w:r w:rsidRPr="00412B5D">
              <w:t xml:space="preserve"> / </w:t>
            </w:r>
            <w:proofErr w:type="spellStart"/>
            <w:r w:rsidRPr="00412B5D">
              <w:t>Proxies</w:t>
            </w:r>
            <w:proofErr w:type="spellEnd"/>
            <w:r w:rsidRPr="00412B5D">
              <w:t xml:space="preserve"> de WCF), demostrando que el protocolo SOAP permite interoperabilidad independientemente del método de consumo escogido en C# o MAUI.</w:t>
            </w:r>
          </w:p>
        </w:tc>
      </w:tr>
      <w:tr w:rsidR="002C2B6B" w14:paraId="767C4EC5" w14:textId="77777777" w:rsidTr="002C2B6B">
        <w:tc>
          <w:tcPr>
            <w:cnfStyle w:val="001000000000" w:firstRow="0" w:lastRow="0" w:firstColumn="1" w:lastColumn="0" w:oddVBand="0" w:evenVBand="0" w:oddHBand="0" w:evenHBand="0" w:firstRowFirstColumn="0" w:firstRowLastColumn="0" w:lastRowFirstColumn="0" w:lastRowLastColumn="0"/>
            <w:tcW w:w="2089" w:type="dxa"/>
          </w:tcPr>
          <w:p w14:paraId="73F483C0" w14:textId="77777777" w:rsidR="002C2B6B" w:rsidRDefault="00000000">
            <w:r>
              <w:t>Importancia</w:t>
            </w:r>
          </w:p>
        </w:tc>
        <w:tc>
          <w:tcPr>
            <w:tcW w:w="7331" w:type="dxa"/>
          </w:tcPr>
          <w:p w14:paraId="066F4A26" w14:textId="77777777" w:rsidR="002C2B6B" w:rsidRDefault="00000000">
            <w:pPr>
              <w:cnfStyle w:val="000000000000" w:firstRow="0" w:lastRow="0" w:firstColumn="0" w:lastColumn="0" w:oddVBand="0" w:evenVBand="0" w:oddHBand="0" w:evenHBand="0" w:firstRowFirstColumn="0" w:firstRowLastColumn="0" w:lastRowFirstColumn="0" w:lastRowLastColumn="0"/>
            </w:pPr>
            <w:r>
              <w:t>Alta</w:t>
            </w:r>
          </w:p>
        </w:tc>
      </w:tr>
      <w:tr w:rsidR="002C2B6B" w14:paraId="2877F407"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9E6D9E6" w14:textId="77777777" w:rsidR="002C2B6B" w:rsidRDefault="00000000">
            <w:r>
              <w:t>Estado</w:t>
            </w:r>
          </w:p>
        </w:tc>
        <w:tc>
          <w:tcPr>
            <w:tcW w:w="7331" w:type="dxa"/>
          </w:tcPr>
          <w:p w14:paraId="4842099F" w14:textId="77777777" w:rsidR="002C2B6B"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1CD96D2A" w14:textId="77777777" w:rsidR="002C2B6B" w:rsidRDefault="002C2B6B">
      <w:pPr>
        <w:pBdr>
          <w:top w:val="nil"/>
          <w:left w:val="nil"/>
          <w:bottom w:val="nil"/>
          <w:right w:val="nil"/>
          <w:between w:val="nil"/>
        </w:pBdr>
        <w:spacing w:after="200"/>
        <w:rPr>
          <w:i/>
          <w:iCs/>
          <w:color w:val="1F497D"/>
          <w:sz w:val="18"/>
          <w:szCs w:val="18"/>
        </w:rPr>
      </w:pPr>
    </w:p>
    <w:p w14:paraId="5C3D95B6" w14:textId="77777777" w:rsidR="002C2B6B" w:rsidRDefault="002C2B6B">
      <w:pPr>
        <w:pBdr>
          <w:top w:val="nil"/>
          <w:left w:val="nil"/>
          <w:bottom w:val="nil"/>
          <w:right w:val="nil"/>
          <w:between w:val="nil"/>
        </w:pBdr>
        <w:spacing w:after="200"/>
        <w:rPr>
          <w:i/>
          <w:iCs/>
          <w:color w:val="1F497D"/>
          <w:sz w:val="18"/>
          <w:szCs w:val="18"/>
        </w:rPr>
      </w:pPr>
    </w:p>
    <w:p w14:paraId="41A53C76" w14:textId="391C2FED" w:rsidR="002C2B6B" w:rsidRDefault="00000000" w:rsidP="00653EE0">
      <w:pPr>
        <w:pStyle w:val="Tablas"/>
      </w:pPr>
      <w:bookmarkStart w:id="59" w:name="_Toc230054428"/>
      <w:r>
        <w:t>Tabla 2</w:t>
      </w:r>
      <w:r w:rsidR="00412B5D">
        <w:t>5</w:t>
      </w:r>
      <w:r>
        <w:t>. Requerimiento no funcional plataforma</w:t>
      </w:r>
      <w:bookmarkEnd w:id="59"/>
    </w:p>
    <w:tbl>
      <w:tblPr>
        <w:tblStyle w:val="af5"/>
        <w:tblpPr w:leftFromText="141" w:rightFromText="141" w:vertAnchor="text" w:tblpX="5" w:tblpY="128"/>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2C2B6B" w14:paraId="79331C4B"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B0D506F" w14:textId="77777777" w:rsidR="002C2B6B" w:rsidRDefault="00000000">
            <w:r>
              <w:t>RNF-005</w:t>
            </w:r>
          </w:p>
        </w:tc>
        <w:tc>
          <w:tcPr>
            <w:tcW w:w="7331" w:type="dxa"/>
          </w:tcPr>
          <w:p w14:paraId="48D39CCC" w14:textId="3DE0BEAB" w:rsidR="002C2B6B" w:rsidRDefault="00412B5D">
            <w:pPr>
              <w:cnfStyle w:val="100000000000" w:firstRow="1" w:lastRow="0" w:firstColumn="0" w:lastColumn="0" w:oddVBand="0" w:evenVBand="0" w:oddHBand="0" w:evenHBand="0" w:firstRowFirstColumn="0" w:firstRowLastColumn="0" w:lastRowFirstColumn="0" w:lastRowLastColumn="0"/>
            </w:pPr>
            <w:r w:rsidRPr="00412B5D">
              <w:t>Plataforma y Dependencias de Framework</w:t>
            </w:r>
          </w:p>
        </w:tc>
      </w:tr>
      <w:tr w:rsidR="002C2B6B" w14:paraId="7F75B71A"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8D14F73" w14:textId="77777777" w:rsidR="002C2B6B" w:rsidRDefault="00000000">
            <w:r>
              <w:t>Descripción</w:t>
            </w:r>
          </w:p>
        </w:tc>
        <w:tc>
          <w:tcPr>
            <w:tcW w:w="7331" w:type="dxa"/>
          </w:tcPr>
          <w:p w14:paraId="50E1BF53" w14:textId="12A76B86" w:rsidR="002C2B6B" w:rsidRDefault="00412B5D">
            <w:pPr>
              <w:cnfStyle w:val="000000100000" w:firstRow="0" w:lastRow="0" w:firstColumn="0" w:lastColumn="0" w:oddVBand="0" w:evenVBand="0" w:oddHBand="1" w:evenHBand="0" w:firstRowFirstColumn="0" w:firstRowLastColumn="0" w:lastRowFirstColumn="0" w:lastRowLastColumn="0"/>
            </w:pPr>
            <w:r w:rsidRPr="00412B5D">
              <w:t xml:space="preserve">Los servidores del Backend (WCF) deben estar fuertemente tipados a .NET Framework 4.8 (o compatible) para la ejecución en IIS y uso de </w:t>
            </w:r>
            <w:proofErr w:type="spellStart"/>
            <w:r w:rsidRPr="00412B5D">
              <w:t>Entity</w:t>
            </w:r>
            <w:proofErr w:type="spellEnd"/>
            <w:r w:rsidRPr="00412B5D">
              <w:t xml:space="preserve"> Framework 6. Adicionalmente, el ecosistema de consumo (Frontend) exige herramientas modernas compilado en .NET 10 (con bibliotecas MAUI y ASP.NET Core) logrando retrocompatibilidad a través del estándar SOAP.</w:t>
            </w:r>
          </w:p>
        </w:tc>
      </w:tr>
      <w:tr w:rsidR="002C2B6B" w14:paraId="7D3B37CD" w14:textId="77777777" w:rsidTr="002C2B6B">
        <w:tc>
          <w:tcPr>
            <w:cnfStyle w:val="001000000000" w:firstRow="0" w:lastRow="0" w:firstColumn="1" w:lastColumn="0" w:oddVBand="0" w:evenVBand="0" w:oddHBand="0" w:evenHBand="0" w:firstRowFirstColumn="0" w:firstRowLastColumn="0" w:lastRowFirstColumn="0" w:lastRowLastColumn="0"/>
            <w:tcW w:w="2089" w:type="dxa"/>
          </w:tcPr>
          <w:p w14:paraId="61FE6C7C" w14:textId="77777777" w:rsidR="002C2B6B" w:rsidRDefault="00000000">
            <w:r>
              <w:lastRenderedPageBreak/>
              <w:t>Importancia</w:t>
            </w:r>
          </w:p>
        </w:tc>
        <w:tc>
          <w:tcPr>
            <w:tcW w:w="7331" w:type="dxa"/>
          </w:tcPr>
          <w:p w14:paraId="7894BD9D" w14:textId="77777777" w:rsidR="002C2B6B" w:rsidRDefault="00000000">
            <w:pPr>
              <w:cnfStyle w:val="000000000000" w:firstRow="0" w:lastRow="0" w:firstColumn="0" w:lastColumn="0" w:oddVBand="0" w:evenVBand="0" w:oddHBand="0" w:evenHBand="0" w:firstRowFirstColumn="0" w:firstRowLastColumn="0" w:lastRowFirstColumn="0" w:lastRowLastColumn="0"/>
            </w:pPr>
            <w:r>
              <w:t>Alta</w:t>
            </w:r>
          </w:p>
        </w:tc>
      </w:tr>
      <w:tr w:rsidR="002C2B6B" w14:paraId="716A5924"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3D8B8C5" w14:textId="77777777" w:rsidR="002C2B6B" w:rsidRDefault="00000000">
            <w:r>
              <w:t>Estado</w:t>
            </w:r>
          </w:p>
        </w:tc>
        <w:tc>
          <w:tcPr>
            <w:tcW w:w="7331" w:type="dxa"/>
          </w:tcPr>
          <w:p w14:paraId="0C353CCE" w14:textId="77777777" w:rsidR="002C2B6B"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3F50D50B" w14:textId="77777777" w:rsidR="002C2B6B" w:rsidRDefault="002C2B6B"/>
    <w:p w14:paraId="56A07034" w14:textId="77777777" w:rsidR="002C2B6B" w:rsidRDefault="002C2B6B"/>
    <w:p w14:paraId="63FD5B52" w14:textId="7B3139C2" w:rsidR="002C2B6B" w:rsidRDefault="00000000" w:rsidP="00653EE0">
      <w:pPr>
        <w:pStyle w:val="Tablas"/>
      </w:pPr>
      <w:bookmarkStart w:id="60" w:name="_Toc230054429"/>
      <w:r>
        <w:t xml:space="preserve">Tabla </w:t>
      </w:r>
      <w:r w:rsidR="00653EE0">
        <w:t>2</w:t>
      </w:r>
      <w:r w:rsidR="00412B5D">
        <w:t>6</w:t>
      </w:r>
      <w:r>
        <w:t>. Requerimiento no funcional mantenimiento</w:t>
      </w:r>
      <w:bookmarkEnd w:id="60"/>
    </w:p>
    <w:tbl>
      <w:tblPr>
        <w:tblStyle w:val="af7"/>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71"/>
        <w:gridCol w:w="7349"/>
      </w:tblGrid>
      <w:tr w:rsidR="002C2B6B" w14:paraId="70AE8D18" w14:textId="77777777" w:rsidTr="002C2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1" w:type="dxa"/>
          </w:tcPr>
          <w:p w14:paraId="09A5503A" w14:textId="2C460D43" w:rsidR="002C2B6B" w:rsidRDefault="00000000">
            <w:r>
              <w:t>RNF-00</w:t>
            </w:r>
            <w:r w:rsidR="00412B5D">
              <w:t>6</w:t>
            </w:r>
          </w:p>
        </w:tc>
        <w:tc>
          <w:tcPr>
            <w:tcW w:w="7349" w:type="dxa"/>
          </w:tcPr>
          <w:p w14:paraId="26038914" w14:textId="6DBB033C" w:rsidR="002C2B6B" w:rsidRDefault="00412B5D">
            <w:pPr>
              <w:cnfStyle w:val="100000000000" w:firstRow="1" w:lastRow="0" w:firstColumn="0" w:lastColumn="0" w:oddVBand="0" w:evenVBand="0" w:oddHBand="0" w:evenHBand="0" w:firstRowFirstColumn="0" w:firstRowLastColumn="0" w:lastRowFirstColumn="0" w:lastRowLastColumn="0"/>
            </w:pPr>
            <w:r w:rsidRPr="00412B5D">
              <w:t>Mantenimiento y Organización de Clases</w:t>
            </w:r>
          </w:p>
        </w:tc>
      </w:tr>
      <w:tr w:rsidR="002C2B6B" w14:paraId="1CB42C0C"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1" w:type="dxa"/>
          </w:tcPr>
          <w:p w14:paraId="7367C0D6" w14:textId="77777777" w:rsidR="002C2B6B" w:rsidRDefault="00000000">
            <w:r>
              <w:t>Descripción</w:t>
            </w:r>
          </w:p>
        </w:tc>
        <w:tc>
          <w:tcPr>
            <w:tcW w:w="7349" w:type="dxa"/>
          </w:tcPr>
          <w:p w14:paraId="6E5DB9F7" w14:textId="5C2E497F" w:rsidR="002C2B6B" w:rsidRDefault="00412B5D">
            <w:pPr>
              <w:cnfStyle w:val="000000100000" w:firstRow="0" w:lastRow="0" w:firstColumn="0" w:lastColumn="0" w:oddVBand="0" w:evenVBand="0" w:oddHBand="1" w:evenHBand="0" w:firstRowFirstColumn="0" w:firstRowLastColumn="0" w:lastRowFirstColumn="0" w:lastRowLastColumn="0"/>
            </w:pPr>
            <w:r w:rsidRPr="00412B5D">
              <w:t xml:space="preserve">Para facilitar la escalabilidad, el código debe dividirse en Proyectos o Carpetas aisladas por responsabilidad. Los </w:t>
            </w:r>
            <w:proofErr w:type="spellStart"/>
            <w:r w:rsidRPr="00412B5D">
              <w:t>DTOs</w:t>
            </w:r>
            <w:proofErr w:type="spellEnd"/>
            <w:r w:rsidRPr="00412B5D">
              <w:t xml:space="preserve">, Envolventes XML, </w:t>
            </w:r>
            <w:proofErr w:type="spellStart"/>
            <w:r w:rsidRPr="00412B5D">
              <w:t>Parseadores</w:t>
            </w:r>
            <w:proofErr w:type="spellEnd"/>
            <w:r w:rsidRPr="00412B5D">
              <w:t xml:space="preserve"> XML compartidos deben habitar en un proyecto transversal base (Compartido), impidiendo que exista lógica de negocio redundante regada entre múltiples clientes (Web, consola, móvil).</w:t>
            </w:r>
          </w:p>
        </w:tc>
      </w:tr>
      <w:tr w:rsidR="002C2B6B" w14:paraId="0A2A9749" w14:textId="77777777" w:rsidTr="002C2B6B">
        <w:tc>
          <w:tcPr>
            <w:cnfStyle w:val="001000000000" w:firstRow="0" w:lastRow="0" w:firstColumn="1" w:lastColumn="0" w:oddVBand="0" w:evenVBand="0" w:oddHBand="0" w:evenHBand="0" w:firstRowFirstColumn="0" w:firstRowLastColumn="0" w:lastRowFirstColumn="0" w:lastRowLastColumn="0"/>
            <w:tcW w:w="2071" w:type="dxa"/>
          </w:tcPr>
          <w:p w14:paraId="470A90D1" w14:textId="77777777" w:rsidR="002C2B6B" w:rsidRDefault="00000000">
            <w:r>
              <w:t>Importancia</w:t>
            </w:r>
          </w:p>
        </w:tc>
        <w:tc>
          <w:tcPr>
            <w:tcW w:w="7349" w:type="dxa"/>
          </w:tcPr>
          <w:p w14:paraId="7B626E33" w14:textId="5DF69FF7" w:rsidR="002C2B6B" w:rsidRDefault="00412B5D">
            <w:pPr>
              <w:cnfStyle w:val="000000000000" w:firstRow="0" w:lastRow="0" w:firstColumn="0" w:lastColumn="0" w:oddVBand="0" w:evenVBand="0" w:oddHBand="0" w:evenHBand="0" w:firstRowFirstColumn="0" w:firstRowLastColumn="0" w:lastRowFirstColumn="0" w:lastRowLastColumn="0"/>
            </w:pPr>
            <w:r w:rsidRPr="00412B5D">
              <w:t>Media</w:t>
            </w:r>
          </w:p>
        </w:tc>
      </w:tr>
      <w:tr w:rsidR="002C2B6B" w14:paraId="749559D0" w14:textId="77777777" w:rsidTr="002C2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1" w:type="dxa"/>
          </w:tcPr>
          <w:p w14:paraId="1EFA8FA2" w14:textId="77777777" w:rsidR="002C2B6B" w:rsidRDefault="00000000">
            <w:r>
              <w:t>Estado</w:t>
            </w:r>
          </w:p>
        </w:tc>
        <w:tc>
          <w:tcPr>
            <w:tcW w:w="7349" w:type="dxa"/>
          </w:tcPr>
          <w:p w14:paraId="0D64F19A" w14:textId="77777777" w:rsidR="002C2B6B"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20A37B99" w14:textId="77777777" w:rsidR="002C2B6B" w:rsidRDefault="002C2B6B">
      <w:pPr>
        <w:pBdr>
          <w:top w:val="nil"/>
          <w:left w:val="nil"/>
          <w:bottom w:val="nil"/>
          <w:right w:val="nil"/>
          <w:between w:val="nil"/>
        </w:pBdr>
      </w:pPr>
    </w:p>
    <w:p w14:paraId="3AC959F3" w14:textId="77777777" w:rsidR="002C2B6B" w:rsidRDefault="002C2B6B">
      <w:pPr>
        <w:pBdr>
          <w:top w:val="nil"/>
          <w:left w:val="nil"/>
          <w:bottom w:val="nil"/>
          <w:right w:val="nil"/>
          <w:between w:val="nil"/>
        </w:pBdr>
        <w:ind w:left="720"/>
        <w:rPr>
          <w:color w:val="000000"/>
        </w:rPr>
      </w:pPr>
    </w:p>
    <w:p w14:paraId="598C900C" w14:textId="77777777" w:rsidR="002C2B6B" w:rsidRDefault="002C2B6B">
      <w:pPr>
        <w:pBdr>
          <w:top w:val="nil"/>
          <w:left w:val="nil"/>
          <w:bottom w:val="nil"/>
          <w:right w:val="nil"/>
          <w:between w:val="nil"/>
        </w:pBdr>
        <w:ind w:left="720"/>
        <w:rPr>
          <w:color w:val="000000"/>
        </w:rPr>
      </w:pPr>
    </w:p>
    <w:p w14:paraId="007F1539" w14:textId="77777777" w:rsidR="002C2B6B" w:rsidRDefault="00000000">
      <w:pPr>
        <w:pStyle w:val="Ttulo2"/>
      </w:pPr>
      <w:bookmarkStart w:id="61" w:name="_Toc230054390"/>
      <w:r>
        <w:t>8.4 Otros Requerimientos</w:t>
      </w:r>
      <w:bookmarkEnd w:id="61"/>
    </w:p>
    <w:p w14:paraId="265DDEA9" w14:textId="77777777" w:rsidR="002C2B6B" w:rsidRDefault="00000000">
      <w:pPr>
        <w:pStyle w:val="Ttulo3"/>
      </w:pPr>
      <w:bookmarkStart w:id="62" w:name="_Toc230054391"/>
      <w:r>
        <w:t>8.4.1 Restricciones de Diseño</w:t>
      </w:r>
      <w:bookmarkEnd w:id="62"/>
    </w:p>
    <w:p w14:paraId="7A33C0A6" w14:textId="77777777" w:rsidR="002C2B6B" w:rsidRDefault="00000000">
      <w:bookmarkStart w:id="63" w:name="_rsw84fm2b8z3" w:colFirst="0" w:colLast="0"/>
      <w:bookmarkEnd w:id="63"/>
      <w:r>
        <w:t>Las restricciones de diseño son las siguientes:</w:t>
      </w:r>
    </w:p>
    <w:p w14:paraId="7288DE2E" w14:textId="301296BD" w:rsidR="00412B5D" w:rsidRDefault="00412B5D" w:rsidP="00412B5D">
      <w:pPr>
        <w:numPr>
          <w:ilvl w:val="0"/>
          <w:numId w:val="3"/>
        </w:numPr>
        <w:pBdr>
          <w:top w:val="nil"/>
          <w:left w:val="nil"/>
          <w:bottom w:val="nil"/>
          <w:right w:val="nil"/>
          <w:between w:val="nil"/>
        </w:pBdr>
        <w:spacing w:after="0"/>
      </w:pPr>
      <w:r>
        <w:t>La interfaz de usuario no deberá sobrecargarse de elementos gráficos extensos; se priorizará una presentación limpia centrada en el catálogo de partidos y el formulario de facturación de boletos.</w:t>
      </w:r>
    </w:p>
    <w:p w14:paraId="07C0709A" w14:textId="740A43AA" w:rsidR="00412B5D" w:rsidRDefault="00412B5D" w:rsidP="00412B5D">
      <w:pPr>
        <w:numPr>
          <w:ilvl w:val="0"/>
          <w:numId w:val="3"/>
        </w:numPr>
        <w:pBdr>
          <w:top w:val="nil"/>
          <w:left w:val="nil"/>
          <w:bottom w:val="nil"/>
          <w:right w:val="nil"/>
          <w:between w:val="nil"/>
        </w:pBdr>
        <w:spacing w:after="0"/>
      </w:pPr>
      <w:r>
        <w:t>Los recursos gráficos deberán mantenerse livianos y optimizados (formatos de imagen JPG/PNG), con tamaños moderados para no afectar el tiempo de carga de las grillas de eventos deportivos en los clientes.</w:t>
      </w:r>
    </w:p>
    <w:p w14:paraId="7CAC8834" w14:textId="59906BBB" w:rsidR="00412B5D" w:rsidRDefault="00412B5D" w:rsidP="00412B5D">
      <w:pPr>
        <w:numPr>
          <w:ilvl w:val="0"/>
          <w:numId w:val="3"/>
        </w:numPr>
        <w:pBdr>
          <w:top w:val="nil"/>
          <w:left w:val="nil"/>
          <w:bottom w:val="nil"/>
          <w:right w:val="nil"/>
          <w:between w:val="nil"/>
        </w:pBdr>
        <w:spacing w:after="0"/>
      </w:pPr>
      <w:r>
        <w:t xml:space="preserve">Se deberá respetar el flujo funcional del sistema de compras: inicio de sesión, visualización de </w:t>
      </w:r>
      <w:proofErr w:type="spellStart"/>
      <w:r>
        <w:t>catalogo</w:t>
      </w:r>
      <w:proofErr w:type="spellEnd"/>
      <w:r>
        <w:t>, verificación de stock, consolidación de la factura y cierre de la transacción, manteniendo consistencia visual.</w:t>
      </w:r>
    </w:p>
    <w:p w14:paraId="01F21EF1" w14:textId="54EFF084" w:rsidR="00412B5D" w:rsidRDefault="00412B5D" w:rsidP="00412B5D">
      <w:pPr>
        <w:numPr>
          <w:ilvl w:val="0"/>
          <w:numId w:val="3"/>
        </w:numPr>
        <w:pBdr>
          <w:top w:val="nil"/>
          <w:left w:val="nil"/>
          <w:bottom w:val="nil"/>
          <w:right w:val="nil"/>
          <w:between w:val="nil"/>
        </w:pBdr>
        <w:spacing w:after="0"/>
      </w:pPr>
      <w:r>
        <w:t xml:space="preserve">El diseño deberá conservar una identidad visual uniforme basada en la marca </w:t>
      </w:r>
      <w:proofErr w:type="gramStart"/>
      <w:r>
        <w:t>Ticket</w:t>
      </w:r>
      <w:proofErr w:type="gramEnd"/>
      <w:r>
        <w:t xml:space="preserve"> Premium (tonos vivos y fondos oscuros preferiblemente), con contraste adecuado para la legibilidad de la facturación y mensajes del sistema.</w:t>
      </w:r>
    </w:p>
    <w:p w14:paraId="4099B454" w14:textId="35B26590" w:rsidR="00412B5D" w:rsidRDefault="00412B5D" w:rsidP="00412B5D">
      <w:pPr>
        <w:numPr>
          <w:ilvl w:val="0"/>
          <w:numId w:val="3"/>
        </w:numPr>
        <w:pBdr>
          <w:top w:val="nil"/>
          <w:left w:val="nil"/>
          <w:bottom w:val="nil"/>
          <w:right w:val="nil"/>
          <w:between w:val="nil"/>
        </w:pBdr>
        <w:spacing w:after="0"/>
      </w:pPr>
      <w:r>
        <w:t xml:space="preserve">La solución deberá mantener una arquitectura orientada a servicios (SOA) en formato orquestador, donde la capa transaccional resida en los servicios WCF, aislando la lógica </w:t>
      </w:r>
      <w:proofErr w:type="spellStart"/>
      <w:r>
        <w:t>inter-bases</w:t>
      </w:r>
      <w:proofErr w:type="spellEnd"/>
      <w:r>
        <w:t xml:space="preserve"> de datos para que la interfaz cliente opere limpiamente.</w:t>
      </w:r>
    </w:p>
    <w:p w14:paraId="63A7DDDF" w14:textId="47F0365A" w:rsidR="00412B5D" w:rsidRDefault="00412B5D" w:rsidP="00412B5D">
      <w:pPr>
        <w:numPr>
          <w:ilvl w:val="0"/>
          <w:numId w:val="3"/>
        </w:numPr>
        <w:pBdr>
          <w:top w:val="nil"/>
          <w:left w:val="nil"/>
          <w:bottom w:val="nil"/>
          <w:right w:val="nil"/>
          <w:between w:val="nil"/>
        </w:pBdr>
        <w:spacing w:after="0"/>
      </w:pPr>
      <w:r>
        <w:t>El diseño por canal deberá ser coherente con su plataforma: Web responsiva en Blazor, Móvil nativo, Escritorio gráfico y Consola con captura textual (CLI) de los XML.</w:t>
      </w:r>
    </w:p>
    <w:p w14:paraId="1C2E0F05" w14:textId="7CA3BE45" w:rsidR="002C2B6B" w:rsidRDefault="00412B5D" w:rsidP="00412B5D">
      <w:pPr>
        <w:numPr>
          <w:ilvl w:val="0"/>
          <w:numId w:val="3"/>
        </w:numPr>
        <w:pBdr>
          <w:top w:val="nil"/>
          <w:left w:val="nil"/>
          <w:bottom w:val="nil"/>
          <w:right w:val="nil"/>
          <w:between w:val="nil"/>
        </w:pBdr>
        <w:spacing w:after="0"/>
        <w:rPr>
          <w:color w:val="000000"/>
        </w:rPr>
      </w:pPr>
      <w:r>
        <w:lastRenderedPageBreak/>
        <w:t>Las entradas críticas en la venta darán prioridad absoluta al control de datos numéricos y listas de selección inmutables, para impedir inyección de texto donde se requiera un ID de Partido o una cantidad de boletos.</w:t>
      </w:r>
    </w:p>
    <w:p w14:paraId="2E02ED43" w14:textId="77777777" w:rsidR="002C2B6B" w:rsidRDefault="002C2B6B">
      <w:pPr>
        <w:pBdr>
          <w:top w:val="nil"/>
          <w:left w:val="nil"/>
          <w:bottom w:val="nil"/>
          <w:right w:val="nil"/>
          <w:between w:val="nil"/>
        </w:pBdr>
        <w:ind w:left="720"/>
        <w:rPr>
          <w:color w:val="000000"/>
        </w:rPr>
      </w:pPr>
    </w:p>
    <w:p w14:paraId="4154F0E4" w14:textId="77777777" w:rsidR="002C2B6B" w:rsidRDefault="002C2B6B">
      <w:pPr>
        <w:pBdr>
          <w:top w:val="nil"/>
          <w:left w:val="nil"/>
          <w:bottom w:val="nil"/>
          <w:right w:val="nil"/>
          <w:between w:val="nil"/>
        </w:pBdr>
        <w:ind w:left="720"/>
        <w:rPr>
          <w:color w:val="000000"/>
        </w:rPr>
      </w:pPr>
    </w:p>
    <w:p w14:paraId="72AA3497" w14:textId="77777777" w:rsidR="002C2B6B" w:rsidRDefault="00000000">
      <w:pPr>
        <w:pStyle w:val="Ttulo3"/>
      </w:pPr>
      <w:bookmarkStart w:id="64" w:name="_Toc230054392"/>
      <w:r>
        <w:t>8.4.2 Restricciones de Hardware</w:t>
      </w:r>
      <w:bookmarkEnd w:id="64"/>
      <w:r>
        <w:t xml:space="preserve"> </w:t>
      </w:r>
    </w:p>
    <w:p w14:paraId="52130387" w14:textId="26EA7184" w:rsidR="00412B5D" w:rsidRDefault="00412B5D" w:rsidP="00412B5D">
      <w:pPr>
        <w:pStyle w:val="Prrafodelista"/>
        <w:numPr>
          <w:ilvl w:val="0"/>
          <w:numId w:val="42"/>
        </w:numPr>
        <w:pBdr>
          <w:top w:val="nil"/>
          <w:left w:val="nil"/>
          <w:bottom w:val="nil"/>
          <w:right w:val="nil"/>
          <w:between w:val="nil"/>
        </w:pBdr>
      </w:pPr>
      <w:r>
        <w:t>El servidor de aplicaciones deberá ejecutarse en una máquina capaz de hospedar IIS, con capacidad paralela para enrutar interacciones constantes al servidor SQL Server en un mismo entorno local o subred de baja latencia. 8GB de RAM o más.</w:t>
      </w:r>
    </w:p>
    <w:p w14:paraId="3E7B4030" w14:textId="20C805AC" w:rsidR="00412B5D" w:rsidRDefault="00412B5D" w:rsidP="00412B5D">
      <w:pPr>
        <w:pStyle w:val="Prrafodelista"/>
        <w:numPr>
          <w:ilvl w:val="0"/>
          <w:numId w:val="42"/>
        </w:numPr>
        <w:pBdr>
          <w:top w:val="nil"/>
          <w:left w:val="nil"/>
          <w:bottom w:val="nil"/>
          <w:right w:val="nil"/>
          <w:between w:val="nil"/>
        </w:pBdr>
      </w:pPr>
      <w:r>
        <w:t>Se requiere que el gestor de base de datos disponga de almacenamiento suficiente y veloz (ej. SSD) para lidiar transaccionalmente con la actualización constante de filas de asientos y bloqueo por sobreventa.</w:t>
      </w:r>
    </w:p>
    <w:p w14:paraId="195A4BBB" w14:textId="262CC6F7" w:rsidR="00412B5D" w:rsidRDefault="00412B5D" w:rsidP="00412B5D">
      <w:pPr>
        <w:pStyle w:val="Prrafodelista"/>
        <w:numPr>
          <w:ilvl w:val="0"/>
          <w:numId w:val="42"/>
        </w:numPr>
        <w:pBdr>
          <w:top w:val="nil"/>
          <w:left w:val="nil"/>
          <w:bottom w:val="nil"/>
          <w:right w:val="nil"/>
          <w:between w:val="nil"/>
        </w:pBdr>
      </w:pPr>
      <w:r>
        <w:t xml:space="preserve">Los clientes de Consola y MAUI deberán operar en equipos con </w:t>
      </w:r>
      <w:proofErr w:type="spellStart"/>
      <w:r>
        <w:t>runtime</w:t>
      </w:r>
      <w:proofErr w:type="spellEnd"/>
      <w:r>
        <w:t xml:space="preserve"> .NET compatible (preferible .NET 10).</w:t>
      </w:r>
    </w:p>
    <w:p w14:paraId="6C444474" w14:textId="50645260" w:rsidR="002C2B6B" w:rsidRDefault="00412B5D" w:rsidP="00412B5D">
      <w:pPr>
        <w:pStyle w:val="Prrafodelista"/>
        <w:numPr>
          <w:ilvl w:val="0"/>
          <w:numId w:val="42"/>
        </w:numPr>
        <w:pBdr>
          <w:top w:val="nil"/>
          <w:left w:val="nil"/>
          <w:bottom w:val="nil"/>
          <w:right w:val="nil"/>
          <w:between w:val="nil"/>
        </w:pBdr>
      </w:pPr>
      <w:r>
        <w:t>El cliente Web requerirá un navegador moderno y conectividad constante hacia la capa API (</w:t>
      </w:r>
      <w:proofErr w:type="spellStart"/>
      <w:r>
        <w:t>Endpoints</w:t>
      </w:r>
      <w:proofErr w:type="spellEnd"/>
      <w:r>
        <w:t xml:space="preserve"> SOAP de </w:t>
      </w:r>
      <w:proofErr w:type="spellStart"/>
      <w:r>
        <w:t>TicketPremium</w:t>
      </w:r>
      <w:proofErr w:type="spellEnd"/>
      <w:r>
        <w:t>).</w:t>
      </w:r>
    </w:p>
    <w:p w14:paraId="12031645" w14:textId="77777777" w:rsidR="002C2B6B" w:rsidRDefault="002C2B6B"/>
    <w:p w14:paraId="1B7A1FEC" w14:textId="77777777" w:rsidR="002C2B6B" w:rsidRDefault="002C2B6B"/>
    <w:p w14:paraId="372765D2" w14:textId="77777777" w:rsidR="002C2B6B" w:rsidRDefault="00000000">
      <w:pPr>
        <w:pStyle w:val="Ttulo3"/>
      </w:pPr>
      <w:bookmarkStart w:id="65" w:name="_Toc230054393"/>
      <w:r>
        <w:t>8.4.3 Atributos de calidad</w:t>
      </w:r>
      <w:bookmarkEnd w:id="65"/>
    </w:p>
    <w:p w14:paraId="54CF425D" w14:textId="7B9F541C" w:rsidR="00412B5D" w:rsidRDefault="00000000" w:rsidP="00412B5D">
      <w:pPr>
        <w:numPr>
          <w:ilvl w:val="0"/>
          <w:numId w:val="12"/>
        </w:numPr>
        <w:pBdr>
          <w:top w:val="nil"/>
          <w:left w:val="nil"/>
          <w:bottom w:val="nil"/>
          <w:right w:val="nil"/>
          <w:between w:val="nil"/>
        </w:pBdr>
        <w:spacing w:after="0"/>
      </w:pPr>
      <w:r>
        <w:rPr>
          <w:b/>
          <w:bCs/>
          <w:color w:val="000000"/>
        </w:rPr>
        <w:t>Fiabilidad</w:t>
      </w:r>
      <w:r w:rsidR="00412B5D">
        <w:rPr>
          <w:b/>
          <w:bCs/>
          <w:color w:val="000000"/>
        </w:rPr>
        <w:t xml:space="preserve"> </w:t>
      </w:r>
      <w:r w:rsidR="00412B5D" w:rsidRPr="00412B5D">
        <w:rPr>
          <w:b/>
          <w:bCs/>
        </w:rPr>
        <w:t>(ACID):</w:t>
      </w:r>
      <w:r w:rsidR="00412B5D">
        <w:t xml:space="preserve"> El sistema debe garantizar que ninguna factura sea grabada con éxito en la base </w:t>
      </w:r>
      <w:proofErr w:type="gramStart"/>
      <w:r w:rsidR="00412B5D">
        <w:t>Ticket</w:t>
      </w:r>
      <w:proofErr w:type="gramEnd"/>
      <w:r w:rsidR="00412B5D">
        <w:t xml:space="preserve"> Premium si simultáneamente el flujo de rebaja de inventario falla en la base de la Federación.</w:t>
      </w:r>
    </w:p>
    <w:p w14:paraId="2E31C8CC" w14:textId="58231261" w:rsidR="00412B5D" w:rsidRDefault="00412B5D" w:rsidP="00412B5D">
      <w:pPr>
        <w:numPr>
          <w:ilvl w:val="0"/>
          <w:numId w:val="12"/>
        </w:numPr>
        <w:pBdr>
          <w:top w:val="nil"/>
          <w:left w:val="nil"/>
          <w:bottom w:val="nil"/>
          <w:right w:val="nil"/>
          <w:between w:val="nil"/>
        </w:pBdr>
        <w:spacing w:after="0"/>
      </w:pPr>
      <w:r w:rsidRPr="00412B5D">
        <w:rPr>
          <w:b/>
          <w:bCs/>
        </w:rPr>
        <w:t>Portabilidad</w:t>
      </w:r>
      <w:r>
        <w:t>: El sistema deberá ser íntegramente consumible desde Consola, Escritorio, Móvil y Web compartiendo la misma biblioteca estructural (Librería Compartida) C# para la construcción de Modelos XML SOAP.</w:t>
      </w:r>
    </w:p>
    <w:p w14:paraId="46F0F9E0" w14:textId="0E61DD95" w:rsidR="00412B5D" w:rsidRDefault="00412B5D" w:rsidP="00412B5D">
      <w:pPr>
        <w:numPr>
          <w:ilvl w:val="0"/>
          <w:numId w:val="12"/>
        </w:numPr>
        <w:pBdr>
          <w:top w:val="nil"/>
          <w:left w:val="nil"/>
          <w:bottom w:val="nil"/>
          <w:right w:val="nil"/>
          <w:between w:val="nil"/>
        </w:pBdr>
        <w:spacing w:after="0"/>
      </w:pPr>
      <w:r w:rsidRPr="00412B5D">
        <w:rPr>
          <w:b/>
        </w:rPr>
        <w:t>Seguridad</w:t>
      </w:r>
      <w:r>
        <w:t xml:space="preserve">: Toda contraseña de cliente grabada deberá pasar obligatoriamente por un algoritmo HASH inyectable </w:t>
      </w:r>
      <w:proofErr w:type="spellStart"/>
      <w:r>
        <w:t>Bcrypt</w:t>
      </w:r>
      <w:proofErr w:type="spellEnd"/>
      <w:r>
        <w:t>; de modo que un acceso no autorizado a los datos exponga un código irreversible.</w:t>
      </w:r>
    </w:p>
    <w:p w14:paraId="25AECFF5" w14:textId="18B8F28B" w:rsidR="00412B5D" w:rsidRDefault="00412B5D" w:rsidP="00412B5D">
      <w:pPr>
        <w:numPr>
          <w:ilvl w:val="0"/>
          <w:numId w:val="12"/>
        </w:numPr>
        <w:pBdr>
          <w:top w:val="nil"/>
          <w:left w:val="nil"/>
          <w:bottom w:val="nil"/>
          <w:right w:val="nil"/>
          <w:between w:val="nil"/>
        </w:pBdr>
        <w:spacing w:after="0"/>
      </w:pPr>
      <w:r w:rsidRPr="00412B5D">
        <w:rPr>
          <w:b/>
        </w:rPr>
        <w:t>Disponibilidad</w:t>
      </w:r>
      <w:r>
        <w:t xml:space="preserve">: El funcionamiento de </w:t>
      </w:r>
      <w:proofErr w:type="gramStart"/>
      <w:r>
        <w:t>Ticket</w:t>
      </w:r>
      <w:proofErr w:type="gramEnd"/>
      <w:r>
        <w:t xml:space="preserve"> Premium dependerá irrevocablemente del funcionamiento paralelo de la Federación. Fallas orquestadas deben indicarse al cliente en pantalla sin tumbar (</w:t>
      </w:r>
      <w:proofErr w:type="spellStart"/>
      <w:r>
        <w:t>crashear</w:t>
      </w:r>
      <w:proofErr w:type="spellEnd"/>
      <w:r>
        <w:t xml:space="preserve">) el </w:t>
      </w:r>
      <w:proofErr w:type="spellStart"/>
      <w:r>
        <w:t>frontend</w:t>
      </w:r>
      <w:proofErr w:type="spellEnd"/>
      <w:r>
        <w:t>.</w:t>
      </w:r>
    </w:p>
    <w:p w14:paraId="473085D1" w14:textId="7321C56D" w:rsidR="002C2B6B" w:rsidRDefault="00412B5D" w:rsidP="00412B5D">
      <w:pPr>
        <w:numPr>
          <w:ilvl w:val="0"/>
          <w:numId w:val="12"/>
        </w:numPr>
        <w:pBdr>
          <w:top w:val="nil"/>
          <w:left w:val="nil"/>
          <w:bottom w:val="nil"/>
          <w:right w:val="nil"/>
          <w:between w:val="nil"/>
        </w:pBdr>
        <w:spacing w:after="0"/>
        <w:rPr>
          <w:b/>
          <w:bCs/>
        </w:rPr>
      </w:pPr>
      <w:r w:rsidRPr="00412B5D">
        <w:rPr>
          <w:b/>
        </w:rPr>
        <w:t>Usabilidad</w:t>
      </w:r>
      <w:r>
        <w:t>: Los clientes visualizarán interfaces claras donde sus saldos, compras consolidadas y facturas previas resulten comprensibles y navegables fácilmente.</w:t>
      </w:r>
    </w:p>
    <w:p w14:paraId="2B8A7CC4" w14:textId="77777777" w:rsidR="002C2B6B" w:rsidRDefault="002C2B6B"/>
    <w:p w14:paraId="7AE13CDF" w14:textId="77777777" w:rsidR="002C2B6B" w:rsidRDefault="00000000">
      <w:pPr>
        <w:pStyle w:val="Ttulo1"/>
      </w:pPr>
      <w:bookmarkStart w:id="66" w:name="_Toc230054394"/>
      <w:r>
        <w:t>9. Requisitos de Rendimiento</w:t>
      </w:r>
      <w:bookmarkEnd w:id="66"/>
    </w:p>
    <w:p w14:paraId="2DE936C4" w14:textId="77777777" w:rsidR="002C2B6B" w:rsidRDefault="00000000">
      <w:pPr>
        <w:pStyle w:val="Ttulo2"/>
      </w:pPr>
      <w:bookmarkStart w:id="67" w:name="_Toc230054395"/>
      <w:r>
        <w:t>9.1. Requisitos de Interfaces Externas</w:t>
      </w:r>
      <w:bookmarkEnd w:id="67"/>
    </w:p>
    <w:p w14:paraId="66E6CB80" w14:textId="77777777" w:rsidR="002C2B6B" w:rsidRDefault="00000000">
      <w:pPr>
        <w:pStyle w:val="Ttulo3"/>
      </w:pPr>
      <w:bookmarkStart w:id="68" w:name="_Toc230054396"/>
      <w:r>
        <w:t>9.1.1. Interfaces de Usuario</w:t>
      </w:r>
      <w:bookmarkEnd w:id="68"/>
    </w:p>
    <w:p w14:paraId="5FAFD059" w14:textId="64151937" w:rsidR="002C2B6B" w:rsidRDefault="00412B5D">
      <w:r w:rsidRPr="00412B5D">
        <w:t xml:space="preserve">Los formularios deberán efectuar validaciones numéricas e integrales de tipo en la capa cliente (por ejemplo, evitar que se coloquen letras en lugar de cantidades de </w:t>
      </w:r>
      <w:proofErr w:type="gramStart"/>
      <w:r w:rsidRPr="00412B5D">
        <w:t>tickets</w:t>
      </w:r>
      <w:proofErr w:type="gramEnd"/>
      <w:r w:rsidRPr="00412B5D">
        <w:t>) antes del encapsulamiento (</w:t>
      </w:r>
      <w:proofErr w:type="spellStart"/>
      <w:r w:rsidRPr="00412B5D">
        <w:t>Envelope</w:t>
      </w:r>
      <w:proofErr w:type="spellEnd"/>
      <w:r w:rsidRPr="00412B5D">
        <w:t xml:space="preserve"> SOAP), para liberar al servidor de </w:t>
      </w:r>
      <w:proofErr w:type="spellStart"/>
      <w:r w:rsidRPr="00412B5D">
        <w:t>computos</w:t>
      </w:r>
      <w:proofErr w:type="spellEnd"/>
      <w:r w:rsidRPr="00412B5D">
        <w:t xml:space="preserve"> basura.</w:t>
      </w:r>
    </w:p>
    <w:p w14:paraId="64F4470D" w14:textId="77777777" w:rsidR="00412B5D" w:rsidRDefault="00412B5D"/>
    <w:p w14:paraId="76D8C796" w14:textId="77777777" w:rsidR="002C2B6B" w:rsidRDefault="00000000">
      <w:r>
        <w:lastRenderedPageBreak/>
        <w:t>Las interfaces en las plataformas Web, Escritorio y Móvil incluyen:</w:t>
      </w:r>
    </w:p>
    <w:p w14:paraId="756DBCDA" w14:textId="77777777" w:rsidR="002C2B6B" w:rsidRDefault="002C2B6B"/>
    <w:p w14:paraId="361E4BE4" w14:textId="7445ACF5" w:rsidR="00412B5D" w:rsidRDefault="00412B5D" w:rsidP="00412B5D">
      <w:pPr>
        <w:numPr>
          <w:ilvl w:val="0"/>
          <w:numId w:val="19"/>
        </w:numPr>
        <w:pBdr>
          <w:top w:val="nil"/>
          <w:left w:val="nil"/>
          <w:bottom w:val="nil"/>
          <w:right w:val="nil"/>
          <w:between w:val="nil"/>
        </w:pBdr>
      </w:pPr>
      <w:r>
        <w:t>Generadores de listas visuales para visualizar e interactuar con objetos de catálogo (Partidos y Estadios obtenidos externamente).</w:t>
      </w:r>
    </w:p>
    <w:p w14:paraId="43522CBD" w14:textId="6CC4AEC9" w:rsidR="00412B5D" w:rsidRDefault="00412B5D" w:rsidP="00412B5D">
      <w:pPr>
        <w:numPr>
          <w:ilvl w:val="0"/>
          <w:numId w:val="19"/>
        </w:numPr>
        <w:pBdr>
          <w:top w:val="nil"/>
          <w:left w:val="nil"/>
          <w:bottom w:val="nil"/>
          <w:right w:val="nil"/>
          <w:between w:val="nil"/>
        </w:pBdr>
      </w:pPr>
      <w:r>
        <w:t>Mensajes informativos para confirmar inicio de sesión, aprobación de un pago y afectación de saldo.</w:t>
      </w:r>
    </w:p>
    <w:p w14:paraId="428B305E" w14:textId="4D395DA8" w:rsidR="00412B5D" w:rsidRDefault="00412B5D" w:rsidP="00412B5D">
      <w:pPr>
        <w:numPr>
          <w:ilvl w:val="0"/>
          <w:numId w:val="19"/>
        </w:numPr>
        <w:pBdr>
          <w:top w:val="nil"/>
          <w:left w:val="nil"/>
          <w:bottom w:val="nil"/>
          <w:right w:val="nil"/>
          <w:between w:val="nil"/>
        </w:pBdr>
      </w:pPr>
      <w:r>
        <w:t>Manejo representacional de errores si la orquestación WCF falla o si hay un rechazo por cédula no encontrada / stock agotado.</w:t>
      </w:r>
    </w:p>
    <w:p w14:paraId="70CB5A97" w14:textId="7E38F14A" w:rsidR="00412B5D" w:rsidRDefault="00412B5D" w:rsidP="00412B5D">
      <w:pPr>
        <w:numPr>
          <w:ilvl w:val="0"/>
          <w:numId w:val="19"/>
        </w:numPr>
        <w:pBdr>
          <w:top w:val="nil"/>
          <w:left w:val="nil"/>
          <w:bottom w:val="nil"/>
          <w:right w:val="nil"/>
          <w:between w:val="nil"/>
        </w:pBdr>
      </w:pPr>
      <w:proofErr w:type="spellStart"/>
      <w:r>
        <w:t>Dashboard</w:t>
      </w:r>
      <w:proofErr w:type="spellEnd"/>
      <w:r>
        <w:t xml:space="preserve"> histórico para listar las facturas y el detalle transaccional del comprador vigente.</w:t>
      </w:r>
    </w:p>
    <w:p w14:paraId="3B19AA40" w14:textId="7864229A" w:rsidR="002C2B6B" w:rsidRDefault="00412B5D" w:rsidP="00412B5D">
      <w:pPr>
        <w:numPr>
          <w:ilvl w:val="0"/>
          <w:numId w:val="19"/>
        </w:numPr>
        <w:pBdr>
          <w:top w:val="nil"/>
          <w:left w:val="nil"/>
          <w:bottom w:val="nil"/>
          <w:right w:val="nil"/>
          <w:between w:val="nil"/>
        </w:pBdr>
        <w:rPr>
          <w:color w:val="000000"/>
        </w:rPr>
      </w:pPr>
      <w:r>
        <w:t>Uso adecuado de la semiótica visual de colores en botones y ventanas emergentes (</w:t>
      </w:r>
      <w:proofErr w:type="spellStart"/>
      <w:r>
        <w:t>Alerts</w:t>
      </w:r>
      <w:proofErr w:type="spellEnd"/>
      <w:r>
        <w:t>/</w:t>
      </w:r>
      <w:proofErr w:type="spellStart"/>
      <w:r>
        <w:t>Toasts</w:t>
      </w:r>
      <w:proofErr w:type="spellEnd"/>
      <w:r>
        <w:t>).</w:t>
      </w:r>
    </w:p>
    <w:p w14:paraId="62A528F9" w14:textId="77777777" w:rsidR="002C2B6B" w:rsidRDefault="002C2B6B">
      <w:pPr>
        <w:pBdr>
          <w:top w:val="nil"/>
          <w:left w:val="nil"/>
          <w:bottom w:val="nil"/>
          <w:right w:val="nil"/>
          <w:between w:val="nil"/>
        </w:pBdr>
        <w:ind w:left="720"/>
        <w:rPr>
          <w:color w:val="000000"/>
        </w:rPr>
      </w:pPr>
    </w:p>
    <w:p w14:paraId="7521BC7C" w14:textId="77777777" w:rsidR="002C2B6B" w:rsidRDefault="00000000">
      <w:pPr>
        <w:pStyle w:val="Ttulo3"/>
      </w:pPr>
      <w:bookmarkStart w:id="69" w:name="_Toc230054397"/>
      <w:r>
        <w:t>9.1.2. Interfaces de Hardware</w:t>
      </w:r>
      <w:bookmarkEnd w:id="69"/>
    </w:p>
    <w:p w14:paraId="57322B59" w14:textId="77777777" w:rsidR="00412B5D" w:rsidRDefault="00000000" w:rsidP="00412B5D">
      <w:pPr>
        <w:numPr>
          <w:ilvl w:val="0"/>
          <w:numId w:val="5"/>
        </w:numPr>
        <w:pBdr>
          <w:top w:val="nil"/>
          <w:left w:val="nil"/>
          <w:bottom w:val="nil"/>
          <w:right w:val="nil"/>
          <w:between w:val="nil"/>
        </w:pBdr>
        <w:spacing w:after="0"/>
      </w:pPr>
      <w:r>
        <w:rPr>
          <w:b/>
          <w:bCs/>
        </w:rPr>
        <w:t>Pantalla de monitor o teléfono:</w:t>
      </w:r>
      <w:r>
        <w:t xml:space="preserve"> </w:t>
      </w:r>
      <w:r w:rsidR="00412B5D">
        <w:t>Rendimiento de renderizado adecuado al presentar largas tablas o colecciones de recibos.</w:t>
      </w:r>
    </w:p>
    <w:p w14:paraId="3AB5D59E" w14:textId="727B98F8" w:rsidR="00412B5D" w:rsidRDefault="00412B5D" w:rsidP="00412B5D">
      <w:pPr>
        <w:numPr>
          <w:ilvl w:val="0"/>
          <w:numId w:val="5"/>
        </w:numPr>
        <w:pBdr>
          <w:top w:val="nil"/>
          <w:left w:val="nil"/>
          <w:bottom w:val="nil"/>
          <w:right w:val="nil"/>
          <w:between w:val="nil"/>
        </w:pBdr>
        <w:spacing w:after="0"/>
      </w:pPr>
      <w:r w:rsidRPr="00412B5D">
        <w:rPr>
          <w:b/>
          <w:bCs/>
        </w:rPr>
        <w:t>Interacción Mixta:</w:t>
      </w:r>
      <w:r>
        <w:t xml:space="preserve"> Navegabilidad amigable sin fricciones ya sea con Mouse o Touch UI.</w:t>
      </w:r>
    </w:p>
    <w:p w14:paraId="4112B0B6" w14:textId="7859F4BB" w:rsidR="002C2B6B" w:rsidRDefault="00412B5D" w:rsidP="00412B5D">
      <w:pPr>
        <w:numPr>
          <w:ilvl w:val="0"/>
          <w:numId w:val="5"/>
        </w:numPr>
        <w:pBdr>
          <w:top w:val="nil"/>
          <w:left w:val="nil"/>
          <w:bottom w:val="nil"/>
          <w:right w:val="nil"/>
          <w:between w:val="nil"/>
        </w:pBdr>
        <w:spacing w:after="0"/>
      </w:pPr>
      <w:r w:rsidRPr="00412B5D">
        <w:rPr>
          <w:b/>
          <w:bCs/>
        </w:rPr>
        <w:t>Servidor DBMS y de Aplicaciones</w:t>
      </w:r>
      <w:r>
        <w:t xml:space="preserve">: El motor SSMS y IIS consumen ciclos de alta frecuencia debido a </w:t>
      </w:r>
      <w:proofErr w:type="spellStart"/>
      <w:r>
        <w:t>Entity</w:t>
      </w:r>
      <w:proofErr w:type="spellEnd"/>
      <w:r>
        <w:t xml:space="preserve"> Framework. El entorno debe prever colas o limitantes transaccionales </w:t>
      </w:r>
      <w:proofErr w:type="gramStart"/>
      <w:r>
        <w:t>temporales..</w:t>
      </w:r>
      <w:proofErr w:type="gramEnd"/>
    </w:p>
    <w:p w14:paraId="0512010D" w14:textId="77777777" w:rsidR="002C2B6B" w:rsidRDefault="002C2B6B"/>
    <w:p w14:paraId="1EBEF56A" w14:textId="77777777" w:rsidR="002C2B6B" w:rsidRDefault="002C2B6B"/>
    <w:p w14:paraId="1ED9A4FF" w14:textId="77777777" w:rsidR="002C2B6B" w:rsidRDefault="00000000">
      <w:pPr>
        <w:pStyle w:val="Ttulo3"/>
      </w:pPr>
      <w:bookmarkStart w:id="70" w:name="_Toc230054398"/>
      <w:r>
        <w:t>9.1.3. Interfaces de Software</w:t>
      </w:r>
      <w:bookmarkEnd w:id="70"/>
    </w:p>
    <w:p w14:paraId="6122FF05" w14:textId="77777777" w:rsidR="00412B5D" w:rsidRDefault="00000000" w:rsidP="00412B5D">
      <w:pPr>
        <w:numPr>
          <w:ilvl w:val="0"/>
          <w:numId w:val="20"/>
        </w:numPr>
        <w:pBdr>
          <w:top w:val="nil"/>
          <w:left w:val="nil"/>
          <w:bottom w:val="nil"/>
          <w:right w:val="nil"/>
          <w:between w:val="nil"/>
        </w:pBdr>
      </w:pPr>
      <w:r>
        <w:rPr>
          <w:b/>
          <w:bCs/>
        </w:rPr>
        <w:t>Sistemas Operativos:</w:t>
      </w:r>
      <w:r>
        <w:t xml:space="preserve"> </w:t>
      </w:r>
      <w:r w:rsidR="00412B5D">
        <w:t>Compatible con implementaciones sobre IIS y entornos Microsoft Server en Backend.</w:t>
      </w:r>
    </w:p>
    <w:p w14:paraId="169E3F6E" w14:textId="3F274262" w:rsidR="00412B5D" w:rsidRDefault="00412B5D" w:rsidP="00412B5D">
      <w:pPr>
        <w:numPr>
          <w:ilvl w:val="0"/>
          <w:numId w:val="20"/>
        </w:numPr>
        <w:pBdr>
          <w:top w:val="nil"/>
          <w:left w:val="nil"/>
          <w:bottom w:val="nil"/>
          <w:right w:val="nil"/>
          <w:between w:val="nil"/>
        </w:pBdr>
      </w:pPr>
      <w:r w:rsidRPr="00412B5D">
        <w:rPr>
          <w:b/>
        </w:rPr>
        <w:t>Servidor SQL:</w:t>
      </w:r>
      <w:r>
        <w:t xml:space="preserve"> Microsoft SQL Server </w:t>
      </w:r>
      <w:proofErr w:type="spellStart"/>
      <w:r>
        <w:t>Developer</w:t>
      </w:r>
      <w:proofErr w:type="spellEnd"/>
      <w:r>
        <w:t>/Enterprise de versiones soportadas por EF6.</w:t>
      </w:r>
    </w:p>
    <w:p w14:paraId="30B54870" w14:textId="5B5D2813" w:rsidR="002C2B6B" w:rsidRDefault="00412B5D" w:rsidP="00412B5D">
      <w:pPr>
        <w:numPr>
          <w:ilvl w:val="0"/>
          <w:numId w:val="20"/>
        </w:numPr>
        <w:pBdr>
          <w:top w:val="nil"/>
          <w:left w:val="nil"/>
          <w:bottom w:val="nil"/>
          <w:right w:val="nil"/>
          <w:between w:val="nil"/>
        </w:pBdr>
      </w:pPr>
      <w:r w:rsidRPr="00412B5D">
        <w:rPr>
          <w:b/>
          <w:bCs/>
        </w:rPr>
        <w:t>Entorno Web</w:t>
      </w:r>
      <w:r>
        <w:t>: Navegadores HTML5 contemporáneos (Edge, Firefox, Chrome, Safari).</w:t>
      </w:r>
    </w:p>
    <w:p w14:paraId="35A8ABCF" w14:textId="77777777" w:rsidR="002C2B6B" w:rsidRDefault="002C2B6B">
      <w:pPr>
        <w:pBdr>
          <w:top w:val="nil"/>
          <w:left w:val="nil"/>
          <w:bottom w:val="nil"/>
          <w:right w:val="nil"/>
          <w:between w:val="nil"/>
        </w:pBdr>
        <w:ind w:left="720"/>
      </w:pPr>
    </w:p>
    <w:p w14:paraId="22D3E3BE" w14:textId="77777777" w:rsidR="002C2B6B" w:rsidRDefault="00000000">
      <w:pPr>
        <w:pStyle w:val="Ttulo3"/>
      </w:pPr>
      <w:bookmarkStart w:id="71" w:name="_Toc230054399"/>
      <w:r>
        <w:t>9.1.4. Interfaces de Comunicación</w:t>
      </w:r>
      <w:bookmarkEnd w:id="71"/>
    </w:p>
    <w:p w14:paraId="4A3F0638" w14:textId="42FA347C" w:rsidR="00412B5D" w:rsidRDefault="00412B5D" w:rsidP="00412B5D">
      <w:pPr>
        <w:numPr>
          <w:ilvl w:val="0"/>
          <w:numId w:val="16"/>
        </w:numPr>
        <w:spacing w:after="0"/>
      </w:pPr>
      <w:r>
        <w:t xml:space="preserve">Clientes y servidores WCF se comunicarán </w:t>
      </w:r>
      <w:proofErr w:type="spellStart"/>
      <w:r>
        <w:t>exclusivamene</w:t>
      </w:r>
      <w:proofErr w:type="spellEnd"/>
      <w:r>
        <w:t xml:space="preserve"> mediante SOAP / HTTP nativo o asíncrono.</w:t>
      </w:r>
    </w:p>
    <w:p w14:paraId="6EDE79AB" w14:textId="387A3A85" w:rsidR="00412B5D" w:rsidRDefault="00412B5D" w:rsidP="00412B5D">
      <w:pPr>
        <w:numPr>
          <w:ilvl w:val="0"/>
          <w:numId w:val="16"/>
        </w:numPr>
        <w:spacing w:after="0"/>
      </w:pPr>
      <w:r>
        <w:t xml:space="preserve">En entorno de producción, la arquitectura exigiría encapsular el </w:t>
      </w:r>
      <w:proofErr w:type="spellStart"/>
      <w:r>
        <w:t>Soap</w:t>
      </w:r>
      <w:proofErr w:type="spellEnd"/>
      <w:r>
        <w:t xml:space="preserve"> sobre TLS (HTTPS) dado el manejo sensitivo de sesiones y pagos simulados.</w:t>
      </w:r>
    </w:p>
    <w:p w14:paraId="3AC3C01A" w14:textId="2DE548AC" w:rsidR="002C2B6B" w:rsidRDefault="00412B5D" w:rsidP="00412B5D">
      <w:pPr>
        <w:numPr>
          <w:ilvl w:val="0"/>
          <w:numId w:val="16"/>
        </w:numPr>
        <w:spacing w:after="0"/>
      </w:pPr>
      <w:r>
        <w:t>Las firmas XML SOAP deben portar en su interior el rastro identificatorio de usuario para asegurar continuidad legal en la auditoría e inserción de facturación.</w:t>
      </w:r>
    </w:p>
    <w:p w14:paraId="02AD8116" w14:textId="77777777" w:rsidR="002C2B6B" w:rsidRDefault="002C2B6B"/>
    <w:p w14:paraId="553DE216" w14:textId="77777777" w:rsidR="002C2B6B" w:rsidRDefault="002C2B6B"/>
    <w:p w14:paraId="4DA96EB4" w14:textId="4846032D" w:rsidR="00214471" w:rsidRPr="00214471" w:rsidRDefault="00000000" w:rsidP="00214471">
      <w:pPr>
        <w:pStyle w:val="Ttulo1"/>
        <w:rPr>
          <w:rFonts w:asciiTheme="minorHAnsi" w:hAnsiTheme="minorHAnsi"/>
          <w:b w:val="0"/>
          <w:bCs w:val="0"/>
          <w:color w:val="365F91" w:themeColor="accent1" w:themeShade="BF"/>
        </w:rPr>
      </w:pPr>
      <w:bookmarkStart w:id="72" w:name="_szejkl80ofm1" w:colFirst="0" w:colLast="0"/>
      <w:bookmarkStart w:id="73" w:name="_Toc230054400"/>
      <w:bookmarkEnd w:id="72"/>
      <w:r w:rsidRPr="00214471">
        <w:rPr>
          <w:rFonts w:asciiTheme="minorHAnsi" w:hAnsiTheme="minorHAnsi"/>
          <w:b w:val="0"/>
          <w:bCs w:val="0"/>
          <w:color w:val="365F91" w:themeColor="accent1" w:themeShade="BF"/>
        </w:rPr>
        <w:lastRenderedPageBreak/>
        <w:t>RECOMENDACIONES</w:t>
      </w:r>
      <w:bookmarkEnd w:id="73"/>
    </w:p>
    <w:p w14:paraId="053A8FD7" w14:textId="613E3F8B" w:rsidR="00412B5D" w:rsidRDefault="00000000" w:rsidP="00412B5D">
      <w:pPr>
        <w:numPr>
          <w:ilvl w:val="0"/>
          <w:numId w:val="22"/>
        </w:numPr>
        <w:pBdr>
          <w:top w:val="nil"/>
          <w:left w:val="nil"/>
          <w:bottom w:val="nil"/>
          <w:right w:val="nil"/>
          <w:between w:val="nil"/>
        </w:pBdr>
      </w:pPr>
      <w:r>
        <w:t>Se</w:t>
      </w:r>
      <w:r w:rsidR="00412B5D">
        <w:t xml:space="preserve"> recomienda encarecidamente implementar protocolos de seguridad en la capa de transporte (HTTPS con certificados SSL/TLS) obligatorios para todo ambiente en producción. Esto es vital debido a la transacción comercial que incluye el envío de credenciales con cédula, precios y la construcción orquestada de boletos entre </w:t>
      </w:r>
      <w:proofErr w:type="spellStart"/>
      <w:r w:rsidR="00412B5D">
        <w:t>TicketPremium</w:t>
      </w:r>
      <w:proofErr w:type="spellEnd"/>
      <w:r w:rsidR="00412B5D">
        <w:t xml:space="preserve"> y la Federación.</w:t>
      </w:r>
    </w:p>
    <w:p w14:paraId="32ACCC26" w14:textId="77777777" w:rsidR="00412B5D" w:rsidRDefault="00412B5D" w:rsidP="00412B5D">
      <w:pPr>
        <w:numPr>
          <w:ilvl w:val="0"/>
          <w:numId w:val="22"/>
        </w:numPr>
        <w:pBdr>
          <w:top w:val="nil"/>
          <w:left w:val="nil"/>
          <w:bottom w:val="nil"/>
          <w:right w:val="nil"/>
          <w:between w:val="nil"/>
        </w:pBdr>
      </w:pPr>
      <w:r>
        <w:t xml:space="preserve">Resultaría conveniente aplicar políticas adicionales de cifrado asimétrico a nivel de base de datos además de </w:t>
      </w:r>
      <w:proofErr w:type="spellStart"/>
      <w:r>
        <w:t>BCrypt</w:t>
      </w:r>
      <w:proofErr w:type="spellEnd"/>
      <w:r>
        <w:t>, especialmente sobre campos sensibles como saldos o cuentas que puedan requerir un soporte regulatorio más estricto.</w:t>
      </w:r>
    </w:p>
    <w:p w14:paraId="2A20AB9E" w14:textId="77777777" w:rsidR="00412B5D" w:rsidRDefault="00412B5D" w:rsidP="00412B5D">
      <w:pPr>
        <w:numPr>
          <w:ilvl w:val="0"/>
          <w:numId w:val="22"/>
        </w:numPr>
        <w:pBdr>
          <w:top w:val="nil"/>
          <w:left w:val="nil"/>
          <w:bottom w:val="nil"/>
          <w:right w:val="nil"/>
          <w:between w:val="nil"/>
        </w:pBdr>
      </w:pPr>
      <w:r>
        <w:t>Se sugiere implementar un control riguroso de transacciones redundantes y concurrencia optimista (</w:t>
      </w:r>
      <w:proofErr w:type="spellStart"/>
      <w:r>
        <w:t>Concurrency</w:t>
      </w:r>
      <w:proofErr w:type="spellEnd"/>
      <w:r>
        <w:t xml:space="preserve"> </w:t>
      </w:r>
      <w:proofErr w:type="spellStart"/>
      <w:r>
        <w:t>Checks</w:t>
      </w:r>
      <w:proofErr w:type="spellEnd"/>
      <w:r>
        <w:t xml:space="preserve">) en </w:t>
      </w:r>
      <w:proofErr w:type="spellStart"/>
      <w:r>
        <w:t>Entity</w:t>
      </w:r>
      <w:proofErr w:type="spellEnd"/>
      <w:r>
        <w:t xml:space="preserve"> Framework 6. Esto evitaría condiciones de carrera (</w:t>
      </w:r>
      <w:proofErr w:type="spellStart"/>
      <w:r>
        <w:t>Race</w:t>
      </w:r>
      <w:proofErr w:type="spellEnd"/>
      <w:r>
        <w:t xml:space="preserve"> </w:t>
      </w:r>
      <w:proofErr w:type="spellStart"/>
      <w:r>
        <w:t>Conditions</w:t>
      </w:r>
      <w:proofErr w:type="spellEnd"/>
      <w:r>
        <w:t xml:space="preserve">) y posibles errores de sobreventa cuando dos usuarios diferentes invocan simultáneamente el método </w:t>
      </w:r>
      <w:proofErr w:type="spellStart"/>
      <w:r>
        <w:t>ComprarTicket</w:t>
      </w:r>
      <w:proofErr w:type="spellEnd"/>
      <w:r>
        <w:t xml:space="preserve"> sobre la misma localidad de la Federación y con el mismo inventario disponible restante.</w:t>
      </w:r>
    </w:p>
    <w:p w14:paraId="42648FC2" w14:textId="77777777" w:rsidR="00412B5D" w:rsidRDefault="00412B5D" w:rsidP="00412B5D">
      <w:pPr>
        <w:numPr>
          <w:ilvl w:val="0"/>
          <w:numId w:val="22"/>
        </w:numPr>
        <w:pBdr>
          <w:top w:val="nil"/>
          <w:left w:val="nil"/>
          <w:bottom w:val="nil"/>
          <w:right w:val="nil"/>
          <w:between w:val="nil"/>
        </w:pBdr>
      </w:pPr>
      <w:r>
        <w:t xml:space="preserve">Se aconseja utilizar herramientas avanzadas para la observación del protocolo SOAP y la carga transaccional, midiendo en los servicios de IIS qué impacto de latencia produce la doble conexión (Cliente &gt; </w:t>
      </w:r>
      <w:proofErr w:type="gramStart"/>
      <w:r>
        <w:t>Ticket</w:t>
      </w:r>
      <w:proofErr w:type="gramEnd"/>
      <w:r>
        <w:t xml:space="preserve"> Premium &gt; Federación).</w:t>
      </w:r>
    </w:p>
    <w:p w14:paraId="26EBEAA2" w14:textId="77777777" w:rsidR="00412B5D" w:rsidRDefault="00412B5D" w:rsidP="00412B5D">
      <w:pPr>
        <w:numPr>
          <w:ilvl w:val="0"/>
          <w:numId w:val="22"/>
        </w:numPr>
        <w:pBdr>
          <w:top w:val="nil"/>
          <w:left w:val="nil"/>
          <w:bottom w:val="nil"/>
          <w:right w:val="nil"/>
          <w:between w:val="nil"/>
        </w:pBdr>
      </w:pPr>
      <w:r>
        <w:t xml:space="preserve">Dado el nivel orquestador de la solución, se debe generar un sistema de colas o reintentos seguros. Si la Federación pierde su enlace, la transacción de </w:t>
      </w:r>
      <w:proofErr w:type="gramStart"/>
      <w:r>
        <w:t>Ticket</w:t>
      </w:r>
      <w:proofErr w:type="gramEnd"/>
      <w:r>
        <w:t xml:space="preserve"> Premium debe revertirse completamente conservando el principio de atomicidad (</w:t>
      </w:r>
      <w:proofErr w:type="spellStart"/>
      <w:r>
        <w:t>Rollback</w:t>
      </w:r>
      <w:proofErr w:type="spellEnd"/>
      <w:r>
        <w:t xml:space="preserve"> transaccional).</w:t>
      </w:r>
    </w:p>
    <w:p w14:paraId="557EA18A" w14:textId="0D399CDE" w:rsidR="002C2B6B" w:rsidRPr="0081260F" w:rsidRDefault="00412B5D" w:rsidP="00412B5D">
      <w:pPr>
        <w:numPr>
          <w:ilvl w:val="0"/>
          <w:numId w:val="22"/>
        </w:numPr>
        <w:pBdr>
          <w:top w:val="nil"/>
          <w:left w:val="nil"/>
          <w:bottom w:val="nil"/>
          <w:right w:val="nil"/>
          <w:between w:val="nil"/>
        </w:pBdr>
        <w:rPr>
          <w:color w:val="000000"/>
        </w:rPr>
      </w:pPr>
      <w:r>
        <w:t xml:space="preserve">Se plantea consolidar la librería </w:t>
      </w:r>
      <w:r w:rsidR="00F0125E">
        <w:t>común. Compartido</w:t>
      </w:r>
      <w:r>
        <w:t xml:space="preserve"> incluyendo no solo interfaces de </w:t>
      </w:r>
      <w:proofErr w:type="spellStart"/>
      <w:r>
        <w:t>parseo</w:t>
      </w:r>
      <w:proofErr w:type="spellEnd"/>
      <w:r>
        <w:t xml:space="preserve"> crudo o modelos DTO, sino validaciones unitarias abstractas aplicables para reducir responsabilidades a los controladores Visuales (MAUI y Blazor).</w:t>
      </w:r>
    </w:p>
    <w:p w14:paraId="5128AE1A" w14:textId="77777777" w:rsidR="0081260F" w:rsidRDefault="0081260F" w:rsidP="0081260F">
      <w:pPr>
        <w:pBdr>
          <w:top w:val="nil"/>
          <w:left w:val="nil"/>
          <w:bottom w:val="nil"/>
          <w:right w:val="nil"/>
          <w:between w:val="nil"/>
        </w:pBdr>
        <w:ind w:left="720"/>
        <w:rPr>
          <w:color w:val="000000"/>
        </w:rPr>
      </w:pPr>
    </w:p>
    <w:p w14:paraId="76080139" w14:textId="77777777" w:rsidR="002C2B6B" w:rsidRDefault="00000000" w:rsidP="00214471">
      <w:pPr>
        <w:pStyle w:val="Ttulo1"/>
        <w:rPr>
          <w:rFonts w:ascii="Cambria" w:eastAsia="Cambria" w:hAnsi="Cambria" w:cs="Cambria"/>
          <w:color w:val="366091"/>
        </w:rPr>
      </w:pPr>
      <w:bookmarkStart w:id="74" w:name="_hej21rk7ysd" w:colFirst="0" w:colLast="0"/>
      <w:bookmarkStart w:id="75" w:name="_Toc230054401"/>
      <w:bookmarkEnd w:id="74"/>
      <w:r w:rsidRPr="00214471">
        <w:rPr>
          <w:rFonts w:asciiTheme="minorHAnsi" w:hAnsiTheme="minorHAnsi"/>
          <w:b w:val="0"/>
          <w:bCs w:val="0"/>
          <w:color w:val="365F91" w:themeColor="accent1" w:themeShade="BF"/>
        </w:rPr>
        <w:t>CONCLUSIONES</w:t>
      </w:r>
      <w:bookmarkEnd w:id="75"/>
    </w:p>
    <w:p w14:paraId="4025C19A" w14:textId="6FC21E86" w:rsidR="0081260F" w:rsidRDefault="0081260F" w:rsidP="0081260F">
      <w:pPr>
        <w:numPr>
          <w:ilvl w:val="0"/>
          <w:numId w:val="21"/>
        </w:numPr>
        <w:pBdr>
          <w:top w:val="nil"/>
          <w:left w:val="nil"/>
          <w:bottom w:val="nil"/>
          <w:right w:val="nil"/>
          <w:between w:val="nil"/>
        </w:pBdr>
      </w:pPr>
      <w:r>
        <w:t>El ecosistema "</w:t>
      </w:r>
      <w:proofErr w:type="gramStart"/>
      <w:r>
        <w:t>Ticket</w:t>
      </w:r>
      <w:proofErr w:type="gramEnd"/>
      <w:r>
        <w:t xml:space="preserve"> Premium Monster", mediante su arquitectura orientada a servicios (SOA), demuestra el cumplimiento exitoso sobre de un entorno de interoperabilidad distribuido. Gracias a la utilización del </w:t>
      </w:r>
      <w:proofErr w:type="spellStart"/>
      <w:r>
        <w:t>framework</w:t>
      </w:r>
      <w:proofErr w:type="spellEnd"/>
      <w:r>
        <w:t xml:space="preserve"> corporativo WCF, logra un nivel óptimo de desacoplamiento entre las plataformas gráficas multicanal y las bases de datos SQL relacionales.</w:t>
      </w:r>
    </w:p>
    <w:p w14:paraId="03810B3D" w14:textId="77777777" w:rsidR="0081260F" w:rsidRDefault="0081260F" w:rsidP="0081260F">
      <w:pPr>
        <w:numPr>
          <w:ilvl w:val="0"/>
          <w:numId w:val="21"/>
        </w:numPr>
        <w:pBdr>
          <w:top w:val="nil"/>
          <w:left w:val="nil"/>
          <w:bottom w:val="nil"/>
          <w:right w:val="nil"/>
          <w:between w:val="nil"/>
        </w:pBdr>
      </w:pPr>
      <w:r>
        <w:t>La interconexión directa orquestada desde un servicio backend hacia otro ajeno (</w:t>
      </w:r>
      <w:proofErr w:type="spellStart"/>
      <w:r>
        <w:t>TicketPremium</w:t>
      </w:r>
      <w:proofErr w:type="spellEnd"/>
      <w:r>
        <w:t xml:space="preserve"> hacia </w:t>
      </w:r>
      <w:proofErr w:type="spellStart"/>
      <w:r>
        <w:t>FederaciónFutbol</w:t>
      </w:r>
      <w:proofErr w:type="spellEnd"/>
      <w:r>
        <w:t>) avala el requerimiento complejo de mantener consistencia cruzada, comprobando así el potencial de las comunicaciones SOAP a nivel B2B (Business-</w:t>
      </w:r>
      <w:proofErr w:type="spellStart"/>
      <w:r>
        <w:t>to</w:t>
      </w:r>
      <w:proofErr w:type="spellEnd"/>
      <w:r>
        <w:t>-Business).</w:t>
      </w:r>
    </w:p>
    <w:p w14:paraId="0898D1EB" w14:textId="77777777" w:rsidR="0081260F" w:rsidRDefault="0081260F" w:rsidP="0081260F">
      <w:pPr>
        <w:numPr>
          <w:ilvl w:val="0"/>
          <w:numId w:val="21"/>
        </w:numPr>
        <w:pBdr>
          <w:top w:val="nil"/>
          <w:left w:val="nil"/>
          <w:bottom w:val="nil"/>
          <w:right w:val="nil"/>
          <w:between w:val="nil"/>
        </w:pBdr>
      </w:pPr>
      <w:r>
        <w:t xml:space="preserve">En el campo de desarrollo </w:t>
      </w:r>
      <w:proofErr w:type="spellStart"/>
      <w:r>
        <w:t>frontend</w:t>
      </w:r>
      <w:proofErr w:type="spellEnd"/>
      <w:r>
        <w:t>, se observa el gran aporte del ecosistema multiplataforma proporcionado por C#. A pesar de existir capas MAUI Escritorio, MAUI Móvil, Consola CLI y Blazor independientes, todos unifican esfuerzos consumiendo un contrato estricto de negocio, reduciendo duplicaciones críticas del backend.</w:t>
      </w:r>
    </w:p>
    <w:p w14:paraId="19F8A9BE" w14:textId="69B9E508" w:rsidR="002C2B6B" w:rsidRPr="0081260F" w:rsidRDefault="0081260F" w:rsidP="0081260F">
      <w:pPr>
        <w:numPr>
          <w:ilvl w:val="0"/>
          <w:numId w:val="21"/>
        </w:numPr>
        <w:pBdr>
          <w:top w:val="nil"/>
          <w:left w:val="nil"/>
          <w:bottom w:val="nil"/>
          <w:right w:val="nil"/>
          <w:between w:val="nil"/>
        </w:pBdr>
        <w:rPr>
          <w:color w:val="000000"/>
        </w:rPr>
      </w:pPr>
      <w:r>
        <w:t xml:space="preserve">En materia de seguridad informática, aplicar </w:t>
      </w:r>
      <w:proofErr w:type="spellStart"/>
      <w:r>
        <w:t>Database</w:t>
      </w:r>
      <w:proofErr w:type="spellEnd"/>
      <w:r>
        <w:t xml:space="preserve"> First bajo SQL Server vinculando un procedimiento C# puro para la generación algorítmica y comprobación matemática </w:t>
      </w:r>
      <w:proofErr w:type="spellStart"/>
      <w:r>
        <w:t>BCrypt</w:t>
      </w:r>
      <w:proofErr w:type="spellEnd"/>
      <w:r>
        <w:t xml:space="preserve">, solidifica el control de la arquitectura, </w:t>
      </w:r>
      <w:r>
        <w:lastRenderedPageBreak/>
        <w:t>garantizando accesos autenticados confiables antes de cada asiento financiero.</w:t>
      </w:r>
    </w:p>
    <w:p w14:paraId="4DB82482" w14:textId="77777777" w:rsidR="0081260F" w:rsidRDefault="0081260F" w:rsidP="0081260F">
      <w:pPr>
        <w:pBdr>
          <w:top w:val="nil"/>
          <w:left w:val="nil"/>
          <w:bottom w:val="nil"/>
          <w:right w:val="nil"/>
          <w:between w:val="nil"/>
        </w:pBdr>
        <w:ind w:left="720"/>
        <w:rPr>
          <w:color w:val="000000"/>
        </w:rPr>
      </w:pPr>
    </w:p>
    <w:p w14:paraId="26EC1E2C" w14:textId="09FBF2B8" w:rsidR="002C2B6B" w:rsidRPr="008B2EA7" w:rsidRDefault="00000000" w:rsidP="00D258F7">
      <w:pPr>
        <w:pStyle w:val="Ttulo1"/>
        <w:rPr>
          <w:lang w:val="en-US"/>
        </w:rPr>
      </w:pPr>
      <w:bookmarkStart w:id="76" w:name="_Toc230054402"/>
      <w:r w:rsidRPr="00D258F7">
        <w:rPr>
          <w:rFonts w:asciiTheme="minorHAnsi" w:hAnsiTheme="minorHAnsi"/>
          <w:b w:val="0"/>
          <w:bCs w:val="0"/>
          <w:color w:val="365F91" w:themeColor="accent1" w:themeShade="BF"/>
          <w:lang w:val="en-US"/>
        </w:rPr>
        <w:t>BIBLIOGRAFÍA</w:t>
      </w:r>
      <w:bookmarkEnd w:id="76"/>
    </w:p>
    <w:p w14:paraId="2AAEC2AD" w14:textId="782A4841" w:rsidR="0081260F" w:rsidRPr="0081260F" w:rsidRDefault="0081260F" w:rsidP="0081260F">
      <w:pPr>
        <w:ind w:left="720" w:hanging="720"/>
        <w:rPr>
          <w:lang w:val="en-US"/>
        </w:rPr>
      </w:pPr>
      <w:r w:rsidRPr="0081260F">
        <w:rPr>
          <w:lang w:val="en-US"/>
        </w:rPr>
        <w:t>IEEE Computer Society. (1998). IEEE Std 830-1998: Recommended Practice for Software Requirements Specifications.</w:t>
      </w:r>
    </w:p>
    <w:p w14:paraId="0D6F23C5" w14:textId="77777777" w:rsidR="0081260F" w:rsidRPr="0081260F" w:rsidRDefault="0081260F" w:rsidP="0081260F">
      <w:pPr>
        <w:ind w:left="720" w:hanging="720"/>
        <w:rPr>
          <w:lang w:val="es-EC"/>
        </w:rPr>
      </w:pPr>
      <w:r w:rsidRPr="0081260F">
        <w:rPr>
          <w:lang w:val="en-US"/>
        </w:rPr>
        <w:t xml:space="preserve">Microsoft. (n.d.). Windows Communication Foundation (WCF) documentation. </w:t>
      </w:r>
      <w:r w:rsidRPr="0081260F">
        <w:rPr>
          <w:lang w:val="es-EC"/>
        </w:rPr>
        <w:t>Recuperado de https://learn.microsoft.com/dotnet/framework/wcf/</w:t>
      </w:r>
    </w:p>
    <w:p w14:paraId="7BBBE387" w14:textId="77777777" w:rsidR="0081260F" w:rsidRPr="0081260F" w:rsidRDefault="0081260F" w:rsidP="0081260F">
      <w:pPr>
        <w:ind w:left="720" w:hanging="720"/>
        <w:rPr>
          <w:lang w:val="es-EC"/>
        </w:rPr>
      </w:pPr>
      <w:r w:rsidRPr="0081260F">
        <w:rPr>
          <w:lang w:val="es-EC"/>
        </w:rPr>
        <w:t xml:space="preserve">Microsoft. </w:t>
      </w:r>
      <w:r w:rsidRPr="0081260F">
        <w:rPr>
          <w:lang w:val="en-US"/>
        </w:rPr>
        <w:t xml:space="preserve">(n.d.). Entity Framework 6 Documentation - ORM data access for existing databases. </w:t>
      </w:r>
      <w:r w:rsidRPr="0081260F">
        <w:rPr>
          <w:lang w:val="es-EC"/>
        </w:rPr>
        <w:t>Recuperado de https://learn.microsoft.com/ef/ef6/</w:t>
      </w:r>
    </w:p>
    <w:p w14:paraId="72149D43" w14:textId="77777777" w:rsidR="0081260F" w:rsidRPr="0081260F" w:rsidRDefault="0081260F" w:rsidP="0081260F">
      <w:pPr>
        <w:ind w:left="720" w:hanging="720"/>
        <w:rPr>
          <w:lang w:val="es-EC"/>
        </w:rPr>
      </w:pPr>
      <w:r w:rsidRPr="0081260F">
        <w:rPr>
          <w:lang w:val="es-EC"/>
        </w:rPr>
        <w:t>Microsoft. (</w:t>
      </w:r>
      <w:proofErr w:type="spellStart"/>
      <w:r w:rsidRPr="0081260F">
        <w:rPr>
          <w:lang w:val="es-EC"/>
        </w:rPr>
        <w:t>n.d</w:t>
      </w:r>
      <w:proofErr w:type="spellEnd"/>
      <w:r w:rsidRPr="0081260F">
        <w:rPr>
          <w:lang w:val="es-EC"/>
        </w:rPr>
        <w:t xml:space="preserve">.). </w:t>
      </w:r>
      <w:proofErr w:type="spellStart"/>
      <w:r w:rsidRPr="0081260F">
        <w:rPr>
          <w:lang w:val="es-EC"/>
        </w:rPr>
        <w:t>Transact</w:t>
      </w:r>
      <w:proofErr w:type="spellEnd"/>
      <w:r w:rsidRPr="0081260F">
        <w:rPr>
          <w:lang w:val="es-EC"/>
        </w:rPr>
        <w:t>-SQL Reference (</w:t>
      </w:r>
      <w:proofErr w:type="spellStart"/>
      <w:r w:rsidRPr="0081260F">
        <w:rPr>
          <w:lang w:val="es-EC"/>
        </w:rPr>
        <w:t>Database</w:t>
      </w:r>
      <w:proofErr w:type="spellEnd"/>
      <w:r w:rsidRPr="0081260F">
        <w:rPr>
          <w:lang w:val="es-EC"/>
        </w:rPr>
        <w:t xml:space="preserve"> </w:t>
      </w:r>
      <w:proofErr w:type="spellStart"/>
      <w:r w:rsidRPr="0081260F">
        <w:rPr>
          <w:lang w:val="es-EC"/>
        </w:rPr>
        <w:t>Engine</w:t>
      </w:r>
      <w:proofErr w:type="spellEnd"/>
      <w:r w:rsidRPr="0081260F">
        <w:rPr>
          <w:lang w:val="es-EC"/>
        </w:rPr>
        <w:t>). Recuperado de https://learn.microsoft.com/sql/t-sql/</w:t>
      </w:r>
    </w:p>
    <w:p w14:paraId="1BE210D9" w14:textId="77777777" w:rsidR="0081260F" w:rsidRPr="008F727F" w:rsidRDefault="0081260F" w:rsidP="0081260F">
      <w:pPr>
        <w:ind w:left="720" w:hanging="720"/>
        <w:rPr>
          <w:lang w:val="en-US"/>
        </w:rPr>
      </w:pPr>
      <w:r w:rsidRPr="0081260F">
        <w:rPr>
          <w:lang w:val="es-EC"/>
        </w:rPr>
        <w:t>Microsoft. (</w:t>
      </w:r>
      <w:proofErr w:type="spellStart"/>
      <w:r w:rsidRPr="0081260F">
        <w:rPr>
          <w:lang w:val="es-EC"/>
        </w:rPr>
        <w:t>n.d</w:t>
      </w:r>
      <w:proofErr w:type="spellEnd"/>
      <w:r w:rsidRPr="0081260F">
        <w:rPr>
          <w:lang w:val="es-EC"/>
        </w:rPr>
        <w:t xml:space="preserve">.). Patrones de arquitectura distribuida en plataformas SOA y WSDL. </w:t>
      </w:r>
      <w:r w:rsidRPr="008F727F">
        <w:rPr>
          <w:lang w:val="en-US"/>
        </w:rPr>
        <w:t>Recuperado de https://learn.microsoft.com/dotnet/architecture/</w:t>
      </w:r>
    </w:p>
    <w:p w14:paraId="4AAD11E6" w14:textId="77777777" w:rsidR="0081260F" w:rsidRPr="0081260F" w:rsidRDefault="0081260F" w:rsidP="0081260F">
      <w:pPr>
        <w:ind w:left="720" w:hanging="720"/>
        <w:rPr>
          <w:lang w:val="es-EC"/>
        </w:rPr>
      </w:pPr>
      <w:r w:rsidRPr="008F727F">
        <w:rPr>
          <w:lang w:val="en-US"/>
        </w:rPr>
        <w:t>Microsoft. (n.d.). .</w:t>
      </w:r>
      <w:r w:rsidRPr="0081260F">
        <w:rPr>
          <w:lang w:val="en-US"/>
        </w:rPr>
        <w:t xml:space="preserve">NET MAUI documentation: Build native apps across multiple platforms. </w:t>
      </w:r>
      <w:r w:rsidRPr="0081260F">
        <w:rPr>
          <w:lang w:val="es-EC"/>
        </w:rPr>
        <w:t>Recuperado de https://learn.microsoft.com/dotnet/maui/</w:t>
      </w:r>
    </w:p>
    <w:p w14:paraId="6C947FD1" w14:textId="77777777" w:rsidR="0081260F" w:rsidRPr="0081260F" w:rsidRDefault="0081260F" w:rsidP="0081260F">
      <w:pPr>
        <w:ind w:left="720" w:hanging="720"/>
        <w:rPr>
          <w:lang w:val="es-EC"/>
        </w:rPr>
      </w:pPr>
      <w:r w:rsidRPr="0081260F">
        <w:rPr>
          <w:lang w:val="es-EC"/>
        </w:rPr>
        <w:t>Microsoft. (</w:t>
      </w:r>
      <w:proofErr w:type="spellStart"/>
      <w:r w:rsidRPr="0081260F">
        <w:rPr>
          <w:lang w:val="es-EC"/>
        </w:rPr>
        <w:t>n.d</w:t>
      </w:r>
      <w:proofErr w:type="spellEnd"/>
      <w:r w:rsidRPr="0081260F">
        <w:rPr>
          <w:lang w:val="es-EC"/>
        </w:rPr>
        <w:t xml:space="preserve">.). ASP.NET Core Blazor </w:t>
      </w:r>
      <w:proofErr w:type="spellStart"/>
      <w:r w:rsidRPr="0081260F">
        <w:rPr>
          <w:lang w:val="es-EC"/>
        </w:rPr>
        <w:t>documentation</w:t>
      </w:r>
      <w:proofErr w:type="spellEnd"/>
      <w:r w:rsidRPr="0081260F">
        <w:rPr>
          <w:lang w:val="es-EC"/>
        </w:rPr>
        <w:t>. Recuperado de https://learn.microsoft.com/aspnet/core/blazor/</w:t>
      </w:r>
    </w:p>
    <w:p w14:paraId="17F857E9" w14:textId="77777777" w:rsidR="0081260F" w:rsidRPr="0081260F" w:rsidRDefault="0081260F" w:rsidP="0081260F">
      <w:pPr>
        <w:ind w:left="720" w:hanging="720"/>
        <w:rPr>
          <w:lang w:val="en-US"/>
        </w:rPr>
      </w:pPr>
      <w:r w:rsidRPr="0081260F">
        <w:rPr>
          <w:lang w:val="en-US"/>
        </w:rPr>
        <w:t>Erl, T. (2005). Service-Oriented Architecture: Concepts, Technology, and Design. Prentice Hall.</w:t>
      </w:r>
    </w:p>
    <w:p w14:paraId="2D51372C" w14:textId="77777777" w:rsidR="0081260F" w:rsidRPr="008F727F" w:rsidRDefault="0081260F" w:rsidP="0081260F">
      <w:pPr>
        <w:ind w:left="720" w:hanging="720"/>
        <w:rPr>
          <w:lang w:val="es-EC"/>
        </w:rPr>
      </w:pPr>
      <w:r w:rsidRPr="0081260F">
        <w:rPr>
          <w:lang w:val="en-US"/>
        </w:rPr>
        <w:t xml:space="preserve">World Wide Web Consortium (W3C). (2007). SOAP Version 1.2 Specification. </w:t>
      </w:r>
      <w:r w:rsidRPr="008F727F">
        <w:rPr>
          <w:lang w:val="es-EC"/>
        </w:rPr>
        <w:t>Recuperado de https://www.w3.org/TR/soap12/</w:t>
      </w:r>
    </w:p>
    <w:p w14:paraId="6E57CC8C" w14:textId="1FBE6F4C" w:rsidR="002C2B6B" w:rsidRPr="008B2EA7" w:rsidRDefault="0081260F" w:rsidP="0081260F">
      <w:pPr>
        <w:ind w:left="720" w:hanging="720"/>
        <w:rPr>
          <w:lang w:val="en-US"/>
        </w:rPr>
      </w:pPr>
      <w:r w:rsidRPr="008F727F">
        <w:rPr>
          <w:lang w:val="es-EC"/>
        </w:rPr>
        <w:t xml:space="preserve">Provos, N., &amp; Mazières, D. (1999). </w:t>
      </w:r>
      <w:r w:rsidRPr="0081260F">
        <w:rPr>
          <w:lang w:val="en-US"/>
        </w:rPr>
        <w:t>A Future-Adaptable Password Scheme (</w:t>
      </w:r>
      <w:proofErr w:type="spellStart"/>
      <w:r w:rsidRPr="0081260F">
        <w:rPr>
          <w:lang w:val="en-US"/>
        </w:rPr>
        <w:t>BCrypt</w:t>
      </w:r>
      <w:proofErr w:type="spellEnd"/>
      <w:r w:rsidRPr="0081260F">
        <w:rPr>
          <w:lang w:val="en-US"/>
        </w:rPr>
        <w:t xml:space="preserve"> cryptography). Proceedings of the 1999 USENIX Annual Technical Conference.</w:t>
      </w:r>
    </w:p>
    <w:sectPr w:rsidR="002C2B6B" w:rsidRPr="008B2EA7" w:rsidSect="00E52683">
      <w:pgSz w:w="11906" w:h="16838"/>
      <w:pgMar w:top="993" w:right="1320" w:bottom="1843"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28F39" w14:textId="77777777" w:rsidR="00746BFA" w:rsidRDefault="00746BFA">
      <w:pPr>
        <w:spacing w:before="0" w:after="0"/>
      </w:pPr>
      <w:r>
        <w:separator/>
      </w:r>
    </w:p>
  </w:endnote>
  <w:endnote w:type="continuationSeparator" w:id="0">
    <w:p w14:paraId="09D57519" w14:textId="77777777" w:rsidR="00746BFA" w:rsidRDefault="00746BF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rlito">
    <w:panose1 w:val="020F0502020204030204"/>
    <w:charset w:val="00"/>
    <w:family w:val="swiss"/>
    <w:pitch w:val="variable"/>
    <w:sig w:usb0="E10002FF" w:usb1="5000ECFF" w:usb2="00000009" w:usb3="00000000" w:csb0="0000019F" w:csb1="00000000"/>
    <w:embedRegular r:id="rId1" w:fontKey="{E1CEE3AA-BCB3-4118-A548-19F5C4BA6C32}"/>
  </w:font>
  <w:font w:name="Noto Sans Symbols">
    <w:charset w:val="00"/>
    <w:family w:val="auto"/>
    <w:pitch w:val="default"/>
    <w:embedRegular r:id="rId2" w:fontKey="{1175C2DB-8CE1-4215-8AD4-4E411B0EB107}"/>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D694A818-ADA1-4B30-B9FC-1A0CDF6C336D}"/>
    <w:embedBold r:id="rId4" w:fontKey="{DD743325-CAE1-48A3-BFDC-260114FA126F}"/>
    <w:embedItalic r:id="rId5" w:fontKey="{3D34E95E-DB04-4833-8E28-C206F7B958AB}"/>
  </w:font>
  <w:font w:name="Georgia">
    <w:panose1 w:val="02040502050405020303"/>
    <w:charset w:val="00"/>
    <w:family w:val="roman"/>
    <w:pitch w:val="variable"/>
    <w:sig w:usb0="00000287" w:usb1="00000000" w:usb2="00000000" w:usb3="00000000" w:csb0="0000009F" w:csb1="00000000"/>
    <w:embedItalic r:id="rId6" w:fontKey="{F2D3D240-957D-4DA2-AD9E-F9950ECCF854}"/>
  </w:font>
  <w:font w:name="Calibri">
    <w:panose1 w:val="020F0502020204030204"/>
    <w:charset w:val="00"/>
    <w:family w:val="swiss"/>
    <w:pitch w:val="variable"/>
    <w:sig w:usb0="E4002EFF" w:usb1="C000247B" w:usb2="00000009" w:usb3="00000000" w:csb0="000001FF" w:csb1="00000000"/>
    <w:embedRegular r:id="rId7" w:fontKey="{92EA1E0F-4526-4613-8928-DF88006CA324}"/>
    <w:embedBold r:id="rId8" w:fontKey="{1BAB75BC-3941-42A1-9C28-D73B252EF9D7}"/>
  </w:font>
  <w:font w:name="Arial Narrow">
    <w:panose1 w:val="020B0606020202030204"/>
    <w:charset w:val="00"/>
    <w:family w:val="swiss"/>
    <w:pitch w:val="variable"/>
    <w:sig w:usb0="00000287" w:usb1="00000800" w:usb2="00000000" w:usb3="00000000" w:csb0="0000009F" w:csb1="00000000"/>
    <w:embedRegular r:id="rId9" w:fontKey="{17BC8439-249D-4B01-B77B-CDD622C7001D}"/>
    <w:embedBold r:id="rId10" w:fontKey="{F57EE378-C931-40D5-8CCC-68EE6F1F0E4B}"/>
  </w:font>
  <w:font w:name="Verdana">
    <w:panose1 w:val="020B0604030504040204"/>
    <w:charset w:val="00"/>
    <w:family w:val="swiss"/>
    <w:pitch w:val="variable"/>
    <w:sig w:usb0="A00006FF" w:usb1="4000205B" w:usb2="00000010" w:usb3="00000000" w:csb0="0000019F" w:csb1="00000000"/>
    <w:embedRegular r:id="rId11" w:fontKey="{B80C1497-50A3-421B-8408-B699A59EE073}"/>
    <w:embedBold r:id="rId12" w:fontKey="{910A574F-EB34-4E91-B441-A10381329E1F}"/>
    <w:embedItalic r:id="rId13" w:fontKey="{9A589DE7-009F-4B08-BDE0-39028B33368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08E44" w14:textId="77777777" w:rsidR="002C2B6B" w:rsidRDefault="0000000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53E9141" w14:textId="77777777" w:rsidR="002C2B6B" w:rsidRDefault="002C2B6B">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8567836"/>
      <w:docPartObj>
        <w:docPartGallery w:val="Page Numbers (Bottom of Page)"/>
        <w:docPartUnique/>
      </w:docPartObj>
    </w:sdtPr>
    <w:sdtContent>
      <w:p w14:paraId="2DCA1C85" w14:textId="77777777" w:rsidR="00E52683" w:rsidRDefault="00E52683" w:rsidP="00E52683">
        <w:pPr>
          <w:pStyle w:val="Piedepgina"/>
          <w:jc w:val="right"/>
        </w:pPr>
        <w:r w:rsidRPr="00E52683">
          <w:rPr>
            <w:sz w:val="20"/>
            <w:szCs w:val="20"/>
          </w:rPr>
          <w:fldChar w:fldCharType="begin"/>
        </w:r>
        <w:r w:rsidRPr="00E52683">
          <w:rPr>
            <w:sz w:val="20"/>
            <w:szCs w:val="20"/>
          </w:rPr>
          <w:instrText>PAGE   \* MERGEFORMAT</w:instrText>
        </w:r>
        <w:r w:rsidRPr="00E52683">
          <w:rPr>
            <w:sz w:val="20"/>
            <w:szCs w:val="20"/>
          </w:rPr>
          <w:fldChar w:fldCharType="separate"/>
        </w:r>
        <w:r w:rsidRPr="00E52683">
          <w:rPr>
            <w:sz w:val="20"/>
            <w:szCs w:val="20"/>
            <w:lang w:val="es-ES"/>
          </w:rPr>
          <w:t>2</w:t>
        </w:r>
        <w:r w:rsidRPr="00E52683">
          <w:rPr>
            <w:sz w:val="20"/>
            <w:szCs w:val="20"/>
          </w:rPr>
          <w:fldChar w:fldCharType="end"/>
        </w:r>
      </w:p>
    </w:sdtContent>
  </w:sdt>
  <w:p w14:paraId="7E51618D" w14:textId="77777777" w:rsidR="002C2B6B" w:rsidRDefault="002C2B6B">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2DE69" w14:textId="77777777" w:rsidR="00746BFA" w:rsidRDefault="00746BFA">
      <w:pPr>
        <w:spacing w:before="0" w:after="0"/>
      </w:pPr>
      <w:r>
        <w:separator/>
      </w:r>
    </w:p>
  </w:footnote>
  <w:footnote w:type="continuationSeparator" w:id="0">
    <w:p w14:paraId="280350C8" w14:textId="77777777" w:rsidR="00746BFA" w:rsidRDefault="00746BFA">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FD777" w14:textId="77777777" w:rsidR="002C2B6B" w:rsidRDefault="002C2B6B">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4044"/>
    <w:multiLevelType w:val="multilevel"/>
    <w:tmpl w:val="7DCA16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F173EF"/>
    <w:multiLevelType w:val="multilevel"/>
    <w:tmpl w:val="D1F059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C29F0"/>
    <w:multiLevelType w:val="hybridMultilevel"/>
    <w:tmpl w:val="279E2E2C"/>
    <w:lvl w:ilvl="0" w:tplc="0282B4CA">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57C2411"/>
    <w:multiLevelType w:val="hybridMultilevel"/>
    <w:tmpl w:val="A85A1182"/>
    <w:lvl w:ilvl="0" w:tplc="0282B4CA">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6620080"/>
    <w:multiLevelType w:val="multilevel"/>
    <w:tmpl w:val="B4D02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C6374D5"/>
    <w:multiLevelType w:val="hybridMultilevel"/>
    <w:tmpl w:val="CDACF7FA"/>
    <w:lvl w:ilvl="0" w:tplc="0282B4CA">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AE57990"/>
    <w:multiLevelType w:val="hybridMultilevel"/>
    <w:tmpl w:val="BF0A75F2"/>
    <w:lvl w:ilvl="0" w:tplc="0282B4CA">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DF97E88"/>
    <w:multiLevelType w:val="hybridMultilevel"/>
    <w:tmpl w:val="F27ABE46"/>
    <w:lvl w:ilvl="0" w:tplc="0282B4CA">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EAC5347"/>
    <w:multiLevelType w:val="multilevel"/>
    <w:tmpl w:val="0BAAD1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B11F2E"/>
    <w:multiLevelType w:val="multilevel"/>
    <w:tmpl w:val="CF06D686"/>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 w15:restartNumberingAfterBreak="0">
    <w:nsid w:val="20E64C57"/>
    <w:multiLevelType w:val="multilevel"/>
    <w:tmpl w:val="DC3800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1002FA9"/>
    <w:multiLevelType w:val="multilevel"/>
    <w:tmpl w:val="6BC28E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444E98"/>
    <w:multiLevelType w:val="multilevel"/>
    <w:tmpl w:val="BEE85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37F00F1"/>
    <w:multiLevelType w:val="multilevel"/>
    <w:tmpl w:val="BB6A7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3E1292B"/>
    <w:multiLevelType w:val="multilevel"/>
    <w:tmpl w:val="428EC8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5137C3E"/>
    <w:multiLevelType w:val="multilevel"/>
    <w:tmpl w:val="58C280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6E97B9E"/>
    <w:multiLevelType w:val="hybridMultilevel"/>
    <w:tmpl w:val="800E1FC4"/>
    <w:lvl w:ilvl="0" w:tplc="0282B4CA">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29C9454F"/>
    <w:multiLevelType w:val="multilevel"/>
    <w:tmpl w:val="5DA291A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1A96350"/>
    <w:multiLevelType w:val="multilevel"/>
    <w:tmpl w:val="5E484F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2302A51"/>
    <w:multiLevelType w:val="hybridMultilevel"/>
    <w:tmpl w:val="5AACCC04"/>
    <w:lvl w:ilvl="0" w:tplc="0282B4CA">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3590066A"/>
    <w:multiLevelType w:val="multilevel"/>
    <w:tmpl w:val="63EEFA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73E0D18"/>
    <w:multiLevelType w:val="multilevel"/>
    <w:tmpl w:val="F0162054"/>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38E327EC"/>
    <w:multiLevelType w:val="multilevel"/>
    <w:tmpl w:val="A6C204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C2755A3"/>
    <w:multiLevelType w:val="multilevel"/>
    <w:tmpl w:val="1E1A2234"/>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3E1913B3"/>
    <w:multiLevelType w:val="multilevel"/>
    <w:tmpl w:val="FA36B522"/>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3FFC7706"/>
    <w:multiLevelType w:val="multilevel"/>
    <w:tmpl w:val="E45403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FF1158E"/>
    <w:multiLevelType w:val="hybridMultilevel"/>
    <w:tmpl w:val="1B029130"/>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7" w15:restartNumberingAfterBreak="0">
    <w:nsid w:val="555730AC"/>
    <w:multiLevelType w:val="hybridMultilevel"/>
    <w:tmpl w:val="FF4EF31C"/>
    <w:lvl w:ilvl="0" w:tplc="0282B4CA">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6670242"/>
    <w:multiLevelType w:val="hybridMultilevel"/>
    <w:tmpl w:val="AEB4CEE0"/>
    <w:lvl w:ilvl="0" w:tplc="0282B4CA">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9" w15:restartNumberingAfterBreak="0">
    <w:nsid w:val="59EB6158"/>
    <w:multiLevelType w:val="multilevel"/>
    <w:tmpl w:val="84F63B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CC77C2B"/>
    <w:multiLevelType w:val="multilevel"/>
    <w:tmpl w:val="9CBC7D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FCE2626"/>
    <w:multiLevelType w:val="hybridMultilevel"/>
    <w:tmpl w:val="5DCCB94C"/>
    <w:lvl w:ilvl="0" w:tplc="0282B4CA">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620F2AFC"/>
    <w:multiLevelType w:val="multilevel"/>
    <w:tmpl w:val="EDEC1D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2965119"/>
    <w:multiLevelType w:val="multilevel"/>
    <w:tmpl w:val="EB664E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6CC7F36"/>
    <w:multiLevelType w:val="multilevel"/>
    <w:tmpl w:val="2DECFE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B457FF8"/>
    <w:multiLevelType w:val="multilevel"/>
    <w:tmpl w:val="52B8A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DCC795B"/>
    <w:multiLevelType w:val="hybridMultilevel"/>
    <w:tmpl w:val="F260DE54"/>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7" w15:restartNumberingAfterBreak="0">
    <w:nsid w:val="6F0144D6"/>
    <w:multiLevelType w:val="multilevel"/>
    <w:tmpl w:val="EC9845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4F34EC6"/>
    <w:multiLevelType w:val="multilevel"/>
    <w:tmpl w:val="945052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78C72BB9"/>
    <w:multiLevelType w:val="multilevel"/>
    <w:tmpl w:val="47D89A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A7E7F62"/>
    <w:multiLevelType w:val="multilevel"/>
    <w:tmpl w:val="2AA200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F37304D"/>
    <w:multiLevelType w:val="multilevel"/>
    <w:tmpl w:val="74B83138"/>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312294784">
    <w:abstractNumId w:val="32"/>
  </w:num>
  <w:num w:numId="2" w16cid:durableId="1860771547">
    <w:abstractNumId w:val="39"/>
  </w:num>
  <w:num w:numId="3" w16cid:durableId="1606183654">
    <w:abstractNumId w:val="13"/>
  </w:num>
  <w:num w:numId="4" w16cid:durableId="1960143285">
    <w:abstractNumId w:val="30"/>
  </w:num>
  <w:num w:numId="5" w16cid:durableId="2135370082">
    <w:abstractNumId w:val="14"/>
  </w:num>
  <w:num w:numId="6" w16cid:durableId="1494953335">
    <w:abstractNumId w:val="20"/>
  </w:num>
  <w:num w:numId="7" w16cid:durableId="1086346384">
    <w:abstractNumId w:val="25"/>
  </w:num>
  <w:num w:numId="8" w16cid:durableId="1821919581">
    <w:abstractNumId w:val="4"/>
  </w:num>
  <w:num w:numId="9" w16cid:durableId="97458041">
    <w:abstractNumId w:val="22"/>
  </w:num>
  <w:num w:numId="10" w16cid:durableId="1714498218">
    <w:abstractNumId w:val="10"/>
  </w:num>
  <w:num w:numId="11" w16cid:durableId="1204058252">
    <w:abstractNumId w:val="29"/>
  </w:num>
  <w:num w:numId="12" w16cid:durableId="1200976792">
    <w:abstractNumId w:val="11"/>
  </w:num>
  <w:num w:numId="13" w16cid:durableId="423037065">
    <w:abstractNumId w:val="33"/>
  </w:num>
  <w:num w:numId="14" w16cid:durableId="1631013746">
    <w:abstractNumId w:val="40"/>
  </w:num>
  <w:num w:numId="15" w16cid:durableId="519853507">
    <w:abstractNumId w:val="38"/>
  </w:num>
  <w:num w:numId="16" w16cid:durableId="1201360038">
    <w:abstractNumId w:val="37"/>
  </w:num>
  <w:num w:numId="17" w16cid:durableId="1827359174">
    <w:abstractNumId w:val="9"/>
  </w:num>
  <w:num w:numId="18" w16cid:durableId="203105112">
    <w:abstractNumId w:val="41"/>
  </w:num>
  <w:num w:numId="19" w16cid:durableId="985550982">
    <w:abstractNumId w:val="17"/>
  </w:num>
  <w:num w:numId="20" w16cid:durableId="502663864">
    <w:abstractNumId w:val="24"/>
  </w:num>
  <w:num w:numId="21" w16cid:durableId="476457895">
    <w:abstractNumId w:val="21"/>
  </w:num>
  <w:num w:numId="22" w16cid:durableId="514921696">
    <w:abstractNumId w:val="23"/>
  </w:num>
  <w:num w:numId="23" w16cid:durableId="487206268">
    <w:abstractNumId w:val="35"/>
  </w:num>
  <w:num w:numId="24" w16cid:durableId="527834026">
    <w:abstractNumId w:val="34"/>
  </w:num>
  <w:num w:numId="25" w16cid:durableId="198906935">
    <w:abstractNumId w:val="15"/>
  </w:num>
  <w:num w:numId="26" w16cid:durableId="67310263">
    <w:abstractNumId w:val="12"/>
  </w:num>
  <w:num w:numId="27" w16cid:durableId="1868256408">
    <w:abstractNumId w:val="0"/>
  </w:num>
  <w:num w:numId="28" w16cid:durableId="37051420">
    <w:abstractNumId w:val="8"/>
  </w:num>
  <w:num w:numId="29" w16cid:durableId="957416634">
    <w:abstractNumId w:val="18"/>
  </w:num>
  <w:num w:numId="30" w16cid:durableId="1763842019">
    <w:abstractNumId w:val="1"/>
  </w:num>
  <w:num w:numId="31" w16cid:durableId="2061971514">
    <w:abstractNumId w:val="36"/>
  </w:num>
  <w:num w:numId="32" w16cid:durableId="629821602">
    <w:abstractNumId w:val="26"/>
  </w:num>
  <w:num w:numId="33" w16cid:durableId="568926846">
    <w:abstractNumId w:val="3"/>
  </w:num>
  <w:num w:numId="34" w16cid:durableId="1609921902">
    <w:abstractNumId w:val="28"/>
  </w:num>
  <w:num w:numId="35" w16cid:durableId="327294351">
    <w:abstractNumId w:val="6"/>
  </w:num>
  <w:num w:numId="36" w16cid:durableId="1445465219">
    <w:abstractNumId w:val="7"/>
  </w:num>
  <w:num w:numId="37" w16cid:durableId="121045122">
    <w:abstractNumId w:val="19"/>
  </w:num>
  <w:num w:numId="38" w16cid:durableId="148181920">
    <w:abstractNumId w:val="2"/>
  </w:num>
  <w:num w:numId="39" w16cid:durableId="879249164">
    <w:abstractNumId w:val="27"/>
  </w:num>
  <w:num w:numId="40" w16cid:durableId="1156342132">
    <w:abstractNumId w:val="31"/>
  </w:num>
  <w:num w:numId="41" w16cid:durableId="1296569452">
    <w:abstractNumId w:val="16"/>
  </w:num>
  <w:num w:numId="42" w16cid:durableId="19140478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2B6B"/>
    <w:rsid w:val="000B475A"/>
    <w:rsid w:val="001124F8"/>
    <w:rsid w:val="00175780"/>
    <w:rsid w:val="001E098B"/>
    <w:rsid w:val="00214471"/>
    <w:rsid w:val="002C2B6B"/>
    <w:rsid w:val="002F6473"/>
    <w:rsid w:val="003A21E9"/>
    <w:rsid w:val="003A6615"/>
    <w:rsid w:val="003E43BE"/>
    <w:rsid w:val="00412B5D"/>
    <w:rsid w:val="004C2075"/>
    <w:rsid w:val="005235B2"/>
    <w:rsid w:val="00600629"/>
    <w:rsid w:val="00653EE0"/>
    <w:rsid w:val="006916F7"/>
    <w:rsid w:val="006D4A71"/>
    <w:rsid w:val="00746BFA"/>
    <w:rsid w:val="00766AF7"/>
    <w:rsid w:val="00777B60"/>
    <w:rsid w:val="0081260F"/>
    <w:rsid w:val="00830745"/>
    <w:rsid w:val="00832591"/>
    <w:rsid w:val="00897EB6"/>
    <w:rsid w:val="008B2EA7"/>
    <w:rsid w:val="008F727F"/>
    <w:rsid w:val="00962D09"/>
    <w:rsid w:val="009909F7"/>
    <w:rsid w:val="00A42109"/>
    <w:rsid w:val="00B4127B"/>
    <w:rsid w:val="00B52540"/>
    <w:rsid w:val="00C466F3"/>
    <w:rsid w:val="00D258F7"/>
    <w:rsid w:val="00E52683"/>
    <w:rsid w:val="00E53ECA"/>
    <w:rsid w:val="00EE36C8"/>
    <w:rsid w:val="00F0125E"/>
    <w:rsid w:val="00F25BCD"/>
    <w:rsid w:val="00FE5261"/>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D3954"/>
  <w15:docId w15:val="{0811BC7F-EBA0-498C-902A-B91E7F7F6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419" w:bidi="ar-SA"/>
      </w:rPr>
    </w:rPrDefault>
    <w:pPrDefault>
      <w:pPr>
        <w:widowControl w:val="0"/>
        <w:spacing w:before="9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4A71"/>
  </w:style>
  <w:style w:type="paragraph" w:styleId="Ttulo1">
    <w:name w:val="heading 1"/>
    <w:basedOn w:val="Normal"/>
    <w:next w:val="Normal"/>
    <w:uiPriority w:val="9"/>
    <w:qFormat/>
    <w:pPr>
      <w:spacing w:line="367" w:lineRule="auto"/>
      <w:outlineLvl w:val="0"/>
    </w:pPr>
    <w:rPr>
      <w:b/>
      <w:bCs/>
      <w:sz w:val="32"/>
      <w:szCs w:val="32"/>
    </w:rPr>
  </w:style>
  <w:style w:type="paragraph" w:styleId="Ttulo2">
    <w:name w:val="heading 2"/>
    <w:basedOn w:val="Normal"/>
    <w:next w:val="Normal"/>
    <w:uiPriority w:val="9"/>
    <w:unhideWhenUsed/>
    <w:qFormat/>
    <w:pPr>
      <w:outlineLvl w:val="1"/>
    </w:pPr>
    <w:rPr>
      <w:b/>
      <w:bCs/>
    </w:rPr>
  </w:style>
  <w:style w:type="paragraph" w:styleId="Ttulo3">
    <w:name w:val="heading 3"/>
    <w:basedOn w:val="Normal"/>
    <w:next w:val="Normal"/>
    <w:uiPriority w:val="9"/>
    <w:unhideWhenUsed/>
    <w:qFormat/>
    <w:pPr>
      <w:outlineLvl w:val="2"/>
    </w:pPr>
    <w:rPr>
      <w:i/>
      <w:iCs/>
    </w:rPr>
  </w:style>
  <w:style w:type="paragraph" w:styleId="Ttulo4">
    <w:name w:val="heading 4"/>
    <w:basedOn w:val="Normal"/>
    <w:next w:val="Normal"/>
    <w:uiPriority w:val="9"/>
    <w:unhideWhenUsed/>
    <w:qFormat/>
    <w:pPr>
      <w:keepNext/>
      <w:keepLines/>
      <w:widowControl/>
      <w:spacing w:before="40" w:line="276" w:lineRule="auto"/>
      <w:outlineLvl w:val="3"/>
    </w:pPr>
    <w:rPr>
      <w:rFonts w:ascii="Cambria" w:eastAsia="Cambria" w:hAnsi="Cambria" w:cs="Cambria"/>
      <w:i/>
      <w:iCs/>
      <w:color w:val="366091"/>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03"/>
      <w:ind w:left="1235" w:right="580" w:hanging="4"/>
      <w:jc w:val="center"/>
    </w:pPr>
    <w:rPr>
      <w:color w:val="1F497D"/>
      <w:sz w:val="44"/>
      <w:szCs w:val="44"/>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2">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3">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8064A2"/>
          <w:left w:val="single" w:sz="4" w:space="0" w:color="8064A2"/>
          <w:bottom w:val="single" w:sz="4" w:space="0" w:color="8064A2"/>
          <w:right w:val="single" w:sz="4" w:space="0" w:color="8064A2"/>
          <w:insideH w:val="nil"/>
          <w:insideV w:val="nil"/>
        </w:tcBorders>
        <w:shd w:val="clear" w:color="auto" w:fill="8064A2"/>
      </w:tcPr>
    </w:tblStylePr>
    <w:tblStylePr w:type="lastRow">
      <w:rPr>
        <w:b/>
        <w:bCs/>
      </w:rPr>
      <w:tblPr/>
      <w:tcPr>
        <w:tcBorders>
          <w:top w:val="single" w:sz="4" w:space="0" w:color="8064A2"/>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4">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5">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6">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8">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b">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5DFEC"/>
      </w:tcPr>
    </w:tblStylePr>
    <w:tblStylePr w:type="band1Horz">
      <w:tblPr/>
      <w:tcPr>
        <w:shd w:val="clear" w:color="auto" w:fill="E5DFEC"/>
      </w:tcPr>
    </w:tblStylePr>
    <w:tblStylePr w:type="neCell">
      <w:tblPr/>
      <w:tcPr>
        <w:tcBorders>
          <w:bottom w:val="single" w:sz="4" w:space="0" w:color="B2A1C7"/>
        </w:tcBorders>
      </w:tcPr>
    </w:tblStylePr>
    <w:tblStylePr w:type="nwCell">
      <w:tblPr/>
      <w:tcPr>
        <w:tcBorders>
          <w:bottom w:val="single" w:sz="4" w:space="0" w:color="B2A1C7"/>
        </w:tcBorders>
      </w:tcPr>
    </w:tblStylePr>
    <w:tblStylePr w:type="seCell">
      <w:tblPr/>
      <w:tcPr>
        <w:tcBorders>
          <w:top w:val="single" w:sz="4" w:space="0" w:color="B2A1C7"/>
        </w:tcBorders>
      </w:tcPr>
    </w:tblStylePr>
    <w:tblStylePr w:type="swCell">
      <w:tblPr/>
      <w:tcPr>
        <w:tcBorders>
          <w:top w:val="single" w:sz="4" w:space="0" w:color="B2A1C7"/>
        </w:tcBorders>
      </w:tcPr>
    </w:tblStylePr>
  </w:style>
  <w:style w:type="table" w:customStyle="1" w:styleId="a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2">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3">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4">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5">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6">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paragraph" w:styleId="TtuloTDC">
    <w:name w:val="TOC Heading"/>
    <w:basedOn w:val="Ttulo1"/>
    <w:next w:val="Normal"/>
    <w:uiPriority w:val="39"/>
    <w:unhideWhenUsed/>
    <w:qFormat/>
    <w:rsid w:val="008B2EA7"/>
    <w:pPr>
      <w:keepNext/>
      <w:keepLines/>
      <w:widowControl/>
      <w:spacing w:before="240" w:after="0" w:line="259" w:lineRule="auto"/>
      <w:jc w:val="left"/>
      <w:outlineLvl w:val="9"/>
    </w:pPr>
    <w:rPr>
      <w:rFonts w:asciiTheme="majorHAnsi" w:eastAsiaTheme="majorEastAsia" w:hAnsiTheme="majorHAnsi" w:cstheme="majorBidi"/>
      <w:b w:val="0"/>
      <w:bCs w:val="0"/>
      <w:color w:val="365F91" w:themeColor="accent1" w:themeShade="BF"/>
      <w:lang w:val="es-419"/>
    </w:rPr>
  </w:style>
  <w:style w:type="paragraph" w:styleId="TDC1">
    <w:name w:val="toc 1"/>
    <w:basedOn w:val="Normal"/>
    <w:next w:val="Normal"/>
    <w:autoRedefine/>
    <w:uiPriority w:val="39"/>
    <w:unhideWhenUsed/>
    <w:rsid w:val="008B2EA7"/>
    <w:pPr>
      <w:spacing w:after="100"/>
    </w:pPr>
  </w:style>
  <w:style w:type="paragraph" w:styleId="TDC2">
    <w:name w:val="toc 2"/>
    <w:basedOn w:val="Normal"/>
    <w:next w:val="Normal"/>
    <w:autoRedefine/>
    <w:uiPriority w:val="39"/>
    <w:unhideWhenUsed/>
    <w:rsid w:val="008B2EA7"/>
    <w:pPr>
      <w:spacing w:after="100"/>
      <w:ind w:left="240"/>
    </w:pPr>
  </w:style>
  <w:style w:type="paragraph" w:styleId="TDC3">
    <w:name w:val="toc 3"/>
    <w:basedOn w:val="Normal"/>
    <w:next w:val="Normal"/>
    <w:autoRedefine/>
    <w:uiPriority w:val="39"/>
    <w:unhideWhenUsed/>
    <w:rsid w:val="008B2EA7"/>
    <w:pPr>
      <w:spacing w:after="100"/>
      <w:ind w:left="480"/>
    </w:pPr>
  </w:style>
  <w:style w:type="character" w:styleId="Hipervnculo">
    <w:name w:val="Hyperlink"/>
    <w:basedOn w:val="Fuentedeprrafopredeter"/>
    <w:uiPriority w:val="99"/>
    <w:unhideWhenUsed/>
    <w:rsid w:val="008B2EA7"/>
    <w:rPr>
      <w:color w:val="0000FF" w:themeColor="hyperlink"/>
      <w:u w:val="single"/>
    </w:rPr>
  </w:style>
  <w:style w:type="paragraph" w:customStyle="1" w:styleId="Tablas">
    <w:name w:val="Tablas"/>
    <w:basedOn w:val="Normal"/>
    <w:link w:val="TablasCar"/>
    <w:qFormat/>
    <w:rsid w:val="008B2EA7"/>
    <w:pPr>
      <w:pBdr>
        <w:top w:val="nil"/>
        <w:left w:val="nil"/>
        <w:bottom w:val="nil"/>
        <w:right w:val="nil"/>
        <w:between w:val="nil"/>
      </w:pBdr>
      <w:spacing w:after="200"/>
    </w:pPr>
    <w:rPr>
      <w:i/>
      <w:iCs/>
      <w:color w:val="1F497D"/>
      <w:sz w:val="18"/>
      <w:szCs w:val="18"/>
    </w:rPr>
  </w:style>
  <w:style w:type="character" w:customStyle="1" w:styleId="TablasCar">
    <w:name w:val="Tablas Car"/>
    <w:basedOn w:val="Fuentedeprrafopredeter"/>
    <w:link w:val="Tablas"/>
    <w:rsid w:val="008B2EA7"/>
    <w:rPr>
      <w:i/>
      <w:iCs/>
      <w:color w:val="1F497D"/>
      <w:sz w:val="18"/>
      <w:szCs w:val="18"/>
    </w:rPr>
  </w:style>
  <w:style w:type="paragraph" w:customStyle="1" w:styleId="ilustracion">
    <w:name w:val="ilustracion"/>
    <w:basedOn w:val="Normal"/>
    <w:link w:val="ilustracionCar"/>
    <w:qFormat/>
    <w:rsid w:val="008B2EA7"/>
    <w:pPr>
      <w:pBdr>
        <w:top w:val="nil"/>
        <w:left w:val="nil"/>
        <w:bottom w:val="nil"/>
        <w:right w:val="nil"/>
        <w:between w:val="nil"/>
      </w:pBdr>
      <w:spacing w:after="200"/>
      <w:jc w:val="center"/>
    </w:pPr>
    <w:rPr>
      <w:i/>
      <w:iCs/>
      <w:color w:val="1F497D"/>
      <w:sz w:val="18"/>
      <w:szCs w:val="18"/>
    </w:rPr>
  </w:style>
  <w:style w:type="character" w:customStyle="1" w:styleId="ilustracionCar">
    <w:name w:val="ilustracion Car"/>
    <w:basedOn w:val="Fuentedeprrafopredeter"/>
    <w:link w:val="ilustracion"/>
    <w:rsid w:val="008B2EA7"/>
    <w:rPr>
      <w:i/>
      <w:iCs/>
      <w:color w:val="1F497D"/>
      <w:sz w:val="18"/>
      <w:szCs w:val="18"/>
    </w:rPr>
  </w:style>
  <w:style w:type="paragraph" w:styleId="Encabezado">
    <w:name w:val="header"/>
    <w:basedOn w:val="Normal"/>
    <w:link w:val="EncabezadoCar"/>
    <w:uiPriority w:val="99"/>
    <w:unhideWhenUsed/>
    <w:rsid w:val="002F6473"/>
    <w:pPr>
      <w:tabs>
        <w:tab w:val="center" w:pos="4252"/>
        <w:tab w:val="right" w:pos="8504"/>
      </w:tabs>
      <w:spacing w:before="0" w:after="0"/>
    </w:pPr>
  </w:style>
  <w:style w:type="character" w:customStyle="1" w:styleId="EncabezadoCar">
    <w:name w:val="Encabezado Car"/>
    <w:basedOn w:val="Fuentedeprrafopredeter"/>
    <w:link w:val="Encabezado"/>
    <w:uiPriority w:val="99"/>
    <w:rsid w:val="002F6473"/>
  </w:style>
  <w:style w:type="paragraph" w:styleId="Piedepgina">
    <w:name w:val="footer"/>
    <w:basedOn w:val="Normal"/>
    <w:link w:val="PiedepginaCar"/>
    <w:uiPriority w:val="99"/>
    <w:unhideWhenUsed/>
    <w:rsid w:val="002F6473"/>
    <w:pPr>
      <w:tabs>
        <w:tab w:val="center" w:pos="4252"/>
        <w:tab w:val="right" w:pos="8504"/>
      </w:tabs>
      <w:spacing w:before="0" w:after="0"/>
    </w:pPr>
  </w:style>
  <w:style w:type="character" w:customStyle="1" w:styleId="PiedepginaCar">
    <w:name w:val="Pie de página Car"/>
    <w:basedOn w:val="Fuentedeprrafopredeter"/>
    <w:link w:val="Piedepgina"/>
    <w:uiPriority w:val="99"/>
    <w:rsid w:val="002F6473"/>
  </w:style>
  <w:style w:type="paragraph" w:styleId="Prrafodelista">
    <w:name w:val="List Paragraph"/>
    <w:basedOn w:val="Normal"/>
    <w:uiPriority w:val="34"/>
    <w:qFormat/>
    <w:rsid w:val="00E52683"/>
    <w:pPr>
      <w:ind w:left="720"/>
      <w:contextualSpacing/>
    </w:pPr>
  </w:style>
  <w:style w:type="paragraph" w:styleId="NormalWeb">
    <w:name w:val="Normal (Web)"/>
    <w:basedOn w:val="Normal"/>
    <w:uiPriority w:val="99"/>
    <w:semiHidden/>
    <w:unhideWhenUsed/>
    <w:rsid w:val="003A21E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learn.microsoft.com/dotnet/framework/wc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learn.microsoft.com/dotn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w3.org/TR/soap12/"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https://learn.microsoft.com/visualstudio/"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F8BA17-F0DD-4AB0-865D-AB60AB0F27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30</Pages>
  <Words>8408</Words>
  <Characters>46245</Characters>
  <Application>Microsoft Office Word</Application>
  <DocSecurity>0</DocSecurity>
  <Lines>385</Lines>
  <Paragraphs>109</Paragraphs>
  <ScaleCrop>false</ScaleCrop>
  <Company/>
  <LinksUpToDate>false</LinksUpToDate>
  <CharactersWithSpaces>54544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JHON ALEXANDER MUNARCO SANTOS</cp:lastModifiedBy>
  <cp:revision>18</cp:revision>
  <cp:lastPrinted>2026-05-19T06:39:00Z</cp:lastPrinted>
  <dcterms:created xsi:type="dcterms:W3CDTF">2026-05-02T06:47:00Z</dcterms:created>
  <dcterms:modified xsi:type="dcterms:W3CDTF">2026-05-20T13:52:00Z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2020-06-24T00:00:00Z</vt:lpwstr>
  </property>
  <property fmtid="{D5CDD505-2E9C-101B-9397-08002B2CF9AE}" pid="3" name="Creator">
    <vt:lpwstr>Microsoft® Word para Microsoft 365</vt:lpwstr>
  </property>
  <property fmtid="{D5CDD505-2E9C-101B-9397-08002B2CF9AE}" pid="4" name="LastSaved">
    <vt:lpwstr>2020-12-31T00:00:00Z</vt:lpwstr>
  </property>
</Properties>
</file>