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VLC缺陷报告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放大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  <w:t>测试步骤：</w:t>
      </w: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要查看特定维度的视频，请在Video ‣ Zoom中选择一个维度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测试结果：测试失败，视频大小无变化。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3291840"/>
            <wp:effectExtent l="0" t="0" r="6350" b="0"/>
            <wp:docPr id="8" name="图片 8" descr="Screenshot from 2022-09-20 21-30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 from 2022-09-20 21-30-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纵横比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测试步骤：</w:t>
      </w: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请从Video ‣ Aspect Ratio菜单中选择一个值。然后根据所选比例调整视频。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A73737"/>
                </w14:gs>
                <w14:gs w14:pos="75000">
                  <w14:srgbClr w14:val="872C2C">
                    <w14:lumMod w14:val="95000"/>
                    <w14:lumOff w14:val="5000"/>
                  </w14:srgbClr>
                </w14:gs>
              </w14:gsLst>
              <w14:lin w14:scaled="1"/>
            </w14:gradFill>
          </w14:textFill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A73737"/>
                </w14:gs>
                <w14:gs w14:pos="75000">
                  <w14:srgbClr w14:val="872C2C">
                    <w14:lumMod w14:val="95000"/>
                    <w14:lumOff w14:val="5000"/>
                  </w14:srgbClr>
                </w14:gs>
              </w14:gsLst>
              <w14:lin w14:scaled="1"/>
            </w14:gradFill>
          </w14:textFill>
        </w:rPr>
        <w:t>测试结果：测试失败，无变化。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A73737"/>
                </w14:gs>
                <w14:gs w14:pos="75000">
                  <w14:srgbClr w14:val="872C2C">
                    <w14:lumMod w14:val="95000"/>
                    <w14:lumOff w14:val="5000"/>
                  </w14:srgbClr>
                </w14:gs>
              </w14:gsLst>
              <w14:lin w14:scaled="1"/>
            </w14:gradFill>
          </w14:textFill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A73737"/>
                </w14:gs>
                <w14:gs w14:pos="75000">
                  <w14:srgbClr w14:val="872C2C">
                    <w14:lumMod w14:val="95000"/>
                    <w14:lumOff w14:val="5000"/>
                  </w14:srgbClr>
                </w14:gs>
              </w14:gsLst>
              <w14:lin w14:scaled="1"/>
            </w14:gradFill>
          </w14:textFill>
        </w:rPr>
        <w:drawing>
          <wp:inline distT="0" distB="0" distL="114300" distR="114300">
            <wp:extent cx="5266690" cy="3291840"/>
            <wp:effectExtent l="0" t="0" r="6350" b="0"/>
            <wp:docPr id="9" name="图片 9" descr="Screenshot from 2022-09-20 21-32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 from 2022-09-20 21-32-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启用和禁用音轨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  <w:t>测试步骤：</w:t>
      </w: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禁用：选择Audio ‣ Audio Track菜单，然后单击下拉菜单中的Disable选项以停止所选轨道。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测试结果：禁用失败，正常播放。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66690" cy="3291840"/>
            <wp:effectExtent l="0" t="0" r="6350" b="0"/>
            <wp:docPr id="15" name="图片 15" descr="Screenshot from 2022-09-20 21-47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 from 2022-09-20 21-47-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g5NTAwMWI2NmU5ODRlZDgwMzFhZjg1ZjY2MTUwNGQifQ=="/>
  </w:docVars>
  <w:rsids>
    <w:rsidRoot w:val="00000000"/>
    <w:rsid w:val="2C0909FA"/>
    <w:rsid w:val="3E2879AD"/>
    <w:rsid w:val="62CA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103</Words>
  <Characters>125</Characters>
  <Lines>0</Lines>
  <Paragraphs>0</Paragraphs>
  <TotalTime>0</TotalTime>
  <ScaleCrop>false</ScaleCrop>
  <LinksUpToDate>false</LinksUpToDate>
  <CharactersWithSpaces>130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2022-09-20T13:54:39Z</dcterms:created>
  <dc:creator>Administrator</dc:creator>
  <cp:lastModifiedBy>我是你的将来</cp:lastModifiedBy>
  <dcterms:modified xsi:type="dcterms:W3CDTF">2022-09-20T13:55:56Z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4C4C6BAC32274EECA1904DA3D38967A5</vt:lpwstr>
  </property>
</Properties>
</file>