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71D3C" w14:textId="1D74FD18" w:rsidR="00E642FC" w:rsidRPr="00E642FC" w:rsidRDefault="00E642FC" w:rsidP="00DA06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noProof/>
          <w:color w:val="000000"/>
          <w:sz w:val="24"/>
          <w:szCs w:val="24"/>
          <w:lang w:val="es-CR"/>
        </w:rPr>
        <w:drawing>
          <wp:inline distT="0" distB="0" distL="0" distR="0" wp14:anchorId="7BDAEA92" wp14:editId="6634CABF">
            <wp:extent cx="1609725" cy="581025"/>
            <wp:effectExtent l="0" t="0" r="9525" b="9525"/>
            <wp:docPr id="2" name="Imagen 2" descr="https://lh4.googleusercontent.com/Lubdg2W5vEcvGVkr6gIyxMDoREddrkh3osiB7brnbQW-3Alf47br6AJ105DRkIhwUSOGNffW60kToswgg71Pw3OZ5kuTh6bJUj39txDjwP2b6vBms3E_v6One-pGBCRYBfpq4p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ubdg2W5vEcvGVkr6gIyxMDoREddrkh3osiB7brnbQW-3Alf47br6AJ105DRkIhwUSOGNffW60kToswgg71Pw3OZ5kuTh6bJUj39txDjwP2b6vBms3E_v6One-pGBCRYBfpq4p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399A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b/>
          <w:bCs/>
          <w:color w:val="000000"/>
          <w:sz w:val="24"/>
          <w:szCs w:val="24"/>
          <w:lang w:val="es-CR"/>
        </w:rPr>
        <w:t>Documento</w:t>
      </w:r>
    </w:p>
    <w:p w14:paraId="2E538244" w14:textId="677DDA98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color w:val="000000"/>
          <w:sz w:val="24"/>
          <w:szCs w:val="24"/>
          <w:lang w:val="es-CR"/>
        </w:rPr>
        <w:t xml:space="preserve">Investigación </w:t>
      </w:r>
      <w:r>
        <w:rPr>
          <w:rFonts w:eastAsia="Times New Roman"/>
          <w:color w:val="000000"/>
          <w:sz w:val="24"/>
          <w:szCs w:val="24"/>
          <w:lang w:val="es-CR"/>
        </w:rPr>
        <w:t>de SendGrid</w:t>
      </w:r>
    </w:p>
    <w:p w14:paraId="54B942D1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b/>
          <w:bCs/>
          <w:color w:val="000000"/>
          <w:sz w:val="24"/>
          <w:szCs w:val="24"/>
          <w:lang w:val="es-CR"/>
        </w:rPr>
        <w:t>Curso</w:t>
      </w:r>
      <w:bookmarkStart w:id="0" w:name="_GoBack"/>
      <w:bookmarkEnd w:id="0"/>
    </w:p>
    <w:p w14:paraId="62453D24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color w:val="000000"/>
          <w:sz w:val="24"/>
          <w:szCs w:val="24"/>
          <w:lang w:val="es-CR"/>
        </w:rPr>
        <w:t>Proyecto de Ingeniería del Software 2</w:t>
      </w:r>
    </w:p>
    <w:p w14:paraId="15477987" w14:textId="77777777" w:rsidR="00E642FC" w:rsidRPr="00E642FC" w:rsidRDefault="00E642FC" w:rsidP="00E642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20DF5A6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b/>
          <w:bCs/>
          <w:color w:val="000000"/>
          <w:sz w:val="24"/>
          <w:szCs w:val="24"/>
          <w:lang w:val="es-CR"/>
        </w:rPr>
        <w:t>Profesores</w:t>
      </w:r>
    </w:p>
    <w:p w14:paraId="1C95D7B2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color w:val="000000"/>
          <w:sz w:val="24"/>
          <w:szCs w:val="24"/>
          <w:lang w:val="es-CR"/>
        </w:rPr>
        <w:t>Álvaro Cordero Peña</w:t>
      </w:r>
    </w:p>
    <w:p w14:paraId="3B807AD7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color w:val="000000"/>
          <w:sz w:val="24"/>
          <w:szCs w:val="24"/>
          <w:lang w:val="es-CR"/>
        </w:rPr>
        <w:t>Dennis Córdoba</w:t>
      </w:r>
    </w:p>
    <w:p w14:paraId="4AF56644" w14:textId="77777777" w:rsidR="00E642FC" w:rsidRPr="00E642FC" w:rsidRDefault="00E642FC" w:rsidP="00E642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43612894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b/>
          <w:bCs/>
          <w:color w:val="000000"/>
          <w:sz w:val="24"/>
          <w:szCs w:val="24"/>
          <w:lang w:val="es-CR"/>
        </w:rPr>
        <w:t>Estudiante</w:t>
      </w:r>
    </w:p>
    <w:p w14:paraId="015E827F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color w:val="000000"/>
          <w:sz w:val="24"/>
          <w:szCs w:val="24"/>
          <w:lang w:val="es-CR"/>
        </w:rPr>
        <w:t>Harold Córdoba Arroyo</w:t>
      </w:r>
    </w:p>
    <w:p w14:paraId="21C0F59D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color w:val="000000"/>
          <w:sz w:val="24"/>
          <w:szCs w:val="24"/>
          <w:lang w:val="es-CR"/>
        </w:rPr>
        <w:t>Ariel Morales Solano</w:t>
      </w:r>
    </w:p>
    <w:p w14:paraId="029B59B6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color w:val="000000"/>
          <w:sz w:val="24"/>
          <w:szCs w:val="24"/>
          <w:lang w:val="es-CR"/>
        </w:rPr>
        <w:t>Jarod López Noguera</w:t>
      </w:r>
    </w:p>
    <w:p w14:paraId="1CCD59A6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color w:val="000000"/>
          <w:sz w:val="24"/>
          <w:szCs w:val="24"/>
          <w:lang w:val="es-CR"/>
        </w:rPr>
        <w:t>Elizabeth Sequeira Suárez  </w:t>
      </w:r>
    </w:p>
    <w:p w14:paraId="0CF4EBD2" w14:textId="1492D209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color w:val="000000"/>
          <w:sz w:val="24"/>
          <w:szCs w:val="24"/>
          <w:lang w:val="es-CR"/>
        </w:rPr>
        <w:t xml:space="preserve">Sharon </w:t>
      </w:r>
      <w:r w:rsidRPr="00E642FC">
        <w:rPr>
          <w:rFonts w:eastAsia="Times New Roman"/>
          <w:color w:val="000000"/>
          <w:sz w:val="24"/>
          <w:szCs w:val="24"/>
          <w:lang w:val="es-CR"/>
        </w:rPr>
        <w:t>Ramírez</w:t>
      </w:r>
      <w:r w:rsidRPr="00E642FC">
        <w:rPr>
          <w:rFonts w:eastAsia="Times New Roman"/>
          <w:color w:val="000000"/>
          <w:sz w:val="24"/>
          <w:szCs w:val="24"/>
          <w:lang w:val="es-CR"/>
        </w:rPr>
        <w:t xml:space="preserve"> Valverde</w:t>
      </w:r>
    </w:p>
    <w:p w14:paraId="2B079418" w14:textId="77777777" w:rsidR="00E642FC" w:rsidRPr="00E642FC" w:rsidRDefault="00E642FC" w:rsidP="00E642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5CC932C6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b/>
          <w:bCs/>
          <w:color w:val="000000"/>
          <w:sz w:val="24"/>
          <w:szCs w:val="24"/>
          <w:lang w:val="es-CR"/>
        </w:rPr>
        <w:t>Fecha de entrega</w:t>
      </w:r>
    </w:p>
    <w:p w14:paraId="2DADB427" w14:textId="088F994F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eastAsia="Times New Roman"/>
          <w:color w:val="000000"/>
          <w:sz w:val="24"/>
          <w:szCs w:val="24"/>
          <w:lang w:val="es-CR"/>
        </w:rPr>
        <w:t>Martes</w:t>
      </w:r>
      <w:r w:rsidRPr="00E642FC">
        <w:rPr>
          <w:rFonts w:eastAsia="Times New Roman"/>
          <w:color w:val="000000"/>
          <w:sz w:val="24"/>
          <w:szCs w:val="24"/>
          <w:lang w:val="es-CR"/>
        </w:rPr>
        <w:t xml:space="preserve"> </w:t>
      </w:r>
      <w:r>
        <w:rPr>
          <w:rFonts w:eastAsia="Times New Roman"/>
          <w:color w:val="000000"/>
          <w:sz w:val="24"/>
          <w:szCs w:val="24"/>
          <w:lang w:val="es-CR"/>
        </w:rPr>
        <w:t>11</w:t>
      </w:r>
      <w:r w:rsidRPr="00E642FC">
        <w:rPr>
          <w:rFonts w:eastAsia="Times New Roman"/>
          <w:color w:val="000000"/>
          <w:sz w:val="24"/>
          <w:szCs w:val="24"/>
          <w:lang w:val="es-CR"/>
        </w:rPr>
        <w:t xml:space="preserve"> de junio</w:t>
      </w:r>
    </w:p>
    <w:p w14:paraId="7BE512A2" w14:textId="77777777" w:rsidR="00E642FC" w:rsidRPr="00E642FC" w:rsidRDefault="00E642FC" w:rsidP="00E642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E08C238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b/>
          <w:bCs/>
          <w:color w:val="000000"/>
          <w:sz w:val="24"/>
          <w:szCs w:val="24"/>
          <w:lang w:val="es-CR"/>
        </w:rPr>
        <w:t>Curso lectivo</w:t>
      </w:r>
    </w:p>
    <w:p w14:paraId="510FB170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color w:val="000000"/>
          <w:sz w:val="24"/>
          <w:szCs w:val="24"/>
          <w:lang w:val="es-CR"/>
        </w:rPr>
        <w:t>Segundo Cuatrimestre del 2019</w:t>
      </w:r>
    </w:p>
    <w:p w14:paraId="62170062" w14:textId="77777777" w:rsidR="00E642FC" w:rsidRPr="00E642FC" w:rsidRDefault="00E642FC" w:rsidP="00E642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776A29E" w14:textId="77777777" w:rsidR="00E642FC" w:rsidRPr="00E642FC" w:rsidRDefault="00E642FC" w:rsidP="00E642F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42FC">
        <w:rPr>
          <w:rFonts w:eastAsia="Times New Roman"/>
          <w:b/>
          <w:bCs/>
          <w:color w:val="000000"/>
          <w:sz w:val="24"/>
          <w:szCs w:val="24"/>
          <w:lang w:val="es-CR"/>
        </w:rPr>
        <w:t xml:space="preserve">Equipo </w:t>
      </w:r>
      <w:r w:rsidRPr="00E642FC">
        <w:rPr>
          <w:rFonts w:eastAsia="Times New Roman"/>
          <w:color w:val="000000"/>
          <w:sz w:val="24"/>
          <w:szCs w:val="24"/>
          <w:lang w:val="es-CR"/>
        </w:rPr>
        <w:t>UMI</w:t>
      </w:r>
    </w:p>
    <w:p w14:paraId="1B83EA07" w14:textId="5503782D" w:rsidR="00E642FC" w:rsidRDefault="00E642FC" w:rsidP="00E642FC">
      <w:pPr>
        <w:jc w:val="center"/>
        <w:rPr>
          <w:b/>
          <w:color w:val="0B5394"/>
          <w:sz w:val="48"/>
          <w:szCs w:val="48"/>
        </w:rPr>
      </w:pPr>
      <w:r w:rsidRPr="00E642FC">
        <w:rPr>
          <w:rFonts w:eastAsia="Times New Roman"/>
          <w:noProof/>
          <w:color w:val="000000"/>
          <w:sz w:val="24"/>
          <w:szCs w:val="24"/>
          <w:lang w:val="es-CR"/>
        </w:rPr>
        <w:drawing>
          <wp:inline distT="0" distB="0" distL="0" distR="0" wp14:anchorId="1865F00F" wp14:editId="150DFF2F">
            <wp:extent cx="1162050" cy="895350"/>
            <wp:effectExtent l="0" t="0" r="0" b="0"/>
            <wp:docPr id="1" name="Imagen 1" descr="https://lh4.googleusercontent.com/wT0cziB2_4Uc5rhiWJDKJpDzITj1YQbdN695zw7nirCsfDuFnRKzJ3LV-YUeL-JIv_CJI7yFww7MYHHd0P5jAopKxLgvIH6mB6mSgIXsv_8LiMGuoya_MxFMnVWxKEN-WX2_cR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wT0cziB2_4Uc5rhiWJDKJpDzITj1YQbdN695zw7nirCsfDuFnRKzJ3LV-YUeL-JIv_CJI7yFww7MYHHd0P5jAopKxLgvIH6mB6mSgIXsv_8LiMGuoya_MxFMnVWxKEN-WX2_cR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9FC7" w14:textId="77777777" w:rsidR="00E642FC" w:rsidRDefault="00E642FC">
      <w:pPr>
        <w:jc w:val="center"/>
        <w:rPr>
          <w:b/>
          <w:color w:val="0B5394"/>
          <w:sz w:val="48"/>
          <w:szCs w:val="48"/>
        </w:rPr>
      </w:pPr>
    </w:p>
    <w:p w14:paraId="402ED23C" w14:textId="07F92B8B" w:rsidR="00E642FC" w:rsidRDefault="00E642FC">
      <w:pPr>
        <w:jc w:val="center"/>
        <w:rPr>
          <w:b/>
          <w:color w:val="0B5394"/>
          <w:sz w:val="48"/>
          <w:szCs w:val="48"/>
        </w:rPr>
      </w:pPr>
    </w:p>
    <w:p w14:paraId="7D081DAD" w14:textId="77777777" w:rsidR="00E642FC" w:rsidRDefault="00E642FC">
      <w:pPr>
        <w:jc w:val="center"/>
        <w:rPr>
          <w:b/>
          <w:color w:val="0B5394"/>
          <w:sz w:val="48"/>
          <w:szCs w:val="48"/>
        </w:rPr>
      </w:pPr>
    </w:p>
    <w:p w14:paraId="00000001" w14:textId="267A62D8" w:rsidR="003458EE" w:rsidRDefault="00E026D9">
      <w:pPr>
        <w:jc w:val="center"/>
        <w:rPr>
          <w:b/>
          <w:color w:val="0B5394"/>
          <w:sz w:val="48"/>
          <w:szCs w:val="48"/>
        </w:rPr>
      </w:pPr>
      <w:r>
        <w:rPr>
          <w:b/>
          <w:color w:val="0B5394"/>
          <w:sz w:val="48"/>
          <w:szCs w:val="48"/>
        </w:rPr>
        <w:lastRenderedPageBreak/>
        <w:t>SendGrid</w:t>
      </w:r>
    </w:p>
    <w:p w14:paraId="00000002" w14:textId="77777777" w:rsidR="003458EE" w:rsidRDefault="003458EE"/>
    <w:p w14:paraId="00000003" w14:textId="6C1847DC" w:rsidR="003458EE" w:rsidRDefault="00E026D9">
      <w:r>
        <w:t xml:space="preserve">¿Qué es? </w:t>
      </w:r>
    </w:p>
    <w:p w14:paraId="00000004" w14:textId="77777777" w:rsidR="003458EE" w:rsidRDefault="003458EE"/>
    <w:p w14:paraId="00000005" w14:textId="77777777" w:rsidR="003458EE" w:rsidRDefault="00E026D9">
      <w:r>
        <w:t>SendGrid es un API líder en el mercado en entregabilidad de emails. Su potente solución basada en la nube envía emails transaccionales de forma masiva y de marketing a cientos de miles de clientes, lo que permite concentrarse en sus negocios en vez de en sus infraestructuras de email.</w:t>
      </w:r>
    </w:p>
    <w:p w14:paraId="00000006" w14:textId="77777777" w:rsidR="003458EE" w:rsidRDefault="003458EE"/>
    <w:p w14:paraId="00000007" w14:textId="77777777" w:rsidR="003458EE" w:rsidRDefault="00E026D9">
      <w:pPr>
        <w:numPr>
          <w:ilvl w:val="0"/>
          <w:numId w:val="4"/>
        </w:numPr>
      </w:pPr>
      <w:r>
        <w:t>Entregabilidad líder en el mercado.</w:t>
      </w:r>
    </w:p>
    <w:p w14:paraId="00000008" w14:textId="77777777" w:rsidR="003458EE" w:rsidRDefault="00E026D9">
      <w:pPr>
        <w:numPr>
          <w:ilvl w:val="0"/>
          <w:numId w:val="4"/>
        </w:numPr>
      </w:pPr>
      <w:r>
        <w:t>Infraestructura escalable.</w:t>
      </w:r>
    </w:p>
    <w:p w14:paraId="00000009" w14:textId="77777777" w:rsidR="003458EE" w:rsidRDefault="00E026D9">
      <w:pPr>
        <w:numPr>
          <w:ilvl w:val="0"/>
          <w:numId w:val="4"/>
        </w:numPr>
      </w:pPr>
      <w:r>
        <w:t>Analítica personalizable en tiempo real.</w:t>
      </w:r>
    </w:p>
    <w:p w14:paraId="0000000A" w14:textId="77777777" w:rsidR="003458EE" w:rsidRDefault="00E026D9">
      <w:pPr>
        <w:numPr>
          <w:ilvl w:val="0"/>
          <w:numId w:val="4"/>
        </w:numPr>
      </w:pPr>
      <w:r>
        <w:t>Soporte global.</w:t>
      </w:r>
    </w:p>
    <w:p w14:paraId="0000000B" w14:textId="77777777" w:rsidR="003458EE" w:rsidRDefault="003458EE"/>
    <w:p w14:paraId="0000000C" w14:textId="77777777" w:rsidR="003458EE" w:rsidRDefault="00E026D9">
      <w:r>
        <w:t xml:space="preserve">Fundadores: </w:t>
      </w:r>
    </w:p>
    <w:p w14:paraId="0000000D" w14:textId="77777777" w:rsidR="003458EE" w:rsidRDefault="003458EE"/>
    <w:p w14:paraId="0000000E" w14:textId="77777777" w:rsidR="003458EE" w:rsidRDefault="00E026D9">
      <w:pPr>
        <w:numPr>
          <w:ilvl w:val="0"/>
          <w:numId w:val="1"/>
        </w:numPr>
      </w:pPr>
      <w:r>
        <w:t>Isaac Saladana</w:t>
      </w:r>
    </w:p>
    <w:p w14:paraId="0000000F" w14:textId="08193C9F" w:rsidR="003458EE" w:rsidRDefault="00E026D9">
      <w:pPr>
        <w:numPr>
          <w:ilvl w:val="0"/>
          <w:numId w:val="1"/>
        </w:numPr>
      </w:pPr>
      <w:r>
        <w:t>José López</w:t>
      </w:r>
    </w:p>
    <w:p w14:paraId="00000010" w14:textId="77777777" w:rsidR="003458EE" w:rsidRDefault="00E026D9">
      <w:pPr>
        <w:numPr>
          <w:ilvl w:val="0"/>
          <w:numId w:val="1"/>
        </w:numPr>
      </w:pPr>
      <w:r>
        <w:t>Tim Jenkins</w:t>
      </w:r>
    </w:p>
    <w:p w14:paraId="00000011" w14:textId="77777777" w:rsidR="003458EE" w:rsidRDefault="003458EE"/>
    <w:p w14:paraId="00000012" w14:textId="77777777" w:rsidR="003458EE" w:rsidRDefault="003458EE"/>
    <w:p w14:paraId="00000013" w14:textId="4F2A5333" w:rsidR="003458EE" w:rsidRDefault="005913FA">
      <w:r>
        <w:t>¿Para qué sirve?</w:t>
      </w:r>
      <w:r w:rsidR="00E026D9">
        <w:t xml:space="preserve"> </w:t>
      </w:r>
    </w:p>
    <w:p w14:paraId="00000014" w14:textId="77777777" w:rsidR="003458EE" w:rsidRDefault="003458EE"/>
    <w:p w14:paraId="00000015" w14:textId="77777777" w:rsidR="003458EE" w:rsidRDefault="00E026D9">
      <w:r>
        <w:t xml:space="preserve">Su función primordial es el envío de correos electrónicos de forma masiva y especializada, además crea campañas y flujos automatizados por ser una herramienta de email marketing, genera estadísticas avanzadas, gestión de correos electrónicos transaccionales, galería de plantillas de correos electrónicos transaccionales. </w:t>
      </w:r>
    </w:p>
    <w:p w14:paraId="00000016" w14:textId="77777777" w:rsidR="003458EE" w:rsidRDefault="003458EE"/>
    <w:p w14:paraId="00000017" w14:textId="77777777" w:rsidR="003458EE" w:rsidRDefault="003458EE"/>
    <w:p w14:paraId="5197A572" w14:textId="762842C9" w:rsidR="00E642FC" w:rsidRDefault="00E642FC" w:rsidP="00E642FC">
      <w:pPr>
        <w:rPr>
          <w:b/>
          <w:bCs/>
          <w:color w:val="17365D" w:themeColor="text2" w:themeShade="BF"/>
          <w:sz w:val="24"/>
          <w:szCs w:val="24"/>
        </w:rPr>
      </w:pPr>
      <w:r w:rsidRPr="00E642FC">
        <w:rPr>
          <w:b/>
          <w:bCs/>
          <w:color w:val="17365D" w:themeColor="text2" w:themeShade="BF"/>
          <w:sz w:val="24"/>
          <w:szCs w:val="24"/>
        </w:rPr>
        <w:t>Requisitos</w:t>
      </w:r>
    </w:p>
    <w:p w14:paraId="01972118" w14:textId="77777777" w:rsidR="00E642FC" w:rsidRPr="00E642FC" w:rsidRDefault="00E642FC" w:rsidP="00E642FC">
      <w:pPr>
        <w:rPr>
          <w:b/>
          <w:bCs/>
          <w:color w:val="17365D" w:themeColor="text2" w:themeShade="BF"/>
          <w:sz w:val="24"/>
          <w:szCs w:val="24"/>
        </w:rPr>
      </w:pPr>
    </w:p>
    <w:p w14:paraId="41B2D610" w14:textId="77777777" w:rsidR="00E642FC" w:rsidRDefault="00E642FC" w:rsidP="00E642F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Visual Studio </w:t>
      </w:r>
    </w:p>
    <w:p w14:paraId="04CB00E1" w14:textId="77777777" w:rsidR="00E642FC" w:rsidRDefault="00E642FC" w:rsidP="00E642F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Cuenta de SendGrid</w:t>
      </w:r>
    </w:p>
    <w:p w14:paraId="7AED5BC7" w14:textId="77777777" w:rsidR="00E642FC" w:rsidRDefault="00E642FC" w:rsidP="00E642F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Correo electrónico</w:t>
      </w:r>
    </w:p>
    <w:p w14:paraId="7EE6C94A" w14:textId="77777777" w:rsidR="00E642FC" w:rsidRDefault="00E642FC" w:rsidP="00E642FC">
      <w:pPr>
        <w:rPr>
          <w:sz w:val="24"/>
          <w:szCs w:val="24"/>
        </w:rPr>
      </w:pPr>
    </w:p>
    <w:p w14:paraId="76C52094" w14:textId="77777777" w:rsidR="00E642FC" w:rsidRDefault="00E642FC" w:rsidP="00E642FC">
      <w:pPr>
        <w:rPr>
          <w:sz w:val="24"/>
          <w:szCs w:val="24"/>
        </w:rPr>
      </w:pPr>
    </w:p>
    <w:p w14:paraId="037FC1FC" w14:textId="77777777" w:rsidR="00E642FC" w:rsidRPr="00E642FC" w:rsidRDefault="00E642FC" w:rsidP="00E642FC">
      <w:pPr>
        <w:rPr>
          <w:b/>
          <w:bCs/>
          <w:color w:val="17365D" w:themeColor="text2" w:themeShade="BF"/>
          <w:sz w:val="24"/>
          <w:szCs w:val="24"/>
        </w:rPr>
      </w:pPr>
      <w:r w:rsidRPr="00E642FC">
        <w:rPr>
          <w:b/>
          <w:bCs/>
          <w:color w:val="17365D" w:themeColor="text2" w:themeShade="BF"/>
          <w:sz w:val="24"/>
          <w:szCs w:val="24"/>
        </w:rPr>
        <w:t>Nuggets Packages</w:t>
      </w:r>
    </w:p>
    <w:p w14:paraId="57418988" w14:textId="77777777" w:rsidR="00E642FC" w:rsidRDefault="00E642FC" w:rsidP="00E642FC">
      <w:pPr>
        <w:rPr>
          <w:sz w:val="24"/>
          <w:szCs w:val="24"/>
        </w:rPr>
      </w:pPr>
    </w:p>
    <w:p w14:paraId="08460DF6" w14:textId="77777777" w:rsidR="00E642FC" w:rsidRPr="00E642FC" w:rsidRDefault="00E642FC" w:rsidP="00E642F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SendGrid</w:t>
      </w:r>
    </w:p>
    <w:p w14:paraId="00000018" w14:textId="77777777" w:rsidR="003458EE" w:rsidRDefault="003458EE"/>
    <w:p w14:paraId="00000019" w14:textId="77777777" w:rsidR="003458EE" w:rsidRDefault="003458EE"/>
    <w:p w14:paraId="0000001A" w14:textId="77777777" w:rsidR="003458EE" w:rsidRDefault="003458EE"/>
    <w:p w14:paraId="0000001B" w14:textId="77777777" w:rsidR="003458EE" w:rsidRDefault="003458EE"/>
    <w:p w14:paraId="0000001C" w14:textId="77777777" w:rsidR="003458EE" w:rsidRDefault="003458EE"/>
    <w:p w14:paraId="0000001D" w14:textId="77777777" w:rsidR="003458EE" w:rsidRDefault="003458EE"/>
    <w:p w14:paraId="00000026" w14:textId="77777777" w:rsidR="003458EE" w:rsidRDefault="003458EE"/>
    <w:p w14:paraId="00000027" w14:textId="77777777" w:rsidR="003458EE" w:rsidRDefault="003458EE"/>
    <w:p w14:paraId="00000028" w14:textId="6DE78E0E" w:rsidR="003458EE" w:rsidRDefault="00E026D9">
      <w:pPr>
        <w:jc w:val="center"/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 xml:space="preserve">Pasos para </w:t>
      </w:r>
      <w:r w:rsidR="005913FA">
        <w:rPr>
          <w:b/>
          <w:color w:val="0B5394"/>
          <w:sz w:val="28"/>
          <w:szCs w:val="28"/>
        </w:rPr>
        <w:t>S</w:t>
      </w:r>
      <w:r>
        <w:rPr>
          <w:b/>
          <w:color w:val="0B5394"/>
          <w:sz w:val="28"/>
          <w:szCs w:val="28"/>
        </w:rPr>
        <w:t>endGrid</w:t>
      </w:r>
    </w:p>
    <w:p w14:paraId="6741A5C5" w14:textId="77777777" w:rsidR="00E026D9" w:rsidRDefault="00E026D9">
      <w:pPr>
        <w:jc w:val="center"/>
        <w:rPr>
          <w:b/>
          <w:color w:val="0B5394"/>
          <w:sz w:val="28"/>
          <w:szCs w:val="28"/>
        </w:rPr>
      </w:pPr>
    </w:p>
    <w:p w14:paraId="00000029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Paso 1: ingresar a su navegador de preferencia.</w:t>
      </w:r>
    </w:p>
    <w:p w14:paraId="0000002A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Paso 2: Ingresar a la dirección del siguiente link </w:t>
      </w:r>
      <w:hyperlink r:id="rId7">
        <w:r>
          <w:rPr>
            <w:color w:val="1155CC"/>
            <w:sz w:val="24"/>
            <w:szCs w:val="24"/>
            <w:u w:val="single"/>
          </w:rPr>
          <w:t>https://signup.sendgrid.com/?id=71713987-9f01-4dea-b3d4-8d0bcd9d53ed</w:t>
        </w:r>
      </w:hyperlink>
    </w:p>
    <w:p w14:paraId="0000002B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Paso 3: Llenar el formulario de registro</w:t>
      </w:r>
    </w:p>
    <w:p w14:paraId="0000002C" w14:textId="28BBDD0A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Paso 4: Ingresa a su dash</w:t>
      </w:r>
      <w:r w:rsidR="005913FA">
        <w:rPr>
          <w:sz w:val="24"/>
          <w:szCs w:val="24"/>
        </w:rPr>
        <w:t>b</w:t>
      </w:r>
      <w:r>
        <w:rPr>
          <w:sz w:val="24"/>
          <w:szCs w:val="24"/>
        </w:rPr>
        <w:t>oard de Sen</w:t>
      </w:r>
      <w:r w:rsidR="005913FA">
        <w:rPr>
          <w:sz w:val="24"/>
          <w:szCs w:val="24"/>
        </w:rPr>
        <w:t>d</w:t>
      </w:r>
      <w:r>
        <w:rPr>
          <w:sz w:val="24"/>
          <w:szCs w:val="24"/>
        </w:rPr>
        <w:t>Grid donde tiene los reportes de su actividad</w:t>
      </w:r>
    </w:p>
    <w:p w14:paraId="0000002D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Paso 5: Dirigirse al </w:t>
      </w:r>
      <w:proofErr w:type="spellStart"/>
      <w:r>
        <w:rPr>
          <w:sz w:val="24"/>
          <w:szCs w:val="24"/>
        </w:rPr>
        <w:t>sidebar</w:t>
      </w:r>
      <w:proofErr w:type="spellEnd"/>
      <w:r>
        <w:rPr>
          <w:sz w:val="24"/>
          <w:szCs w:val="24"/>
        </w:rPr>
        <w:t xml:space="preserve">, seleccionar la pestaña de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y luego la pestaña de API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>.</w:t>
      </w:r>
    </w:p>
    <w:p w14:paraId="0000002E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Paso 6: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el botón de “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API Key”</w:t>
      </w:r>
    </w:p>
    <w:p w14:paraId="0000002F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Paso 7: Le ponemos un nombre a la API Key.</w:t>
      </w:r>
    </w:p>
    <w:p w14:paraId="00000030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Paso 8: Seleccionar “</w:t>
      </w:r>
      <w:proofErr w:type="spellStart"/>
      <w:r>
        <w:rPr>
          <w:sz w:val="24"/>
          <w:szCs w:val="24"/>
        </w:rPr>
        <w:t>Restricted</w:t>
      </w:r>
      <w:proofErr w:type="spellEnd"/>
      <w:r>
        <w:rPr>
          <w:sz w:val="24"/>
          <w:szCs w:val="24"/>
        </w:rPr>
        <w:t xml:space="preserve"> Access”</w:t>
      </w:r>
    </w:p>
    <w:p w14:paraId="00000031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Paso 9: Bajamos al apartado “Mail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>”</w:t>
      </w:r>
    </w:p>
    <w:p w14:paraId="00000032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Paso 10: Movemos el Slider de Mail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y lo ponemos en Azul.</w:t>
      </w:r>
    </w:p>
    <w:p w14:paraId="00000033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Paso 11: Y seleccionamos el botón de abajo “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”</w:t>
      </w:r>
    </w:p>
    <w:p w14:paraId="00000034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Paso 12: Ahí generamos la llave y nos da una retroalimentación de que la llave fue creada exitosamente.</w:t>
      </w:r>
    </w:p>
    <w:p w14:paraId="00000035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Paso 13: Guardamos muy bien la llave ya que no la vuelven a dar.</w:t>
      </w:r>
    </w:p>
    <w:p w14:paraId="00000036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Paso 14: Lave ejemplo: </w:t>
      </w:r>
      <w:proofErr w:type="gramStart"/>
      <w:r>
        <w:rPr>
          <w:sz w:val="24"/>
          <w:szCs w:val="24"/>
        </w:rPr>
        <w:t>SG.rwNvCYidSKWeIsQlqedZSQ.mNEZmlWxt</w:t>
      </w:r>
      <w:proofErr w:type="gramEnd"/>
      <w:r>
        <w:rPr>
          <w:sz w:val="24"/>
          <w:szCs w:val="24"/>
        </w:rPr>
        <w:t>5cuE4XQ7z6v0gnREMcJl206mZoE-T1pQr0</w:t>
      </w:r>
    </w:p>
    <w:p w14:paraId="00000037" w14:textId="77777777" w:rsidR="003458EE" w:rsidRDefault="00E026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Paso 15: Ya terminamos con la página de SendGrid, Ahora nos dirigimos a configurar nuestro correo.</w:t>
      </w:r>
    </w:p>
    <w:p w14:paraId="00000038" w14:textId="77777777" w:rsidR="003458EE" w:rsidRDefault="003458EE"/>
    <w:p w14:paraId="7BA9841B" w14:textId="313DFD3D" w:rsidR="00E026D9" w:rsidRDefault="00E026D9"/>
    <w:p w14:paraId="4563CFF0" w14:textId="77777777" w:rsidR="00E026D9" w:rsidRDefault="00E026D9"/>
    <w:p w14:paraId="0000003A" w14:textId="77777777" w:rsidR="003458EE" w:rsidRDefault="00E026D9">
      <w:pPr>
        <w:jc w:val="center"/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En nuestro correo:</w:t>
      </w:r>
    </w:p>
    <w:p w14:paraId="0000003B" w14:textId="77777777" w:rsidR="003458EE" w:rsidRDefault="003458EE"/>
    <w:p w14:paraId="0000003C" w14:textId="77777777" w:rsidR="003458EE" w:rsidRDefault="00E026D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Paso 16: Esto es para el correo que envía el mensaje, no el que lo recibe.</w:t>
      </w:r>
    </w:p>
    <w:p w14:paraId="0000003D" w14:textId="77777777" w:rsidR="003458EE" w:rsidRDefault="00E026D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Paso 17: Nos vamos a la tuerca de configuración y seleccionamos configuración.</w:t>
      </w:r>
    </w:p>
    <w:p w14:paraId="0000003E" w14:textId="77777777" w:rsidR="003458EE" w:rsidRDefault="00E026D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Paso 18: Seleccionamos la columna reenvío y correo.</w:t>
      </w:r>
    </w:p>
    <w:p w14:paraId="0000003F" w14:textId="77777777" w:rsidR="003458EE" w:rsidRDefault="00E026D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Paso 19: Bajamos al acceso IMAP y seleccionamos habilitar IMAP</w:t>
      </w:r>
    </w:p>
    <w:p w14:paraId="00000040" w14:textId="77777777" w:rsidR="003458EE" w:rsidRDefault="00E026D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Paso 20: Seleccionamos guardar cambios.</w:t>
      </w:r>
    </w:p>
    <w:p w14:paraId="00000041" w14:textId="77777777" w:rsidR="003458EE" w:rsidRDefault="00E026D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Paso 21: Y listo, pasamos al código</w:t>
      </w:r>
    </w:p>
    <w:p w14:paraId="00000073" w14:textId="3B67802A" w:rsidR="003458EE" w:rsidRDefault="003458EE" w:rsidP="00E026D9">
      <w:pPr>
        <w:rPr>
          <w:sz w:val="24"/>
          <w:szCs w:val="24"/>
        </w:rPr>
      </w:pPr>
    </w:p>
    <w:p w14:paraId="0CACB117" w14:textId="3BAD8A1A" w:rsidR="00E642FC" w:rsidRDefault="00E642FC" w:rsidP="00E026D9">
      <w:pPr>
        <w:rPr>
          <w:sz w:val="24"/>
          <w:szCs w:val="24"/>
        </w:rPr>
      </w:pPr>
    </w:p>
    <w:p w14:paraId="0B97EB1A" w14:textId="5E230E40" w:rsidR="001C0D27" w:rsidRDefault="001C0D27" w:rsidP="00E026D9">
      <w:pPr>
        <w:rPr>
          <w:sz w:val="24"/>
          <w:szCs w:val="24"/>
        </w:rPr>
      </w:pPr>
    </w:p>
    <w:p w14:paraId="01E683DF" w14:textId="035DB498" w:rsidR="001C0D27" w:rsidRDefault="001C0D27" w:rsidP="00E026D9">
      <w:pPr>
        <w:rPr>
          <w:sz w:val="24"/>
          <w:szCs w:val="24"/>
        </w:rPr>
      </w:pPr>
    </w:p>
    <w:p w14:paraId="3CE5CFA3" w14:textId="575B7553" w:rsidR="001C0D27" w:rsidRDefault="001C0D27" w:rsidP="00E026D9">
      <w:pPr>
        <w:rPr>
          <w:sz w:val="24"/>
          <w:szCs w:val="24"/>
        </w:rPr>
      </w:pPr>
    </w:p>
    <w:p w14:paraId="6AB0C8E4" w14:textId="1B17C792" w:rsidR="001C0D27" w:rsidRDefault="001C0D27" w:rsidP="00E026D9">
      <w:pPr>
        <w:rPr>
          <w:sz w:val="24"/>
          <w:szCs w:val="24"/>
        </w:rPr>
      </w:pPr>
    </w:p>
    <w:p w14:paraId="7A4FDF5D" w14:textId="6538DCE2" w:rsidR="001C0D27" w:rsidRDefault="001C0D27" w:rsidP="00E026D9">
      <w:pPr>
        <w:rPr>
          <w:sz w:val="24"/>
          <w:szCs w:val="24"/>
        </w:rPr>
      </w:pPr>
    </w:p>
    <w:p w14:paraId="23B636BA" w14:textId="0E32CA56" w:rsidR="001C0D27" w:rsidRDefault="001C0D27" w:rsidP="001C0D27">
      <w:pPr>
        <w:jc w:val="center"/>
        <w:rPr>
          <w:b/>
          <w:bCs/>
          <w:color w:val="17365D" w:themeColor="text2" w:themeShade="BF"/>
          <w:sz w:val="32"/>
          <w:szCs w:val="32"/>
        </w:rPr>
      </w:pPr>
      <w:r w:rsidRPr="001C0D27">
        <w:rPr>
          <w:b/>
          <w:bCs/>
          <w:color w:val="17365D" w:themeColor="text2" w:themeShade="BF"/>
          <w:sz w:val="32"/>
          <w:szCs w:val="32"/>
        </w:rPr>
        <w:lastRenderedPageBreak/>
        <w:t>Código</w:t>
      </w:r>
    </w:p>
    <w:p w14:paraId="4D890AED" w14:textId="77777777" w:rsidR="00DA0655" w:rsidRDefault="00DA0655" w:rsidP="001C0D27">
      <w:pPr>
        <w:jc w:val="center"/>
        <w:rPr>
          <w:b/>
          <w:bCs/>
          <w:color w:val="17365D" w:themeColor="text2" w:themeShade="BF"/>
          <w:sz w:val="32"/>
          <w:szCs w:val="32"/>
        </w:rPr>
      </w:pPr>
    </w:p>
    <w:p w14:paraId="1A21F110" w14:textId="3B2EFEEC" w:rsidR="001C0D27" w:rsidRPr="001C0D27" w:rsidRDefault="001C0D27" w:rsidP="001C0D27">
      <w:pPr>
        <w:jc w:val="center"/>
        <w:rPr>
          <w:b/>
          <w:bCs/>
          <w:color w:val="17365D" w:themeColor="text2" w:themeShade="BF"/>
          <w:sz w:val="32"/>
          <w:szCs w:val="32"/>
        </w:rPr>
      </w:pPr>
      <w:r>
        <w:rPr>
          <w:b/>
          <w:bCs/>
          <w:noProof/>
          <w:color w:val="17365D" w:themeColor="text2" w:themeShade="BF"/>
          <w:sz w:val="32"/>
          <w:szCs w:val="32"/>
        </w:rPr>
        <w:drawing>
          <wp:inline distT="0" distB="0" distL="0" distR="0" wp14:anchorId="0BB128A8" wp14:editId="5D7B90E6">
            <wp:extent cx="5895975" cy="3590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D27" w:rsidRPr="001C0D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C701D"/>
    <w:multiLevelType w:val="multilevel"/>
    <w:tmpl w:val="C512C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CD14EC"/>
    <w:multiLevelType w:val="multilevel"/>
    <w:tmpl w:val="B8BA3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18391F"/>
    <w:multiLevelType w:val="multilevel"/>
    <w:tmpl w:val="328231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4030C"/>
    <w:multiLevelType w:val="multilevel"/>
    <w:tmpl w:val="1898F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DE3374"/>
    <w:multiLevelType w:val="multilevel"/>
    <w:tmpl w:val="5B0C34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8EE"/>
    <w:rsid w:val="001C0D27"/>
    <w:rsid w:val="003458EE"/>
    <w:rsid w:val="005913FA"/>
    <w:rsid w:val="00DA0655"/>
    <w:rsid w:val="00E026D9"/>
    <w:rsid w:val="00E6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A37F"/>
  <w15:docId w15:val="{FF842678-BD8F-4976-A12C-5C9190BD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64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/>
    </w:rPr>
  </w:style>
  <w:style w:type="paragraph" w:styleId="Prrafodelista">
    <w:name w:val="List Paragraph"/>
    <w:basedOn w:val="Normal"/>
    <w:uiPriority w:val="34"/>
    <w:qFormat/>
    <w:rsid w:val="00E6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3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ignup.sendgrid.com/?id=71713987-9f01-4dea-b3d4-8d0bcd9d53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434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Jarod López</cp:lastModifiedBy>
  <cp:revision>6</cp:revision>
  <dcterms:created xsi:type="dcterms:W3CDTF">2019-06-10T21:41:00Z</dcterms:created>
  <dcterms:modified xsi:type="dcterms:W3CDTF">2019-06-10T22:27:00Z</dcterms:modified>
</cp:coreProperties>
</file>