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7CD" w:rsidRDefault="007E17CD">
      <w:r>
        <w:rPr>
          <w:noProof/>
        </w:rPr>
        <w:drawing>
          <wp:anchor distT="0" distB="0" distL="114300" distR="114300" simplePos="0" relativeHeight="251658240" behindDoc="0" locked="0" layoutInCell="1" allowOverlap="1">
            <wp:simplePos x="0" y="0"/>
            <wp:positionH relativeFrom="margin">
              <wp:posOffset>2169712</wp:posOffset>
            </wp:positionH>
            <wp:positionV relativeFrom="paragraph">
              <wp:posOffset>7288</wp:posOffset>
            </wp:positionV>
            <wp:extent cx="3425825" cy="2516505"/>
            <wp:effectExtent l="0" t="0" r="3175" b="0"/>
            <wp:wrapThrough wrapText="bothSides">
              <wp:wrapPolygon edited="0">
                <wp:start x="17416" y="0"/>
                <wp:lineTo x="14654" y="164"/>
                <wp:lineTo x="12371" y="1308"/>
                <wp:lineTo x="12371" y="2616"/>
                <wp:lineTo x="7087" y="3270"/>
                <wp:lineTo x="6726" y="3434"/>
                <wp:lineTo x="7567" y="5232"/>
                <wp:lineTo x="7567" y="7849"/>
                <wp:lineTo x="4804" y="8993"/>
                <wp:lineTo x="3243" y="9974"/>
                <wp:lineTo x="2883" y="12590"/>
                <wp:lineTo x="1682" y="15697"/>
                <wp:lineTo x="120" y="18313"/>
                <wp:lineTo x="0" y="19131"/>
                <wp:lineTo x="0" y="20766"/>
                <wp:lineTo x="480" y="21420"/>
                <wp:lineTo x="601" y="21420"/>
                <wp:lineTo x="3363" y="21420"/>
                <wp:lineTo x="7087" y="20930"/>
                <wp:lineTo x="10089" y="19458"/>
                <wp:lineTo x="10089" y="18313"/>
                <wp:lineTo x="13813" y="15697"/>
                <wp:lineTo x="16695" y="13081"/>
                <wp:lineTo x="19218" y="10465"/>
                <wp:lineTo x="20899" y="7849"/>
                <wp:lineTo x="21500" y="6213"/>
                <wp:lineTo x="21500" y="4088"/>
                <wp:lineTo x="18137" y="2616"/>
                <wp:lineTo x="18137" y="0"/>
                <wp:lineTo x="1741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DarkBlue _C100_M40_Y0_B1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5825" cy="2516505"/>
                    </a:xfrm>
                    <a:prstGeom prst="rect">
                      <a:avLst/>
                    </a:prstGeom>
                  </pic:spPr>
                </pic:pic>
              </a:graphicData>
            </a:graphic>
            <wp14:sizeRelH relativeFrom="margin">
              <wp14:pctWidth>0</wp14:pctWidth>
            </wp14:sizeRelH>
            <wp14:sizeRelV relativeFrom="margin">
              <wp14:pctHeight>0</wp14:pctHeight>
            </wp14:sizeRelV>
          </wp:anchor>
        </w:drawing>
      </w:r>
    </w:p>
    <w:p w:rsidR="007E17CD" w:rsidRDefault="007E17CD"/>
    <w:p w:rsidR="007E17CD" w:rsidRDefault="007E17CD"/>
    <w:p w:rsidR="007E17CD" w:rsidRDefault="007E17CD"/>
    <w:p w:rsidR="007E17CD" w:rsidRDefault="007E17CD"/>
    <w:p w:rsidR="007E17CD" w:rsidRDefault="007E17CD"/>
    <w:p w:rsidR="007E17CD" w:rsidRDefault="007E17CD"/>
    <w:p w:rsidR="007E17CD" w:rsidRDefault="007E17CD"/>
    <w:p w:rsidR="007E17CD" w:rsidRDefault="007E17CD"/>
    <w:p w:rsidR="007E17CD" w:rsidRDefault="007E17CD"/>
    <w:p w:rsidR="007E17CD" w:rsidRDefault="007E17CD"/>
    <w:p w:rsidR="007E17CD" w:rsidRDefault="001E06C5" w:rsidP="007E17CD">
      <w:pPr>
        <w:pStyle w:val="Title"/>
        <w:jc w:val="center"/>
      </w:pPr>
      <w:r>
        <w:t>MD</w:t>
      </w:r>
      <w:r w:rsidR="007E17CD">
        <w:t xml:space="preserve"> Requirements to Design Traceability</w:t>
      </w:r>
    </w:p>
    <w:p w:rsidR="007E17CD" w:rsidRDefault="007E17CD" w:rsidP="007E17CD"/>
    <w:p w:rsidR="007E17CD" w:rsidRPr="007E17CD" w:rsidRDefault="001E06C5" w:rsidP="007E17CD">
      <w:pPr>
        <w:pStyle w:val="Title"/>
        <w:jc w:val="center"/>
        <w:rPr>
          <w:sz w:val="36"/>
        </w:rPr>
      </w:pPr>
      <w:r>
        <w:rPr>
          <w:sz w:val="36"/>
        </w:rPr>
        <w:t xml:space="preserve">MD </w:t>
      </w:r>
      <w:r w:rsidR="007E17CD" w:rsidRPr="007E17CD">
        <w:rPr>
          <w:sz w:val="36"/>
        </w:rPr>
        <w:t xml:space="preserve">Version </w:t>
      </w:r>
      <w:r w:rsidR="00516CC8">
        <w:rPr>
          <w:sz w:val="36"/>
        </w:rPr>
        <w:t>2.4.0</w:t>
      </w:r>
    </w:p>
    <w:p w:rsidR="007E17CD" w:rsidRDefault="007E17CD"/>
    <w:p w:rsidR="007E17CD" w:rsidRDefault="007E17CD"/>
    <w:p w:rsidR="007E17CD" w:rsidRDefault="007E17CD"/>
    <w:p w:rsidR="007E17CD" w:rsidRDefault="007E17CD"/>
    <w:p w:rsidR="007E17CD" w:rsidRDefault="007E17CD">
      <w:bookmarkStart w:id="0" w:name="_GoBack"/>
      <w:bookmarkEnd w:id="0"/>
    </w:p>
    <w:tbl>
      <w:tblPr>
        <w:tblW w:w="12420" w:type="dxa"/>
        <w:tblInd w:w="85" w:type="dxa"/>
        <w:tblLook w:val="04A0" w:firstRow="1" w:lastRow="0" w:firstColumn="1" w:lastColumn="0" w:noHBand="0" w:noVBand="1"/>
      </w:tblPr>
      <w:tblGrid>
        <w:gridCol w:w="1350"/>
        <w:gridCol w:w="4770"/>
        <w:gridCol w:w="2910"/>
        <w:gridCol w:w="3390"/>
      </w:tblGrid>
      <w:tr w:rsidR="001E06C5" w:rsidRPr="001E06C5" w:rsidTr="001E06C5">
        <w:trPr>
          <w:trHeight w:val="576"/>
        </w:trPr>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E06C5" w:rsidRPr="005739CB" w:rsidRDefault="001E06C5" w:rsidP="001E06C5">
            <w:pPr>
              <w:spacing w:after="0" w:line="240" w:lineRule="auto"/>
              <w:jc w:val="center"/>
              <w:rPr>
                <w:b/>
                <w:bCs/>
                <w:color w:val="000000"/>
              </w:rPr>
            </w:pPr>
            <w:r>
              <w:rPr>
                <w:b/>
                <w:bCs/>
                <w:color w:val="000000"/>
              </w:rPr>
              <w:lastRenderedPageBreak/>
              <w:t>Requirement Number</w:t>
            </w:r>
          </w:p>
        </w:tc>
        <w:tc>
          <w:tcPr>
            <w:tcW w:w="4770" w:type="dxa"/>
            <w:tcBorders>
              <w:top w:val="single" w:sz="4" w:space="0" w:color="000000"/>
              <w:left w:val="nil"/>
              <w:bottom w:val="single" w:sz="4" w:space="0" w:color="000000"/>
              <w:right w:val="single" w:sz="4" w:space="0" w:color="000000"/>
            </w:tcBorders>
            <w:shd w:val="clear" w:color="auto" w:fill="auto"/>
          </w:tcPr>
          <w:p w:rsidR="001E06C5" w:rsidRPr="005739CB" w:rsidRDefault="001E06C5" w:rsidP="001E06C5">
            <w:pPr>
              <w:spacing w:after="0" w:line="240" w:lineRule="auto"/>
              <w:jc w:val="center"/>
              <w:rPr>
                <w:b/>
                <w:bCs/>
                <w:color w:val="000000"/>
              </w:rPr>
            </w:pPr>
            <w:r>
              <w:rPr>
                <w:b/>
                <w:bCs/>
                <w:color w:val="000000"/>
              </w:rPr>
              <w:t>Requirement Text</w:t>
            </w:r>
          </w:p>
        </w:tc>
        <w:tc>
          <w:tcPr>
            <w:tcW w:w="2910" w:type="dxa"/>
            <w:tcBorders>
              <w:top w:val="single" w:sz="4" w:space="0" w:color="000000"/>
              <w:left w:val="nil"/>
              <w:bottom w:val="single" w:sz="4" w:space="0" w:color="000000"/>
              <w:right w:val="single" w:sz="4" w:space="0" w:color="000000"/>
            </w:tcBorders>
          </w:tcPr>
          <w:p w:rsidR="001E06C5" w:rsidRPr="005739CB" w:rsidRDefault="001E06C5" w:rsidP="001E06C5">
            <w:pPr>
              <w:spacing w:after="0" w:line="240" w:lineRule="auto"/>
              <w:jc w:val="center"/>
              <w:rPr>
                <w:b/>
                <w:bCs/>
                <w:color w:val="000000"/>
              </w:rPr>
            </w:pPr>
            <w:r>
              <w:rPr>
                <w:b/>
                <w:bCs/>
                <w:color w:val="000000"/>
              </w:rPr>
              <w:t>Software Design Element</w:t>
            </w:r>
          </w:p>
        </w:tc>
        <w:tc>
          <w:tcPr>
            <w:tcW w:w="3390" w:type="dxa"/>
            <w:tcBorders>
              <w:top w:val="single" w:sz="4" w:space="0" w:color="000000"/>
              <w:left w:val="nil"/>
              <w:bottom w:val="single" w:sz="4" w:space="0" w:color="000000"/>
              <w:right w:val="single" w:sz="4" w:space="0" w:color="000000"/>
            </w:tcBorders>
          </w:tcPr>
          <w:p w:rsidR="001E06C5" w:rsidRDefault="001E06C5" w:rsidP="001E06C5">
            <w:pPr>
              <w:spacing w:after="0" w:line="240" w:lineRule="auto"/>
              <w:jc w:val="center"/>
              <w:rPr>
                <w:b/>
                <w:bCs/>
                <w:color w:val="000000"/>
              </w:rPr>
            </w:pPr>
            <w:r>
              <w:rPr>
                <w:b/>
                <w:bCs/>
                <w:color w:val="000000"/>
              </w:rPr>
              <w:t>Applicable Software Functions</w:t>
            </w:r>
          </w:p>
        </w:tc>
      </w:tr>
      <w:tr w:rsidR="001E06C5" w:rsidRPr="001E06C5" w:rsidTr="001E06C5">
        <w:trPr>
          <w:trHeight w:val="1140"/>
        </w:trPr>
        <w:tc>
          <w:tcPr>
            <w:tcW w:w="1350" w:type="dxa"/>
            <w:tcBorders>
              <w:top w:val="single" w:sz="4" w:space="0" w:color="000000"/>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MD1000</w:t>
            </w:r>
          </w:p>
        </w:tc>
        <w:tc>
          <w:tcPr>
            <w:tcW w:w="4770" w:type="dxa"/>
            <w:tcBorders>
              <w:top w:val="single" w:sz="4" w:space="0" w:color="000000"/>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Upon receipt of a No-Op command, MD shall increment the MD Valid Command Counter and generate an event message.</w:t>
            </w:r>
          </w:p>
        </w:tc>
        <w:tc>
          <w:tcPr>
            <w:tcW w:w="2910" w:type="dxa"/>
            <w:tcBorders>
              <w:top w:val="single" w:sz="4" w:space="0" w:color="000000"/>
              <w:left w:val="nil"/>
              <w:bottom w:val="single" w:sz="4" w:space="0" w:color="000000"/>
              <w:right w:val="single" w:sz="4" w:space="0" w:color="000000"/>
            </w:tcBorders>
          </w:tcPr>
          <w:p w:rsidR="001E06C5" w:rsidRDefault="00DB7048" w:rsidP="001E06C5">
            <w:pPr>
              <w:spacing w:after="0" w:line="240" w:lineRule="auto"/>
              <w:jc w:val="left"/>
              <w:rPr>
                <w:color w:val="000000"/>
              </w:rPr>
            </w:pPr>
            <w:r>
              <w:rPr>
                <w:color w:val="000000"/>
              </w:rPr>
              <w:t>Operation</w:t>
            </w:r>
          </w:p>
          <w:p w:rsidR="00DB7048" w:rsidRPr="001E06C5" w:rsidRDefault="00DB7048" w:rsidP="001E06C5">
            <w:pPr>
              <w:spacing w:after="0" w:line="240" w:lineRule="auto"/>
              <w:jc w:val="left"/>
              <w:rPr>
                <w:color w:val="000000"/>
              </w:rPr>
            </w:pPr>
          </w:p>
        </w:tc>
        <w:tc>
          <w:tcPr>
            <w:tcW w:w="3390" w:type="dxa"/>
            <w:tcBorders>
              <w:top w:val="single" w:sz="4" w:space="0" w:color="000000"/>
              <w:left w:val="nil"/>
              <w:bottom w:val="single" w:sz="4" w:space="0" w:color="000000"/>
              <w:right w:val="single" w:sz="4" w:space="0" w:color="000000"/>
            </w:tcBorders>
          </w:tcPr>
          <w:p w:rsidR="001E06C5" w:rsidRDefault="00EC01E4" w:rsidP="001E06C5">
            <w:pPr>
              <w:spacing w:after="0" w:line="240" w:lineRule="auto"/>
              <w:jc w:val="left"/>
              <w:rPr>
                <w:color w:val="000000"/>
              </w:rPr>
            </w:pPr>
            <w:proofErr w:type="spellStart"/>
            <w:r>
              <w:rPr>
                <w:color w:val="000000"/>
              </w:rPr>
              <w:t>MD_ExecRequest</w:t>
            </w:r>
            <w:proofErr w:type="spellEnd"/>
          </w:p>
          <w:p w:rsidR="00EC01E4" w:rsidRPr="001E06C5" w:rsidRDefault="00EC01E4" w:rsidP="001E06C5">
            <w:pPr>
              <w:spacing w:after="0" w:line="240" w:lineRule="auto"/>
              <w:jc w:val="left"/>
              <w:rPr>
                <w:color w:val="000000"/>
              </w:rPr>
            </w:pPr>
            <w:proofErr w:type="spellStart"/>
            <w:r>
              <w:rPr>
                <w:color w:val="000000"/>
              </w:rPr>
              <w:t>CFE_EVS_SendEvent</w:t>
            </w:r>
            <w:proofErr w:type="spellEnd"/>
          </w:p>
        </w:tc>
      </w:tr>
      <w:tr w:rsidR="001E06C5" w:rsidRPr="001E06C5" w:rsidTr="001E06C5">
        <w:trPr>
          <w:trHeight w:val="1995"/>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MD1001</w:t>
            </w:r>
          </w:p>
        </w:tc>
        <w:tc>
          <w:tcPr>
            <w:tcW w:w="4770" w:type="dxa"/>
            <w:tcBorders>
              <w:top w:val="nil"/>
              <w:left w:val="nil"/>
              <w:bottom w:val="single" w:sz="4" w:space="0" w:color="000000"/>
              <w:right w:val="single" w:sz="4" w:space="0" w:color="000000"/>
            </w:tcBorders>
            <w:shd w:val="clear" w:color="auto" w:fill="auto"/>
            <w:hideMark/>
          </w:tcPr>
          <w:p w:rsidR="002E5E39" w:rsidRDefault="001E06C5" w:rsidP="001E06C5">
            <w:pPr>
              <w:spacing w:after="0" w:line="240" w:lineRule="auto"/>
              <w:jc w:val="left"/>
              <w:rPr>
                <w:color w:val="000000"/>
              </w:rPr>
            </w:pPr>
            <w:r w:rsidRPr="001E06C5">
              <w:rPr>
                <w:color w:val="000000"/>
              </w:rPr>
              <w:t xml:space="preserve">Upon receipt of a Reset command, MD shall reset the following housekeeping variables to a value of zero: </w:t>
            </w:r>
            <w:r w:rsidRPr="001E06C5">
              <w:rPr>
                <w:color w:val="000000"/>
              </w:rPr>
              <w:br/>
            </w:r>
            <w:r w:rsidRPr="001E06C5">
              <w:rPr>
                <w:color w:val="000000"/>
              </w:rPr>
              <w:br/>
              <w:t xml:space="preserve">a) MD Valid Command Counter </w:t>
            </w:r>
          </w:p>
          <w:p w:rsidR="001E06C5" w:rsidRPr="001E06C5" w:rsidRDefault="001E06C5" w:rsidP="001E06C5">
            <w:pPr>
              <w:spacing w:after="0" w:line="240" w:lineRule="auto"/>
              <w:jc w:val="left"/>
              <w:rPr>
                <w:color w:val="000000"/>
              </w:rPr>
            </w:pPr>
            <w:r w:rsidRPr="001E06C5">
              <w:rPr>
                <w:color w:val="000000"/>
              </w:rPr>
              <w:br/>
              <w:t>b) MD Command Rejected Counter</w:t>
            </w:r>
          </w:p>
        </w:tc>
        <w:tc>
          <w:tcPr>
            <w:tcW w:w="2910" w:type="dxa"/>
            <w:tcBorders>
              <w:top w:val="nil"/>
              <w:left w:val="nil"/>
              <w:bottom w:val="single" w:sz="4" w:space="0" w:color="000000"/>
              <w:right w:val="single" w:sz="4" w:space="0" w:color="000000"/>
            </w:tcBorders>
          </w:tcPr>
          <w:p w:rsidR="001E06C5" w:rsidRPr="001E06C5" w:rsidRDefault="00DB7048"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EC01E4" w:rsidRDefault="00EC01E4" w:rsidP="00EC01E4">
            <w:pPr>
              <w:spacing w:after="0" w:line="240" w:lineRule="auto"/>
              <w:jc w:val="left"/>
              <w:rPr>
                <w:color w:val="000000"/>
              </w:rPr>
            </w:pPr>
            <w:proofErr w:type="spellStart"/>
            <w:r>
              <w:rPr>
                <w:color w:val="000000"/>
              </w:rPr>
              <w:t>MD_ExecRequest</w:t>
            </w:r>
            <w:proofErr w:type="spellEnd"/>
          </w:p>
          <w:p w:rsidR="001E06C5" w:rsidRPr="001E06C5" w:rsidRDefault="00EC01E4" w:rsidP="00EC01E4">
            <w:pPr>
              <w:spacing w:after="0" w:line="240" w:lineRule="auto"/>
              <w:jc w:val="left"/>
              <w:rPr>
                <w:color w:val="000000"/>
              </w:rPr>
            </w:pPr>
            <w:proofErr w:type="spellStart"/>
            <w:r>
              <w:rPr>
                <w:color w:val="000000"/>
              </w:rPr>
              <w:t>CFE_EVS_SendEvent</w:t>
            </w:r>
            <w:proofErr w:type="spellEnd"/>
          </w:p>
        </w:tc>
      </w:tr>
      <w:tr w:rsidR="001E06C5" w:rsidRPr="001E06C5" w:rsidTr="001E06C5">
        <w:trPr>
          <w:trHeight w:val="1425"/>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MD1002</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For all MD commands, if the length contained in the message header is not equal to the expected length, MD shall reject the command and issue an event message.</w:t>
            </w:r>
          </w:p>
        </w:tc>
        <w:tc>
          <w:tcPr>
            <w:tcW w:w="2910" w:type="dxa"/>
            <w:tcBorders>
              <w:top w:val="nil"/>
              <w:left w:val="nil"/>
              <w:bottom w:val="single" w:sz="4" w:space="0" w:color="000000"/>
              <w:right w:val="single" w:sz="4" w:space="0" w:color="000000"/>
            </w:tcBorders>
          </w:tcPr>
          <w:p w:rsidR="001E06C5" w:rsidRPr="001E06C5" w:rsidRDefault="00DB7048"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1E06C5" w:rsidRDefault="00EC01E4" w:rsidP="001E06C5">
            <w:pPr>
              <w:spacing w:after="0" w:line="240" w:lineRule="auto"/>
              <w:jc w:val="left"/>
              <w:rPr>
                <w:color w:val="000000"/>
              </w:rPr>
            </w:pPr>
            <w:proofErr w:type="spellStart"/>
            <w:r>
              <w:rPr>
                <w:color w:val="000000"/>
              </w:rPr>
              <w:t>MD_ExecRequest</w:t>
            </w:r>
            <w:proofErr w:type="spellEnd"/>
          </w:p>
          <w:p w:rsidR="00EC01E4" w:rsidRDefault="00EC01E4" w:rsidP="001E06C5">
            <w:pPr>
              <w:spacing w:after="0" w:line="240" w:lineRule="auto"/>
              <w:jc w:val="left"/>
              <w:rPr>
                <w:color w:val="000000"/>
              </w:rPr>
            </w:pPr>
            <w:proofErr w:type="spellStart"/>
            <w:r>
              <w:rPr>
                <w:color w:val="000000"/>
              </w:rPr>
              <w:t>MD_SearchCmdHndlrTbl</w:t>
            </w:r>
            <w:proofErr w:type="spellEnd"/>
          </w:p>
          <w:p w:rsidR="00EC01E4" w:rsidRDefault="00EC01E4" w:rsidP="001E06C5">
            <w:pPr>
              <w:spacing w:after="0" w:line="240" w:lineRule="auto"/>
              <w:jc w:val="left"/>
              <w:rPr>
                <w:color w:val="000000"/>
              </w:rPr>
            </w:pPr>
            <w:proofErr w:type="spellStart"/>
            <w:r>
              <w:rPr>
                <w:color w:val="000000"/>
              </w:rPr>
              <w:t>CFE_MSG_GetSize</w:t>
            </w:r>
            <w:proofErr w:type="spellEnd"/>
          </w:p>
          <w:p w:rsidR="00EC01E4" w:rsidRPr="001E06C5" w:rsidRDefault="00EC01E4" w:rsidP="001E06C5">
            <w:pPr>
              <w:spacing w:after="0" w:line="240" w:lineRule="auto"/>
              <w:jc w:val="left"/>
              <w:rPr>
                <w:color w:val="000000"/>
              </w:rPr>
            </w:pPr>
            <w:proofErr w:type="spellStart"/>
            <w:r>
              <w:rPr>
                <w:color w:val="000000"/>
              </w:rPr>
              <w:t>CFE_EVS_SendEvent</w:t>
            </w:r>
            <w:proofErr w:type="spellEnd"/>
          </w:p>
        </w:tc>
      </w:tr>
      <w:tr w:rsidR="001E06C5" w:rsidRPr="001E06C5" w:rsidTr="001E06C5">
        <w:trPr>
          <w:trHeight w:val="1710"/>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MD1003</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If Dwell Table ID specified in any MD command exceeds the &lt;PLATFORM_DEFINED&gt; maximum number of allowable memory dwells, MD shall reject the command and issue an event message</w:t>
            </w:r>
          </w:p>
        </w:tc>
        <w:tc>
          <w:tcPr>
            <w:tcW w:w="2910" w:type="dxa"/>
            <w:tcBorders>
              <w:top w:val="nil"/>
              <w:left w:val="nil"/>
              <w:bottom w:val="single" w:sz="4" w:space="0" w:color="000000"/>
              <w:right w:val="single" w:sz="4" w:space="0" w:color="000000"/>
            </w:tcBorders>
          </w:tcPr>
          <w:p w:rsidR="001E06C5" w:rsidRPr="001E06C5" w:rsidRDefault="00DB7048"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1E06C5" w:rsidRDefault="001518E6" w:rsidP="001E06C5">
            <w:pPr>
              <w:spacing w:after="0" w:line="240" w:lineRule="auto"/>
              <w:jc w:val="left"/>
              <w:rPr>
                <w:color w:val="000000"/>
              </w:rPr>
            </w:pPr>
            <w:proofErr w:type="spellStart"/>
            <w:r>
              <w:rPr>
                <w:color w:val="000000"/>
              </w:rPr>
              <w:t>MD_TableIsInMask</w:t>
            </w:r>
            <w:proofErr w:type="spellEnd"/>
          </w:p>
          <w:p w:rsidR="001518E6" w:rsidRDefault="001518E6" w:rsidP="001E06C5">
            <w:pPr>
              <w:spacing w:after="0" w:line="240" w:lineRule="auto"/>
              <w:jc w:val="left"/>
              <w:rPr>
                <w:color w:val="000000"/>
              </w:rPr>
            </w:pPr>
            <w:proofErr w:type="spellStart"/>
            <w:r>
              <w:rPr>
                <w:color w:val="000000"/>
              </w:rPr>
              <w:t>MD_ProcessStartCmd</w:t>
            </w:r>
            <w:proofErr w:type="spellEnd"/>
            <w:r>
              <w:rPr>
                <w:color w:val="000000"/>
              </w:rPr>
              <w:t xml:space="preserve"> </w:t>
            </w:r>
          </w:p>
          <w:p w:rsidR="001518E6" w:rsidRDefault="001518E6" w:rsidP="001E06C5">
            <w:pPr>
              <w:spacing w:after="0" w:line="240" w:lineRule="auto"/>
              <w:jc w:val="left"/>
              <w:rPr>
                <w:color w:val="000000"/>
              </w:rPr>
            </w:pPr>
            <w:proofErr w:type="spellStart"/>
            <w:r>
              <w:rPr>
                <w:color w:val="000000"/>
              </w:rPr>
              <w:t>MD_ProcessStopCmd</w:t>
            </w:r>
            <w:proofErr w:type="spellEnd"/>
          </w:p>
          <w:p w:rsidR="001518E6" w:rsidRDefault="001518E6" w:rsidP="001E06C5">
            <w:pPr>
              <w:spacing w:after="0" w:line="240" w:lineRule="auto"/>
              <w:jc w:val="left"/>
              <w:rPr>
                <w:color w:val="000000"/>
              </w:rPr>
            </w:pPr>
            <w:proofErr w:type="spellStart"/>
            <w:r>
              <w:rPr>
                <w:color w:val="000000"/>
              </w:rPr>
              <w:t>MD_ProcessJamCmd</w:t>
            </w:r>
            <w:proofErr w:type="spellEnd"/>
          </w:p>
          <w:p w:rsidR="001518E6" w:rsidRDefault="001518E6" w:rsidP="001E06C5">
            <w:pPr>
              <w:spacing w:after="0" w:line="240" w:lineRule="auto"/>
              <w:jc w:val="left"/>
              <w:rPr>
                <w:color w:val="000000"/>
              </w:rPr>
            </w:pPr>
            <w:proofErr w:type="spellStart"/>
            <w:r>
              <w:rPr>
                <w:color w:val="000000"/>
              </w:rPr>
              <w:t>MD_ValidTableId</w:t>
            </w:r>
            <w:proofErr w:type="spellEnd"/>
          </w:p>
          <w:p w:rsidR="001518E6" w:rsidRPr="001E06C5" w:rsidRDefault="001518E6" w:rsidP="001E06C5">
            <w:pPr>
              <w:spacing w:after="0" w:line="240" w:lineRule="auto"/>
              <w:jc w:val="left"/>
              <w:rPr>
                <w:color w:val="000000"/>
              </w:rPr>
            </w:pPr>
            <w:proofErr w:type="spellStart"/>
            <w:r>
              <w:rPr>
                <w:color w:val="000000"/>
              </w:rPr>
              <w:t>MD_ProcessSignatureCmd</w:t>
            </w:r>
            <w:proofErr w:type="spellEnd"/>
          </w:p>
        </w:tc>
      </w:tr>
      <w:tr w:rsidR="001E06C5" w:rsidRPr="001E06C5" w:rsidTr="001E06C5">
        <w:trPr>
          <w:trHeight w:val="1140"/>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MD1004</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If MD accepts any command as valid, MD shall execute the command, increment the MD Valid Command Counter and issue an event message</w:t>
            </w:r>
          </w:p>
        </w:tc>
        <w:tc>
          <w:tcPr>
            <w:tcW w:w="2910" w:type="dxa"/>
            <w:tcBorders>
              <w:top w:val="nil"/>
              <w:left w:val="nil"/>
              <w:bottom w:val="single" w:sz="4" w:space="0" w:color="000000"/>
              <w:right w:val="single" w:sz="4" w:space="0" w:color="000000"/>
            </w:tcBorders>
          </w:tcPr>
          <w:p w:rsidR="001E06C5" w:rsidRPr="001E06C5" w:rsidRDefault="00DB7048"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1E06C5" w:rsidRDefault="00EC01E4" w:rsidP="001E06C5">
            <w:pPr>
              <w:spacing w:after="0" w:line="240" w:lineRule="auto"/>
              <w:jc w:val="left"/>
              <w:rPr>
                <w:color w:val="000000"/>
              </w:rPr>
            </w:pPr>
            <w:proofErr w:type="spellStart"/>
            <w:r>
              <w:rPr>
                <w:color w:val="000000"/>
              </w:rPr>
              <w:t>MD_ExecRequest</w:t>
            </w:r>
            <w:proofErr w:type="spellEnd"/>
          </w:p>
          <w:p w:rsidR="00EC01E4" w:rsidRDefault="00EC01E4" w:rsidP="001E06C5">
            <w:pPr>
              <w:spacing w:after="0" w:line="240" w:lineRule="auto"/>
              <w:jc w:val="left"/>
              <w:rPr>
                <w:color w:val="000000"/>
              </w:rPr>
            </w:pPr>
            <w:proofErr w:type="spellStart"/>
            <w:r>
              <w:rPr>
                <w:color w:val="000000"/>
              </w:rPr>
              <w:t>MD_ProcessStartCmd</w:t>
            </w:r>
            <w:proofErr w:type="spellEnd"/>
          </w:p>
          <w:p w:rsidR="00EC01E4" w:rsidRDefault="00EC01E4" w:rsidP="001E06C5">
            <w:pPr>
              <w:spacing w:after="0" w:line="240" w:lineRule="auto"/>
              <w:jc w:val="left"/>
              <w:rPr>
                <w:color w:val="000000"/>
              </w:rPr>
            </w:pPr>
            <w:proofErr w:type="spellStart"/>
            <w:r>
              <w:rPr>
                <w:color w:val="000000"/>
              </w:rPr>
              <w:t>MD_ProcessStopCmd</w:t>
            </w:r>
            <w:proofErr w:type="spellEnd"/>
          </w:p>
          <w:p w:rsidR="00EC01E4" w:rsidRDefault="00EC01E4" w:rsidP="001E06C5">
            <w:pPr>
              <w:spacing w:after="0" w:line="240" w:lineRule="auto"/>
              <w:jc w:val="left"/>
              <w:rPr>
                <w:color w:val="000000"/>
              </w:rPr>
            </w:pPr>
            <w:proofErr w:type="spellStart"/>
            <w:r>
              <w:rPr>
                <w:color w:val="000000"/>
              </w:rPr>
              <w:t>MD_ProcessJamCmd</w:t>
            </w:r>
            <w:proofErr w:type="spellEnd"/>
          </w:p>
          <w:p w:rsidR="00EC01E4" w:rsidRPr="001E06C5" w:rsidRDefault="00EC01E4" w:rsidP="001E06C5">
            <w:pPr>
              <w:spacing w:after="0" w:line="240" w:lineRule="auto"/>
              <w:jc w:val="left"/>
              <w:rPr>
                <w:color w:val="000000"/>
              </w:rPr>
            </w:pPr>
            <w:proofErr w:type="spellStart"/>
            <w:r>
              <w:rPr>
                <w:color w:val="000000"/>
              </w:rPr>
              <w:t>MD_ProcessSignatureCmd</w:t>
            </w:r>
            <w:proofErr w:type="spellEnd"/>
          </w:p>
        </w:tc>
      </w:tr>
      <w:tr w:rsidR="001E06C5" w:rsidRPr="001E06C5" w:rsidTr="001E06C5">
        <w:trPr>
          <w:trHeight w:val="1425"/>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lastRenderedPageBreak/>
              <w:t>MD1005</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If MD rejects any command, MD shall abort the command execution, increment the MD Command Rejected Counter and issue an error event message</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EC01E4" w:rsidRDefault="00EC01E4" w:rsidP="00EC01E4">
            <w:pPr>
              <w:spacing w:after="0" w:line="240" w:lineRule="auto"/>
              <w:jc w:val="left"/>
              <w:rPr>
                <w:color w:val="000000"/>
              </w:rPr>
            </w:pPr>
            <w:proofErr w:type="spellStart"/>
            <w:r>
              <w:rPr>
                <w:color w:val="000000"/>
              </w:rPr>
              <w:t>MD_ExecRequest</w:t>
            </w:r>
            <w:proofErr w:type="spellEnd"/>
          </w:p>
          <w:p w:rsidR="00EC01E4" w:rsidRDefault="00EC01E4" w:rsidP="00EC01E4">
            <w:pPr>
              <w:spacing w:after="0" w:line="240" w:lineRule="auto"/>
              <w:jc w:val="left"/>
              <w:rPr>
                <w:color w:val="000000"/>
              </w:rPr>
            </w:pPr>
            <w:proofErr w:type="spellStart"/>
            <w:r>
              <w:rPr>
                <w:color w:val="000000"/>
              </w:rPr>
              <w:t>MD_ProcessStartCmd</w:t>
            </w:r>
            <w:proofErr w:type="spellEnd"/>
          </w:p>
          <w:p w:rsidR="00EC01E4" w:rsidRDefault="00EC01E4" w:rsidP="00EC01E4">
            <w:pPr>
              <w:spacing w:after="0" w:line="240" w:lineRule="auto"/>
              <w:jc w:val="left"/>
              <w:rPr>
                <w:color w:val="000000"/>
              </w:rPr>
            </w:pPr>
            <w:proofErr w:type="spellStart"/>
            <w:r>
              <w:rPr>
                <w:color w:val="000000"/>
              </w:rPr>
              <w:t>MD_ProcessStopCmd</w:t>
            </w:r>
            <w:proofErr w:type="spellEnd"/>
          </w:p>
          <w:p w:rsidR="00EC01E4" w:rsidRDefault="00EC01E4" w:rsidP="00EC01E4">
            <w:pPr>
              <w:spacing w:after="0" w:line="240" w:lineRule="auto"/>
              <w:jc w:val="left"/>
              <w:rPr>
                <w:color w:val="000000"/>
              </w:rPr>
            </w:pPr>
            <w:proofErr w:type="spellStart"/>
            <w:r>
              <w:rPr>
                <w:color w:val="000000"/>
              </w:rPr>
              <w:t>MD_ProcessJamCmd</w:t>
            </w:r>
            <w:proofErr w:type="spellEnd"/>
          </w:p>
          <w:p w:rsidR="001E06C5" w:rsidRDefault="00EC01E4" w:rsidP="00EC01E4">
            <w:pPr>
              <w:spacing w:after="0" w:line="240" w:lineRule="auto"/>
              <w:jc w:val="left"/>
              <w:rPr>
                <w:color w:val="000000"/>
              </w:rPr>
            </w:pPr>
            <w:proofErr w:type="spellStart"/>
            <w:r>
              <w:rPr>
                <w:color w:val="000000"/>
              </w:rPr>
              <w:t>MD_ProcessSignatureCmd</w:t>
            </w:r>
            <w:proofErr w:type="spellEnd"/>
          </w:p>
          <w:p w:rsidR="00EC01E4" w:rsidRPr="001E06C5" w:rsidRDefault="00EC01E4" w:rsidP="00EC01E4">
            <w:pPr>
              <w:spacing w:after="0" w:line="240" w:lineRule="auto"/>
              <w:jc w:val="left"/>
              <w:rPr>
                <w:color w:val="000000"/>
              </w:rPr>
            </w:pPr>
            <w:proofErr w:type="spellStart"/>
            <w:r>
              <w:rPr>
                <w:color w:val="000000"/>
              </w:rPr>
              <w:t>CFE_EVS_SendEvent</w:t>
            </w:r>
            <w:proofErr w:type="spellEnd"/>
          </w:p>
        </w:tc>
      </w:tr>
      <w:tr w:rsidR="001E06C5" w:rsidRPr="001E06C5" w:rsidTr="001E06C5">
        <w:trPr>
          <w:trHeight w:val="1425"/>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MD1006</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The MD application shall generate an error event message if symbol table operations are initiated but not supported in the current target environment.</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1E06C5" w:rsidRDefault="001518E6" w:rsidP="001E06C5">
            <w:pPr>
              <w:spacing w:after="0" w:line="240" w:lineRule="auto"/>
              <w:jc w:val="left"/>
              <w:rPr>
                <w:color w:val="000000"/>
              </w:rPr>
            </w:pPr>
            <w:proofErr w:type="spellStart"/>
            <w:r>
              <w:rPr>
                <w:color w:val="000000"/>
              </w:rPr>
              <w:t>MD_ValidTableEntry</w:t>
            </w:r>
            <w:proofErr w:type="spellEnd"/>
          </w:p>
          <w:p w:rsidR="001518E6" w:rsidRPr="001E06C5" w:rsidRDefault="001518E6" w:rsidP="001518E6">
            <w:pPr>
              <w:spacing w:after="0" w:line="240" w:lineRule="auto"/>
              <w:jc w:val="left"/>
              <w:rPr>
                <w:color w:val="000000"/>
              </w:rPr>
            </w:pPr>
            <w:proofErr w:type="spellStart"/>
            <w:r>
              <w:rPr>
                <w:color w:val="000000"/>
              </w:rPr>
              <w:t>CFS_ResolveSymAddr</w:t>
            </w:r>
            <w:proofErr w:type="spellEnd"/>
          </w:p>
        </w:tc>
      </w:tr>
      <w:tr w:rsidR="001E06C5" w:rsidRPr="001E06C5" w:rsidTr="001E06C5">
        <w:trPr>
          <w:trHeight w:val="3705"/>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MD2000</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Upon receipt of a Start Dwell command, MD shall identify the command-specified tables as ENABLED and start processing the command-specified memory dwell tables, starting with the first entry, until one of the following:</w:t>
            </w:r>
            <w:r w:rsidRPr="001E06C5">
              <w:rPr>
                <w:color w:val="000000"/>
              </w:rPr>
              <w:br/>
            </w:r>
            <w:r w:rsidRPr="001E06C5">
              <w:rPr>
                <w:color w:val="000000"/>
              </w:rPr>
              <w:br/>
              <w:t>a) an entry that has a zero value for the Number of Bytes field or</w:t>
            </w:r>
            <w:r w:rsidRPr="001E06C5">
              <w:rPr>
                <w:color w:val="000000"/>
              </w:rPr>
              <w:br/>
            </w:r>
            <w:r w:rsidRPr="001E06C5">
              <w:rPr>
                <w:color w:val="000000"/>
              </w:rPr>
              <w:br/>
              <w:t>b) until it has processed the last entry in a Dwell Table:</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1E06C5" w:rsidRDefault="001518E6" w:rsidP="001E06C5">
            <w:pPr>
              <w:spacing w:after="0" w:line="240" w:lineRule="auto"/>
              <w:jc w:val="left"/>
              <w:rPr>
                <w:color w:val="000000"/>
              </w:rPr>
            </w:pPr>
            <w:proofErr w:type="spellStart"/>
            <w:r>
              <w:rPr>
                <w:color w:val="000000"/>
              </w:rPr>
              <w:t>MD_ProcessStartCmd</w:t>
            </w:r>
            <w:proofErr w:type="spellEnd"/>
          </w:p>
          <w:p w:rsidR="001518E6" w:rsidRPr="001E06C5" w:rsidRDefault="001518E6" w:rsidP="001E06C5">
            <w:pPr>
              <w:spacing w:after="0" w:line="240" w:lineRule="auto"/>
              <w:jc w:val="left"/>
              <w:rPr>
                <w:color w:val="000000"/>
              </w:rPr>
            </w:pPr>
          </w:p>
        </w:tc>
      </w:tr>
      <w:tr w:rsidR="001E06C5" w:rsidRPr="001E06C5" w:rsidTr="001E06C5">
        <w:trPr>
          <w:trHeight w:val="1710"/>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MD2000.2</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If the sum of all of the 'delay between samples' for any memory dwell table being commanded to start equals 0, MD shall send an event to notify user that no processing will occur in the dwell table's current state.</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1E06C5" w:rsidRDefault="001518E6" w:rsidP="001E06C5">
            <w:pPr>
              <w:spacing w:after="0" w:line="240" w:lineRule="auto"/>
              <w:jc w:val="left"/>
              <w:rPr>
                <w:color w:val="000000"/>
              </w:rPr>
            </w:pPr>
            <w:proofErr w:type="spellStart"/>
            <w:r>
              <w:rPr>
                <w:color w:val="000000"/>
              </w:rPr>
              <w:t>MD_ProcessStartCmd</w:t>
            </w:r>
            <w:proofErr w:type="spellEnd"/>
          </w:p>
          <w:p w:rsidR="001518E6" w:rsidRPr="001E06C5" w:rsidRDefault="001518E6" w:rsidP="001E06C5">
            <w:pPr>
              <w:spacing w:after="0" w:line="240" w:lineRule="auto"/>
              <w:jc w:val="left"/>
              <w:rPr>
                <w:color w:val="000000"/>
              </w:rPr>
            </w:pPr>
            <w:proofErr w:type="spellStart"/>
            <w:r>
              <w:rPr>
                <w:color w:val="000000"/>
              </w:rPr>
              <w:t>CFE_EVS_SendEvent</w:t>
            </w:r>
            <w:proofErr w:type="spellEnd"/>
          </w:p>
        </w:tc>
      </w:tr>
      <w:tr w:rsidR="001E06C5" w:rsidRPr="001E06C5" w:rsidTr="001E06C5">
        <w:trPr>
          <w:trHeight w:val="1710"/>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lastRenderedPageBreak/>
              <w:t>MD2001</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Upon receipt of a Stop Dwell command, MD shall identify the command-specified memory dwell tables as DISABLED and stop processing the command-specified memory dwell tables</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1E06C5" w:rsidRPr="001E06C5" w:rsidRDefault="001518E6" w:rsidP="001E06C5">
            <w:pPr>
              <w:spacing w:after="0" w:line="240" w:lineRule="auto"/>
              <w:jc w:val="left"/>
              <w:rPr>
                <w:color w:val="000000"/>
              </w:rPr>
            </w:pPr>
            <w:proofErr w:type="spellStart"/>
            <w:r>
              <w:rPr>
                <w:color w:val="000000"/>
              </w:rPr>
              <w:t>MD_ProcessStopCmd</w:t>
            </w:r>
            <w:proofErr w:type="spellEnd"/>
          </w:p>
        </w:tc>
      </w:tr>
      <w:tr w:rsidR="001E06C5" w:rsidRPr="001E06C5" w:rsidTr="001E06C5">
        <w:trPr>
          <w:trHeight w:val="2850"/>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MD2001.1</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The following items shall be set to zero</w:t>
            </w:r>
            <w:r w:rsidRPr="001E06C5">
              <w:rPr>
                <w:color w:val="000000"/>
              </w:rPr>
              <w:br/>
            </w:r>
            <w:r w:rsidRPr="001E06C5">
              <w:rPr>
                <w:color w:val="000000"/>
              </w:rPr>
              <w:br/>
              <w:t>a) For each Dwell:</w:t>
            </w:r>
            <w:r w:rsidRPr="001E06C5">
              <w:rPr>
                <w:color w:val="000000"/>
              </w:rPr>
              <w:br/>
            </w:r>
            <w:r w:rsidRPr="001E06C5">
              <w:rPr>
                <w:color w:val="000000"/>
              </w:rPr>
              <w:br/>
              <w:t>1) Current Dwell Packet Index</w:t>
            </w:r>
            <w:r w:rsidRPr="001E06C5">
              <w:rPr>
                <w:color w:val="000000"/>
              </w:rPr>
              <w:br/>
            </w:r>
            <w:r w:rsidRPr="001E06C5">
              <w:rPr>
                <w:color w:val="000000"/>
              </w:rPr>
              <w:br/>
              <w:t>2) Current Entry in the Dwell Table</w:t>
            </w:r>
            <w:r w:rsidRPr="001E06C5">
              <w:rPr>
                <w:color w:val="000000"/>
              </w:rPr>
              <w:br/>
            </w:r>
            <w:r w:rsidRPr="001E06C5">
              <w:rPr>
                <w:color w:val="000000"/>
              </w:rPr>
              <w:br/>
              <w:t>3) Current Countdown counter</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1E06C5" w:rsidRPr="001E06C5" w:rsidRDefault="001518E6" w:rsidP="001E06C5">
            <w:pPr>
              <w:spacing w:after="0" w:line="240" w:lineRule="auto"/>
              <w:jc w:val="left"/>
              <w:rPr>
                <w:color w:val="000000"/>
              </w:rPr>
            </w:pPr>
            <w:proofErr w:type="spellStart"/>
            <w:r>
              <w:rPr>
                <w:color w:val="000000"/>
              </w:rPr>
              <w:t>MD_ProcessStopCmd</w:t>
            </w:r>
            <w:proofErr w:type="spellEnd"/>
          </w:p>
        </w:tc>
      </w:tr>
      <w:tr w:rsidR="001E06C5" w:rsidRPr="001E06C5" w:rsidTr="001E06C5">
        <w:trPr>
          <w:trHeight w:val="4845"/>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lastRenderedPageBreak/>
              <w:t>MD3000</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During each memory dwell cycle, MD shall collect data specified in each enabled memory dwell table which contains the following:</w:t>
            </w:r>
            <w:r w:rsidRPr="001E06C5">
              <w:rPr>
                <w:color w:val="000000"/>
              </w:rPr>
              <w:br/>
            </w:r>
            <w:r w:rsidRPr="001E06C5">
              <w:rPr>
                <w:color w:val="000000"/>
              </w:rPr>
              <w:br/>
              <w:t>a) Table ID</w:t>
            </w:r>
            <w:r w:rsidRPr="001E06C5">
              <w:rPr>
                <w:color w:val="000000"/>
              </w:rPr>
              <w:br/>
            </w:r>
            <w:r w:rsidRPr="001E06C5">
              <w:rPr>
                <w:color w:val="000000"/>
              </w:rPr>
              <w:br/>
              <w:t>b) &lt;OPTIONAL&gt; signature</w:t>
            </w:r>
            <w:r w:rsidRPr="001E06C5">
              <w:rPr>
                <w:color w:val="000000"/>
              </w:rPr>
              <w:br/>
            </w:r>
            <w:r w:rsidRPr="001E06C5">
              <w:rPr>
                <w:color w:val="000000"/>
              </w:rPr>
              <w:br/>
              <w:t>c) For each desired sample up to &lt;PLATFORM_DEFINED&gt; entries:</w:t>
            </w:r>
            <w:r w:rsidRPr="001E06C5">
              <w:rPr>
                <w:color w:val="000000"/>
              </w:rPr>
              <w:br/>
            </w:r>
            <w:r w:rsidRPr="001E06C5">
              <w:rPr>
                <w:color w:val="000000"/>
              </w:rPr>
              <w:br/>
              <w:t>1) address</w:t>
            </w:r>
            <w:r w:rsidRPr="001E06C5">
              <w:rPr>
                <w:color w:val="000000"/>
              </w:rPr>
              <w:br/>
            </w:r>
            <w:r w:rsidRPr="001E06C5">
              <w:rPr>
                <w:color w:val="000000"/>
              </w:rPr>
              <w:br/>
              <w:t>2) number of bytes</w:t>
            </w:r>
            <w:r w:rsidRPr="001E06C5">
              <w:rPr>
                <w:color w:val="000000"/>
              </w:rPr>
              <w:br/>
            </w:r>
            <w:r w:rsidRPr="001E06C5">
              <w:rPr>
                <w:color w:val="000000"/>
              </w:rPr>
              <w:br/>
              <w:t>3) delay between samples.</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1518E6" w:rsidRDefault="001518E6" w:rsidP="001E06C5">
            <w:pPr>
              <w:spacing w:after="0" w:line="240" w:lineRule="auto"/>
              <w:jc w:val="left"/>
              <w:rPr>
                <w:color w:val="000000"/>
              </w:rPr>
            </w:pPr>
            <w:proofErr w:type="spellStart"/>
            <w:r>
              <w:rPr>
                <w:color w:val="000000"/>
              </w:rPr>
              <w:t>MD_AppMain</w:t>
            </w:r>
            <w:proofErr w:type="spellEnd"/>
          </w:p>
          <w:p w:rsidR="001518E6" w:rsidRDefault="001518E6" w:rsidP="001E06C5">
            <w:pPr>
              <w:spacing w:after="0" w:line="240" w:lineRule="auto"/>
              <w:jc w:val="left"/>
              <w:rPr>
                <w:color w:val="000000"/>
              </w:rPr>
            </w:pPr>
            <w:proofErr w:type="spellStart"/>
            <w:r>
              <w:rPr>
                <w:color w:val="000000"/>
              </w:rPr>
              <w:t>MD_DwellLoop</w:t>
            </w:r>
            <w:proofErr w:type="spellEnd"/>
          </w:p>
          <w:p w:rsidR="007357C1" w:rsidRPr="001E06C5" w:rsidRDefault="007357C1" w:rsidP="001E06C5">
            <w:pPr>
              <w:spacing w:after="0" w:line="240" w:lineRule="auto"/>
              <w:jc w:val="left"/>
              <w:rPr>
                <w:color w:val="000000"/>
              </w:rPr>
            </w:pPr>
            <w:proofErr w:type="spellStart"/>
            <w:r>
              <w:rPr>
                <w:color w:val="000000"/>
              </w:rPr>
              <w:t>MD_GetDwellData</w:t>
            </w:r>
            <w:proofErr w:type="spellEnd"/>
          </w:p>
        </w:tc>
      </w:tr>
      <w:tr w:rsidR="001E06C5" w:rsidRPr="001E06C5" w:rsidTr="001E06C5">
        <w:trPr>
          <w:trHeight w:val="855"/>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MD3000.1</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&lt;OPTIONAL&gt; Symbol Name and offset can be used in lieu of an absolute address</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1E06C5" w:rsidRDefault="00516CC8" w:rsidP="001E06C5">
            <w:pPr>
              <w:spacing w:after="0" w:line="240" w:lineRule="auto"/>
              <w:jc w:val="left"/>
              <w:rPr>
                <w:color w:val="000000"/>
              </w:rPr>
            </w:pPr>
            <w:proofErr w:type="spellStart"/>
            <w:r>
              <w:rPr>
                <w:color w:val="000000"/>
              </w:rPr>
              <w:t>MD_DwellLoop</w:t>
            </w:r>
            <w:proofErr w:type="spellEnd"/>
          </w:p>
          <w:p w:rsidR="00516CC8" w:rsidRDefault="00516CC8" w:rsidP="001E06C5">
            <w:pPr>
              <w:spacing w:after="0" w:line="240" w:lineRule="auto"/>
              <w:jc w:val="left"/>
              <w:rPr>
                <w:color w:val="000000"/>
              </w:rPr>
            </w:pPr>
            <w:proofErr w:type="spellStart"/>
            <w:r>
              <w:rPr>
                <w:color w:val="000000"/>
              </w:rPr>
              <w:t>MD_GetDwellData</w:t>
            </w:r>
            <w:proofErr w:type="spellEnd"/>
          </w:p>
          <w:p w:rsidR="00516CC8" w:rsidRPr="001E06C5" w:rsidRDefault="00516CC8" w:rsidP="001E06C5">
            <w:pPr>
              <w:spacing w:after="0" w:line="240" w:lineRule="auto"/>
              <w:jc w:val="left"/>
              <w:rPr>
                <w:color w:val="000000"/>
              </w:rPr>
            </w:pPr>
          </w:p>
        </w:tc>
      </w:tr>
      <w:tr w:rsidR="001E06C5" w:rsidRPr="001E06C5" w:rsidTr="00182D43">
        <w:trPr>
          <w:trHeight w:val="6192"/>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lastRenderedPageBreak/>
              <w:t>MD3000.2</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The collection shall be done for each entry in an active Memory Dwell Table, starting with the first entry, until one of the following :</w:t>
            </w:r>
            <w:r w:rsidRPr="001E06C5">
              <w:rPr>
                <w:color w:val="000000"/>
              </w:rPr>
              <w:br/>
            </w:r>
            <w:r w:rsidRPr="001E06C5">
              <w:rPr>
                <w:color w:val="000000"/>
              </w:rPr>
              <w:br/>
              <w:t>a) it reaches an entry that has a zero value for the Number of Bytes parameter or</w:t>
            </w:r>
            <w:r w:rsidRPr="001E06C5">
              <w:rPr>
                <w:color w:val="000000"/>
              </w:rPr>
              <w:br/>
            </w:r>
            <w:r w:rsidRPr="001E06C5">
              <w:rPr>
                <w:color w:val="000000"/>
              </w:rPr>
              <w:br/>
              <w:t>b) until it has processed the last entry in a Dwell Table.</w:t>
            </w:r>
            <w:r w:rsidRPr="001E06C5">
              <w:rPr>
                <w:color w:val="000000"/>
              </w:rPr>
              <w:br/>
            </w:r>
            <w:r w:rsidRPr="001E06C5">
              <w:rPr>
                <w:color w:val="000000"/>
              </w:rPr>
              <w:br/>
              <w:t>The collection shall be done for each entry in an active Memory Dwell Table, starting with the first entry, until one of the following :</w:t>
            </w:r>
            <w:r w:rsidRPr="001E06C5">
              <w:rPr>
                <w:color w:val="000000"/>
              </w:rPr>
              <w:br/>
            </w:r>
            <w:r w:rsidRPr="001E06C5">
              <w:rPr>
                <w:color w:val="000000"/>
              </w:rPr>
              <w:br/>
              <w:t>a) it reaches an entry that has a zero value for the Number of Bytes parameter or</w:t>
            </w:r>
            <w:r w:rsidRPr="001E06C5">
              <w:rPr>
                <w:color w:val="000000"/>
              </w:rPr>
              <w:br/>
            </w:r>
            <w:r w:rsidRPr="001E06C5">
              <w:rPr>
                <w:color w:val="000000"/>
              </w:rPr>
              <w:br/>
              <w:t>b) until it has processed the last entry in a Dwell Table.</w:t>
            </w:r>
            <w:r w:rsidRPr="001E06C5">
              <w:rPr>
                <w:color w:val="000000"/>
              </w:rPr>
              <w:br/>
            </w:r>
            <w:r w:rsidRPr="001E06C5">
              <w:rPr>
                <w:color w:val="000000"/>
              </w:rPr>
              <w:br/>
              <w:t>The collection shall be done for each entry in an active Memory Dwell Table, starting with the first entry, until one of the following :</w:t>
            </w:r>
            <w:r w:rsidRPr="001E06C5">
              <w:rPr>
                <w:color w:val="000000"/>
              </w:rPr>
              <w:br/>
            </w:r>
            <w:r w:rsidRPr="001E06C5">
              <w:rPr>
                <w:color w:val="000000"/>
              </w:rPr>
              <w:br/>
              <w:t>a) it reaches an entry that has a zero value for the Number of Bytes parameter or</w:t>
            </w:r>
            <w:r w:rsidRPr="001E06C5">
              <w:rPr>
                <w:color w:val="000000"/>
              </w:rPr>
              <w:br/>
            </w:r>
            <w:r w:rsidRPr="001E06C5">
              <w:rPr>
                <w:color w:val="000000"/>
              </w:rPr>
              <w:br/>
              <w:t>b) until it has processed the last entry in a Dwell Table.</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1E06C5" w:rsidRPr="001E06C5" w:rsidRDefault="007357C1" w:rsidP="001E06C5">
            <w:pPr>
              <w:spacing w:after="0" w:line="240" w:lineRule="auto"/>
              <w:jc w:val="left"/>
              <w:rPr>
                <w:color w:val="000000"/>
              </w:rPr>
            </w:pPr>
            <w:proofErr w:type="spellStart"/>
            <w:r>
              <w:rPr>
                <w:color w:val="000000"/>
              </w:rPr>
              <w:t>MD_DwellLoop</w:t>
            </w:r>
            <w:proofErr w:type="spellEnd"/>
          </w:p>
        </w:tc>
      </w:tr>
      <w:tr w:rsidR="001E06C5" w:rsidRPr="001E06C5" w:rsidTr="001E06C5">
        <w:trPr>
          <w:trHeight w:val="855"/>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MD3000.3</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Data collection occurs only when a Dwell Table is both ENABLED and has a non-zero dwell rate.</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1E06C5" w:rsidRPr="001E06C5" w:rsidRDefault="007357C1" w:rsidP="001E06C5">
            <w:pPr>
              <w:spacing w:after="0" w:line="240" w:lineRule="auto"/>
              <w:jc w:val="left"/>
              <w:rPr>
                <w:color w:val="000000"/>
              </w:rPr>
            </w:pPr>
            <w:proofErr w:type="spellStart"/>
            <w:r>
              <w:rPr>
                <w:color w:val="000000"/>
              </w:rPr>
              <w:t>MD_DwellLoop</w:t>
            </w:r>
            <w:proofErr w:type="spellEnd"/>
          </w:p>
        </w:tc>
      </w:tr>
      <w:tr w:rsidR="001E06C5" w:rsidRPr="001E06C5" w:rsidTr="00182D43">
        <w:trPr>
          <w:trHeight w:val="2736"/>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lastRenderedPageBreak/>
              <w:t>MD3001</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When MD collects all of the data specified in a memory dwell table (as defined in MD3000.2), MD shall issue a memory dwell message containing the following:</w:t>
            </w:r>
            <w:r w:rsidRPr="001E06C5">
              <w:rPr>
                <w:color w:val="000000"/>
              </w:rPr>
              <w:br/>
            </w:r>
            <w:r w:rsidRPr="001E06C5">
              <w:rPr>
                <w:color w:val="000000"/>
              </w:rPr>
              <w:br/>
              <w:t>a) Table ID</w:t>
            </w:r>
            <w:r w:rsidRPr="001E06C5">
              <w:rPr>
                <w:color w:val="000000"/>
              </w:rPr>
              <w:br/>
            </w:r>
            <w:r w:rsidRPr="001E06C5">
              <w:rPr>
                <w:color w:val="000000"/>
              </w:rPr>
              <w:br/>
              <w:t>b) &lt;OPTIONAL&gt; Signature</w:t>
            </w:r>
            <w:r w:rsidRPr="001E06C5">
              <w:rPr>
                <w:color w:val="000000"/>
              </w:rPr>
              <w:br/>
            </w:r>
            <w:r w:rsidRPr="001E06C5">
              <w:rPr>
                <w:color w:val="000000"/>
              </w:rPr>
              <w:br/>
              <w:t>c) Number of bytes sampled</w:t>
            </w:r>
            <w:r w:rsidRPr="001E06C5">
              <w:rPr>
                <w:color w:val="000000"/>
              </w:rPr>
              <w:br/>
            </w:r>
            <w:r w:rsidRPr="001E06C5">
              <w:rPr>
                <w:color w:val="000000"/>
              </w:rPr>
              <w:br/>
              <w:t>d) Data</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1E06C5" w:rsidRDefault="007357C1" w:rsidP="001E06C5">
            <w:pPr>
              <w:spacing w:after="0" w:line="240" w:lineRule="auto"/>
              <w:jc w:val="left"/>
              <w:rPr>
                <w:color w:val="000000"/>
              </w:rPr>
            </w:pPr>
            <w:proofErr w:type="spellStart"/>
            <w:r>
              <w:rPr>
                <w:color w:val="000000"/>
              </w:rPr>
              <w:t>MD_DwellLoop</w:t>
            </w:r>
            <w:proofErr w:type="spellEnd"/>
          </w:p>
          <w:p w:rsidR="007357C1" w:rsidRDefault="007357C1" w:rsidP="001E06C5">
            <w:pPr>
              <w:spacing w:after="0" w:line="240" w:lineRule="auto"/>
              <w:jc w:val="left"/>
              <w:rPr>
                <w:color w:val="000000"/>
              </w:rPr>
            </w:pPr>
            <w:proofErr w:type="spellStart"/>
            <w:r>
              <w:rPr>
                <w:color w:val="000000"/>
              </w:rPr>
              <w:t>MD_SendDwellPkt</w:t>
            </w:r>
            <w:proofErr w:type="spellEnd"/>
          </w:p>
          <w:p w:rsidR="007357C1" w:rsidRPr="001E06C5" w:rsidRDefault="007357C1" w:rsidP="001E06C5">
            <w:pPr>
              <w:spacing w:after="0" w:line="240" w:lineRule="auto"/>
              <w:jc w:val="left"/>
              <w:rPr>
                <w:color w:val="000000"/>
              </w:rPr>
            </w:pPr>
          </w:p>
        </w:tc>
      </w:tr>
      <w:tr w:rsidR="001E06C5" w:rsidRPr="001E06C5" w:rsidTr="001E06C5">
        <w:trPr>
          <w:trHeight w:val="1140"/>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MD3002</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Upon receipt of a Table Load, MD shall verify the contents of the table and if the table is invalid, reject the table.</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1E06C5" w:rsidRDefault="007357C1" w:rsidP="001E06C5">
            <w:pPr>
              <w:spacing w:after="0" w:line="240" w:lineRule="auto"/>
              <w:jc w:val="left"/>
              <w:rPr>
                <w:color w:val="000000"/>
              </w:rPr>
            </w:pPr>
            <w:proofErr w:type="spellStart"/>
            <w:r>
              <w:rPr>
                <w:color w:val="000000"/>
              </w:rPr>
              <w:t>MD_AppMain</w:t>
            </w:r>
            <w:proofErr w:type="spellEnd"/>
          </w:p>
          <w:p w:rsidR="007357C1" w:rsidRDefault="007357C1" w:rsidP="001E06C5">
            <w:pPr>
              <w:spacing w:after="0" w:line="240" w:lineRule="auto"/>
              <w:jc w:val="left"/>
              <w:rPr>
                <w:color w:val="000000"/>
              </w:rPr>
            </w:pPr>
            <w:proofErr w:type="spellStart"/>
            <w:r>
              <w:rPr>
                <w:color w:val="000000"/>
              </w:rPr>
              <w:t>MD_ManageDwellTable</w:t>
            </w:r>
            <w:proofErr w:type="spellEnd"/>
          </w:p>
          <w:p w:rsidR="007357C1" w:rsidRDefault="007357C1" w:rsidP="001E06C5">
            <w:pPr>
              <w:spacing w:after="0" w:line="240" w:lineRule="auto"/>
              <w:jc w:val="left"/>
              <w:rPr>
                <w:color w:val="000000"/>
              </w:rPr>
            </w:pPr>
            <w:proofErr w:type="spellStart"/>
            <w:r>
              <w:rPr>
                <w:color w:val="000000"/>
              </w:rPr>
              <w:t>MD_TableValidationFunc</w:t>
            </w:r>
            <w:proofErr w:type="spellEnd"/>
          </w:p>
          <w:p w:rsidR="00CE65EE" w:rsidRPr="001E06C5" w:rsidRDefault="00CE65EE" w:rsidP="001E06C5">
            <w:pPr>
              <w:spacing w:after="0" w:line="240" w:lineRule="auto"/>
              <w:jc w:val="left"/>
              <w:rPr>
                <w:color w:val="000000"/>
              </w:rPr>
            </w:pPr>
            <w:proofErr w:type="spellStart"/>
            <w:r>
              <w:rPr>
                <w:color w:val="000000"/>
              </w:rPr>
              <w:t>MD_CopyUpdatedTbl</w:t>
            </w:r>
            <w:proofErr w:type="spellEnd"/>
          </w:p>
        </w:tc>
      </w:tr>
      <w:tr w:rsidR="001E06C5" w:rsidRPr="001E06C5" w:rsidTr="00182D43">
        <w:trPr>
          <w:trHeight w:val="3744"/>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MD3002.2</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If any address fails validation, MD shall reject the table. Validation includes</w:t>
            </w:r>
            <w:proofErr w:type="gramStart"/>
            <w:r w:rsidRPr="001E06C5">
              <w:rPr>
                <w:color w:val="000000"/>
              </w:rPr>
              <w:t>:</w:t>
            </w:r>
            <w:proofErr w:type="gramEnd"/>
            <w:r w:rsidRPr="001E06C5">
              <w:rPr>
                <w:color w:val="000000"/>
              </w:rPr>
              <w:br/>
            </w:r>
            <w:r w:rsidRPr="001E06C5">
              <w:rPr>
                <w:color w:val="000000"/>
              </w:rPr>
              <w:br/>
              <w:t>a) If a symbolic address is specified, Symbol Table is present and symbolic address is contained in the Symbol Table,</w:t>
            </w:r>
            <w:r w:rsidRPr="001E06C5">
              <w:rPr>
                <w:color w:val="000000"/>
              </w:rPr>
              <w:br/>
            </w:r>
            <w:r w:rsidRPr="001E06C5">
              <w:rPr>
                <w:color w:val="000000"/>
              </w:rPr>
              <w:br/>
              <w:t>b) resolved address (numerical value of symbolic address if present + offset address) is within valid range</w:t>
            </w:r>
            <w:r w:rsidRPr="001E06C5">
              <w:rPr>
                <w:color w:val="000000"/>
              </w:rPr>
              <w:br/>
            </w:r>
            <w:r w:rsidRPr="001E06C5">
              <w:rPr>
                <w:color w:val="000000"/>
              </w:rPr>
              <w:br/>
              <w:t>c) if resolved address is specified for a 2-byte dwell, address is an even value,</w:t>
            </w:r>
            <w:r w:rsidRPr="001E06C5">
              <w:rPr>
                <w:color w:val="000000"/>
              </w:rPr>
              <w:br/>
            </w:r>
            <w:r w:rsidRPr="001E06C5">
              <w:rPr>
                <w:color w:val="000000"/>
              </w:rPr>
              <w:br/>
              <w:t>d) if resolved address is specified for a 4-byte dwell, address is an integral multiple of 4.</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7357C1" w:rsidRDefault="007357C1" w:rsidP="007357C1">
            <w:pPr>
              <w:spacing w:after="0" w:line="240" w:lineRule="auto"/>
              <w:jc w:val="left"/>
              <w:rPr>
                <w:color w:val="000000"/>
              </w:rPr>
            </w:pPr>
            <w:proofErr w:type="spellStart"/>
            <w:r>
              <w:rPr>
                <w:color w:val="000000"/>
              </w:rPr>
              <w:t>MD_AppMain</w:t>
            </w:r>
            <w:proofErr w:type="spellEnd"/>
          </w:p>
          <w:p w:rsidR="007357C1" w:rsidRDefault="007357C1" w:rsidP="007357C1">
            <w:pPr>
              <w:spacing w:after="0" w:line="240" w:lineRule="auto"/>
              <w:jc w:val="left"/>
              <w:rPr>
                <w:color w:val="000000"/>
              </w:rPr>
            </w:pPr>
            <w:proofErr w:type="spellStart"/>
            <w:r>
              <w:rPr>
                <w:color w:val="000000"/>
              </w:rPr>
              <w:t>MD_ManageDwellTable</w:t>
            </w:r>
            <w:proofErr w:type="spellEnd"/>
          </w:p>
          <w:p w:rsidR="001E06C5" w:rsidRDefault="007357C1" w:rsidP="007357C1">
            <w:pPr>
              <w:spacing w:after="0" w:line="240" w:lineRule="auto"/>
              <w:jc w:val="left"/>
              <w:rPr>
                <w:color w:val="000000"/>
              </w:rPr>
            </w:pPr>
            <w:proofErr w:type="spellStart"/>
            <w:r>
              <w:rPr>
                <w:color w:val="000000"/>
              </w:rPr>
              <w:t>MD_TableValidationFunc</w:t>
            </w:r>
            <w:proofErr w:type="spellEnd"/>
          </w:p>
          <w:p w:rsidR="007357C1" w:rsidRDefault="007357C1" w:rsidP="007357C1">
            <w:pPr>
              <w:spacing w:after="0" w:line="240" w:lineRule="auto"/>
              <w:jc w:val="left"/>
              <w:rPr>
                <w:color w:val="000000"/>
              </w:rPr>
            </w:pPr>
            <w:proofErr w:type="spellStart"/>
            <w:r>
              <w:rPr>
                <w:color w:val="000000"/>
              </w:rPr>
              <w:t>MD_ReadDwellTable</w:t>
            </w:r>
            <w:proofErr w:type="spellEnd"/>
          </w:p>
          <w:p w:rsidR="007357C1" w:rsidRDefault="007357C1" w:rsidP="007357C1">
            <w:pPr>
              <w:spacing w:after="0" w:line="240" w:lineRule="auto"/>
              <w:jc w:val="left"/>
              <w:rPr>
                <w:color w:val="000000"/>
              </w:rPr>
            </w:pPr>
            <w:proofErr w:type="spellStart"/>
            <w:r>
              <w:rPr>
                <w:color w:val="000000"/>
              </w:rPr>
              <w:t>MD_CheckTableEntries</w:t>
            </w:r>
            <w:proofErr w:type="spellEnd"/>
          </w:p>
          <w:p w:rsidR="007357C1" w:rsidRPr="001E06C5" w:rsidRDefault="007357C1" w:rsidP="007357C1">
            <w:pPr>
              <w:spacing w:after="0" w:line="240" w:lineRule="auto"/>
              <w:jc w:val="left"/>
              <w:rPr>
                <w:color w:val="000000"/>
              </w:rPr>
            </w:pPr>
          </w:p>
        </w:tc>
      </w:tr>
      <w:tr w:rsidR="001E06C5" w:rsidRPr="001E06C5" w:rsidTr="001E06C5">
        <w:trPr>
          <w:trHeight w:val="855"/>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MD3002.4</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&lt;OPTIONAL&gt; Symbol Name and offset can be used in lieu of an absolute address</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1E06C5" w:rsidRDefault="007357C1" w:rsidP="001E06C5">
            <w:pPr>
              <w:spacing w:after="0" w:line="240" w:lineRule="auto"/>
              <w:jc w:val="left"/>
              <w:rPr>
                <w:color w:val="000000"/>
              </w:rPr>
            </w:pPr>
            <w:proofErr w:type="spellStart"/>
            <w:r>
              <w:rPr>
                <w:color w:val="000000"/>
              </w:rPr>
              <w:t>MD_ValidTableEntry</w:t>
            </w:r>
            <w:proofErr w:type="spellEnd"/>
          </w:p>
          <w:p w:rsidR="007357C1" w:rsidRDefault="007357C1" w:rsidP="001E06C5">
            <w:pPr>
              <w:spacing w:after="0" w:line="240" w:lineRule="auto"/>
              <w:jc w:val="left"/>
              <w:rPr>
                <w:color w:val="000000"/>
              </w:rPr>
            </w:pPr>
            <w:proofErr w:type="spellStart"/>
            <w:r>
              <w:rPr>
                <w:color w:val="000000"/>
              </w:rPr>
              <w:t>CFS_ResolveSymAddr</w:t>
            </w:r>
            <w:proofErr w:type="spellEnd"/>
          </w:p>
          <w:p w:rsidR="007357C1" w:rsidRDefault="007357C1" w:rsidP="001E06C5">
            <w:pPr>
              <w:spacing w:after="0" w:line="240" w:lineRule="auto"/>
              <w:jc w:val="left"/>
              <w:rPr>
                <w:color w:val="000000"/>
              </w:rPr>
            </w:pPr>
            <w:proofErr w:type="spellStart"/>
            <w:r>
              <w:rPr>
                <w:color w:val="000000"/>
              </w:rPr>
              <w:t>MD_CheckTableEntries</w:t>
            </w:r>
            <w:proofErr w:type="spellEnd"/>
          </w:p>
          <w:p w:rsidR="007357C1" w:rsidRDefault="007357C1" w:rsidP="007357C1">
            <w:pPr>
              <w:spacing w:after="0" w:line="240" w:lineRule="auto"/>
              <w:jc w:val="left"/>
              <w:rPr>
                <w:color w:val="000000"/>
              </w:rPr>
            </w:pPr>
            <w:proofErr w:type="spellStart"/>
            <w:r>
              <w:rPr>
                <w:color w:val="000000"/>
              </w:rPr>
              <w:t>MD_TableValidationFunc</w:t>
            </w:r>
            <w:proofErr w:type="spellEnd"/>
          </w:p>
          <w:p w:rsidR="007357C1" w:rsidRPr="001E06C5" w:rsidRDefault="007357C1" w:rsidP="001E06C5">
            <w:pPr>
              <w:spacing w:after="0" w:line="240" w:lineRule="auto"/>
              <w:jc w:val="left"/>
              <w:rPr>
                <w:color w:val="000000"/>
              </w:rPr>
            </w:pPr>
          </w:p>
        </w:tc>
      </w:tr>
      <w:tr w:rsidR="001E06C5" w:rsidRPr="001E06C5" w:rsidTr="001E06C5">
        <w:trPr>
          <w:trHeight w:val="570"/>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lastRenderedPageBreak/>
              <w:t>MD3002.5</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If the Number of Bytes is not 0, 1, 2 or 4, MD shall reject the table</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7357C1" w:rsidRDefault="007357C1" w:rsidP="001E06C5">
            <w:pPr>
              <w:spacing w:after="0" w:line="240" w:lineRule="auto"/>
              <w:jc w:val="left"/>
              <w:rPr>
                <w:color w:val="000000"/>
              </w:rPr>
            </w:pPr>
          </w:p>
          <w:p w:rsidR="001E06C5" w:rsidRDefault="007357C1" w:rsidP="001E06C5">
            <w:pPr>
              <w:spacing w:after="0" w:line="240" w:lineRule="auto"/>
              <w:jc w:val="left"/>
              <w:rPr>
                <w:color w:val="000000"/>
              </w:rPr>
            </w:pPr>
            <w:proofErr w:type="spellStart"/>
            <w:r>
              <w:rPr>
                <w:color w:val="000000"/>
              </w:rPr>
              <w:t>MD_ValidTableEntry</w:t>
            </w:r>
            <w:proofErr w:type="spellEnd"/>
          </w:p>
          <w:p w:rsidR="007357C1" w:rsidRDefault="007357C1" w:rsidP="001E06C5">
            <w:pPr>
              <w:spacing w:after="0" w:line="240" w:lineRule="auto"/>
              <w:jc w:val="left"/>
              <w:rPr>
                <w:color w:val="000000"/>
              </w:rPr>
            </w:pPr>
            <w:proofErr w:type="spellStart"/>
            <w:r>
              <w:rPr>
                <w:color w:val="000000"/>
              </w:rPr>
              <w:t>MD_ValidFieldLength</w:t>
            </w:r>
            <w:proofErr w:type="spellEnd"/>
          </w:p>
          <w:p w:rsidR="007357C1" w:rsidRDefault="007357C1" w:rsidP="007357C1">
            <w:pPr>
              <w:spacing w:after="0" w:line="240" w:lineRule="auto"/>
              <w:jc w:val="left"/>
              <w:rPr>
                <w:color w:val="000000"/>
              </w:rPr>
            </w:pPr>
            <w:proofErr w:type="spellStart"/>
            <w:r>
              <w:rPr>
                <w:color w:val="000000"/>
              </w:rPr>
              <w:t>MD_CheckTableEntries</w:t>
            </w:r>
            <w:proofErr w:type="spellEnd"/>
          </w:p>
          <w:p w:rsidR="007357C1" w:rsidRDefault="007357C1" w:rsidP="007357C1">
            <w:pPr>
              <w:spacing w:after="0" w:line="240" w:lineRule="auto"/>
              <w:jc w:val="left"/>
              <w:rPr>
                <w:color w:val="000000"/>
              </w:rPr>
            </w:pPr>
            <w:proofErr w:type="spellStart"/>
            <w:r>
              <w:rPr>
                <w:color w:val="000000"/>
              </w:rPr>
              <w:t>MD_TableValidationFunc</w:t>
            </w:r>
            <w:proofErr w:type="spellEnd"/>
          </w:p>
          <w:p w:rsidR="007357C1" w:rsidRPr="001E06C5" w:rsidRDefault="007357C1" w:rsidP="001E06C5">
            <w:pPr>
              <w:spacing w:after="0" w:line="240" w:lineRule="auto"/>
              <w:jc w:val="left"/>
              <w:rPr>
                <w:color w:val="000000"/>
              </w:rPr>
            </w:pPr>
          </w:p>
        </w:tc>
      </w:tr>
      <w:tr w:rsidR="001E06C5" w:rsidRPr="001E06C5" w:rsidTr="00182D43">
        <w:trPr>
          <w:trHeight w:val="2736"/>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MD4000</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Upon receipt of a Jam Dwell command, MD shall update the command-specified memory dwell table with the command-specified information:</w:t>
            </w:r>
            <w:r w:rsidRPr="001E06C5">
              <w:rPr>
                <w:color w:val="000000"/>
              </w:rPr>
              <w:br/>
            </w:r>
            <w:r w:rsidRPr="001E06C5">
              <w:rPr>
                <w:color w:val="000000"/>
              </w:rPr>
              <w:br/>
              <w:t>a) Dwell Table Index</w:t>
            </w:r>
            <w:r w:rsidRPr="001E06C5">
              <w:rPr>
                <w:color w:val="000000"/>
              </w:rPr>
              <w:br/>
            </w:r>
            <w:r w:rsidRPr="001E06C5">
              <w:rPr>
                <w:color w:val="000000"/>
              </w:rPr>
              <w:br/>
              <w:t>b) Address</w:t>
            </w:r>
            <w:r w:rsidRPr="001E06C5">
              <w:rPr>
                <w:color w:val="000000"/>
              </w:rPr>
              <w:br/>
            </w:r>
            <w:r w:rsidRPr="001E06C5">
              <w:rPr>
                <w:color w:val="000000"/>
              </w:rPr>
              <w:br/>
              <w:t>c) Number of bytes (0,1,2 or 4)</w:t>
            </w:r>
            <w:r w:rsidRPr="001E06C5">
              <w:rPr>
                <w:color w:val="000000"/>
              </w:rPr>
              <w:br/>
            </w:r>
            <w:r w:rsidRPr="001E06C5">
              <w:rPr>
                <w:color w:val="000000"/>
              </w:rPr>
              <w:br/>
              <w:t>d) Delay Between Samples</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1E06C5" w:rsidRDefault="00674C3E" w:rsidP="001E06C5">
            <w:pPr>
              <w:spacing w:after="0" w:line="240" w:lineRule="auto"/>
              <w:jc w:val="left"/>
              <w:rPr>
                <w:color w:val="000000"/>
              </w:rPr>
            </w:pPr>
            <w:proofErr w:type="spellStart"/>
            <w:r>
              <w:rPr>
                <w:color w:val="000000"/>
              </w:rPr>
              <w:t>MD_ProcessJamCmd</w:t>
            </w:r>
            <w:proofErr w:type="spellEnd"/>
          </w:p>
          <w:p w:rsidR="00674C3E" w:rsidRPr="001E06C5" w:rsidRDefault="00674C3E" w:rsidP="001E06C5">
            <w:pPr>
              <w:spacing w:after="0" w:line="240" w:lineRule="auto"/>
              <w:jc w:val="left"/>
              <w:rPr>
                <w:color w:val="000000"/>
              </w:rPr>
            </w:pPr>
            <w:proofErr w:type="spellStart"/>
            <w:r>
              <w:rPr>
                <w:color w:val="000000"/>
              </w:rPr>
              <w:t>MD_UpdateTableDwellEntry</w:t>
            </w:r>
            <w:proofErr w:type="spellEnd"/>
          </w:p>
        </w:tc>
      </w:tr>
      <w:tr w:rsidR="001E06C5" w:rsidRPr="001E06C5" w:rsidTr="001E06C5">
        <w:trPr>
          <w:trHeight w:val="1140"/>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MD4000.1</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If the Dwell Table Index is greater than &lt;PLATFORM_DEFINED&gt; maximum then MD shall reject the command</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1E06C5" w:rsidRDefault="00674C3E" w:rsidP="001E06C5">
            <w:pPr>
              <w:spacing w:after="0" w:line="240" w:lineRule="auto"/>
              <w:jc w:val="left"/>
              <w:rPr>
                <w:color w:val="000000"/>
              </w:rPr>
            </w:pPr>
            <w:proofErr w:type="spellStart"/>
            <w:r>
              <w:rPr>
                <w:color w:val="000000"/>
              </w:rPr>
              <w:t>MD_ValidTableId</w:t>
            </w:r>
            <w:proofErr w:type="spellEnd"/>
          </w:p>
          <w:p w:rsidR="00674C3E" w:rsidRDefault="00674C3E" w:rsidP="001E06C5">
            <w:pPr>
              <w:spacing w:after="0" w:line="240" w:lineRule="auto"/>
              <w:jc w:val="left"/>
              <w:rPr>
                <w:color w:val="000000"/>
              </w:rPr>
            </w:pPr>
            <w:proofErr w:type="spellStart"/>
            <w:r>
              <w:rPr>
                <w:color w:val="000000"/>
              </w:rPr>
              <w:t>MD_ProcessJamCmd</w:t>
            </w:r>
            <w:proofErr w:type="spellEnd"/>
          </w:p>
          <w:p w:rsidR="00674C3E" w:rsidRPr="001E06C5" w:rsidRDefault="00674C3E" w:rsidP="001E06C5">
            <w:pPr>
              <w:spacing w:after="0" w:line="240" w:lineRule="auto"/>
              <w:jc w:val="left"/>
              <w:rPr>
                <w:color w:val="000000"/>
              </w:rPr>
            </w:pPr>
          </w:p>
        </w:tc>
      </w:tr>
      <w:tr w:rsidR="001E06C5" w:rsidRPr="001E06C5" w:rsidTr="00182D43">
        <w:trPr>
          <w:trHeight w:val="3456"/>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MD4000.2</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If the command-specified address fails validation, MD shall reject the command. Validation includes</w:t>
            </w:r>
            <w:proofErr w:type="gramStart"/>
            <w:r w:rsidRPr="001E06C5">
              <w:rPr>
                <w:color w:val="000000"/>
              </w:rPr>
              <w:t>:</w:t>
            </w:r>
            <w:proofErr w:type="gramEnd"/>
            <w:r w:rsidRPr="001E06C5">
              <w:rPr>
                <w:color w:val="000000"/>
              </w:rPr>
              <w:br/>
              <w:t>a) If a symbolic address is specified, Symbol Table is present and symbolic address is contained in the Symbol Table,</w:t>
            </w:r>
            <w:r w:rsidRPr="001E06C5">
              <w:rPr>
                <w:color w:val="000000"/>
              </w:rPr>
              <w:br/>
            </w:r>
            <w:r w:rsidRPr="001E06C5">
              <w:rPr>
                <w:color w:val="000000"/>
              </w:rPr>
              <w:br/>
              <w:t>b) resolved address (numerical value of symbolic address if present + offset address) is within valid range</w:t>
            </w:r>
            <w:r w:rsidRPr="001E06C5">
              <w:rPr>
                <w:color w:val="000000"/>
              </w:rPr>
              <w:br/>
            </w:r>
            <w:r w:rsidRPr="001E06C5">
              <w:rPr>
                <w:color w:val="000000"/>
              </w:rPr>
              <w:br/>
              <w:t>c) if resolved address is specified for a 2-byte dwell, address is an even value,</w:t>
            </w:r>
            <w:r w:rsidRPr="001E06C5">
              <w:rPr>
                <w:color w:val="000000"/>
              </w:rPr>
              <w:br/>
            </w:r>
            <w:r w:rsidRPr="001E06C5">
              <w:rPr>
                <w:color w:val="000000"/>
              </w:rPr>
              <w:br/>
              <w:t>d) if resolved address is specified for a 4-byte dwell, address is an integral multiple of 4.</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674C3E" w:rsidRDefault="00674C3E" w:rsidP="00674C3E">
            <w:pPr>
              <w:spacing w:after="0" w:line="240" w:lineRule="auto"/>
              <w:jc w:val="left"/>
              <w:rPr>
                <w:color w:val="000000"/>
              </w:rPr>
            </w:pPr>
            <w:proofErr w:type="spellStart"/>
            <w:r>
              <w:rPr>
                <w:color w:val="000000"/>
              </w:rPr>
              <w:t>MD_ProcessJamCmd</w:t>
            </w:r>
            <w:proofErr w:type="spellEnd"/>
          </w:p>
          <w:p w:rsidR="001E06C5" w:rsidRDefault="00674C3E" w:rsidP="001E06C5">
            <w:pPr>
              <w:spacing w:after="0" w:line="240" w:lineRule="auto"/>
              <w:jc w:val="left"/>
              <w:rPr>
                <w:color w:val="000000"/>
              </w:rPr>
            </w:pPr>
            <w:proofErr w:type="spellStart"/>
            <w:r>
              <w:rPr>
                <w:color w:val="000000"/>
              </w:rPr>
              <w:t>CFS_ResolveSymAddr</w:t>
            </w:r>
            <w:proofErr w:type="spellEnd"/>
          </w:p>
          <w:p w:rsidR="00674C3E" w:rsidRDefault="00674C3E" w:rsidP="001E06C5">
            <w:pPr>
              <w:spacing w:after="0" w:line="240" w:lineRule="auto"/>
              <w:jc w:val="left"/>
              <w:rPr>
                <w:color w:val="000000"/>
              </w:rPr>
            </w:pPr>
            <w:r>
              <w:rPr>
                <w:color w:val="000000"/>
              </w:rPr>
              <w:t>CFS_Verify16Aligned</w:t>
            </w:r>
          </w:p>
          <w:p w:rsidR="00674C3E" w:rsidRDefault="00674C3E" w:rsidP="001E06C5">
            <w:pPr>
              <w:spacing w:after="0" w:line="240" w:lineRule="auto"/>
              <w:jc w:val="left"/>
              <w:rPr>
                <w:color w:val="000000"/>
              </w:rPr>
            </w:pPr>
            <w:r>
              <w:rPr>
                <w:color w:val="000000"/>
              </w:rPr>
              <w:t>CFS_Verify32Aligned</w:t>
            </w:r>
          </w:p>
          <w:p w:rsidR="00674C3E" w:rsidRPr="001E06C5" w:rsidRDefault="00674C3E" w:rsidP="001E06C5">
            <w:pPr>
              <w:spacing w:after="0" w:line="240" w:lineRule="auto"/>
              <w:jc w:val="left"/>
              <w:rPr>
                <w:color w:val="000000"/>
              </w:rPr>
            </w:pPr>
          </w:p>
        </w:tc>
      </w:tr>
      <w:tr w:rsidR="001E06C5" w:rsidRPr="001E06C5" w:rsidTr="00182D43">
        <w:trPr>
          <w:trHeight w:val="1296"/>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lastRenderedPageBreak/>
              <w:t>MD4000.3</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If the Memory Dwell table being jammed is enabled and the sum of all of the 'delay between samples' for the memory dwell table equals 0, then MD shall issue an event message informing that the table will not be processing dwell packets in its current state.</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674C3E" w:rsidRDefault="00674C3E" w:rsidP="00674C3E">
            <w:pPr>
              <w:spacing w:after="0" w:line="240" w:lineRule="auto"/>
              <w:jc w:val="left"/>
              <w:rPr>
                <w:color w:val="000000"/>
              </w:rPr>
            </w:pPr>
            <w:proofErr w:type="spellStart"/>
            <w:r>
              <w:rPr>
                <w:color w:val="000000"/>
              </w:rPr>
              <w:t>MD_ProcessJamCmd</w:t>
            </w:r>
            <w:proofErr w:type="spellEnd"/>
          </w:p>
          <w:p w:rsidR="00674C3E" w:rsidRPr="001E06C5" w:rsidRDefault="00516CC8" w:rsidP="001E06C5">
            <w:pPr>
              <w:spacing w:after="0" w:line="240" w:lineRule="auto"/>
              <w:jc w:val="left"/>
              <w:rPr>
                <w:color w:val="000000"/>
              </w:rPr>
            </w:pPr>
            <w:proofErr w:type="spellStart"/>
            <w:r>
              <w:rPr>
                <w:color w:val="000000"/>
              </w:rPr>
              <w:t>CFE_EVS_SendEvent</w:t>
            </w:r>
            <w:proofErr w:type="spellEnd"/>
          </w:p>
        </w:tc>
      </w:tr>
      <w:tr w:rsidR="001E06C5" w:rsidRPr="001E06C5" w:rsidTr="001E06C5">
        <w:trPr>
          <w:trHeight w:val="855"/>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MD4000.4</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&lt;OPTIONAL&gt; Symbol Name and offset can be used in lieu of an absolute address</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516CC8" w:rsidRDefault="00516CC8" w:rsidP="00516CC8">
            <w:pPr>
              <w:spacing w:after="0" w:line="240" w:lineRule="auto"/>
              <w:jc w:val="left"/>
              <w:rPr>
                <w:color w:val="000000"/>
              </w:rPr>
            </w:pPr>
            <w:proofErr w:type="spellStart"/>
            <w:r>
              <w:rPr>
                <w:color w:val="000000"/>
              </w:rPr>
              <w:t>MD_ProcessJamCmd</w:t>
            </w:r>
            <w:proofErr w:type="spellEnd"/>
          </w:p>
          <w:p w:rsidR="001E06C5" w:rsidRPr="001E06C5" w:rsidRDefault="00516CC8" w:rsidP="001E06C5">
            <w:pPr>
              <w:spacing w:after="0" w:line="240" w:lineRule="auto"/>
              <w:jc w:val="left"/>
              <w:rPr>
                <w:color w:val="000000"/>
              </w:rPr>
            </w:pPr>
            <w:proofErr w:type="spellStart"/>
            <w:r>
              <w:rPr>
                <w:color w:val="000000"/>
              </w:rPr>
              <w:t>CFS_ResolveSymAddr</w:t>
            </w:r>
            <w:proofErr w:type="spellEnd"/>
          </w:p>
        </w:tc>
      </w:tr>
      <w:tr w:rsidR="001E06C5" w:rsidRPr="001E06C5" w:rsidTr="001E06C5">
        <w:trPr>
          <w:trHeight w:val="855"/>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MD4000.5</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If the command-specified Number of Bytes is not 0, 1, 2 or 4, MD shall reject the command).</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516CC8" w:rsidRDefault="00516CC8" w:rsidP="00516CC8">
            <w:pPr>
              <w:spacing w:after="0" w:line="240" w:lineRule="auto"/>
              <w:jc w:val="left"/>
              <w:rPr>
                <w:color w:val="000000"/>
              </w:rPr>
            </w:pPr>
            <w:proofErr w:type="spellStart"/>
            <w:r>
              <w:rPr>
                <w:color w:val="000000"/>
              </w:rPr>
              <w:t>MD_ProcessJamCmd</w:t>
            </w:r>
            <w:proofErr w:type="spellEnd"/>
          </w:p>
          <w:p w:rsidR="001E06C5" w:rsidRPr="001E06C5" w:rsidRDefault="00516CC8" w:rsidP="001E06C5">
            <w:pPr>
              <w:spacing w:after="0" w:line="240" w:lineRule="auto"/>
              <w:jc w:val="left"/>
              <w:rPr>
                <w:color w:val="000000"/>
              </w:rPr>
            </w:pPr>
            <w:proofErr w:type="spellStart"/>
            <w:r>
              <w:rPr>
                <w:color w:val="000000"/>
              </w:rPr>
              <w:t>MD_ValidFieldLength</w:t>
            </w:r>
            <w:proofErr w:type="spellEnd"/>
          </w:p>
        </w:tc>
      </w:tr>
      <w:tr w:rsidR="001E06C5" w:rsidRPr="001E06C5" w:rsidTr="001E06C5">
        <w:trPr>
          <w:trHeight w:val="1425"/>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MD5000</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&lt;OPTIONAL&gt; Upon receipt of a Set Dwell Table Signature Command, the signature field for the specified Dwell Table shall be set to the command-specified string.</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1E06C5" w:rsidRDefault="00516CC8" w:rsidP="001E06C5">
            <w:pPr>
              <w:spacing w:after="0" w:line="240" w:lineRule="auto"/>
              <w:jc w:val="left"/>
              <w:rPr>
                <w:color w:val="000000"/>
              </w:rPr>
            </w:pPr>
            <w:proofErr w:type="spellStart"/>
            <w:r>
              <w:rPr>
                <w:color w:val="000000"/>
              </w:rPr>
              <w:t>MD_ProcessSignatureCmd</w:t>
            </w:r>
            <w:proofErr w:type="spellEnd"/>
          </w:p>
          <w:p w:rsidR="00516CC8" w:rsidRPr="001E06C5" w:rsidRDefault="00516CC8" w:rsidP="001E06C5">
            <w:pPr>
              <w:spacing w:after="0" w:line="240" w:lineRule="auto"/>
              <w:jc w:val="left"/>
              <w:rPr>
                <w:color w:val="000000"/>
              </w:rPr>
            </w:pPr>
            <w:proofErr w:type="spellStart"/>
            <w:r>
              <w:rPr>
                <w:color w:val="000000"/>
              </w:rPr>
              <w:t>MD_UpdateTableSignature</w:t>
            </w:r>
            <w:proofErr w:type="spellEnd"/>
          </w:p>
        </w:tc>
      </w:tr>
      <w:tr w:rsidR="001E06C5" w:rsidRPr="001E06C5" w:rsidTr="00182D43">
        <w:trPr>
          <w:trHeight w:val="1152"/>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MD5000.1</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If the command-specified signature exceeds the &lt;PLATFORM_DEFINED&gt; maximum length then the command shall be rejected. Note that the signature must be 32 bit aligned.</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1E06C5" w:rsidRPr="001E06C5" w:rsidRDefault="00516CC8" w:rsidP="001E06C5">
            <w:pPr>
              <w:spacing w:after="0" w:line="240" w:lineRule="auto"/>
              <w:jc w:val="left"/>
              <w:rPr>
                <w:color w:val="000000"/>
              </w:rPr>
            </w:pPr>
            <w:proofErr w:type="spellStart"/>
            <w:r>
              <w:rPr>
                <w:color w:val="000000"/>
              </w:rPr>
              <w:t>MD_ProcessSignatureCmd</w:t>
            </w:r>
            <w:proofErr w:type="spellEnd"/>
          </w:p>
        </w:tc>
      </w:tr>
      <w:tr w:rsidR="001E06C5" w:rsidRPr="001E06C5" w:rsidTr="00182D43">
        <w:trPr>
          <w:trHeight w:val="5040"/>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lastRenderedPageBreak/>
              <w:t>MD8000</w:t>
            </w:r>
          </w:p>
        </w:tc>
        <w:tc>
          <w:tcPr>
            <w:tcW w:w="4770" w:type="dxa"/>
            <w:tcBorders>
              <w:top w:val="nil"/>
              <w:left w:val="nil"/>
              <w:bottom w:val="single" w:sz="4" w:space="0" w:color="000000"/>
              <w:right w:val="single" w:sz="4" w:space="0" w:color="000000"/>
            </w:tcBorders>
            <w:shd w:val="clear" w:color="auto" w:fill="auto"/>
            <w:hideMark/>
          </w:tcPr>
          <w:p w:rsidR="00EC01E4" w:rsidRDefault="001E06C5" w:rsidP="001E06C5">
            <w:pPr>
              <w:spacing w:after="0" w:line="240" w:lineRule="auto"/>
              <w:jc w:val="left"/>
              <w:rPr>
                <w:color w:val="000000"/>
              </w:rPr>
            </w:pPr>
            <w:r w:rsidRPr="001E06C5">
              <w:rPr>
                <w:color w:val="000000"/>
              </w:rPr>
              <w:t>MD shall generate a housekeeping message containing the following:</w:t>
            </w:r>
            <w:r w:rsidRPr="001E06C5">
              <w:rPr>
                <w:color w:val="000000"/>
              </w:rPr>
              <w:br/>
            </w:r>
            <w:r w:rsidRPr="001E06C5">
              <w:rPr>
                <w:color w:val="000000"/>
              </w:rPr>
              <w:br/>
              <w:t>a) Valid Command Counter</w:t>
            </w:r>
            <w:r w:rsidRPr="001E06C5">
              <w:rPr>
                <w:color w:val="000000"/>
              </w:rPr>
              <w:br/>
            </w:r>
            <w:r w:rsidRPr="001E06C5">
              <w:rPr>
                <w:color w:val="000000"/>
              </w:rPr>
              <w:br/>
              <w:t>b) Command Rejected Counter</w:t>
            </w:r>
            <w:r w:rsidRPr="001E06C5">
              <w:rPr>
                <w:color w:val="000000"/>
              </w:rPr>
              <w:br/>
            </w:r>
            <w:r w:rsidRPr="001E06C5">
              <w:rPr>
                <w:color w:val="000000"/>
              </w:rPr>
              <w:br/>
              <w:t>c) For each Dwell:</w:t>
            </w:r>
            <w:r w:rsidRPr="001E06C5">
              <w:rPr>
                <w:color w:val="000000"/>
              </w:rPr>
              <w:br/>
            </w:r>
            <w:r w:rsidRPr="001E06C5">
              <w:rPr>
                <w:color w:val="000000"/>
              </w:rPr>
              <w:br/>
              <w:t>1. Enable/Disable Status</w:t>
            </w:r>
            <w:r w:rsidRPr="001E06C5">
              <w:rPr>
                <w:color w:val="000000"/>
              </w:rPr>
              <w:br/>
            </w:r>
            <w:r w:rsidRPr="001E06C5">
              <w:rPr>
                <w:color w:val="000000"/>
              </w:rPr>
              <w:br/>
              <w:t>2. Number of Dwell Addresses</w:t>
            </w:r>
            <w:r w:rsidRPr="001E06C5">
              <w:rPr>
                <w:color w:val="000000"/>
              </w:rPr>
              <w:br/>
            </w:r>
            <w:r w:rsidRPr="001E06C5">
              <w:rPr>
                <w:color w:val="000000"/>
              </w:rPr>
              <w:br/>
              <w:t>3. Dwell Rate</w:t>
            </w:r>
            <w:r w:rsidRPr="001E06C5">
              <w:rPr>
                <w:color w:val="000000"/>
              </w:rPr>
              <w:br/>
            </w:r>
            <w:r w:rsidRPr="001E06C5">
              <w:rPr>
                <w:color w:val="000000"/>
              </w:rPr>
              <w:br/>
              <w:t>4. Number of Bytes</w:t>
            </w:r>
            <w:r w:rsidRPr="001E06C5">
              <w:rPr>
                <w:color w:val="000000"/>
              </w:rPr>
              <w:br/>
            </w:r>
            <w:r w:rsidRPr="001E06C5">
              <w:rPr>
                <w:color w:val="000000"/>
              </w:rPr>
              <w:br/>
              <w:t>5. Current Dwell Packet Index</w:t>
            </w:r>
            <w:r w:rsidRPr="001E06C5">
              <w:rPr>
                <w:color w:val="000000"/>
              </w:rPr>
              <w:br/>
            </w:r>
            <w:r w:rsidRPr="001E06C5">
              <w:rPr>
                <w:color w:val="000000"/>
              </w:rPr>
              <w:br/>
              <w:t xml:space="preserve">6. Current Entry in the Dwell Table </w:t>
            </w:r>
          </w:p>
          <w:p w:rsidR="00EC01E4" w:rsidRDefault="00EC01E4" w:rsidP="001E06C5">
            <w:pPr>
              <w:spacing w:after="0" w:line="240" w:lineRule="auto"/>
              <w:jc w:val="left"/>
              <w:rPr>
                <w:color w:val="000000"/>
              </w:rPr>
            </w:pPr>
          </w:p>
          <w:p w:rsidR="001E06C5" w:rsidRPr="001E06C5" w:rsidRDefault="001E06C5" w:rsidP="001E06C5">
            <w:pPr>
              <w:spacing w:after="0" w:line="240" w:lineRule="auto"/>
              <w:jc w:val="left"/>
              <w:rPr>
                <w:color w:val="000000"/>
              </w:rPr>
            </w:pPr>
            <w:r w:rsidRPr="001E06C5">
              <w:rPr>
                <w:color w:val="000000"/>
              </w:rPr>
              <w:t>7. Current Countdown counter</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Operation</w:t>
            </w:r>
          </w:p>
        </w:tc>
        <w:tc>
          <w:tcPr>
            <w:tcW w:w="3390" w:type="dxa"/>
            <w:tcBorders>
              <w:top w:val="nil"/>
              <w:left w:val="nil"/>
              <w:bottom w:val="single" w:sz="4" w:space="0" w:color="000000"/>
              <w:right w:val="single" w:sz="4" w:space="0" w:color="000000"/>
            </w:tcBorders>
          </w:tcPr>
          <w:p w:rsidR="001E06C5" w:rsidRDefault="00EC01E4" w:rsidP="001E06C5">
            <w:pPr>
              <w:spacing w:after="0" w:line="240" w:lineRule="auto"/>
              <w:jc w:val="left"/>
              <w:rPr>
                <w:color w:val="000000"/>
              </w:rPr>
            </w:pPr>
            <w:proofErr w:type="spellStart"/>
            <w:r>
              <w:rPr>
                <w:color w:val="000000"/>
              </w:rPr>
              <w:t>MD_HkStatus</w:t>
            </w:r>
            <w:proofErr w:type="spellEnd"/>
          </w:p>
          <w:p w:rsidR="007357C1" w:rsidRPr="001E06C5" w:rsidRDefault="007357C1" w:rsidP="001E06C5">
            <w:pPr>
              <w:spacing w:after="0" w:line="240" w:lineRule="auto"/>
              <w:jc w:val="left"/>
              <w:rPr>
                <w:color w:val="000000"/>
              </w:rPr>
            </w:pPr>
            <w:proofErr w:type="spellStart"/>
            <w:r>
              <w:rPr>
                <w:color w:val="000000"/>
              </w:rPr>
              <w:t>MD_AppMain</w:t>
            </w:r>
            <w:proofErr w:type="spellEnd"/>
          </w:p>
        </w:tc>
      </w:tr>
      <w:tr w:rsidR="001E06C5" w:rsidRPr="001E06C5" w:rsidTr="001E06C5">
        <w:trPr>
          <w:trHeight w:val="2280"/>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MD9000</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 xml:space="preserve">Upon any Initialization of the MD Application (cFE Power On, cFE Processor Reset or MD Application Reset), MD shall initialize the following data to Zero: </w:t>
            </w:r>
            <w:r w:rsidRPr="001E06C5">
              <w:rPr>
                <w:color w:val="000000"/>
              </w:rPr>
              <w:br/>
            </w:r>
            <w:r w:rsidRPr="001E06C5">
              <w:rPr>
                <w:color w:val="000000"/>
              </w:rPr>
              <w:br/>
              <w:t xml:space="preserve">a) Valid Command Counter </w:t>
            </w:r>
            <w:r w:rsidRPr="001E06C5">
              <w:rPr>
                <w:color w:val="000000"/>
              </w:rPr>
              <w:br/>
              <w:t>b) Command Rejected Counter</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Initialization</w:t>
            </w:r>
          </w:p>
        </w:tc>
        <w:tc>
          <w:tcPr>
            <w:tcW w:w="3390" w:type="dxa"/>
            <w:tcBorders>
              <w:top w:val="nil"/>
              <w:left w:val="nil"/>
              <w:bottom w:val="single" w:sz="4" w:space="0" w:color="000000"/>
              <w:right w:val="single" w:sz="4" w:space="0" w:color="000000"/>
            </w:tcBorders>
          </w:tcPr>
          <w:p w:rsidR="001E06C5" w:rsidRPr="001E06C5" w:rsidRDefault="00EC01E4" w:rsidP="001E06C5">
            <w:pPr>
              <w:spacing w:after="0" w:line="240" w:lineRule="auto"/>
              <w:jc w:val="left"/>
              <w:rPr>
                <w:color w:val="000000"/>
              </w:rPr>
            </w:pPr>
            <w:proofErr w:type="spellStart"/>
            <w:r>
              <w:rPr>
                <w:color w:val="000000"/>
              </w:rPr>
              <w:t>MD_AppInit</w:t>
            </w:r>
            <w:proofErr w:type="spellEnd"/>
          </w:p>
        </w:tc>
      </w:tr>
      <w:tr w:rsidR="001E06C5" w:rsidRPr="001E06C5" w:rsidTr="001E06C5">
        <w:trPr>
          <w:trHeight w:val="855"/>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MD9001</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Upon cFE Power-on Reset, MD shall initialize each Memory Dwell table status to DISABLED</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Initialization</w:t>
            </w:r>
          </w:p>
        </w:tc>
        <w:tc>
          <w:tcPr>
            <w:tcW w:w="3390" w:type="dxa"/>
            <w:tcBorders>
              <w:top w:val="nil"/>
              <w:left w:val="nil"/>
              <w:bottom w:val="single" w:sz="4" w:space="0" w:color="000000"/>
              <w:right w:val="single" w:sz="4" w:space="0" w:color="000000"/>
            </w:tcBorders>
          </w:tcPr>
          <w:p w:rsidR="001E06C5" w:rsidRDefault="00072448" w:rsidP="001E06C5">
            <w:pPr>
              <w:spacing w:after="0" w:line="240" w:lineRule="auto"/>
              <w:jc w:val="left"/>
              <w:rPr>
                <w:color w:val="000000"/>
              </w:rPr>
            </w:pPr>
            <w:proofErr w:type="spellStart"/>
            <w:r>
              <w:rPr>
                <w:color w:val="000000"/>
              </w:rPr>
              <w:t>MD_InitTableServices</w:t>
            </w:r>
            <w:proofErr w:type="spellEnd"/>
          </w:p>
          <w:p w:rsidR="00072448" w:rsidRPr="001E06C5" w:rsidRDefault="00072448" w:rsidP="001E06C5">
            <w:pPr>
              <w:spacing w:after="0" w:line="240" w:lineRule="auto"/>
              <w:jc w:val="left"/>
              <w:rPr>
                <w:color w:val="000000"/>
              </w:rPr>
            </w:pPr>
            <w:proofErr w:type="spellStart"/>
            <w:r>
              <w:rPr>
                <w:color w:val="000000"/>
              </w:rPr>
              <w:t>MD_AppInit</w:t>
            </w:r>
            <w:proofErr w:type="spellEnd"/>
          </w:p>
        </w:tc>
      </w:tr>
      <w:tr w:rsidR="001E06C5" w:rsidRPr="001E06C5" w:rsidTr="001E06C5">
        <w:trPr>
          <w:trHeight w:val="855"/>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MD9002</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Upon cFE Power-on Reset, MD shall initialize each Memory Dwell table to zero</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Initialization</w:t>
            </w:r>
          </w:p>
        </w:tc>
        <w:tc>
          <w:tcPr>
            <w:tcW w:w="3390" w:type="dxa"/>
            <w:tcBorders>
              <w:top w:val="nil"/>
              <w:left w:val="nil"/>
              <w:bottom w:val="single" w:sz="4" w:space="0" w:color="000000"/>
              <w:right w:val="single" w:sz="4" w:space="0" w:color="000000"/>
            </w:tcBorders>
          </w:tcPr>
          <w:p w:rsidR="001E06C5" w:rsidRDefault="00AF68BC" w:rsidP="001E06C5">
            <w:pPr>
              <w:spacing w:after="0" w:line="240" w:lineRule="auto"/>
              <w:jc w:val="left"/>
              <w:rPr>
                <w:color w:val="000000"/>
              </w:rPr>
            </w:pPr>
            <w:proofErr w:type="spellStart"/>
            <w:r>
              <w:rPr>
                <w:color w:val="000000"/>
              </w:rPr>
              <w:t>MD_InitTableServices</w:t>
            </w:r>
            <w:proofErr w:type="spellEnd"/>
          </w:p>
          <w:p w:rsidR="00AF68BC" w:rsidRDefault="00AF68BC" w:rsidP="001E06C5">
            <w:pPr>
              <w:spacing w:after="0" w:line="240" w:lineRule="auto"/>
              <w:jc w:val="left"/>
              <w:rPr>
                <w:color w:val="000000"/>
              </w:rPr>
            </w:pPr>
            <w:proofErr w:type="spellStart"/>
            <w:r>
              <w:rPr>
                <w:color w:val="000000"/>
              </w:rPr>
              <w:t>MD_InitControlStructures</w:t>
            </w:r>
            <w:proofErr w:type="spellEnd"/>
          </w:p>
          <w:p w:rsidR="00AF68BC" w:rsidRPr="001E06C5" w:rsidRDefault="00AF68BC" w:rsidP="001E06C5">
            <w:pPr>
              <w:spacing w:after="0" w:line="240" w:lineRule="auto"/>
              <w:jc w:val="left"/>
              <w:rPr>
                <w:color w:val="000000"/>
              </w:rPr>
            </w:pPr>
            <w:proofErr w:type="spellStart"/>
            <w:r>
              <w:rPr>
                <w:color w:val="000000"/>
              </w:rPr>
              <w:t>MD_AppInit</w:t>
            </w:r>
            <w:proofErr w:type="spellEnd"/>
          </w:p>
        </w:tc>
      </w:tr>
      <w:tr w:rsidR="001E06C5" w:rsidRPr="001E06C5" w:rsidTr="001E06C5">
        <w:trPr>
          <w:trHeight w:val="3420"/>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lastRenderedPageBreak/>
              <w:t>MD9003</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 shall store the following information whenever it changes (in support of a cFE Processor Reset or MD Application Reset):</w:t>
            </w:r>
            <w:r w:rsidRPr="001E06C5">
              <w:rPr>
                <w:color w:val="000000"/>
              </w:rPr>
              <w:br/>
            </w:r>
            <w:r w:rsidRPr="001E06C5">
              <w:rPr>
                <w:color w:val="000000"/>
              </w:rPr>
              <w:br/>
              <w:t>a) Enable/Disable Status for each Dwell</w:t>
            </w:r>
            <w:r w:rsidRPr="001E06C5">
              <w:rPr>
                <w:color w:val="000000"/>
              </w:rPr>
              <w:br/>
            </w:r>
            <w:r w:rsidRPr="001E06C5">
              <w:rPr>
                <w:color w:val="000000"/>
              </w:rPr>
              <w:br/>
              <w:t>b) &lt;OPTIONAL&gt; signature for each dwell</w:t>
            </w:r>
            <w:r w:rsidRPr="001E06C5">
              <w:rPr>
                <w:color w:val="000000"/>
              </w:rPr>
              <w:br/>
            </w:r>
            <w:r w:rsidRPr="001E06C5">
              <w:rPr>
                <w:color w:val="000000"/>
              </w:rPr>
              <w:br/>
              <w:t>c) Contents of each Dwell Table</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Initialization, Termination</w:t>
            </w:r>
          </w:p>
        </w:tc>
        <w:tc>
          <w:tcPr>
            <w:tcW w:w="3390" w:type="dxa"/>
            <w:tcBorders>
              <w:top w:val="nil"/>
              <w:left w:val="nil"/>
              <w:bottom w:val="single" w:sz="4" w:space="0" w:color="000000"/>
              <w:right w:val="single" w:sz="4" w:space="0" w:color="000000"/>
            </w:tcBorders>
          </w:tcPr>
          <w:p w:rsidR="001E06C5" w:rsidRDefault="003F0190" w:rsidP="001E06C5">
            <w:pPr>
              <w:spacing w:after="0" w:line="240" w:lineRule="auto"/>
              <w:jc w:val="left"/>
              <w:rPr>
                <w:color w:val="000000"/>
              </w:rPr>
            </w:pPr>
            <w:proofErr w:type="spellStart"/>
            <w:r>
              <w:rPr>
                <w:color w:val="000000"/>
              </w:rPr>
              <w:t>MD_UpdateTableEnabledField</w:t>
            </w:r>
            <w:proofErr w:type="spellEnd"/>
          </w:p>
          <w:p w:rsidR="003F0190" w:rsidRDefault="003F0190" w:rsidP="001E06C5">
            <w:pPr>
              <w:spacing w:after="0" w:line="240" w:lineRule="auto"/>
              <w:jc w:val="left"/>
              <w:rPr>
                <w:color w:val="000000"/>
              </w:rPr>
            </w:pPr>
            <w:proofErr w:type="spellStart"/>
            <w:r>
              <w:rPr>
                <w:color w:val="000000"/>
              </w:rPr>
              <w:t>MD_UpdateTableDwellEntry</w:t>
            </w:r>
            <w:proofErr w:type="spellEnd"/>
          </w:p>
          <w:p w:rsidR="003F0190" w:rsidRPr="001E06C5" w:rsidRDefault="003F0190" w:rsidP="001E06C5">
            <w:pPr>
              <w:spacing w:after="0" w:line="240" w:lineRule="auto"/>
              <w:jc w:val="left"/>
              <w:rPr>
                <w:color w:val="000000"/>
              </w:rPr>
            </w:pPr>
            <w:proofErr w:type="spellStart"/>
            <w:r>
              <w:rPr>
                <w:color w:val="000000"/>
              </w:rPr>
              <w:t>MD_UpdateTableSignature</w:t>
            </w:r>
            <w:proofErr w:type="spellEnd"/>
          </w:p>
        </w:tc>
      </w:tr>
      <w:tr w:rsidR="001E06C5" w:rsidRPr="001E06C5" w:rsidTr="001E06C5">
        <w:trPr>
          <w:trHeight w:val="855"/>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MD9004</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On a cFE Processor Reset or a MD Application Reset, MD shall restore the information specified in MD9003</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Initialization</w:t>
            </w:r>
          </w:p>
        </w:tc>
        <w:tc>
          <w:tcPr>
            <w:tcW w:w="3390" w:type="dxa"/>
            <w:tcBorders>
              <w:top w:val="nil"/>
              <w:left w:val="nil"/>
              <w:bottom w:val="single" w:sz="4" w:space="0" w:color="000000"/>
              <w:right w:val="single" w:sz="4" w:space="0" w:color="000000"/>
            </w:tcBorders>
          </w:tcPr>
          <w:p w:rsidR="002B14FA" w:rsidRDefault="002B14FA" w:rsidP="002B14FA">
            <w:pPr>
              <w:spacing w:after="0" w:line="240" w:lineRule="auto"/>
              <w:jc w:val="left"/>
              <w:rPr>
                <w:color w:val="000000"/>
              </w:rPr>
            </w:pPr>
            <w:proofErr w:type="spellStart"/>
            <w:r>
              <w:rPr>
                <w:color w:val="000000"/>
              </w:rPr>
              <w:t>MD_InitTableServices</w:t>
            </w:r>
            <w:proofErr w:type="spellEnd"/>
          </w:p>
          <w:p w:rsidR="002B14FA" w:rsidRDefault="002B14FA" w:rsidP="002B14FA">
            <w:pPr>
              <w:spacing w:after="0" w:line="240" w:lineRule="auto"/>
              <w:jc w:val="left"/>
              <w:rPr>
                <w:color w:val="000000"/>
              </w:rPr>
            </w:pPr>
            <w:proofErr w:type="spellStart"/>
            <w:r>
              <w:rPr>
                <w:color w:val="000000"/>
              </w:rPr>
              <w:t>MD_InitControlStructures</w:t>
            </w:r>
            <w:proofErr w:type="spellEnd"/>
          </w:p>
          <w:p w:rsidR="001E06C5" w:rsidRPr="001E06C5" w:rsidRDefault="002B14FA" w:rsidP="002B14FA">
            <w:pPr>
              <w:spacing w:after="0" w:line="240" w:lineRule="auto"/>
              <w:jc w:val="left"/>
              <w:rPr>
                <w:color w:val="000000"/>
              </w:rPr>
            </w:pPr>
            <w:proofErr w:type="spellStart"/>
            <w:r>
              <w:rPr>
                <w:color w:val="000000"/>
              </w:rPr>
              <w:t>MD_AppInit</w:t>
            </w:r>
            <w:proofErr w:type="spellEnd"/>
          </w:p>
        </w:tc>
      </w:tr>
      <w:tr w:rsidR="001E06C5" w:rsidRPr="001E06C5" w:rsidTr="001E06C5">
        <w:trPr>
          <w:trHeight w:val="1995"/>
        </w:trPr>
        <w:tc>
          <w:tcPr>
            <w:tcW w:w="1350" w:type="dxa"/>
            <w:tcBorders>
              <w:top w:val="nil"/>
              <w:left w:val="single" w:sz="4" w:space="0" w:color="000000"/>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MD9004.1</w:t>
            </w:r>
          </w:p>
        </w:tc>
        <w:tc>
          <w:tcPr>
            <w:tcW w:w="4770" w:type="dxa"/>
            <w:tcBorders>
              <w:top w:val="nil"/>
              <w:left w:val="nil"/>
              <w:bottom w:val="single" w:sz="4" w:space="0" w:color="000000"/>
              <w:right w:val="single" w:sz="4" w:space="0" w:color="000000"/>
            </w:tcBorders>
            <w:shd w:val="clear" w:color="auto" w:fill="auto"/>
            <w:hideMark/>
          </w:tcPr>
          <w:p w:rsidR="001E06C5" w:rsidRPr="001E06C5" w:rsidRDefault="001E06C5" w:rsidP="001E06C5">
            <w:pPr>
              <w:spacing w:after="0" w:line="240" w:lineRule="auto"/>
              <w:jc w:val="left"/>
              <w:rPr>
                <w:color w:val="000000"/>
              </w:rPr>
            </w:pPr>
            <w:r w:rsidRPr="001E06C5">
              <w:rPr>
                <w:color w:val="000000"/>
              </w:rPr>
              <w:t>MD shall validate the data and if any data is invalid, MD shall:</w:t>
            </w:r>
            <w:r w:rsidRPr="001E06C5">
              <w:rPr>
                <w:color w:val="000000"/>
              </w:rPr>
              <w:br/>
            </w:r>
            <w:r w:rsidRPr="001E06C5">
              <w:rPr>
                <w:color w:val="000000"/>
              </w:rPr>
              <w:br/>
              <w:t>a) disable the invalid dwell table</w:t>
            </w:r>
            <w:r w:rsidRPr="001E06C5">
              <w:rPr>
                <w:color w:val="000000"/>
              </w:rPr>
              <w:br/>
            </w:r>
            <w:r w:rsidRPr="001E06C5">
              <w:rPr>
                <w:color w:val="000000"/>
              </w:rPr>
              <w:br/>
              <w:t>b) initialize table contents with default values</w:t>
            </w:r>
          </w:p>
        </w:tc>
        <w:tc>
          <w:tcPr>
            <w:tcW w:w="2910" w:type="dxa"/>
            <w:tcBorders>
              <w:top w:val="nil"/>
              <w:left w:val="nil"/>
              <w:bottom w:val="single" w:sz="4" w:space="0" w:color="000000"/>
              <w:right w:val="single" w:sz="4" w:space="0" w:color="000000"/>
            </w:tcBorders>
          </w:tcPr>
          <w:p w:rsidR="001E06C5" w:rsidRPr="001E06C5" w:rsidRDefault="00182D43" w:rsidP="001E06C5">
            <w:pPr>
              <w:spacing w:after="0" w:line="240" w:lineRule="auto"/>
              <w:jc w:val="left"/>
              <w:rPr>
                <w:color w:val="000000"/>
              </w:rPr>
            </w:pPr>
            <w:r>
              <w:rPr>
                <w:color w:val="000000"/>
              </w:rPr>
              <w:t>Initialization</w:t>
            </w:r>
          </w:p>
        </w:tc>
        <w:tc>
          <w:tcPr>
            <w:tcW w:w="3390" w:type="dxa"/>
            <w:tcBorders>
              <w:top w:val="nil"/>
              <w:left w:val="nil"/>
              <w:bottom w:val="single" w:sz="4" w:space="0" w:color="000000"/>
              <w:right w:val="single" w:sz="4" w:space="0" w:color="000000"/>
            </w:tcBorders>
          </w:tcPr>
          <w:p w:rsidR="001518E6" w:rsidRDefault="001518E6" w:rsidP="002B14FA">
            <w:pPr>
              <w:spacing w:after="0" w:line="240" w:lineRule="auto"/>
              <w:jc w:val="left"/>
              <w:rPr>
                <w:color w:val="000000"/>
              </w:rPr>
            </w:pPr>
            <w:proofErr w:type="spellStart"/>
            <w:r>
              <w:rPr>
                <w:color w:val="000000"/>
              </w:rPr>
              <w:t>MD_TableValidationFunc</w:t>
            </w:r>
            <w:proofErr w:type="spellEnd"/>
          </w:p>
          <w:p w:rsidR="002B14FA" w:rsidRDefault="002B14FA" w:rsidP="002B14FA">
            <w:pPr>
              <w:spacing w:after="0" w:line="240" w:lineRule="auto"/>
              <w:jc w:val="left"/>
              <w:rPr>
                <w:color w:val="000000"/>
              </w:rPr>
            </w:pPr>
            <w:proofErr w:type="spellStart"/>
            <w:r>
              <w:rPr>
                <w:color w:val="000000"/>
              </w:rPr>
              <w:t>MD_InitTableServices</w:t>
            </w:r>
            <w:proofErr w:type="spellEnd"/>
          </w:p>
          <w:p w:rsidR="002B14FA" w:rsidRDefault="002B14FA" w:rsidP="002B14FA">
            <w:pPr>
              <w:spacing w:after="0" w:line="240" w:lineRule="auto"/>
              <w:jc w:val="left"/>
              <w:rPr>
                <w:color w:val="000000"/>
              </w:rPr>
            </w:pPr>
            <w:proofErr w:type="spellStart"/>
            <w:r>
              <w:rPr>
                <w:color w:val="000000"/>
              </w:rPr>
              <w:t>MD_InitControlStructures</w:t>
            </w:r>
            <w:proofErr w:type="spellEnd"/>
          </w:p>
          <w:p w:rsidR="001E06C5" w:rsidRPr="001E06C5" w:rsidRDefault="002B14FA" w:rsidP="002B14FA">
            <w:pPr>
              <w:spacing w:after="0" w:line="240" w:lineRule="auto"/>
              <w:jc w:val="left"/>
              <w:rPr>
                <w:color w:val="000000"/>
              </w:rPr>
            </w:pPr>
            <w:proofErr w:type="spellStart"/>
            <w:r>
              <w:rPr>
                <w:color w:val="000000"/>
              </w:rPr>
              <w:t>MD_AppInit</w:t>
            </w:r>
            <w:proofErr w:type="spellEnd"/>
          </w:p>
        </w:tc>
      </w:tr>
    </w:tbl>
    <w:p w:rsidR="001E06C5" w:rsidRDefault="001E06C5"/>
    <w:sectPr w:rsidR="001E06C5" w:rsidSect="00FD13A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E95468"/>
    <w:multiLevelType w:val="multilevel"/>
    <w:tmpl w:val="3EA4A0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A5"/>
    <w:rsid w:val="00072448"/>
    <w:rsid w:val="000840AF"/>
    <w:rsid w:val="001518E6"/>
    <w:rsid w:val="00182D43"/>
    <w:rsid w:val="001E06C5"/>
    <w:rsid w:val="002B14FA"/>
    <w:rsid w:val="002E5E39"/>
    <w:rsid w:val="003573D6"/>
    <w:rsid w:val="003574B4"/>
    <w:rsid w:val="003F0190"/>
    <w:rsid w:val="004B3BB9"/>
    <w:rsid w:val="00516CC8"/>
    <w:rsid w:val="00674C3E"/>
    <w:rsid w:val="007357C1"/>
    <w:rsid w:val="007E17CD"/>
    <w:rsid w:val="00AC5E3C"/>
    <w:rsid w:val="00AF68BC"/>
    <w:rsid w:val="00B52F42"/>
    <w:rsid w:val="00CE65EE"/>
    <w:rsid w:val="00D45FCB"/>
    <w:rsid w:val="00D87550"/>
    <w:rsid w:val="00D90D7C"/>
    <w:rsid w:val="00DB7048"/>
    <w:rsid w:val="00E03013"/>
    <w:rsid w:val="00E61729"/>
    <w:rsid w:val="00EC01E4"/>
    <w:rsid w:val="00FD13A5"/>
    <w:rsid w:val="00FE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4962"/>
  <w15:chartTrackingRefBased/>
  <w15:docId w15:val="{748425F9-9CE6-4731-BB28-99BC470D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3A5"/>
    <w:pPr>
      <w:spacing w:after="240" w:line="240" w:lineRule="exac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61729"/>
    <w:pPr>
      <w:keepNext/>
      <w:numPr>
        <w:numId w:val="3"/>
      </w:numPr>
      <w:pBdr>
        <w:bottom w:val="single" w:sz="4" w:space="1" w:color="auto"/>
      </w:pBdr>
      <w:spacing w:line="240" w:lineRule="auto"/>
      <w:outlineLvl w:val="0"/>
    </w:pPr>
    <w:rPr>
      <w:rFonts w:ascii="Arial Black" w:hAnsi="Arial Black" w:cs="Arial"/>
      <w:bCs/>
      <w:caps/>
      <w:kern w:val="28"/>
    </w:rPr>
  </w:style>
  <w:style w:type="paragraph" w:styleId="Heading2">
    <w:name w:val="heading 2"/>
    <w:basedOn w:val="Normal"/>
    <w:next w:val="Normal"/>
    <w:link w:val="Heading2Char"/>
    <w:qFormat/>
    <w:rsid w:val="00E61729"/>
    <w:pPr>
      <w:keepNext/>
      <w:numPr>
        <w:ilvl w:val="1"/>
        <w:numId w:val="3"/>
      </w:numPr>
      <w:spacing w:before="600" w:after="120" w:line="240" w:lineRule="auto"/>
      <w:outlineLvl w:val="1"/>
    </w:pPr>
    <w:rPr>
      <w:rFonts w:ascii="Arial" w:hAnsi="Arial"/>
      <w:b/>
      <w:caps/>
    </w:rPr>
  </w:style>
  <w:style w:type="paragraph" w:styleId="Heading3">
    <w:name w:val="heading 3"/>
    <w:basedOn w:val="Normal"/>
    <w:next w:val="Normal"/>
    <w:link w:val="Heading3Char"/>
    <w:autoRedefine/>
    <w:qFormat/>
    <w:rsid w:val="00E61729"/>
    <w:pPr>
      <w:keepNext/>
      <w:numPr>
        <w:ilvl w:val="2"/>
        <w:numId w:val="3"/>
      </w:numPr>
      <w:spacing w:before="360" w:after="120" w:line="240" w:lineRule="auto"/>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1729"/>
    <w:rPr>
      <w:rFonts w:ascii="Arial Black" w:eastAsia="Times New Roman" w:hAnsi="Arial Black" w:cs="Arial"/>
      <w:bCs/>
      <w:caps/>
      <w:kern w:val="28"/>
      <w:sz w:val="20"/>
      <w:szCs w:val="20"/>
    </w:rPr>
  </w:style>
  <w:style w:type="character" w:customStyle="1" w:styleId="Heading2Char">
    <w:name w:val="Heading 2 Char"/>
    <w:basedOn w:val="DefaultParagraphFont"/>
    <w:link w:val="Heading2"/>
    <w:rsid w:val="00E61729"/>
    <w:rPr>
      <w:rFonts w:ascii="Arial" w:eastAsia="Times New Roman" w:hAnsi="Arial" w:cs="Times New Roman"/>
      <w:b/>
      <w:caps/>
      <w:sz w:val="20"/>
      <w:szCs w:val="20"/>
    </w:rPr>
  </w:style>
  <w:style w:type="character" w:customStyle="1" w:styleId="Heading3Char">
    <w:name w:val="Heading 3 Char"/>
    <w:basedOn w:val="DefaultParagraphFont"/>
    <w:link w:val="Heading3"/>
    <w:rsid w:val="00E61729"/>
    <w:rPr>
      <w:rFonts w:ascii="Arial" w:eastAsia="Times New Roman" w:hAnsi="Arial" w:cs="Arial"/>
      <w:b/>
      <w:bCs/>
      <w:sz w:val="20"/>
      <w:szCs w:val="26"/>
    </w:rPr>
  </w:style>
  <w:style w:type="character" w:customStyle="1" w:styleId="nf">
    <w:name w:val="nf"/>
    <w:basedOn w:val="DefaultParagraphFont"/>
    <w:rsid w:val="00FD13A5"/>
  </w:style>
  <w:style w:type="character" w:styleId="HTMLCode">
    <w:name w:val="HTML Code"/>
    <w:basedOn w:val="DefaultParagraphFont"/>
    <w:uiPriority w:val="99"/>
    <w:semiHidden/>
    <w:unhideWhenUsed/>
    <w:rsid w:val="00FD13A5"/>
    <w:rPr>
      <w:rFonts w:ascii="Courier New" w:eastAsia="Times New Roman" w:hAnsi="Courier New" w:cs="Courier New"/>
      <w:sz w:val="20"/>
      <w:szCs w:val="20"/>
    </w:rPr>
  </w:style>
  <w:style w:type="character" w:customStyle="1" w:styleId="n">
    <w:name w:val="n"/>
    <w:basedOn w:val="DefaultParagraphFont"/>
    <w:rsid w:val="00FD13A5"/>
  </w:style>
  <w:style w:type="paragraph" w:styleId="Title">
    <w:name w:val="Title"/>
    <w:basedOn w:val="Normal"/>
    <w:next w:val="Normal"/>
    <w:link w:val="TitleChar"/>
    <w:uiPriority w:val="10"/>
    <w:qFormat/>
    <w:rsid w:val="007E17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7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7C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E17C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315156">
      <w:bodyDiv w:val="1"/>
      <w:marLeft w:val="0"/>
      <w:marRight w:val="0"/>
      <w:marTop w:val="0"/>
      <w:marBottom w:val="0"/>
      <w:divBdr>
        <w:top w:val="none" w:sz="0" w:space="0" w:color="auto"/>
        <w:left w:val="none" w:sz="0" w:space="0" w:color="auto"/>
        <w:bottom w:val="none" w:sz="0" w:space="0" w:color="auto"/>
        <w:right w:val="none" w:sz="0" w:space="0" w:color="auto"/>
      </w:divBdr>
    </w:div>
    <w:div w:id="84109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11</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Timmons, Elizabeth J. (GSFC-5820)</dc:creator>
  <cp:keywords/>
  <dc:description/>
  <cp:lastModifiedBy>Timmons, Elizabeth J. (GSFC-5820)</cp:lastModifiedBy>
  <cp:revision>8</cp:revision>
  <dcterms:created xsi:type="dcterms:W3CDTF">2021-08-19T13:52:00Z</dcterms:created>
  <dcterms:modified xsi:type="dcterms:W3CDTF">2021-08-19T16:20:00Z</dcterms:modified>
</cp:coreProperties>
</file>