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5F24A3F" w:rsidR="00D110EC" w:rsidRDefault="00186C33" w:rsidP="00C27FB0">
            <w:pPr>
              <w:rPr>
                <w:b/>
              </w:rPr>
            </w:pPr>
            <w:r w:rsidRPr="5F1050CE">
              <w:rPr>
                <w:rFonts w:ascii="Calibri" w:eastAsia="Calibri" w:hAnsi="Calibri" w:cs="Calibri"/>
                <w:b/>
                <w:bCs/>
              </w:rPr>
              <w:t>Bastián Madrid – Manuel Diaz</w:t>
            </w:r>
            <w:r>
              <w:rPr>
                <w:rFonts w:ascii="Calibri" w:eastAsia="Calibri" w:hAnsi="Calibri" w:cs="Calibri"/>
                <w:b/>
                <w:bCs/>
              </w:rPr>
              <w:t xml:space="preserve"> – Bastián Muñoz – Ariel </w:t>
            </w:r>
            <w:proofErr w:type="spellStart"/>
            <w:r>
              <w:rPr>
                <w:rFonts w:ascii="Calibri" w:eastAsia="Calibri" w:hAnsi="Calibri" w:cs="Calibri"/>
                <w:b/>
                <w:bCs/>
              </w:rPr>
              <w:t>Olguin</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C76CCD" w:rsidR="00D110EC" w:rsidRDefault="00186C33" w:rsidP="00C27FB0">
            <w:pPr>
              <w:rPr>
                <w:b/>
              </w:rPr>
            </w:pPr>
            <w:r>
              <w:rPr>
                <w:b/>
              </w:rPr>
              <w:t xml:space="preserve">21.173.012 -9 - </w:t>
            </w:r>
            <w:r w:rsidRPr="5F1050CE">
              <w:rPr>
                <w:rFonts w:ascii="Calibri" w:eastAsia="Calibri" w:hAnsi="Calibri" w:cs="Calibri"/>
                <w:b/>
                <w:bCs/>
              </w:rPr>
              <w:t>18.777.234-6</w:t>
            </w:r>
            <w:r>
              <w:rPr>
                <w:rFonts w:ascii="Calibri" w:eastAsia="Calibri" w:hAnsi="Calibri" w:cs="Calibri"/>
                <w:b/>
                <w:bCs/>
              </w:rPr>
              <w:t xml:space="preserve"> -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1CAAE6" w:rsidR="00D110EC" w:rsidRDefault="00186C3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0CFB73D" w:rsidR="00D110EC" w:rsidRDefault="00186C33" w:rsidP="00C27FB0">
            <w:pPr>
              <w:rPr>
                <w:b/>
              </w:rPr>
            </w:pPr>
            <w:r>
              <w:rPr>
                <w:b/>
              </w:rPr>
              <w:t>Melipilla</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0406D86" w:rsidR="00D110EC" w:rsidRDefault="00186C33" w:rsidP="00DC7A34">
            <w:pPr>
              <w:rPr>
                <w:b/>
              </w:rPr>
            </w:pPr>
            <w:r w:rsidRPr="316EEDF7">
              <w:rPr>
                <w:rFonts w:ascii="Calibri" w:hAnsi="Calibri" w:cs="Arial"/>
                <w:b/>
                <w:bCs/>
                <w:i/>
                <w:iCs/>
                <w:color w:val="000000" w:themeColor="text1"/>
                <w:sz w:val="20"/>
                <w:szCs w:val="20"/>
                <w:lang w:eastAsia="es-CL"/>
              </w:rPr>
              <w:t xml:space="preserve">Proyecto </w:t>
            </w:r>
            <w:proofErr w:type="spellStart"/>
            <w:r w:rsidRPr="316EEDF7">
              <w:rPr>
                <w:rFonts w:ascii="Calibri" w:hAnsi="Calibri" w:cs="Arial"/>
                <w:b/>
                <w:bCs/>
                <w:i/>
                <w:iCs/>
                <w:color w:val="000000" w:themeColor="text1"/>
                <w:sz w:val="20"/>
                <w:szCs w:val="20"/>
                <w:lang w:eastAsia="es-CL"/>
              </w:rPr>
              <w:t>TekZone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BEF0BEB" w14:textId="77777777" w:rsidR="00186C33" w:rsidRDefault="00186C33" w:rsidP="00186C33">
            <w:pPr>
              <w:pStyle w:val="Piedepgina"/>
              <w:rPr>
                <w:rFonts w:ascii="Calibri" w:hAnsi="Calibri"/>
                <w:color w:val="000000" w:themeColor="text1"/>
              </w:rPr>
            </w:pPr>
          </w:p>
          <w:p w14:paraId="47D5135B" w14:textId="77777777" w:rsidR="00186C33" w:rsidRDefault="00186C33" w:rsidP="00186C33">
            <w:pPr>
              <w:pStyle w:val="Piedepgina"/>
              <w:rPr>
                <w:rFonts w:ascii="Calibri" w:hAnsi="Calibri"/>
                <w:color w:val="000000" w:themeColor="text1"/>
              </w:rPr>
            </w:pPr>
          </w:p>
          <w:p w14:paraId="45CE119D" w14:textId="77777777" w:rsidR="00186C33" w:rsidRDefault="00186C33" w:rsidP="00186C33">
            <w:pPr>
              <w:pStyle w:val="Piedepgina"/>
              <w:rPr>
                <w:rFonts w:ascii="Calibri" w:hAnsi="Calibri"/>
                <w:color w:val="000000" w:themeColor="text1"/>
              </w:rPr>
            </w:pPr>
          </w:p>
          <w:p w14:paraId="0C83FFCC" w14:textId="54546C5D" w:rsidR="00D110EC" w:rsidRPr="00186C33" w:rsidRDefault="00186C33" w:rsidP="00186C33">
            <w:pPr>
              <w:pStyle w:val="Piedepgina"/>
              <w:rPr>
                <w:rFonts w:ascii="Calibri" w:hAnsi="Calibri"/>
                <w:color w:val="000000" w:themeColor="text1"/>
                <w:lang w:eastAsia="es-CL"/>
              </w:rPr>
            </w:pPr>
            <w:r w:rsidRPr="316EEDF7">
              <w:rPr>
                <w:rFonts w:ascii="Calibri" w:hAnsi="Calibri"/>
                <w:color w:val="000000" w:themeColor="text1"/>
              </w:rPr>
              <w:t>Las áreas de desempeño de desarrollo de software, tanto de soluciones web como móviles. Se vincula con las áreas de negocios de las organizaciones para construir soluciones de software que permitan resolver las necesidades detectadas. En su desempeño interactúa con equipos multidisciplinarios en diversas industrias, startups o de forma independiente, realizando desarrollo de soluciones de software son las que están vinculadas al proyecto.</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AFF0EEB" w14:textId="77777777" w:rsidR="00186C33" w:rsidRPr="00186C33" w:rsidRDefault="00186C33" w:rsidP="00186C33">
            <w:pPr>
              <w:pStyle w:val="Prrafodelista"/>
              <w:numPr>
                <w:ilvl w:val="0"/>
                <w:numId w:val="5"/>
              </w:numPr>
              <w:rPr>
                <w:rFonts w:ascii="Arial" w:hAnsi="Arial" w:cs="Arial"/>
                <w:i/>
                <w:iCs/>
                <w:color w:val="000000" w:themeColor="text1"/>
                <w:sz w:val="20"/>
                <w:szCs w:val="20"/>
                <w:lang w:eastAsia="es-CL"/>
              </w:rPr>
            </w:pPr>
            <w:r w:rsidRPr="00186C33">
              <w:rPr>
                <w:rFonts w:ascii="Arial" w:hAnsi="Arial" w:cs="Arial"/>
                <w:i/>
                <w:iCs/>
                <w:color w:val="000000" w:themeColor="text1"/>
                <w:sz w:val="20"/>
                <w:szCs w:val="20"/>
                <w:lang w:eastAsia="es-CL"/>
              </w:rPr>
              <w:t>Desarrollar software seguro y de calidad, analizando el ciclo de vida de éste, según las características del proyecto, las mejores prácticas y estándares de la industria.</w:t>
            </w:r>
          </w:p>
          <w:p w14:paraId="65EC1C45" w14:textId="77777777" w:rsidR="00186C33" w:rsidRPr="00186C33" w:rsidRDefault="00186C33" w:rsidP="00186C33">
            <w:pPr>
              <w:pStyle w:val="Prrafodelista"/>
              <w:numPr>
                <w:ilvl w:val="0"/>
                <w:numId w:val="5"/>
              </w:numPr>
              <w:rPr>
                <w:rFonts w:ascii="Arial" w:hAnsi="Arial" w:cs="Arial"/>
                <w:i/>
                <w:iCs/>
                <w:color w:val="000000" w:themeColor="text1"/>
                <w:sz w:val="20"/>
                <w:szCs w:val="20"/>
                <w:lang w:eastAsia="es-CL"/>
              </w:rPr>
            </w:pPr>
            <w:r w:rsidRPr="00186C33">
              <w:rPr>
                <w:rFonts w:ascii="Arial" w:hAnsi="Arial" w:cs="Arial"/>
                <w:i/>
                <w:iCs/>
                <w:color w:val="000000" w:themeColor="text1"/>
                <w:sz w:val="20"/>
                <w:szCs w:val="20"/>
                <w:lang w:eastAsia="es-CL"/>
              </w:rPr>
              <w:lastRenderedPageBreak/>
              <w:t>Construir soluciones que permitan resolver los requerimientos de información en el contexto de las organizaciones, considerando bases de datos relacionales.</w:t>
            </w:r>
          </w:p>
          <w:p w14:paraId="2E05672C" w14:textId="77777777" w:rsidR="00186C33" w:rsidRPr="00186C33" w:rsidRDefault="00186C33" w:rsidP="00186C33">
            <w:pPr>
              <w:pStyle w:val="Prrafodelista"/>
              <w:numPr>
                <w:ilvl w:val="0"/>
                <w:numId w:val="5"/>
              </w:numPr>
              <w:rPr>
                <w:rFonts w:ascii="Arial" w:hAnsi="Arial" w:cs="Arial"/>
                <w:i/>
                <w:iCs/>
                <w:color w:val="000000" w:themeColor="text1"/>
                <w:sz w:val="20"/>
                <w:szCs w:val="20"/>
                <w:lang w:eastAsia="es-CL"/>
              </w:rPr>
            </w:pPr>
            <w:r w:rsidRPr="00186C33">
              <w:rPr>
                <w:rFonts w:ascii="Arial" w:hAnsi="Arial" w:cs="Arial"/>
                <w:i/>
                <w:iCs/>
                <w:color w:val="000000" w:themeColor="text1"/>
                <w:sz w:val="20"/>
                <w:szCs w:val="20"/>
                <w:lang w:eastAsia="es-CL"/>
              </w:rPr>
              <w:t xml:space="preserve">Aplicar procesos de ingeniería de requisitos, a través del uso de metodologías Ágil y estándares de la industria, para el desarrollo de soluciones de software innovadoras y de calidad. </w:t>
            </w:r>
          </w:p>
          <w:p w14:paraId="19FAD4CD" w14:textId="38233D9A"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A621ED0" w14:textId="77777777" w:rsidR="00186C33" w:rsidRPr="005053DF" w:rsidRDefault="00186C33" w:rsidP="00186C33">
            <w:p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El problema o necesidad que buscaran solucionar y satisfacer los estudiantes será la de una plataforma web, esta plataforma web de tipo E-</w:t>
            </w:r>
            <w:proofErr w:type="spellStart"/>
            <w:r w:rsidRPr="316EEDF7">
              <w:rPr>
                <w:rFonts w:ascii="Calibri" w:hAnsi="Calibri" w:cs="Arial"/>
                <w:i/>
                <w:iCs/>
                <w:color w:val="000000" w:themeColor="text1"/>
                <w:sz w:val="20"/>
                <w:szCs w:val="20"/>
                <w:lang w:eastAsia="es-CL"/>
              </w:rPr>
              <w:t>comerce</w:t>
            </w:r>
            <w:proofErr w:type="spellEnd"/>
            <w:r w:rsidRPr="316EEDF7">
              <w:rPr>
                <w:rFonts w:ascii="Calibri" w:hAnsi="Calibri" w:cs="Arial"/>
                <w:i/>
                <w:iCs/>
                <w:color w:val="000000" w:themeColor="text1"/>
                <w:sz w:val="20"/>
                <w:szCs w:val="20"/>
                <w:lang w:eastAsia="es-CL"/>
              </w:rPr>
              <w:t xml:space="preserve"> proveerá a la empresa MP Agency</w:t>
            </w:r>
            <w:r w:rsidRPr="316EEDF7">
              <w:rPr>
                <w:rFonts w:ascii="Calibri" w:hAnsi="Calibri" w:cs="Arial"/>
                <w:i/>
                <w:iCs/>
                <w:color w:val="7030A0"/>
                <w:sz w:val="20"/>
                <w:szCs w:val="20"/>
                <w:lang w:eastAsia="es-CL"/>
              </w:rPr>
              <w:t xml:space="preserve"> </w:t>
            </w:r>
            <w:r w:rsidRPr="316EEDF7">
              <w:rPr>
                <w:rFonts w:ascii="Calibri" w:hAnsi="Calibri" w:cs="Arial"/>
                <w:i/>
                <w:iCs/>
                <w:color w:val="000000" w:themeColor="text1"/>
                <w:sz w:val="20"/>
                <w:szCs w:val="20"/>
                <w:lang w:eastAsia="es-CL"/>
              </w:rPr>
              <w:t>la cual se dedica al área de ventas de productos electrónicos que aportara un incremento de ventas, desarrollo de la marca y digitalización y expansión de esta. Este proyecto es relevante en el contexto de la profesión porque es un proyecto muy común, abarca muchas competencias de perfil de egreso de los estudiantes.</w:t>
            </w:r>
          </w:p>
          <w:p w14:paraId="3144FC56" w14:textId="77777777" w:rsidR="00186C33" w:rsidRPr="005053DF" w:rsidRDefault="00186C33" w:rsidP="00186C33">
            <w:pPr>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El campo laboral de nuestra industria siempre está realizando trabajos de este tipo, por lo que los estudiantes consideran que es un tema apegado a ambientes reales de desarrollo.</w:t>
            </w:r>
          </w:p>
          <w:p w14:paraId="3E9142DD" w14:textId="77777777" w:rsidR="00186C33" w:rsidRPr="005053DF" w:rsidRDefault="00186C33" w:rsidP="00186C33">
            <w:pPr>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La misma se desarrolla en la ciudad de Melipilla, región metropolitana de Chile.</w:t>
            </w:r>
          </w:p>
          <w:p w14:paraId="65BEE708" w14:textId="77777777" w:rsidR="00186C33" w:rsidRPr="005053DF" w:rsidRDefault="00186C33" w:rsidP="00186C33">
            <w:p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Este proyecto impactara a diferentes rangos etarios ya que todos son consumidores de los artículos electrónicos y de tecnologías modernas, pero principalmente a los amantes de videojuegos, celulares y computadores y demás.</w:t>
            </w:r>
          </w:p>
          <w:p w14:paraId="67B21A6F" w14:textId="77777777" w:rsidR="00186C33" w:rsidRPr="005053DF" w:rsidRDefault="00186C33" w:rsidP="00186C33">
            <w:p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El principal responsable de compartir la visión de la empresa y quien trabajara estrechamente como Product-</w:t>
            </w:r>
            <w:proofErr w:type="spellStart"/>
            <w:r w:rsidRPr="316EEDF7">
              <w:rPr>
                <w:rFonts w:ascii="Calibri" w:hAnsi="Calibri" w:cs="Arial"/>
                <w:i/>
                <w:iCs/>
                <w:color w:val="000000" w:themeColor="text1"/>
                <w:sz w:val="20"/>
                <w:szCs w:val="20"/>
                <w:lang w:eastAsia="es-CL"/>
              </w:rPr>
              <w:t>Owner</w:t>
            </w:r>
            <w:proofErr w:type="spellEnd"/>
            <w:r w:rsidRPr="316EEDF7">
              <w:rPr>
                <w:rFonts w:ascii="Calibri" w:hAnsi="Calibri" w:cs="Arial"/>
                <w:i/>
                <w:iCs/>
                <w:color w:val="000000" w:themeColor="text1"/>
                <w:sz w:val="20"/>
                <w:szCs w:val="20"/>
                <w:lang w:eastAsia="es-CL"/>
              </w:rPr>
              <w:t xml:space="preserve"> es el mismo dueño de la marca, Mauricio </w:t>
            </w:r>
            <w:proofErr w:type="spellStart"/>
            <w:r w:rsidRPr="316EEDF7">
              <w:rPr>
                <w:rFonts w:ascii="Calibri" w:hAnsi="Calibri" w:cs="Arial"/>
                <w:i/>
                <w:iCs/>
                <w:color w:val="000000" w:themeColor="text1"/>
                <w:sz w:val="20"/>
                <w:szCs w:val="20"/>
                <w:lang w:eastAsia="es-CL"/>
              </w:rPr>
              <w:t>Parod</w:t>
            </w:r>
            <w:proofErr w:type="spellEnd"/>
            <w:r w:rsidRPr="316EEDF7">
              <w:rPr>
                <w:rFonts w:ascii="Calibri" w:hAnsi="Calibri" w:cs="Arial"/>
                <w:i/>
                <w:iCs/>
                <w:color w:val="000000" w:themeColor="text1"/>
                <w:sz w:val="20"/>
                <w:szCs w:val="20"/>
                <w:lang w:eastAsia="es-CL"/>
              </w:rPr>
              <w:t xml:space="preserve"> cuyos contactos son Email: </w:t>
            </w:r>
            <w:hyperlink r:id="rId10">
              <w:r w:rsidRPr="316EEDF7">
                <w:rPr>
                  <w:rStyle w:val="Hipervnculo"/>
                  <w:rFonts w:ascii="Calibri" w:hAnsi="Calibri" w:cs="Arial"/>
                  <w:i/>
                  <w:iCs/>
                  <w:sz w:val="20"/>
                  <w:szCs w:val="20"/>
                  <w:lang w:eastAsia="es-CL"/>
                </w:rPr>
                <w:t>mpdc46@gmail.com</w:t>
              </w:r>
            </w:hyperlink>
            <w:r w:rsidRPr="316EEDF7">
              <w:rPr>
                <w:rFonts w:ascii="Calibri" w:hAnsi="Calibri" w:cs="Arial"/>
                <w:i/>
                <w:iCs/>
                <w:color w:val="000000" w:themeColor="text1"/>
                <w:sz w:val="20"/>
                <w:szCs w:val="20"/>
                <w:lang w:eastAsia="es-CL"/>
              </w:rPr>
              <w:t xml:space="preserve"> y Numero privado: +56962848755.</w:t>
            </w:r>
          </w:p>
          <w:p w14:paraId="1A22ACBF" w14:textId="46E14007" w:rsidR="00E20DFE" w:rsidRPr="00186C33" w:rsidDel="008018E6" w:rsidRDefault="00E20DFE" w:rsidP="00186C33">
            <w:pPr>
              <w:jc w:val="both"/>
              <w:rPr>
                <w:rFonts w:ascii="Calibri" w:hAnsi="Calibri" w:cs="Arial"/>
                <w:i/>
                <w:iCs/>
                <w:color w:val="548DD4"/>
                <w:sz w:val="20"/>
                <w:szCs w:val="20"/>
                <w:lang w:eastAsia="es-CL"/>
              </w:rPr>
            </w:pPr>
          </w:p>
        </w:tc>
      </w:tr>
      <w:tr w:rsidR="00186C33" w14:paraId="1836B542" w14:textId="2128C48C" w:rsidTr="14C86939">
        <w:trPr>
          <w:trHeight w:val="1037"/>
        </w:trPr>
        <w:tc>
          <w:tcPr>
            <w:tcW w:w="1256" w:type="pct"/>
            <w:vAlign w:val="center"/>
          </w:tcPr>
          <w:p w14:paraId="0FBF6CDF" w14:textId="5761AF65" w:rsidR="00186C33" w:rsidRPr="006608A6" w:rsidRDefault="00186C33" w:rsidP="00186C33">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7717A3E" w14:textId="77777777" w:rsidR="00186C33" w:rsidRPr="00452B8B" w:rsidRDefault="00186C33" w:rsidP="00186C33">
            <w:pPr>
              <w:jc w:val="both"/>
              <w:rPr>
                <w:rFonts w:ascii="Calibri" w:hAnsi="Calibri" w:cs="Arial"/>
                <w:i/>
                <w:iCs/>
                <w:color w:val="548DD4"/>
                <w:sz w:val="20"/>
                <w:szCs w:val="20"/>
                <w:lang w:eastAsia="es-CL"/>
              </w:rPr>
            </w:pPr>
          </w:p>
          <w:p w14:paraId="6A98654A" w14:textId="7887FBE1" w:rsidR="00186C33" w:rsidRPr="00452B8B" w:rsidRDefault="00186C33" w:rsidP="00186C33">
            <w:pPr>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El objetivo del proyecto APT será dar solución a la problemática de las ventas, ya que el dueño del establecimiento de una tienda de artículos tecnológicos (</w:t>
            </w:r>
            <w:proofErr w:type="spellStart"/>
            <w:r w:rsidRPr="5F1050CE">
              <w:rPr>
                <w:rFonts w:ascii="Calibri" w:hAnsi="Calibri" w:cs="Arial"/>
                <w:i/>
                <w:iCs/>
                <w:color w:val="7030A0"/>
                <w:sz w:val="20"/>
                <w:szCs w:val="20"/>
                <w:lang w:eastAsia="es-CL"/>
              </w:rPr>
              <w:t>Teckzone</w:t>
            </w:r>
            <w:proofErr w:type="spellEnd"/>
            <w:r w:rsidRPr="5F1050CE">
              <w:rPr>
                <w:rFonts w:ascii="Calibri" w:hAnsi="Calibri" w:cs="Arial"/>
                <w:i/>
                <w:iCs/>
                <w:color w:val="000000" w:themeColor="text1"/>
                <w:sz w:val="20"/>
                <w:szCs w:val="20"/>
                <w:lang w:eastAsia="es-CL"/>
              </w:rPr>
              <w:t>) busca expandir sus ventas a gran escala, por lo que para abordar dicha problemática se creará una página web la cual contará con carrito de ventas, formularios (para el usuario),</w:t>
            </w:r>
            <w:r>
              <w:rPr>
                <w:rFonts w:ascii="Calibri" w:hAnsi="Calibri" w:cs="Arial"/>
                <w:i/>
                <w:iCs/>
                <w:color w:val="000000" w:themeColor="text1"/>
                <w:sz w:val="20"/>
                <w:szCs w:val="20"/>
                <w:lang w:eastAsia="es-CL"/>
              </w:rPr>
              <w:t xml:space="preserve"> api de envió de productos,</w:t>
            </w:r>
            <w:r w:rsidRPr="5F1050CE">
              <w:rPr>
                <w:rFonts w:ascii="Calibri" w:hAnsi="Calibri" w:cs="Arial"/>
                <w:i/>
                <w:iCs/>
                <w:color w:val="000000" w:themeColor="text1"/>
                <w:sz w:val="20"/>
                <w:szCs w:val="20"/>
                <w:lang w:eastAsia="es-CL"/>
              </w:rPr>
              <w:t xml:space="preserve"> entre otras funcionalidades las cuales complementaran dicha web.</w:t>
            </w:r>
          </w:p>
          <w:p w14:paraId="7372C815" w14:textId="77777777" w:rsidR="00186C33" w:rsidRPr="00452B8B" w:rsidRDefault="00186C33" w:rsidP="00186C33">
            <w:p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Todo este proyecto se desarrollará con la metodología ágil, SCRUM, por lo que los requerimientos principales del proyecto podrías cambiar a lo largo del transcurso del proyecto.</w:t>
            </w:r>
          </w:p>
          <w:p w14:paraId="3DC0602F" w14:textId="7386DA4C" w:rsidR="00186C33" w:rsidRPr="00452B8B" w:rsidRDefault="00186C33" w:rsidP="00186C33">
            <w:pPr>
              <w:jc w:val="both"/>
              <w:rPr>
                <w:rFonts w:ascii="Calibri" w:hAnsi="Calibri" w:cs="Arial"/>
                <w:i/>
                <w:color w:val="548DD4"/>
                <w:sz w:val="20"/>
                <w:szCs w:val="20"/>
                <w:highlight w:val="cyan"/>
                <w:lang w:eastAsia="es-CL"/>
              </w:rPr>
            </w:pPr>
          </w:p>
        </w:tc>
      </w:tr>
      <w:tr w:rsidR="00186C33" w14:paraId="0735639F" w14:textId="77777777" w:rsidTr="14C86939">
        <w:trPr>
          <w:trHeight w:val="866"/>
        </w:trPr>
        <w:tc>
          <w:tcPr>
            <w:tcW w:w="1256" w:type="pct"/>
            <w:vAlign w:val="center"/>
          </w:tcPr>
          <w:p w14:paraId="05D451B6" w14:textId="77777777" w:rsidR="00186C33" w:rsidRPr="006608A6" w:rsidRDefault="00186C33" w:rsidP="00186C33">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B3B1AE8" w14:textId="77777777" w:rsidR="00186C33" w:rsidRPr="008942F5" w:rsidRDefault="00186C33" w:rsidP="00186C33">
            <w:pPr>
              <w:jc w:val="both"/>
              <w:rPr>
                <w:rFonts w:ascii="Calibri" w:hAnsi="Calibri" w:cs="Arial"/>
                <w:i/>
                <w:iCs/>
                <w:color w:val="548DD4"/>
                <w:sz w:val="20"/>
                <w:szCs w:val="20"/>
                <w:lang w:eastAsia="es-CL"/>
              </w:rPr>
            </w:pPr>
          </w:p>
          <w:p w14:paraId="25841D76" w14:textId="77777777" w:rsidR="00186C33" w:rsidRPr="008942F5" w:rsidRDefault="00186C33" w:rsidP="00186C33">
            <w:pPr>
              <w:jc w:val="both"/>
              <w:rPr>
                <w:rFonts w:ascii="Calibri" w:hAnsi="Calibri" w:cs="Arial"/>
                <w:i/>
                <w:iCs/>
                <w:sz w:val="20"/>
                <w:szCs w:val="20"/>
                <w:lang w:eastAsia="es-CL"/>
              </w:rPr>
            </w:pPr>
            <w:r w:rsidRPr="5F1050CE">
              <w:rPr>
                <w:rFonts w:ascii="Calibri" w:hAnsi="Calibri" w:cs="Arial"/>
                <w:i/>
                <w:iCs/>
                <w:sz w:val="20"/>
                <w:szCs w:val="20"/>
                <w:lang w:eastAsia="es-CL"/>
              </w:rPr>
              <w:t>A continuación, se listarán las áreas y competencias seleccionadas junto a su justificación y relación con el caso:</w:t>
            </w:r>
          </w:p>
          <w:p w14:paraId="586AEFFD" w14:textId="77777777" w:rsidR="00186C33" w:rsidRPr="008942F5" w:rsidRDefault="00186C33" w:rsidP="00186C33">
            <w:pPr>
              <w:pStyle w:val="Prrafodelista"/>
              <w:numPr>
                <w:ilvl w:val="0"/>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Áreas de desarrollo de software (en este caso, es desarrollo web)</w:t>
            </w:r>
          </w:p>
          <w:p w14:paraId="198598A0" w14:textId="77777777" w:rsidR="00186C33" w:rsidRPr="008942F5" w:rsidRDefault="00186C33" w:rsidP="00186C33">
            <w:pPr>
              <w:pStyle w:val="Prrafodelista"/>
              <w:numPr>
                <w:ilvl w:val="1"/>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 xml:space="preserve">Debido a que se creara una página web de </w:t>
            </w:r>
            <w:proofErr w:type="spellStart"/>
            <w:r w:rsidRPr="5F1050CE">
              <w:rPr>
                <w:rFonts w:ascii="Calibri" w:hAnsi="Calibri" w:cs="Arial"/>
                <w:i/>
                <w:iCs/>
                <w:color w:val="000000" w:themeColor="text1"/>
                <w:sz w:val="20"/>
                <w:szCs w:val="20"/>
                <w:lang w:eastAsia="es-CL"/>
              </w:rPr>
              <w:t>ecommerce</w:t>
            </w:r>
            <w:proofErr w:type="spellEnd"/>
            <w:r w:rsidRPr="5F1050CE">
              <w:rPr>
                <w:rFonts w:ascii="Calibri" w:hAnsi="Calibri" w:cs="Arial"/>
                <w:i/>
                <w:iCs/>
                <w:color w:val="000000" w:themeColor="text1"/>
                <w:sz w:val="20"/>
                <w:szCs w:val="20"/>
                <w:lang w:eastAsia="es-CL"/>
              </w:rPr>
              <w:t>.</w:t>
            </w:r>
          </w:p>
          <w:p w14:paraId="353CF231" w14:textId="77777777" w:rsidR="00186C33" w:rsidRPr="008942F5" w:rsidRDefault="00186C33" w:rsidP="00186C33">
            <w:pPr>
              <w:ind w:left="720"/>
              <w:jc w:val="both"/>
              <w:rPr>
                <w:rFonts w:ascii="Calibri" w:hAnsi="Calibri" w:cs="Arial"/>
                <w:i/>
                <w:iCs/>
                <w:color w:val="000000" w:themeColor="text1"/>
                <w:sz w:val="20"/>
                <w:szCs w:val="20"/>
                <w:lang w:eastAsia="es-CL"/>
              </w:rPr>
            </w:pPr>
          </w:p>
          <w:p w14:paraId="7E2400E3" w14:textId="77777777" w:rsidR="00186C33" w:rsidRPr="008942F5" w:rsidRDefault="00186C33" w:rsidP="00186C33">
            <w:pPr>
              <w:pStyle w:val="Prrafodelista"/>
              <w:numPr>
                <w:ilvl w:val="0"/>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Áreas de negocios</w:t>
            </w:r>
          </w:p>
          <w:p w14:paraId="4643026B" w14:textId="77777777" w:rsidR="00186C33" w:rsidRPr="008942F5" w:rsidRDefault="00186C33" w:rsidP="00186C33">
            <w:pPr>
              <w:pStyle w:val="Prrafodelista"/>
              <w:numPr>
                <w:ilvl w:val="1"/>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Ya que la finalidad del proyecto será ampliar el proceso de ventas de una tienda de artefactos electrónicos.</w:t>
            </w:r>
          </w:p>
          <w:p w14:paraId="13C0A9C0" w14:textId="77777777" w:rsidR="00186C33" w:rsidRPr="008942F5" w:rsidRDefault="00186C33" w:rsidP="00186C33">
            <w:pPr>
              <w:ind w:left="720"/>
              <w:jc w:val="both"/>
              <w:rPr>
                <w:rFonts w:ascii="Calibri" w:hAnsi="Calibri" w:cs="Arial"/>
                <w:i/>
                <w:iCs/>
                <w:color w:val="000000" w:themeColor="text1"/>
                <w:sz w:val="20"/>
                <w:szCs w:val="20"/>
                <w:lang w:eastAsia="es-CL"/>
              </w:rPr>
            </w:pPr>
          </w:p>
          <w:p w14:paraId="613CED49" w14:textId="77777777" w:rsidR="00186C33" w:rsidRPr="008942F5" w:rsidRDefault="00186C33" w:rsidP="00186C33">
            <w:pPr>
              <w:pStyle w:val="Prrafodelista"/>
              <w:numPr>
                <w:ilvl w:val="0"/>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Desarrollar software seguro y de calidad, analizando el ciclo de vida de éste, según las características del proyecto, las mejores prácticas de la industria y estándares de la industria.</w:t>
            </w:r>
          </w:p>
          <w:p w14:paraId="7967EEBF" w14:textId="77777777" w:rsidR="00186C33" w:rsidRPr="008942F5" w:rsidRDefault="00186C33" w:rsidP="00186C33">
            <w:pPr>
              <w:pStyle w:val="Prrafodelista"/>
              <w:numPr>
                <w:ilvl w:val="1"/>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Ya que el proyecto APT se necesita usar el conocimiento adquirido en los años de estudio para aplicarlos en un futuro en el ámbito laboral.</w:t>
            </w:r>
          </w:p>
          <w:p w14:paraId="233EFE70" w14:textId="77777777" w:rsidR="00186C33" w:rsidRPr="008942F5" w:rsidRDefault="00186C33" w:rsidP="00186C33">
            <w:pPr>
              <w:ind w:left="720"/>
              <w:jc w:val="both"/>
              <w:rPr>
                <w:rFonts w:ascii="Calibri" w:hAnsi="Calibri" w:cs="Arial"/>
                <w:i/>
                <w:iCs/>
                <w:color w:val="000000" w:themeColor="text1"/>
                <w:sz w:val="20"/>
                <w:szCs w:val="20"/>
                <w:lang w:eastAsia="es-CL"/>
              </w:rPr>
            </w:pPr>
          </w:p>
          <w:p w14:paraId="42B3DBA4" w14:textId="77777777" w:rsidR="00186C33" w:rsidRPr="008942F5" w:rsidRDefault="00186C33" w:rsidP="00186C33">
            <w:pPr>
              <w:pStyle w:val="Prrafodelista"/>
              <w:numPr>
                <w:ilvl w:val="0"/>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Construir soluciones que permitan resolver los requerimientos de información en el contexto de las organizaciones, considerando bases de datos relacionales.</w:t>
            </w:r>
          </w:p>
          <w:p w14:paraId="08FDEAF6" w14:textId="77777777" w:rsidR="00186C33" w:rsidRPr="008942F5" w:rsidRDefault="00186C33" w:rsidP="00186C33">
            <w:pPr>
              <w:pStyle w:val="Prrafodelista"/>
              <w:numPr>
                <w:ilvl w:val="1"/>
                <w:numId w:val="6"/>
              </w:numPr>
              <w:spacing w:after="0" w:line="240" w:lineRule="auto"/>
              <w:jc w:val="both"/>
              <w:rPr>
                <w:rFonts w:ascii="Calibri" w:hAnsi="Calibri" w:cs="Arial"/>
                <w:i/>
                <w:iCs/>
                <w:color w:val="000000" w:themeColor="text1"/>
                <w:sz w:val="20"/>
                <w:szCs w:val="20"/>
                <w:lang w:eastAsia="es-CL"/>
              </w:rPr>
            </w:pPr>
            <w:r w:rsidRPr="5594B310">
              <w:rPr>
                <w:rFonts w:ascii="Calibri" w:hAnsi="Calibri" w:cs="Arial"/>
                <w:i/>
                <w:iCs/>
                <w:color w:val="000000" w:themeColor="text1"/>
                <w:sz w:val="20"/>
                <w:szCs w:val="20"/>
                <w:lang w:eastAsia="es-CL"/>
              </w:rPr>
              <w:t>En este caso es necesario por la logística que se debe aplicar para el control de stock de los productos manejados en la tienda.</w:t>
            </w:r>
          </w:p>
          <w:p w14:paraId="102BA4AE" w14:textId="77777777" w:rsidR="00186C33" w:rsidRPr="008942F5" w:rsidRDefault="00186C33" w:rsidP="00186C33">
            <w:pPr>
              <w:ind w:left="720"/>
              <w:jc w:val="both"/>
              <w:rPr>
                <w:rFonts w:ascii="Calibri" w:hAnsi="Calibri" w:cs="Arial"/>
                <w:i/>
                <w:iCs/>
                <w:color w:val="000000" w:themeColor="text1"/>
                <w:sz w:val="20"/>
                <w:szCs w:val="20"/>
                <w:lang w:eastAsia="es-CL"/>
              </w:rPr>
            </w:pPr>
          </w:p>
          <w:p w14:paraId="75595B5C" w14:textId="77777777" w:rsidR="00186C33" w:rsidRPr="008942F5" w:rsidRDefault="00186C33" w:rsidP="00186C33">
            <w:pPr>
              <w:pStyle w:val="Prrafodelista"/>
              <w:numPr>
                <w:ilvl w:val="0"/>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Aplicar procesos de ingeniería de requisitos, a través del uso de metodologías y estándares de la industria, para el desarrollo de soluciones de software innovadoras y de calidad.</w:t>
            </w:r>
          </w:p>
          <w:p w14:paraId="0012C273" w14:textId="77777777" w:rsidR="00186C33" w:rsidRPr="008942F5" w:rsidRDefault="00186C33" w:rsidP="00186C33">
            <w:pPr>
              <w:pStyle w:val="Prrafodelista"/>
              <w:numPr>
                <w:ilvl w:val="1"/>
                <w:numId w:val="6"/>
              </w:numPr>
              <w:spacing w:after="0" w:line="240" w:lineRule="auto"/>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En este caso, en el ámbito de la documentación se aplicará todo lo aprendido relacionado con gestionar un proyecto, utilizando la metodología ágil SCRUM, por ejemplo, ayudando llegar a una solución útil y novedosa al cliente.</w:t>
            </w:r>
          </w:p>
          <w:p w14:paraId="2CA669CB" w14:textId="19660E31" w:rsidR="00186C33" w:rsidRPr="008942F5" w:rsidRDefault="00186C33" w:rsidP="00186C33">
            <w:pPr>
              <w:jc w:val="both"/>
              <w:rPr>
                <w:rFonts w:ascii="Calibri" w:hAnsi="Calibri" w:cs="Arial"/>
                <w:i/>
                <w:color w:val="548DD4"/>
                <w:sz w:val="20"/>
                <w:szCs w:val="20"/>
                <w:highlight w:val="yellow"/>
                <w:lang w:eastAsia="es-CL"/>
              </w:rPr>
            </w:pPr>
          </w:p>
        </w:tc>
      </w:tr>
      <w:tr w:rsidR="00186C33" w14:paraId="46246FD8" w14:textId="77777777" w:rsidTr="14C86939">
        <w:trPr>
          <w:trHeight w:val="866"/>
        </w:trPr>
        <w:tc>
          <w:tcPr>
            <w:tcW w:w="1256" w:type="pct"/>
            <w:vAlign w:val="center"/>
          </w:tcPr>
          <w:p w14:paraId="263B7A31" w14:textId="77777777" w:rsidR="00186C33" w:rsidRPr="006608A6" w:rsidRDefault="00186C33" w:rsidP="00186C33">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31D0ADF8" w14:textId="77777777" w:rsidR="00186C33" w:rsidRPr="005142B6" w:rsidRDefault="00186C33" w:rsidP="00186C33">
            <w:pPr>
              <w:rPr>
                <w:rFonts w:ascii="Calibri" w:hAnsi="Calibri" w:cs="Arial"/>
                <w:i/>
                <w:iCs/>
                <w:color w:val="548DD4"/>
                <w:sz w:val="20"/>
                <w:szCs w:val="20"/>
                <w:lang w:eastAsia="es-CL"/>
              </w:rPr>
            </w:pPr>
          </w:p>
          <w:p w14:paraId="2DAED78A" w14:textId="77777777" w:rsidR="00186C33" w:rsidRPr="005142B6" w:rsidRDefault="00186C33" w:rsidP="00186C33">
            <w:pPr>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El interés profesional del equipo es poder desarrollar software y poder gestionar un equipo de trabajo profesional, por lo que a través de este proyecto podremos adquirir conocimiento y experiencia para futuros proyectos, ya en el ámbito laboral y poder desempeñar un buen trabajo.</w:t>
            </w:r>
          </w:p>
          <w:p w14:paraId="64665DAC" w14:textId="6D716230" w:rsidR="00186C33" w:rsidRPr="005142B6" w:rsidRDefault="00186C33" w:rsidP="00186C33">
            <w:pPr>
              <w:jc w:val="both"/>
              <w:rPr>
                <w:rFonts w:ascii="Calibri" w:hAnsi="Calibri" w:cs="Arial"/>
                <w:i/>
                <w:color w:val="548DD4"/>
                <w:sz w:val="20"/>
                <w:szCs w:val="20"/>
                <w:highlight w:val="yellow"/>
                <w:lang w:eastAsia="es-CL"/>
              </w:rPr>
            </w:pPr>
          </w:p>
        </w:tc>
      </w:tr>
      <w:tr w:rsidR="00186C33" w14:paraId="3320D507" w14:textId="77777777" w:rsidTr="14C86939">
        <w:trPr>
          <w:trHeight w:val="132"/>
        </w:trPr>
        <w:tc>
          <w:tcPr>
            <w:tcW w:w="1256" w:type="pct"/>
            <w:vAlign w:val="center"/>
          </w:tcPr>
          <w:p w14:paraId="78088287" w14:textId="3A6D5A90" w:rsidR="00186C33" w:rsidRPr="006608A6" w:rsidRDefault="00186C33" w:rsidP="00186C33">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76BDAE1" w14:textId="77777777" w:rsidR="00634A52" w:rsidRPr="005142B6" w:rsidRDefault="00634A52" w:rsidP="00634A52">
            <w:pPr>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Para el equipo de trabajo es posible completar el proyecto porque el tiempo de desarrollo es suficiente con una buena planificación del proyecto, dividiendo las tareas y ayudando como equipo es las tareas de mayor dificultad.</w:t>
            </w:r>
          </w:p>
          <w:p w14:paraId="3FB8B9C3" w14:textId="5E89BFB7" w:rsidR="00634A52" w:rsidRPr="005142B6" w:rsidRDefault="00634A52" w:rsidP="00634A52">
            <w:pPr>
              <w:rPr>
                <w:rFonts w:ascii="Calibri" w:hAnsi="Calibri" w:cs="Arial"/>
                <w:i/>
                <w:iCs/>
                <w:color w:val="000000" w:themeColor="text1"/>
                <w:sz w:val="20"/>
                <w:szCs w:val="20"/>
                <w:lang w:eastAsia="es-CL"/>
              </w:rPr>
            </w:pPr>
            <w:r w:rsidRPr="5594B310">
              <w:rPr>
                <w:rFonts w:ascii="Calibri" w:hAnsi="Calibri" w:cs="Arial"/>
                <w:i/>
                <w:iCs/>
                <w:color w:val="000000" w:themeColor="text1"/>
                <w:sz w:val="20"/>
                <w:szCs w:val="20"/>
                <w:lang w:eastAsia="es-CL"/>
              </w:rPr>
              <w:t>El equipo tiene lo necesario para desarrollar el</w:t>
            </w:r>
            <w:r>
              <w:rPr>
                <w:rFonts w:ascii="Calibri" w:hAnsi="Calibri" w:cs="Arial"/>
                <w:i/>
                <w:iCs/>
                <w:color w:val="000000" w:themeColor="text1"/>
                <w:sz w:val="20"/>
                <w:szCs w:val="20"/>
                <w:lang w:eastAsia="es-CL"/>
              </w:rPr>
              <w:t xml:space="preserve"> proyecto, ya que posee un buen recurso humano (4 integrantes de equipo, cada uno con su fortaleza en un área en especifica), un buen uso del tiempo, ya que se sabe la situación de cada integrante fuera de Duoc, pudiendo generar un buen </w:t>
            </w:r>
            <w:proofErr w:type="spellStart"/>
            <w:r>
              <w:rPr>
                <w:rFonts w:ascii="Calibri" w:hAnsi="Calibri" w:cs="Arial"/>
                <w:i/>
                <w:iCs/>
                <w:color w:val="000000" w:themeColor="text1"/>
                <w:sz w:val="20"/>
                <w:szCs w:val="20"/>
                <w:lang w:eastAsia="es-CL"/>
              </w:rPr>
              <w:t>planing</w:t>
            </w:r>
            <w:proofErr w:type="spellEnd"/>
            <w:r>
              <w:rPr>
                <w:rFonts w:ascii="Calibri" w:hAnsi="Calibri" w:cs="Arial"/>
                <w:i/>
                <w:iCs/>
                <w:color w:val="000000" w:themeColor="text1"/>
                <w:sz w:val="20"/>
                <w:szCs w:val="20"/>
                <w:lang w:eastAsia="es-CL"/>
              </w:rPr>
              <w:t xml:space="preserve"> para el desarrollo del proyecto, hablando de recursos materiales, como pueden ser  computadores para desarrollar el proyecto, cada integrante cuenta con un notebook o pc el cual puede disponer para utilizar las herramientas necesarias para desarrollar el proyecto</w:t>
            </w:r>
            <w:r>
              <w:rPr>
                <w:rFonts w:ascii="Calibri" w:hAnsi="Calibri" w:cs="Arial"/>
                <w:i/>
                <w:iCs/>
                <w:color w:val="000000" w:themeColor="text1"/>
                <w:sz w:val="20"/>
                <w:szCs w:val="20"/>
                <w:lang w:eastAsia="es-CL"/>
              </w:rPr>
              <w:t xml:space="preserve"> y por ultimo el tema monetario en donde el hosting se ve incluido para poder subir a internet la página, este se ve bastante accesible ya que posee un buen precio para el cliente junto con una gran cantidad de beneficios los cuales ayudaran a darle un mayor valor a la pagina web.</w:t>
            </w:r>
          </w:p>
          <w:p w14:paraId="25C2897A" w14:textId="2557647C" w:rsidR="00186C33" w:rsidRPr="00834A98" w:rsidRDefault="00186C33" w:rsidP="00634A52">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946A1C4" w:rsidR="00D110EC" w:rsidRPr="00711C16" w:rsidRDefault="00634A52" w:rsidP="009D04DC">
            <w:pPr>
              <w:jc w:val="both"/>
              <w:rPr>
                <w:rFonts w:ascii="Calibri" w:hAnsi="Calibri" w:cs="Arial"/>
                <w:i/>
                <w:color w:val="548DD4"/>
                <w:sz w:val="20"/>
                <w:szCs w:val="20"/>
                <w:lang w:eastAsia="es-CL"/>
              </w:rPr>
            </w:pPr>
            <w:r w:rsidRPr="5594B310">
              <w:rPr>
                <w:rFonts w:ascii="Calibri" w:hAnsi="Calibri" w:cs="Arial"/>
                <w:i/>
                <w:iCs/>
                <w:color w:val="000000" w:themeColor="text1"/>
                <w:sz w:val="20"/>
                <w:szCs w:val="20"/>
                <w:lang w:eastAsia="es-CL"/>
              </w:rPr>
              <w:t xml:space="preserve">En este apartado el objetivo general del proyecto APT es diseñar y programar una página web </w:t>
            </w:r>
            <w:proofErr w:type="spellStart"/>
            <w:r w:rsidRPr="5594B310">
              <w:rPr>
                <w:rFonts w:ascii="Calibri" w:hAnsi="Calibri" w:cs="Arial"/>
                <w:i/>
                <w:iCs/>
                <w:color w:val="000000" w:themeColor="text1"/>
                <w:sz w:val="20"/>
                <w:szCs w:val="20"/>
                <w:lang w:eastAsia="es-CL"/>
              </w:rPr>
              <w:t>ecommerce</w:t>
            </w:r>
            <w:proofErr w:type="spellEnd"/>
            <w:r w:rsidR="008069D0">
              <w:rPr>
                <w:rFonts w:ascii="Calibri" w:hAnsi="Calibri" w:cs="Arial"/>
                <w:i/>
                <w:color w:val="548DD4"/>
                <w:sz w:val="20"/>
                <w:szCs w:val="20"/>
                <w:lang w:eastAsia="es-CL"/>
              </w:rPr>
              <w: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A40D921" w14:textId="77777777" w:rsidR="00634A52" w:rsidRPr="00C502A9" w:rsidRDefault="00634A52" w:rsidP="00634A52">
            <w:pPr>
              <w:pStyle w:val="Prrafodelista"/>
              <w:numPr>
                <w:ilvl w:val="0"/>
                <w:numId w:val="7"/>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Crear una base de datos relacional</w:t>
            </w:r>
          </w:p>
          <w:p w14:paraId="74D68D91" w14:textId="77777777" w:rsidR="00634A52" w:rsidRPr="00C502A9" w:rsidRDefault="00634A52" w:rsidP="00634A52">
            <w:pPr>
              <w:pStyle w:val="Prrafodelista"/>
              <w:numPr>
                <w:ilvl w:val="0"/>
                <w:numId w:val="7"/>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Crear un carrito de comprar</w:t>
            </w:r>
          </w:p>
          <w:p w14:paraId="6601F7EC" w14:textId="77777777" w:rsidR="00634A52" w:rsidRPr="00C502A9" w:rsidRDefault="00634A52" w:rsidP="00634A52">
            <w:pPr>
              <w:pStyle w:val="Prrafodelista"/>
              <w:numPr>
                <w:ilvl w:val="0"/>
                <w:numId w:val="7"/>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Crear un sistema de log-in</w:t>
            </w:r>
          </w:p>
          <w:p w14:paraId="74910980" w14:textId="77777777" w:rsidR="00634A52" w:rsidRPr="00C502A9" w:rsidRDefault="00634A52" w:rsidP="00634A52">
            <w:pPr>
              <w:pStyle w:val="Prrafodelista"/>
              <w:numPr>
                <w:ilvl w:val="0"/>
                <w:numId w:val="7"/>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 xml:space="preserve">Crear interfaces de usuario </w:t>
            </w:r>
          </w:p>
          <w:p w14:paraId="5043C1C3" w14:textId="77777777" w:rsidR="00634A52" w:rsidRDefault="00634A52" w:rsidP="00634A52">
            <w:pPr>
              <w:pStyle w:val="Prrafodelista"/>
              <w:numPr>
                <w:ilvl w:val="0"/>
                <w:numId w:val="7"/>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 xml:space="preserve">Aplicar modelo de negocio del cliente </w:t>
            </w:r>
          </w:p>
          <w:p w14:paraId="7DE4F8FE" w14:textId="4A4B9299" w:rsidR="00D110EC" w:rsidRPr="00634A52" w:rsidRDefault="00634A52" w:rsidP="00634A52">
            <w:pPr>
              <w:pStyle w:val="Prrafodelista"/>
              <w:numPr>
                <w:ilvl w:val="0"/>
                <w:numId w:val="7"/>
              </w:numPr>
              <w:jc w:val="both"/>
              <w:rPr>
                <w:rFonts w:ascii="Calibri" w:hAnsi="Calibri" w:cs="Arial"/>
                <w:i/>
                <w:iCs/>
                <w:color w:val="000000" w:themeColor="text1"/>
                <w:sz w:val="20"/>
                <w:szCs w:val="20"/>
                <w:lang w:eastAsia="es-CL"/>
              </w:rPr>
            </w:pPr>
            <w:r w:rsidRPr="00634A52">
              <w:rPr>
                <w:rFonts w:ascii="Calibri" w:hAnsi="Calibri" w:cs="Arial"/>
                <w:i/>
                <w:iCs/>
                <w:color w:val="000000" w:themeColor="text1"/>
                <w:sz w:val="20"/>
                <w:szCs w:val="20"/>
                <w:lang w:eastAsia="es-CL"/>
              </w:rPr>
              <w:t>Programar funcionalidades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58B46B" w14:textId="77777777" w:rsidR="00634A52" w:rsidRPr="00A337B2" w:rsidRDefault="00634A52" w:rsidP="00634A52">
            <w:pPr>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La metodología para utilizar durante el desarrollo del proyecto será la metodología ágil, SCRUM.</w:t>
            </w:r>
          </w:p>
          <w:p w14:paraId="180E5A32" w14:textId="77777777" w:rsidR="00634A52" w:rsidRPr="00A337B2" w:rsidRDefault="00634A52" w:rsidP="00634A52">
            <w:pPr>
              <w:jc w:val="both"/>
              <w:rPr>
                <w:rFonts w:ascii="Calibri" w:hAnsi="Calibri" w:cs="Arial"/>
                <w:i/>
                <w:iCs/>
                <w:color w:val="000000" w:themeColor="text1"/>
                <w:sz w:val="20"/>
                <w:szCs w:val="20"/>
                <w:lang w:eastAsia="es-CL"/>
              </w:rPr>
            </w:pPr>
          </w:p>
          <w:p w14:paraId="79A6E429" w14:textId="77777777" w:rsidR="00634A52" w:rsidRDefault="00634A52" w:rsidP="00634A52">
            <w:pPr>
              <w:jc w:val="both"/>
              <w:rPr>
                <w:rFonts w:ascii="Calibri" w:hAnsi="Calibri" w:cs="Arial"/>
                <w:i/>
                <w:iCs/>
                <w:color w:val="000000" w:themeColor="text1"/>
                <w:sz w:val="20"/>
                <w:szCs w:val="20"/>
                <w:lang w:eastAsia="es-CL"/>
              </w:rPr>
            </w:pPr>
            <w:r w:rsidRPr="5F1050CE">
              <w:rPr>
                <w:rFonts w:ascii="Calibri" w:hAnsi="Calibri" w:cs="Arial"/>
                <w:i/>
                <w:iCs/>
                <w:color w:val="000000" w:themeColor="text1"/>
                <w:sz w:val="20"/>
                <w:szCs w:val="20"/>
                <w:lang w:eastAsia="es-CL"/>
              </w:rPr>
              <w:t>Lo primero por realizar por parte del equipo, es definir los roles de cada integrante, a lo cual después de llegar a una decisión, lo roles son los siguientes:</w:t>
            </w:r>
          </w:p>
          <w:p w14:paraId="00D6CC31" w14:textId="77777777" w:rsidR="00634A52" w:rsidRPr="00A337B2" w:rsidRDefault="00634A52" w:rsidP="00634A52">
            <w:pPr>
              <w:jc w:val="both"/>
              <w:rPr>
                <w:rFonts w:ascii="Calibri" w:hAnsi="Calibri" w:cs="Arial"/>
                <w:i/>
                <w:iCs/>
                <w:color w:val="000000" w:themeColor="text1"/>
                <w:sz w:val="20"/>
                <w:szCs w:val="20"/>
                <w:lang w:eastAsia="es-CL"/>
              </w:rPr>
            </w:pPr>
          </w:p>
          <w:p w14:paraId="592D2408" w14:textId="69F466DB" w:rsidR="00634A52" w:rsidRPr="00634A52" w:rsidRDefault="00634A52" w:rsidP="00634A52">
            <w:pPr>
              <w:pStyle w:val="Prrafodelista"/>
              <w:numPr>
                <w:ilvl w:val="0"/>
                <w:numId w:val="8"/>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 xml:space="preserve">Bastián Madrid – SCRUM Máster: </w:t>
            </w:r>
            <w:r w:rsidR="003608D0" w:rsidRPr="316EEDF7">
              <w:rPr>
                <w:rFonts w:ascii="Calibri" w:hAnsi="Calibri" w:cs="Arial"/>
                <w:i/>
                <w:iCs/>
                <w:color w:val="000000" w:themeColor="text1"/>
                <w:sz w:val="20"/>
                <w:szCs w:val="20"/>
                <w:lang w:eastAsia="es-CL"/>
              </w:rPr>
              <w:t>Desarrollo, Líder &amp; Guía, Coordinación.</w:t>
            </w:r>
          </w:p>
          <w:p w14:paraId="128BFB59" w14:textId="35B28A3F" w:rsidR="00634A52" w:rsidRDefault="00634A52" w:rsidP="00634A52">
            <w:pPr>
              <w:pStyle w:val="Prrafodelista"/>
              <w:numPr>
                <w:ilvl w:val="0"/>
                <w:numId w:val="8"/>
              </w:numPr>
              <w:jc w:val="both"/>
              <w:rPr>
                <w:rFonts w:ascii="Calibri" w:hAnsi="Calibri" w:cs="Arial"/>
                <w:i/>
                <w:iCs/>
                <w:color w:val="000000" w:themeColor="text1"/>
                <w:sz w:val="20"/>
                <w:szCs w:val="20"/>
                <w:lang w:eastAsia="es-CL"/>
              </w:rPr>
            </w:pPr>
            <w:r w:rsidRPr="316EEDF7">
              <w:rPr>
                <w:rFonts w:ascii="Calibri" w:hAnsi="Calibri" w:cs="Arial"/>
                <w:i/>
                <w:iCs/>
                <w:color w:val="000000" w:themeColor="text1"/>
                <w:sz w:val="20"/>
                <w:szCs w:val="20"/>
                <w:lang w:eastAsia="es-CL"/>
              </w:rPr>
              <w:t xml:space="preserve">Manuel Diaz – SCRUM </w:t>
            </w:r>
            <w:proofErr w:type="spellStart"/>
            <w:r w:rsidRPr="316EEDF7">
              <w:rPr>
                <w:rFonts w:ascii="Calibri" w:hAnsi="Calibri" w:cs="Arial"/>
                <w:i/>
                <w:iCs/>
                <w:color w:val="000000" w:themeColor="text1"/>
                <w:sz w:val="20"/>
                <w:szCs w:val="20"/>
                <w:lang w:eastAsia="es-CL"/>
              </w:rPr>
              <w:t>Team</w:t>
            </w:r>
            <w:proofErr w:type="spellEnd"/>
            <w:r w:rsidRPr="316EEDF7">
              <w:rPr>
                <w:rFonts w:ascii="Calibri" w:hAnsi="Calibri" w:cs="Arial"/>
                <w:i/>
                <w:iCs/>
                <w:color w:val="000000" w:themeColor="text1"/>
                <w:sz w:val="20"/>
                <w:szCs w:val="20"/>
                <w:lang w:eastAsia="es-CL"/>
              </w:rPr>
              <w:t xml:space="preserve">: </w:t>
            </w:r>
            <w:r w:rsidR="003608D0" w:rsidRPr="316EEDF7">
              <w:rPr>
                <w:rFonts w:ascii="Calibri" w:hAnsi="Calibri" w:cs="Arial"/>
                <w:i/>
                <w:iCs/>
                <w:color w:val="000000" w:themeColor="text1"/>
                <w:sz w:val="20"/>
                <w:szCs w:val="20"/>
                <w:lang w:eastAsia="es-CL"/>
              </w:rPr>
              <w:t>Desarrollo, Diseñador</w:t>
            </w:r>
          </w:p>
          <w:p w14:paraId="513319F8" w14:textId="1B861963" w:rsidR="00634A52" w:rsidRDefault="00634A52" w:rsidP="00634A52">
            <w:pPr>
              <w:pStyle w:val="Prrafodelista"/>
              <w:numPr>
                <w:ilvl w:val="0"/>
                <w:numId w:val="8"/>
              </w:numPr>
              <w:jc w:val="both"/>
              <w:rPr>
                <w:rFonts w:ascii="Calibri" w:hAnsi="Calibri" w:cs="Arial"/>
                <w:i/>
                <w:iCs/>
                <w:color w:val="000000" w:themeColor="text1"/>
                <w:sz w:val="20"/>
                <w:szCs w:val="20"/>
                <w:lang w:eastAsia="es-CL"/>
              </w:rPr>
            </w:pPr>
            <w:r>
              <w:rPr>
                <w:rFonts w:ascii="Calibri" w:hAnsi="Calibri" w:cs="Arial"/>
                <w:i/>
                <w:iCs/>
                <w:color w:val="000000" w:themeColor="text1"/>
                <w:sz w:val="20"/>
                <w:szCs w:val="20"/>
                <w:lang w:eastAsia="es-CL"/>
              </w:rPr>
              <w:t xml:space="preserve">Bastián Muñoz – SCRUM </w:t>
            </w:r>
            <w:proofErr w:type="spellStart"/>
            <w:r>
              <w:rPr>
                <w:rFonts w:ascii="Calibri" w:hAnsi="Calibri" w:cs="Arial"/>
                <w:i/>
                <w:iCs/>
                <w:color w:val="000000" w:themeColor="text1"/>
                <w:sz w:val="20"/>
                <w:szCs w:val="20"/>
                <w:lang w:eastAsia="es-CL"/>
              </w:rPr>
              <w:t>Team</w:t>
            </w:r>
            <w:proofErr w:type="spellEnd"/>
            <w:r w:rsidR="003608D0">
              <w:rPr>
                <w:rFonts w:ascii="Calibri" w:hAnsi="Calibri" w:cs="Arial"/>
                <w:i/>
                <w:iCs/>
                <w:color w:val="000000" w:themeColor="text1"/>
                <w:sz w:val="20"/>
                <w:szCs w:val="20"/>
                <w:lang w:eastAsia="es-CL"/>
              </w:rPr>
              <w:t xml:space="preserve"> </w:t>
            </w:r>
            <w:r w:rsidR="003608D0" w:rsidRPr="316EEDF7">
              <w:rPr>
                <w:rFonts w:ascii="Calibri" w:hAnsi="Calibri" w:cs="Arial"/>
                <w:i/>
                <w:iCs/>
                <w:color w:val="000000" w:themeColor="text1"/>
                <w:sz w:val="20"/>
                <w:szCs w:val="20"/>
                <w:lang w:eastAsia="es-CL"/>
              </w:rPr>
              <w:t>Desarrollo, Diseñador</w:t>
            </w:r>
          </w:p>
          <w:p w14:paraId="0D7B35DB" w14:textId="45090C59" w:rsidR="00634A52" w:rsidRPr="00A337B2" w:rsidRDefault="00634A52" w:rsidP="00634A52">
            <w:pPr>
              <w:pStyle w:val="Prrafodelista"/>
              <w:numPr>
                <w:ilvl w:val="0"/>
                <w:numId w:val="8"/>
              </w:numPr>
              <w:jc w:val="both"/>
              <w:rPr>
                <w:rFonts w:ascii="Calibri" w:hAnsi="Calibri" w:cs="Arial"/>
                <w:i/>
                <w:iCs/>
                <w:color w:val="000000" w:themeColor="text1"/>
                <w:sz w:val="20"/>
                <w:szCs w:val="20"/>
                <w:lang w:eastAsia="es-CL"/>
              </w:rPr>
            </w:pPr>
            <w:r>
              <w:rPr>
                <w:rFonts w:ascii="Calibri" w:hAnsi="Calibri" w:cs="Arial"/>
                <w:i/>
                <w:iCs/>
                <w:color w:val="000000" w:themeColor="text1"/>
                <w:sz w:val="20"/>
                <w:szCs w:val="20"/>
                <w:lang w:eastAsia="es-CL"/>
              </w:rPr>
              <w:t xml:space="preserve">Ariel </w:t>
            </w:r>
            <w:proofErr w:type="spellStart"/>
            <w:r>
              <w:rPr>
                <w:rFonts w:ascii="Calibri" w:hAnsi="Calibri" w:cs="Arial"/>
                <w:i/>
                <w:iCs/>
                <w:color w:val="000000" w:themeColor="text1"/>
                <w:sz w:val="20"/>
                <w:szCs w:val="20"/>
                <w:lang w:eastAsia="es-CL"/>
              </w:rPr>
              <w:t>Olguin</w:t>
            </w:r>
            <w:proofErr w:type="spellEnd"/>
            <w:r>
              <w:rPr>
                <w:rFonts w:ascii="Calibri" w:hAnsi="Calibri" w:cs="Arial"/>
                <w:i/>
                <w:iCs/>
                <w:color w:val="000000" w:themeColor="text1"/>
                <w:sz w:val="20"/>
                <w:szCs w:val="20"/>
                <w:lang w:eastAsia="es-CL"/>
              </w:rPr>
              <w:t xml:space="preserve"> – SCRUM </w:t>
            </w:r>
            <w:proofErr w:type="spellStart"/>
            <w:r w:rsidR="003608D0">
              <w:rPr>
                <w:rFonts w:ascii="Calibri" w:hAnsi="Calibri" w:cs="Arial"/>
                <w:i/>
                <w:iCs/>
                <w:color w:val="000000" w:themeColor="text1"/>
                <w:sz w:val="20"/>
                <w:szCs w:val="20"/>
                <w:lang w:eastAsia="es-CL"/>
              </w:rPr>
              <w:t>Team</w:t>
            </w:r>
            <w:proofErr w:type="spellEnd"/>
            <w:r w:rsidR="003608D0">
              <w:rPr>
                <w:rFonts w:ascii="Calibri" w:hAnsi="Calibri" w:cs="Arial"/>
                <w:i/>
                <w:iCs/>
                <w:color w:val="000000" w:themeColor="text1"/>
                <w:sz w:val="20"/>
                <w:szCs w:val="20"/>
                <w:lang w:eastAsia="es-CL"/>
              </w:rPr>
              <w:t xml:space="preserve"> </w:t>
            </w:r>
            <w:r w:rsidR="003608D0" w:rsidRPr="316EEDF7">
              <w:rPr>
                <w:rFonts w:ascii="Calibri" w:hAnsi="Calibri" w:cs="Arial"/>
                <w:i/>
                <w:iCs/>
                <w:color w:val="000000" w:themeColor="text1"/>
                <w:sz w:val="20"/>
                <w:szCs w:val="20"/>
                <w:lang w:eastAsia="es-CL"/>
              </w:rPr>
              <w:t>Desarrollo, Diseñador</w:t>
            </w:r>
          </w:p>
          <w:p w14:paraId="67994874" w14:textId="73CF8F47" w:rsidR="00634A52" w:rsidRPr="00634A52" w:rsidRDefault="00634A52" w:rsidP="00634A52">
            <w:pPr>
              <w:pStyle w:val="Prrafodelista"/>
              <w:numPr>
                <w:ilvl w:val="0"/>
                <w:numId w:val="8"/>
              </w:numPr>
              <w:jc w:val="both"/>
              <w:rPr>
                <w:rFonts w:ascii="Calibri" w:hAnsi="Calibri" w:cs="Arial"/>
                <w:i/>
                <w:iCs/>
                <w:color w:val="000000" w:themeColor="text1"/>
                <w:sz w:val="20"/>
                <w:szCs w:val="20"/>
                <w:lang w:eastAsia="es-CL"/>
              </w:rPr>
            </w:pPr>
            <w:r w:rsidRPr="00634A52">
              <w:rPr>
                <w:rFonts w:ascii="Calibri" w:hAnsi="Calibri" w:cs="Arial"/>
                <w:i/>
                <w:iCs/>
                <w:color w:val="000000" w:themeColor="text1"/>
                <w:sz w:val="20"/>
                <w:szCs w:val="20"/>
                <w:lang w:val="es-ES" w:eastAsia="es-CL"/>
              </w:rPr>
              <w:t>Mauricio P</w:t>
            </w:r>
            <w:proofErr w:type="spellStart"/>
            <w:r w:rsidRPr="00634A52">
              <w:rPr>
                <w:rFonts w:ascii="Calibri" w:hAnsi="Calibri" w:cs="Arial"/>
                <w:i/>
                <w:iCs/>
                <w:color w:val="000000" w:themeColor="text1"/>
                <w:sz w:val="20"/>
                <w:szCs w:val="20"/>
                <w:lang w:val="es-ES" w:eastAsia="es-CL"/>
              </w:rPr>
              <w:t>arod</w:t>
            </w:r>
            <w:proofErr w:type="spellEnd"/>
            <w:r w:rsidRPr="00634A52">
              <w:rPr>
                <w:rFonts w:ascii="Calibri" w:hAnsi="Calibri" w:cs="Arial"/>
                <w:i/>
                <w:iCs/>
                <w:color w:val="000000" w:themeColor="text1"/>
                <w:sz w:val="20"/>
                <w:szCs w:val="20"/>
                <w:lang w:val="es-ES" w:eastAsia="es-CL"/>
              </w:rPr>
              <w:t xml:space="preserve"> – Product-</w:t>
            </w:r>
            <w:proofErr w:type="spellStart"/>
            <w:r w:rsidRPr="00634A52">
              <w:rPr>
                <w:rFonts w:ascii="Calibri" w:hAnsi="Calibri" w:cs="Arial"/>
                <w:i/>
                <w:iCs/>
                <w:color w:val="000000" w:themeColor="text1"/>
                <w:sz w:val="20"/>
                <w:szCs w:val="20"/>
                <w:lang w:val="es-ES" w:eastAsia="es-CL"/>
              </w:rPr>
              <w:t>Owner</w:t>
            </w:r>
            <w:proofErr w:type="spellEnd"/>
            <w:r w:rsidRPr="00634A52">
              <w:rPr>
                <w:rFonts w:ascii="Calibri" w:hAnsi="Calibri" w:cs="Arial"/>
                <w:i/>
                <w:iCs/>
                <w:color w:val="000000" w:themeColor="text1"/>
                <w:sz w:val="20"/>
                <w:szCs w:val="20"/>
                <w:lang w:val="es-ES" w:eastAsia="es-CL"/>
              </w:rPr>
              <w:t xml:space="preserve"> (+56962848755, </w:t>
            </w:r>
            <w:hyperlink r:id="rId11">
              <w:r w:rsidRPr="00634A52">
                <w:rPr>
                  <w:rStyle w:val="Hipervnculo"/>
                  <w:rFonts w:ascii="Calibri" w:hAnsi="Calibri" w:cs="Arial"/>
                  <w:i/>
                  <w:iCs/>
                  <w:sz w:val="20"/>
                  <w:szCs w:val="20"/>
                  <w:lang w:val="es-ES" w:eastAsia="es-CL"/>
                </w:rPr>
                <w:t>mpdc46@gmail.com</w:t>
              </w:r>
            </w:hyperlink>
            <w:r w:rsidRPr="00634A52">
              <w:rPr>
                <w:rFonts w:ascii="Calibri" w:hAnsi="Calibri" w:cs="Arial"/>
                <w:i/>
                <w:iCs/>
                <w:color w:val="000000" w:themeColor="text1"/>
                <w:sz w:val="20"/>
                <w:szCs w:val="20"/>
                <w:lang w:val="es-ES" w:eastAsia="es-CL"/>
              </w:rPr>
              <w:t>), Cliente.</w:t>
            </w:r>
          </w:p>
          <w:p w14:paraId="7E7D7B94" w14:textId="77777777" w:rsidR="00634A52" w:rsidRPr="00A337B2" w:rsidRDefault="00634A52" w:rsidP="00634A52">
            <w:pPr>
              <w:jc w:val="both"/>
              <w:rPr>
                <w:rFonts w:ascii="Calibri" w:hAnsi="Calibri" w:cs="Arial"/>
                <w:i/>
                <w:iCs/>
                <w:color w:val="000000" w:themeColor="text1"/>
                <w:sz w:val="20"/>
                <w:szCs w:val="20"/>
                <w:lang w:eastAsia="es-CL"/>
              </w:rPr>
            </w:pPr>
            <w:r w:rsidRPr="02219057">
              <w:rPr>
                <w:rFonts w:ascii="Calibri" w:hAnsi="Calibri" w:cs="Arial"/>
                <w:i/>
                <w:iCs/>
                <w:color w:val="000000" w:themeColor="text1"/>
                <w:sz w:val="20"/>
                <w:szCs w:val="20"/>
                <w:lang w:eastAsia="es-CL"/>
              </w:rPr>
              <w:t xml:space="preserve">Una vez ya definidos los roles del equipo, se empezará con la primera fase de la metodología SCRUM, para la cual se necesitará crear las épicas(creadas en base a los requerimientos obtenidos del cliente), las cuales se dividirán en historias de usuario especificas a una funcionalidad, cada una con su respectiva métrica o criterio de aceptación para poder aprobar o no la historia de usuario, una vez ya listas se creará el product backlog, el cual mediante una </w:t>
            </w:r>
            <w:r w:rsidRPr="02219057">
              <w:rPr>
                <w:rFonts w:ascii="Calibri" w:hAnsi="Calibri" w:cs="Arial"/>
                <w:i/>
                <w:iCs/>
                <w:color w:val="000000" w:themeColor="text1"/>
                <w:sz w:val="20"/>
                <w:szCs w:val="20"/>
                <w:lang w:eastAsia="es-CL"/>
              </w:rPr>
              <w:lastRenderedPageBreak/>
              <w:t>escala (de números por ejemplo, en donde 10 será de máxima priorización y 1 de mínima priorización) se priorizaran las tareas las cuales se dividirán en Sprint a lo largo del proyecto.</w:t>
            </w:r>
          </w:p>
          <w:p w14:paraId="44C1301F" w14:textId="2EFADD1F" w:rsidR="00D110EC" w:rsidRPr="00A337B2" w:rsidRDefault="00634A52" w:rsidP="00634A52">
            <w:pPr>
              <w:jc w:val="both"/>
              <w:rPr>
                <w:rFonts w:ascii="Calibri" w:hAnsi="Calibri" w:cs="Arial"/>
                <w:i/>
                <w:color w:val="FF0000"/>
                <w:sz w:val="18"/>
                <w:szCs w:val="20"/>
                <w:lang w:eastAsia="es-CL"/>
              </w:rPr>
            </w:pPr>
            <w:r w:rsidRPr="5F1050CE">
              <w:rPr>
                <w:rFonts w:ascii="Calibri" w:hAnsi="Calibri" w:cs="Arial"/>
                <w:i/>
                <w:iCs/>
                <w:color w:val="000000" w:themeColor="text1"/>
                <w:sz w:val="20"/>
                <w:szCs w:val="20"/>
                <w:lang w:eastAsia="es-CL"/>
              </w:rPr>
              <w:t>El tiempo y esfuerzo requerido para cada sprint dependerá de la tarea designada a cada sprint, por lo que mediante el documento de sprint backlog se llevará un registro de las horas dedicadas a cada sprint junto a otros detalles de la tarea a ejecutar en el sprint.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BBA0F" w14:textId="77777777" w:rsidR="00C4112E" w:rsidRDefault="00C4112E" w:rsidP="00D110EC">
      <w:pPr>
        <w:spacing w:after="0" w:line="240" w:lineRule="auto"/>
      </w:pPr>
      <w:r>
        <w:separator/>
      </w:r>
    </w:p>
  </w:endnote>
  <w:endnote w:type="continuationSeparator" w:id="0">
    <w:p w14:paraId="45613D78" w14:textId="77777777" w:rsidR="00C4112E" w:rsidRDefault="00C4112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CDCD0" w14:textId="77777777" w:rsidR="00C4112E" w:rsidRDefault="00C4112E" w:rsidP="00D110EC">
      <w:pPr>
        <w:spacing w:after="0" w:line="240" w:lineRule="auto"/>
      </w:pPr>
      <w:r>
        <w:separator/>
      </w:r>
    </w:p>
  </w:footnote>
  <w:footnote w:type="continuationSeparator" w:id="0">
    <w:p w14:paraId="64CD6FD3" w14:textId="77777777" w:rsidR="00C4112E" w:rsidRDefault="00C4112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BF65588"/>
    <w:multiLevelType w:val="hybridMultilevel"/>
    <w:tmpl w:val="44A26474"/>
    <w:lvl w:ilvl="0" w:tplc="228A8B5A">
      <w:start w:val="1"/>
      <w:numFmt w:val="bullet"/>
      <w:lvlText w:val=""/>
      <w:lvlJc w:val="left"/>
      <w:pPr>
        <w:ind w:left="720" w:hanging="360"/>
      </w:pPr>
      <w:rPr>
        <w:rFonts w:ascii="Symbol" w:hAnsi="Symbol" w:hint="default"/>
      </w:rPr>
    </w:lvl>
    <w:lvl w:ilvl="1" w:tplc="684E0B68">
      <w:start w:val="1"/>
      <w:numFmt w:val="bullet"/>
      <w:lvlText w:val="o"/>
      <w:lvlJc w:val="left"/>
      <w:pPr>
        <w:ind w:left="1440" w:hanging="360"/>
      </w:pPr>
      <w:rPr>
        <w:rFonts w:ascii="Courier New" w:hAnsi="Courier New" w:hint="default"/>
      </w:rPr>
    </w:lvl>
    <w:lvl w:ilvl="2" w:tplc="F1666E20">
      <w:start w:val="1"/>
      <w:numFmt w:val="bullet"/>
      <w:lvlText w:val=""/>
      <w:lvlJc w:val="left"/>
      <w:pPr>
        <w:ind w:left="2160" w:hanging="360"/>
      </w:pPr>
      <w:rPr>
        <w:rFonts w:ascii="Wingdings" w:hAnsi="Wingdings" w:hint="default"/>
      </w:rPr>
    </w:lvl>
    <w:lvl w:ilvl="3" w:tplc="57C6D126">
      <w:start w:val="1"/>
      <w:numFmt w:val="bullet"/>
      <w:lvlText w:val=""/>
      <w:lvlJc w:val="left"/>
      <w:pPr>
        <w:ind w:left="2880" w:hanging="360"/>
      </w:pPr>
      <w:rPr>
        <w:rFonts w:ascii="Symbol" w:hAnsi="Symbol" w:hint="default"/>
      </w:rPr>
    </w:lvl>
    <w:lvl w:ilvl="4" w:tplc="14E61888">
      <w:start w:val="1"/>
      <w:numFmt w:val="bullet"/>
      <w:lvlText w:val="o"/>
      <w:lvlJc w:val="left"/>
      <w:pPr>
        <w:ind w:left="3600" w:hanging="360"/>
      </w:pPr>
      <w:rPr>
        <w:rFonts w:ascii="Courier New" w:hAnsi="Courier New" w:hint="default"/>
      </w:rPr>
    </w:lvl>
    <w:lvl w:ilvl="5" w:tplc="6B2C11CC">
      <w:start w:val="1"/>
      <w:numFmt w:val="bullet"/>
      <w:lvlText w:val=""/>
      <w:lvlJc w:val="left"/>
      <w:pPr>
        <w:ind w:left="4320" w:hanging="360"/>
      </w:pPr>
      <w:rPr>
        <w:rFonts w:ascii="Wingdings" w:hAnsi="Wingdings" w:hint="default"/>
      </w:rPr>
    </w:lvl>
    <w:lvl w:ilvl="6" w:tplc="23140B16">
      <w:start w:val="1"/>
      <w:numFmt w:val="bullet"/>
      <w:lvlText w:val=""/>
      <w:lvlJc w:val="left"/>
      <w:pPr>
        <w:ind w:left="5040" w:hanging="360"/>
      </w:pPr>
      <w:rPr>
        <w:rFonts w:ascii="Symbol" w:hAnsi="Symbol" w:hint="default"/>
      </w:rPr>
    </w:lvl>
    <w:lvl w:ilvl="7" w:tplc="9C329AEA">
      <w:start w:val="1"/>
      <w:numFmt w:val="bullet"/>
      <w:lvlText w:val="o"/>
      <w:lvlJc w:val="left"/>
      <w:pPr>
        <w:ind w:left="5760" w:hanging="360"/>
      </w:pPr>
      <w:rPr>
        <w:rFonts w:ascii="Courier New" w:hAnsi="Courier New" w:hint="default"/>
      </w:rPr>
    </w:lvl>
    <w:lvl w:ilvl="8" w:tplc="9E0A88B4">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190A16"/>
    <w:multiLevelType w:val="hybridMultilevel"/>
    <w:tmpl w:val="9FE454E8"/>
    <w:lvl w:ilvl="0" w:tplc="CE6E11F4">
      <w:start w:val="1"/>
      <w:numFmt w:val="bullet"/>
      <w:lvlText w:val="-"/>
      <w:lvlJc w:val="left"/>
      <w:pPr>
        <w:ind w:left="720" w:hanging="360"/>
      </w:pPr>
      <w:rPr>
        <w:rFonts w:ascii="Calibri" w:hAnsi="Calibri" w:hint="default"/>
      </w:rPr>
    </w:lvl>
    <w:lvl w:ilvl="1" w:tplc="34061B18">
      <w:start w:val="1"/>
      <w:numFmt w:val="bullet"/>
      <w:lvlText w:val="o"/>
      <w:lvlJc w:val="left"/>
      <w:pPr>
        <w:ind w:left="1440" w:hanging="360"/>
      </w:pPr>
      <w:rPr>
        <w:rFonts w:ascii="Courier New" w:hAnsi="Courier New" w:hint="default"/>
      </w:rPr>
    </w:lvl>
    <w:lvl w:ilvl="2" w:tplc="A8F4418A">
      <w:start w:val="1"/>
      <w:numFmt w:val="bullet"/>
      <w:lvlText w:val=""/>
      <w:lvlJc w:val="left"/>
      <w:pPr>
        <w:ind w:left="2160" w:hanging="360"/>
      </w:pPr>
      <w:rPr>
        <w:rFonts w:ascii="Wingdings" w:hAnsi="Wingdings" w:hint="default"/>
      </w:rPr>
    </w:lvl>
    <w:lvl w:ilvl="3" w:tplc="C35E6474">
      <w:start w:val="1"/>
      <w:numFmt w:val="bullet"/>
      <w:lvlText w:val=""/>
      <w:lvlJc w:val="left"/>
      <w:pPr>
        <w:ind w:left="2880" w:hanging="360"/>
      </w:pPr>
      <w:rPr>
        <w:rFonts w:ascii="Symbol" w:hAnsi="Symbol" w:hint="default"/>
      </w:rPr>
    </w:lvl>
    <w:lvl w:ilvl="4" w:tplc="238871F6">
      <w:start w:val="1"/>
      <w:numFmt w:val="bullet"/>
      <w:lvlText w:val="o"/>
      <w:lvlJc w:val="left"/>
      <w:pPr>
        <w:ind w:left="3600" w:hanging="360"/>
      </w:pPr>
      <w:rPr>
        <w:rFonts w:ascii="Courier New" w:hAnsi="Courier New" w:hint="default"/>
      </w:rPr>
    </w:lvl>
    <w:lvl w:ilvl="5" w:tplc="5F7C7E5C">
      <w:start w:val="1"/>
      <w:numFmt w:val="bullet"/>
      <w:lvlText w:val=""/>
      <w:lvlJc w:val="left"/>
      <w:pPr>
        <w:ind w:left="4320" w:hanging="360"/>
      </w:pPr>
      <w:rPr>
        <w:rFonts w:ascii="Wingdings" w:hAnsi="Wingdings" w:hint="default"/>
      </w:rPr>
    </w:lvl>
    <w:lvl w:ilvl="6" w:tplc="2756948A">
      <w:start w:val="1"/>
      <w:numFmt w:val="bullet"/>
      <w:lvlText w:val=""/>
      <w:lvlJc w:val="left"/>
      <w:pPr>
        <w:ind w:left="5040" w:hanging="360"/>
      </w:pPr>
      <w:rPr>
        <w:rFonts w:ascii="Symbol" w:hAnsi="Symbol" w:hint="default"/>
      </w:rPr>
    </w:lvl>
    <w:lvl w:ilvl="7" w:tplc="DFA68E58">
      <w:start w:val="1"/>
      <w:numFmt w:val="bullet"/>
      <w:lvlText w:val="o"/>
      <w:lvlJc w:val="left"/>
      <w:pPr>
        <w:ind w:left="5760" w:hanging="360"/>
      </w:pPr>
      <w:rPr>
        <w:rFonts w:ascii="Courier New" w:hAnsi="Courier New" w:hint="default"/>
      </w:rPr>
    </w:lvl>
    <w:lvl w:ilvl="8" w:tplc="2BD2A116">
      <w:start w:val="1"/>
      <w:numFmt w:val="bullet"/>
      <w:lvlText w:val=""/>
      <w:lvlJc w:val="left"/>
      <w:pPr>
        <w:ind w:left="6480" w:hanging="360"/>
      </w:pPr>
      <w:rPr>
        <w:rFonts w:ascii="Wingdings" w:hAnsi="Wingdings" w:hint="default"/>
      </w:rPr>
    </w:lvl>
  </w:abstractNum>
  <w:abstractNum w:abstractNumId="4" w15:restartNumberingAfterBreak="0">
    <w:nsid w:val="5A8CB682"/>
    <w:multiLevelType w:val="hybridMultilevel"/>
    <w:tmpl w:val="76FE73EE"/>
    <w:lvl w:ilvl="0" w:tplc="105A9B5C">
      <w:start w:val="1"/>
      <w:numFmt w:val="decimal"/>
      <w:lvlText w:val="%1."/>
      <w:lvlJc w:val="left"/>
      <w:pPr>
        <w:ind w:left="720" w:hanging="360"/>
      </w:pPr>
    </w:lvl>
    <w:lvl w:ilvl="1" w:tplc="B11ADAEC">
      <w:start w:val="1"/>
      <w:numFmt w:val="bullet"/>
      <w:lvlText w:val="o"/>
      <w:lvlJc w:val="left"/>
      <w:pPr>
        <w:ind w:left="1440" w:hanging="360"/>
      </w:pPr>
      <w:rPr>
        <w:rFonts w:ascii="Courier New" w:hAnsi="Courier New" w:hint="default"/>
      </w:rPr>
    </w:lvl>
    <w:lvl w:ilvl="2" w:tplc="2070BBCE">
      <w:start w:val="1"/>
      <w:numFmt w:val="bullet"/>
      <w:lvlText w:val=""/>
      <w:lvlJc w:val="left"/>
      <w:pPr>
        <w:ind w:left="2160" w:hanging="360"/>
      </w:pPr>
      <w:rPr>
        <w:rFonts w:ascii="Wingdings" w:hAnsi="Wingdings" w:hint="default"/>
      </w:rPr>
    </w:lvl>
    <w:lvl w:ilvl="3" w:tplc="57C44D7E">
      <w:start w:val="1"/>
      <w:numFmt w:val="bullet"/>
      <w:lvlText w:val=""/>
      <w:lvlJc w:val="left"/>
      <w:pPr>
        <w:ind w:left="2880" w:hanging="360"/>
      </w:pPr>
      <w:rPr>
        <w:rFonts w:ascii="Symbol" w:hAnsi="Symbol" w:hint="default"/>
      </w:rPr>
    </w:lvl>
    <w:lvl w:ilvl="4" w:tplc="42DA21E2">
      <w:start w:val="1"/>
      <w:numFmt w:val="bullet"/>
      <w:lvlText w:val="o"/>
      <w:lvlJc w:val="left"/>
      <w:pPr>
        <w:ind w:left="3600" w:hanging="360"/>
      </w:pPr>
      <w:rPr>
        <w:rFonts w:ascii="Courier New" w:hAnsi="Courier New" w:hint="default"/>
      </w:rPr>
    </w:lvl>
    <w:lvl w:ilvl="5" w:tplc="21284F44">
      <w:start w:val="1"/>
      <w:numFmt w:val="bullet"/>
      <w:lvlText w:val=""/>
      <w:lvlJc w:val="left"/>
      <w:pPr>
        <w:ind w:left="4320" w:hanging="360"/>
      </w:pPr>
      <w:rPr>
        <w:rFonts w:ascii="Wingdings" w:hAnsi="Wingdings" w:hint="default"/>
      </w:rPr>
    </w:lvl>
    <w:lvl w:ilvl="6" w:tplc="46F82628">
      <w:start w:val="1"/>
      <w:numFmt w:val="bullet"/>
      <w:lvlText w:val=""/>
      <w:lvlJc w:val="left"/>
      <w:pPr>
        <w:ind w:left="5040" w:hanging="360"/>
      </w:pPr>
      <w:rPr>
        <w:rFonts w:ascii="Symbol" w:hAnsi="Symbol" w:hint="default"/>
      </w:rPr>
    </w:lvl>
    <w:lvl w:ilvl="7" w:tplc="2B4EBC68">
      <w:start w:val="1"/>
      <w:numFmt w:val="bullet"/>
      <w:lvlText w:val="o"/>
      <w:lvlJc w:val="left"/>
      <w:pPr>
        <w:ind w:left="5760" w:hanging="360"/>
      </w:pPr>
      <w:rPr>
        <w:rFonts w:ascii="Courier New" w:hAnsi="Courier New" w:hint="default"/>
      </w:rPr>
    </w:lvl>
    <w:lvl w:ilvl="8" w:tplc="88A0CFBC">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DC3E071"/>
    <w:multiLevelType w:val="hybridMultilevel"/>
    <w:tmpl w:val="649ADD86"/>
    <w:lvl w:ilvl="0" w:tplc="063CA146">
      <w:start w:val="1"/>
      <w:numFmt w:val="decimal"/>
      <w:lvlText w:val="%1."/>
      <w:lvlJc w:val="left"/>
      <w:pPr>
        <w:ind w:left="720" w:hanging="360"/>
      </w:pPr>
    </w:lvl>
    <w:lvl w:ilvl="1" w:tplc="A22CE41A">
      <w:start w:val="1"/>
      <w:numFmt w:val="lowerLetter"/>
      <w:lvlText w:val="%2."/>
      <w:lvlJc w:val="left"/>
      <w:pPr>
        <w:ind w:left="1440" w:hanging="360"/>
      </w:pPr>
    </w:lvl>
    <w:lvl w:ilvl="2" w:tplc="6E1A61B4">
      <w:start w:val="1"/>
      <w:numFmt w:val="lowerRoman"/>
      <w:lvlText w:val="%3."/>
      <w:lvlJc w:val="right"/>
      <w:pPr>
        <w:ind w:left="2160" w:hanging="180"/>
      </w:pPr>
    </w:lvl>
    <w:lvl w:ilvl="3" w:tplc="B2700EA0">
      <w:start w:val="1"/>
      <w:numFmt w:val="decimal"/>
      <w:lvlText w:val="%4."/>
      <w:lvlJc w:val="left"/>
      <w:pPr>
        <w:ind w:left="2880" w:hanging="360"/>
      </w:pPr>
    </w:lvl>
    <w:lvl w:ilvl="4" w:tplc="4EBCF77C">
      <w:start w:val="1"/>
      <w:numFmt w:val="lowerLetter"/>
      <w:lvlText w:val="%5."/>
      <w:lvlJc w:val="left"/>
      <w:pPr>
        <w:ind w:left="3600" w:hanging="360"/>
      </w:pPr>
    </w:lvl>
    <w:lvl w:ilvl="5" w:tplc="1C7E5C50">
      <w:start w:val="1"/>
      <w:numFmt w:val="lowerRoman"/>
      <w:lvlText w:val="%6."/>
      <w:lvlJc w:val="right"/>
      <w:pPr>
        <w:ind w:left="4320" w:hanging="180"/>
      </w:pPr>
    </w:lvl>
    <w:lvl w:ilvl="6" w:tplc="F636314E">
      <w:start w:val="1"/>
      <w:numFmt w:val="decimal"/>
      <w:lvlText w:val="%7."/>
      <w:lvlJc w:val="left"/>
      <w:pPr>
        <w:ind w:left="5040" w:hanging="360"/>
      </w:pPr>
    </w:lvl>
    <w:lvl w:ilvl="7" w:tplc="C23C0CBE">
      <w:start w:val="1"/>
      <w:numFmt w:val="lowerLetter"/>
      <w:lvlText w:val="%8."/>
      <w:lvlJc w:val="left"/>
      <w:pPr>
        <w:ind w:left="5760" w:hanging="360"/>
      </w:pPr>
    </w:lvl>
    <w:lvl w:ilvl="8" w:tplc="40600F32">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08146">
    <w:abstractNumId w:val="5"/>
  </w:num>
  <w:num w:numId="2" w16cid:durableId="967586668">
    <w:abstractNumId w:val="7"/>
  </w:num>
  <w:num w:numId="3" w16cid:durableId="931428062">
    <w:abstractNumId w:val="0"/>
  </w:num>
  <w:num w:numId="4" w16cid:durableId="8220143">
    <w:abstractNumId w:val="2"/>
  </w:num>
  <w:num w:numId="5" w16cid:durableId="1866170075">
    <w:abstractNumId w:val="1"/>
  </w:num>
  <w:num w:numId="6" w16cid:durableId="917056265">
    <w:abstractNumId w:val="4"/>
  </w:num>
  <w:num w:numId="7" w16cid:durableId="717632993">
    <w:abstractNumId w:val="6"/>
  </w:num>
  <w:num w:numId="8" w16cid:durableId="1143541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86C33"/>
    <w:rsid w:val="001B6E9E"/>
    <w:rsid w:val="001E0609"/>
    <w:rsid w:val="001E291A"/>
    <w:rsid w:val="003608D0"/>
    <w:rsid w:val="00393B9B"/>
    <w:rsid w:val="00416B89"/>
    <w:rsid w:val="004B24E9"/>
    <w:rsid w:val="00565AE6"/>
    <w:rsid w:val="005673ED"/>
    <w:rsid w:val="00574894"/>
    <w:rsid w:val="00582596"/>
    <w:rsid w:val="005B4D4A"/>
    <w:rsid w:val="00625E4A"/>
    <w:rsid w:val="00634A52"/>
    <w:rsid w:val="00675035"/>
    <w:rsid w:val="00707913"/>
    <w:rsid w:val="00716FB5"/>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4112E"/>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186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pdc46@gmail.com" TargetMode="External"/><Relationship Id="rId5" Type="http://schemas.openxmlformats.org/officeDocument/2006/relationships/styles" Target="styles.xml"/><Relationship Id="rId10" Type="http://schemas.openxmlformats.org/officeDocument/2006/relationships/hyperlink" Target="mailto:mpdc46@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1730</Words>
  <Characters>9517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ALEJANDRO MADRID ARAVENA</cp:lastModifiedBy>
  <cp:revision>7</cp:revision>
  <dcterms:created xsi:type="dcterms:W3CDTF">2022-08-24T18:07:00Z</dcterms:created>
  <dcterms:modified xsi:type="dcterms:W3CDTF">2024-09-12T00:01:00Z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