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Evidencias Artefactos</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En el presente documento se adjuntan las evidencias respectivas de cada sprint y artefactos realizados por los integrantes del equipo, estas constituyen es forma mayoritaria capturas o video capturas</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b w:val="1"/>
          <w:sz w:val="24"/>
          <w:szCs w:val="24"/>
          <w:u w:val="single"/>
        </w:rPr>
      </w:pPr>
      <w:r w:rsidDel="00000000" w:rsidR="00000000" w:rsidRPr="00000000">
        <w:rPr>
          <w:b w:val="1"/>
          <w:sz w:val="24"/>
          <w:szCs w:val="24"/>
          <w:u w:val="single"/>
          <w:rtl w:val="0"/>
        </w:rPr>
        <w:t xml:space="preserve">Sprint 1:</w:t>
      </w:r>
    </w:p>
    <w:p w:rsidR="00000000" w:rsidDel="00000000" w:rsidP="00000000" w:rsidRDefault="00000000" w:rsidRPr="00000000" w14:paraId="00000007">
      <w:pPr>
        <w:jc w:val="both"/>
        <w:rPr>
          <w:b w:val="1"/>
          <w:sz w:val="24"/>
          <w:szCs w:val="24"/>
          <w:u w:val="single"/>
        </w:rPr>
      </w:pPr>
      <w:r w:rsidDel="00000000" w:rsidR="00000000" w:rsidRPr="00000000">
        <w:rPr>
          <w:rtl w:val="0"/>
        </w:rPr>
      </w:r>
    </w:p>
    <w:p w:rsidR="00000000" w:rsidDel="00000000" w:rsidP="00000000" w:rsidRDefault="00000000" w:rsidRPr="00000000" w14:paraId="00000008">
      <w:pPr>
        <w:jc w:val="both"/>
        <w:rPr>
          <w:b w:val="1"/>
          <w:sz w:val="24"/>
          <w:szCs w:val="24"/>
        </w:rPr>
      </w:pPr>
      <w:r w:rsidDel="00000000" w:rsidR="00000000" w:rsidRPr="00000000">
        <w:rPr>
          <w:b w:val="1"/>
          <w:sz w:val="24"/>
          <w:szCs w:val="24"/>
          <w:rtl w:val="0"/>
        </w:rPr>
        <w:t xml:space="preserve">Este artefacto permite la creación de registros de usuarios, incluye detección automática de usuarios logueados, y cuenta con un sistema de formato y recuperación de contraseñas. Para más detalles, se puede ver en el vídeo de evaluación.</w:t>
      </w:r>
    </w:p>
    <w:p w:rsidR="00000000" w:rsidDel="00000000" w:rsidP="00000000" w:rsidRDefault="00000000" w:rsidRPr="00000000" w14:paraId="00000009">
      <w:pPr>
        <w:jc w:val="both"/>
        <w:rPr>
          <w:b w:val="1"/>
          <w:sz w:val="24"/>
          <w:szCs w:val="24"/>
          <w:u w:val="single"/>
        </w:rPr>
      </w:pPr>
      <w:r w:rsidDel="00000000" w:rsidR="00000000" w:rsidRPr="00000000">
        <w:rPr>
          <w:rtl w:val="0"/>
        </w:rPr>
      </w:r>
    </w:p>
    <w:p w:rsidR="00000000" w:rsidDel="00000000" w:rsidP="00000000" w:rsidRDefault="00000000" w:rsidRPr="00000000" w14:paraId="0000000A">
      <w:pPr>
        <w:jc w:val="both"/>
        <w:rPr>
          <w:b w:val="1"/>
          <w:sz w:val="24"/>
          <w:szCs w:val="24"/>
          <w:u w:val="single"/>
        </w:rPr>
      </w:pPr>
      <w:r w:rsidDel="00000000" w:rsidR="00000000" w:rsidRPr="00000000">
        <w:rPr>
          <w:b w:val="1"/>
          <w:sz w:val="24"/>
          <w:szCs w:val="24"/>
          <w:u w:val="single"/>
        </w:rPr>
        <w:drawing>
          <wp:inline distB="114300" distT="114300" distL="114300" distR="114300">
            <wp:extent cx="5700713" cy="2524125"/>
            <wp:effectExtent b="0" l="0" r="0" t="0"/>
            <wp:docPr id="1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0071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b w:val="1"/>
          <w:sz w:val="24"/>
          <w:szCs w:val="24"/>
          <w:u w:val="single"/>
        </w:rPr>
      </w:pPr>
      <w:r w:rsidDel="00000000" w:rsidR="00000000" w:rsidRPr="00000000">
        <w:rPr>
          <w:b w:val="1"/>
          <w:sz w:val="24"/>
          <w:szCs w:val="24"/>
          <w:u w:val="single"/>
        </w:rPr>
        <w:drawing>
          <wp:inline distB="114300" distT="114300" distL="114300" distR="114300">
            <wp:extent cx="5731200" cy="27178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b w:val="1"/>
          <w:sz w:val="24"/>
          <w:szCs w:val="24"/>
          <w:u w:val="single"/>
        </w:rPr>
      </w:pPr>
      <w:r w:rsidDel="00000000" w:rsidR="00000000" w:rsidRPr="00000000">
        <w:rPr>
          <w:rtl w:val="0"/>
        </w:rPr>
      </w:r>
    </w:p>
    <w:p w:rsidR="00000000" w:rsidDel="00000000" w:rsidP="00000000" w:rsidRDefault="00000000" w:rsidRPr="00000000" w14:paraId="0000000D">
      <w:pPr>
        <w:jc w:val="both"/>
        <w:rPr>
          <w:b w:val="1"/>
          <w:sz w:val="24"/>
          <w:szCs w:val="24"/>
          <w:u w:val="single"/>
        </w:rPr>
      </w:pPr>
      <w:r w:rsidDel="00000000" w:rsidR="00000000" w:rsidRPr="00000000">
        <w:rPr>
          <w:b w:val="1"/>
          <w:sz w:val="24"/>
          <w:szCs w:val="24"/>
          <w:u w:val="single"/>
        </w:rPr>
        <w:drawing>
          <wp:inline distB="114300" distT="114300" distL="114300" distR="114300">
            <wp:extent cx="5731200" cy="3225800"/>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b w:val="1"/>
          <w:sz w:val="24"/>
          <w:szCs w:val="24"/>
          <w:u w:val="single"/>
        </w:rPr>
      </w:pPr>
      <w:r w:rsidDel="00000000" w:rsidR="00000000" w:rsidRPr="00000000">
        <w:rPr>
          <w:b w:val="1"/>
          <w:sz w:val="24"/>
          <w:szCs w:val="24"/>
          <w:u w:val="single"/>
        </w:rPr>
        <w:drawing>
          <wp:inline distB="114300" distT="114300" distL="114300" distR="114300">
            <wp:extent cx="5731200" cy="32258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b w:val="1"/>
          <w:sz w:val="24"/>
          <w:szCs w:val="24"/>
          <w:u w:val="single"/>
        </w:rPr>
      </w:pPr>
      <w:r w:rsidDel="00000000" w:rsidR="00000000" w:rsidRPr="00000000">
        <w:rPr>
          <w:b w:val="1"/>
          <w:sz w:val="24"/>
          <w:szCs w:val="24"/>
          <w:u w:val="single"/>
        </w:rPr>
        <w:drawing>
          <wp:inline distB="114300" distT="114300" distL="114300" distR="114300">
            <wp:extent cx="5731200" cy="32258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b w:val="1"/>
          <w:sz w:val="24"/>
          <w:szCs w:val="24"/>
          <w:u w:val="single"/>
        </w:rPr>
      </w:pPr>
      <w:r w:rsidDel="00000000" w:rsidR="00000000" w:rsidRPr="00000000">
        <w:rPr>
          <w:b w:val="1"/>
          <w:sz w:val="24"/>
          <w:szCs w:val="24"/>
          <w:u w:val="single"/>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b w:val="1"/>
          <w:sz w:val="24"/>
          <w:szCs w:val="24"/>
          <w:u w:val="single"/>
        </w:rPr>
      </w:pPr>
      <w:r w:rsidDel="00000000" w:rsidR="00000000" w:rsidRPr="00000000">
        <w:rPr>
          <w:b w:val="1"/>
          <w:sz w:val="24"/>
          <w:szCs w:val="24"/>
          <w:u w:val="single"/>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b w:val="1"/>
          <w:sz w:val="24"/>
          <w:szCs w:val="24"/>
          <w:u w:val="single"/>
          <w:rtl w:val="0"/>
        </w:rPr>
        <w:t xml:space="preserve">Sprint 2: </w:t>
      </w:r>
      <w:r w:rsidDel="00000000" w:rsidR="00000000" w:rsidRPr="00000000">
        <w:rPr>
          <w:sz w:val="24"/>
          <w:szCs w:val="24"/>
          <w:rtl w:val="0"/>
        </w:rPr>
        <w:t xml:space="preserve"> Este sprint actualmente se encuentra en standby debido a que se priorizo las funcionalidades de otros sprint, pero actualmente se cuenta con varias funcionalidades del carrito presentes, tales como: </w:t>
      </w:r>
    </w:p>
    <w:p w:rsidR="00000000" w:rsidDel="00000000" w:rsidP="00000000" w:rsidRDefault="00000000" w:rsidRPr="00000000" w14:paraId="00000013">
      <w:pPr>
        <w:numPr>
          <w:ilvl w:val="0"/>
          <w:numId w:val="1"/>
        </w:numPr>
        <w:ind w:left="720" w:hanging="360"/>
        <w:jc w:val="both"/>
        <w:rPr>
          <w:sz w:val="24"/>
          <w:szCs w:val="24"/>
          <w:u w:val="none"/>
        </w:rPr>
      </w:pPr>
      <w:r w:rsidDel="00000000" w:rsidR="00000000" w:rsidRPr="00000000">
        <w:rPr>
          <w:sz w:val="24"/>
          <w:szCs w:val="24"/>
          <w:rtl w:val="0"/>
        </w:rPr>
        <w:t xml:space="preserve">Agregar al carrito</w:t>
      </w:r>
    </w:p>
    <w:p w:rsidR="00000000" w:rsidDel="00000000" w:rsidP="00000000" w:rsidRDefault="00000000" w:rsidRPr="00000000" w14:paraId="00000014">
      <w:pPr>
        <w:numPr>
          <w:ilvl w:val="0"/>
          <w:numId w:val="1"/>
        </w:numPr>
        <w:ind w:left="720" w:hanging="360"/>
        <w:jc w:val="both"/>
        <w:rPr>
          <w:sz w:val="24"/>
          <w:szCs w:val="24"/>
          <w:u w:val="none"/>
        </w:rPr>
      </w:pPr>
      <w:r w:rsidDel="00000000" w:rsidR="00000000" w:rsidRPr="00000000">
        <w:rPr>
          <w:sz w:val="24"/>
          <w:szCs w:val="24"/>
          <w:rtl w:val="0"/>
        </w:rPr>
        <w:t xml:space="preserve">Sumar más productos del mismo </w:t>
      </w:r>
    </w:p>
    <w:p w:rsidR="00000000" w:rsidDel="00000000" w:rsidP="00000000" w:rsidRDefault="00000000" w:rsidRPr="00000000" w14:paraId="00000015">
      <w:pPr>
        <w:numPr>
          <w:ilvl w:val="0"/>
          <w:numId w:val="1"/>
        </w:numPr>
        <w:ind w:left="720" w:hanging="360"/>
        <w:jc w:val="both"/>
        <w:rPr>
          <w:sz w:val="24"/>
          <w:szCs w:val="24"/>
          <w:u w:val="none"/>
        </w:rPr>
      </w:pPr>
      <w:r w:rsidDel="00000000" w:rsidR="00000000" w:rsidRPr="00000000">
        <w:rPr>
          <w:sz w:val="24"/>
          <w:szCs w:val="24"/>
          <w:rtl w:val="0"/>
        </w:rPr>
        <w:t xml:space="preserve">Sumar valores, valor total</w:t>
      </w:r>
    </w:p>
    <w:p w:rsidR="00000000" w:rsidDel="00000000" w:rsidP="00000000" w:rsidRDefault="00000000" w:rsidRPr="00000000" w14:paraId="00000016">
      <w:pPr>
        <w:numPr>
          <w:ilvl w:val="0"/>
          <w:numId w:val="1"/>
        </w:numPr>
        <w:ind w:left="720" w:hanging="360"/>
        <w:jc w:val="both"/>
        <w:rPr>
          <w:sz w:val="24"/>
          <w:szCs w:val="24"/>
          <w:u w:val="none"/>
        </w:rPr>
      </w:pPr>
      <w:r w:rsidDel="00000000" w:rsidR="00000000" w:rsidRPr="00000000">
        <w:rPr>
          <w:sz w:val="24"/>
          <w:szCs w:val="24"/>
          <w:rtl w:val="0"/>
        </w:rPr>
        <w:t xml:space="preserve">botón de limpiar carrito</w:t>
      </w:r>
    </w:p>
    <w:p w:rsidR="00000000" w:rsidDel="00000000" w:rsidP="00000000" w:rsidRDefault="00000000" w:rsidRPr="00000000" w14:paraId="00000017">
      <w:pPr>
        <w:numPr>
          <w:ilvl w:val="0"/>
          <w:numId w:val="1"/>
        </w:numPr>
        <w:ind w:left="720" w:hanging="360"/>
        <w:jc w:val="both"/>
        <w:rPr>
          <w:sz w:val="24"/>
          <w:szCs w:val="24"/>
          <w:u w:val="none"/>
        </w:rPr>
      </w:pPr>
      <w:r w:rsidDel="00000000" w:rsidR="00000000" w:rsidRPr="00000000">
        <w:rPr>
          <w:sz w:val="24"/>
          <w:szCs w:val="24"/>
          <w:rtl w:val="0"/>
        </w:rPr>
        <w:t xml:space="preserve">Guardado de carrito en la base de datos</w:t>
      </w:r>
    </w:p>
    <w:p w:rsidR="00000000" w:rsidDel="00000000" w:rsidP="00000000" w:rsidRDefault="00000000" w:rsidRPr="00000000" w14:paraId="00000018">
      <w:pPr>
        <w:numPr>
          <w:ilvl w:val="0"/>
          <w:numId w:val="1"/>
        </w:numPr>
        <w:ind w:left="720" w:hanging="360"/>
        <w:jc w:val="both"/>
        <w:rPr>
          <w:sz w:val="24"/>
          <w:szCs w:val="24"/>
          <w:u w:val="none"/>
        </w:rPr>
      </w:pPr>
      <w:r w:rsidDel="00000000" w:rsidR="00000000" w:rsidRPr="00000000">
        <w:rPr>
          <w:sz w:val="24"/>
          <w:szCs w:val="24"/>
          <w:rtl w:val="0"/>
        </w:rPr>
        <w:t xml:space="preserve">Guardado temporal del carrito</w:t>
      </w:r>
    </w:p>
    <w:p w:rsidR="00000000" w:rsidDel="00000000" w:rsidP="00000000" w:rsidRDefault="00000000" w:rsidRPr="00000000" w14:paraId="00000019">
      <w:pPr>
        <w:jc w:val="both"/>
        <w:rPr>
          <w:b w:val="1"/>
          <w:sz w:val="24"/>
          <w:szCs w:val="24"/>
          <w:u w:val="single"/>
        </w:rPr>
      </w:pPr>
      <w:r w:rsidDel="00000000" w:rsidR="00000000" w:rsidRPr="00000000">
        <w:rPr>
          <w:rtl w:val="0"/>
        </w:rPr>
      </w:r>
    </w:p>
    <w:p w:rsidR="00000000" w:rsidDel="00000000" w:rsidP="00000000" w:rsidRDefault="00000000" w:rsidRPr="00000000" w14:paraId="0000001A">
      <w:pPr>
        <w:jc w:val="both"/>
        <w:rPr>
          <w:b w:val="1"/>
          <w:sz w:val="24"/>
          <w:szCs w:val="24"/>
          <w:u w:val="single"/>
        </w:rPr>
      </w:pPr>
      <w:r w:rsidDel="00000000" w:rsidR="00000000" w:rsidRPr="00000000">
        <w:rPr>
          <w:rtl w:val="0"/>
        </w:rPr>
      </w:r>
    </w:p>
    <w:p w:rsidR="00000000" w:rsidDel="00000000" w:rsidP="00000000" w:rsidRDefault="00000000" w:rsidRPr="00000000" w14:paraId="0000001B">
      <w:pPr>
        <w:jc w:val="both"/>
        <w:rPr>
          <w:b w:val="1"/>
          <w:sz w:val="24"/>
          <w:szCs w:val="24"/>
          <w:u w:val="single"/>
        </w:rPr>
      </w:pPr>
      <w:r w:rsidDel="00000000" w:rsidR="00000000" w:rsidRPr="00000000">
        <w:rPr>
          <w:rtl w:val="0"/>
        </w:rPr>
      </w:r>
    </w:p>
    <w:p w:rsidR="00000000" w:rsidDel="00000000" w:rsidP="00000000" w:rsidRDefault="00000000" w:rsidRPr="00000000" w14:paraId="0000001C">
      <w:pPr>
        <w:jc w:val="both"/>
        <w:rPr>
          <w:b w:val="1"/>
          <w:sz w:val="24"/>
          <w:szCs w:val="24"/>
          <w:u w:val="single"/>
        </w:rPr>
      </w:pPr>
      <w:r w:rsidDel="00000000" w:rsidR="00000000" w:rsidRPr="00000000">
        <w:rPr>
          <w:rtl w:val="0"/>
        </w:rPr>
      </w:r>
    </w:p>
    <w:p w:rsidR="00000000" w:rsidDel="00000000" w:rsidP="00000000" w:rsidRDefault="00000000" w:rsidRPr="00000000" w14:paraId="0000001D">
      <w:pPr>
        <w:jc w:val="both"/>
        <w:rPr>
          <w:b w:val="1"/>
          <w:sz w:val="24"/>
          <w:szCs w:val="24"/>
          <w:u w:val="single"/>
        </w:rPr>
      </w:pPr>
      <w:r w:rsidDel="00000000" w:rsidR="00000000" w:rsidRPr="00000000">
        <w:rPr>
          <w:rtl w:val="0"/>
        </w:rPr>
      </w:r>
    </w:p>
    <w:p w:rsidR="00000000" w:rsidDel="00000000" w:rsidP="00000000" w:rsidRDefault="00000000" w:rsidRPr="00000000" w14:paraId="0000001E">
      <w:pPr>
        <w:jc w:val="both"/>
        <w:rPr>
          <w:b w:val="1"/>
          <w:sz w:val="24"/>
          <w:szCs w:val="24"/>
          <w:u w:val="single"/>
        </w:rPr>
      </w:pPr>
      <w:r w:rsidDel="00000000" w:rsidR="00000000" w:rsidRPr="00000000">
        <w:rPr>
          <w:b w:val="1"/>
          <w:sz w:val="24"/>
          <w:szCs w:val="24"/>
          <w:u w:val="single"/>
        </w:rPr>
        <w:drawing>
          <wp:inline distB="114300" distT="114300" distL="114300" distR="114300">
            <wp:extent cx="5731200" cy="25527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b w:val="1"/>
          <w:sz w:val="24"/>
          <w:szCs w:val="24"/>
          <w:u w:val="single"/>
        </w:rPr>
      </w:pPr>
      <w:r w:rsidDel="00000000" w:rsidR="00000000" w:rsidRPr="00000000">
        <w:rPr>
          <w:rtl w:val="0"/>
        </w:rPr>
      </w:r>
    </w:p>
    <w:p w:rsidR="00000000" w:rsidDel="00000000" w:rsidP="00000000" w:rsidRDefault="00000000" w:rsidRPr="00000000" w14:paraId="00000020">
      <w:pPr>
        <w:jc w:val="both"/>
        <w:rPr>
          <w:b w:val="1"/>
          <w:sz w:val="24"/>
          <w:szCs w:val="24"/>
          <w:u w:val="single"/>
        </w:rPr>
      </w:pPr>
      <w:r w:rsidDel="00000000" w:rsidR="00000000" w:rsidRPr="00000000">
        <w:rPr>
          <w:rtl w:val="0"/>
        </w:rPr>
      </w:r>
    </w:p>
    <w:p w:rsidR="00000000" w:rsidDel="00000000" w:rsidP="00000000" w:rsidRDefault="00000000" w:rsidRPr="00000000" w14:paraId="00000021">
      <w:pPr>
        <w:jc w:val="both"/>
        <w:rPr>
          <w:b w:val="1"/>
          <w:sz w:val="24"/>
          <w:szCs w:val="24"/>
          <w:u w:val="single"/>
        </w:rPr>
      </w:pPr>
      <w:r w:rsidDel="00000000" w:rsidR="00000000" w:rsidRPr="00000000">
        <w:rPr>
          <w:rtl w:val="0"/>
        </w:rPr>
      </w:r>
    </w:p>
    <w:p w:rsidR="00000000" w:rsidDel="00000000" w:rsidP="00000000" w:rsidRDefault="00000000" w:rsidRPr="00000000" w14:paraId="00000022">
      <w:pPr>
        <w:jc w:val="both"/>
        <w:rPr>
          <w:b w:val="1"/>
          <w:sz w:val="24"/>
          <w:szCs w:val="24"/>
          <w:u w:val="single"/>
        </w:rPr>
      </w:pPr>
      <w:r w:rsidDel="00000000" w:rsidR="00000000" w:rsidRPr="00000000">
        <w:rPr>
          <w:rtl w:val="0"/>
        </w:rPr>
      </w:r>
    </w:p>
    <w:p w:rsidR="00000000" w:rsidDel="00000000" w:rsidP="00000000" w:rsidRDefault="00000000" w:rsidRPr="00000000" w14:paraId="00000023">
      <w:pPr>
        <w:jc w:val="both"/>
        <w:rPr>
          <w:b w:val="1"/>
          <w:sz w:val="24"/>
          <w:szCs w:val="24"/>
          <w:u w:val="single"/>
        </w:rPr>
      </w:pPr>
      <w:r w:rsidDel="00000000" w:rsidR="00000000" w:rsidRPr="00000000">
        <w:rPr>
          <w:rtl w:val="0"/>
        </w:rPr>
      </w:r>
    </w:p>
    <w:p w:rsidR="00000000" w:rsidDel="00000000" w:rsidP="00000000" w:rsidRDefault="00000000" w:rsidRPr="00000000" w14:paraId="00000024">
      <w:pPr>
        <w:jc w:val="both"/>
        <w:rPr>
          <w:b w:val="1"/>
          <w:sz w:val="24"/>
          <w:szCs w:val="24"/>
          <w:u w:val="single"/>
        </w:rPr>
      </w:pPr>
      <w:r w:rsidDel="00000000" w:rsidR="00000000" w:rsidRPr="00000000">
        <w:rPr>
          <w:rtl w:val="0"/>
        </w:rPr>
      </w:r>
    </w:p>
    <w:p w:rsidR="00000000" w:rsidDel="00000000" w:rsidP="00000000" w:rsidRDefault="00000000" w:rsidRPr="00000000" w14:paraId="00000025">
      <w:pPr>
        <w:jc w:val="both"/>
        <w:rPr>
          <w:b w:val="1"/>
          <w:sz w:val="24"/>
          <w:szCs w:val="24"/>
          <w:u w:val="single"/>
        </w:rPr>
      </w:pPr>
      <w:r w:rsidDel="00000000" w:rsidR="00000000" w:rsidRPr="00000000">
        <w:rPr>
          <w:rtl w:val="0"/>
        </w:rPr>
      </w:r>
    </w:p>
    <w:p w:rsidR="00000000" w:rsidDel="00000000" w:rsidP="00000000" w:rsidRDefault="00000000" w:rsidRPr="00000000" w14:paraId="00000026">
      <w:pPr>
        <w:jc w:val="both"/>
        <w:rPr>
          <w:b w:val="1"/>
          <w:sz w:val="24"/>
          <w:szCs w:val="24"/>
          <w:u w:val="single"/>
        </w:rPr>
      </w:pPr>
      <w:r w:rsidDel="00000000" w:rsidR="00000000" w:rsidRPr="00000000">
        <w:rPr>
          <w:rtl w:val="0"/>
        </w:rPr>
      </w:r>
    </w:p>
    <w:p w:rsidR="00000000" w:rsidDel="00000000" w:rsidP="00000000" w:rsidRDefault="00000000" w:rsidRPr="00000000" w14:paraId="00000027">
      <w:pPr>
        <w:jc w:val="both"/>
        <w:rPr>
          <w:b w:val="1"/>
          <w:sz w:val="24"/>
          <w:szCs w:val="24"/>
          <w:u w:val="single"/>
        </w:rPr>
      </w:pPr>
      <w:r w:rsidDel="00000000" w:rsidR="00000000" w:rsidRPr="00000000">
        <w:rPr>
          <w:b w:val="1"/>
          <w:sz w:val="24"/>
          <w:szCs w:val="24"/>
          <w:u w:val="single"/>
          <w:rtl w:val="0"/>
        </w:rPr>
        <w:t xml:space="preserve">Sprint 3:</w:t>
      </w:r>
    </w:p>
    <w:p w:rsidR="00000000" w:rsidDel="00000000" w:rsidP="00000000" w:rsidRDefault="00000000" w:rsidRPr="00000000" w14:paraId="00000028">
      <w:pPr>
        <w:jc w:val="both"/>
        <w:rPr>
          <w:b w:val="1"/>
          <w:sz w:val="24"/>
          <w:szCs w:val="24"/>
          <w:u w:val="single"/>
        </w:rPr>
      </w:pPr>
      <w:r w:rsidDel="00000000" w:rsidR="00000000" w:rsidRPr="00000000">
        <w:rPr>
          <w:rtl w:val="0"/>
        </w:rPr>
      </w:r>
    </w:p>
    <w:p w:rsidR="00000000" w:rsidDel="00000000" w:rsidP="00000000" w:rsidRDefault="00000000" w:rsidRPr="00000000" w14:paraId="00000029">
      <w:pPr>
        <w:jc w:val="both"/>
        <w:rPr>
          <w:b w:val="1"/>
          <w:sz w:val="24"/>
          <w:szCs w:val="24"/>
        </w:rPr>
      </w:pPr>
      <w:r w:rsidDel="00000000" w:rsidR="00000000" w:rsidRPr="00000000">
        <w:rPr>
          <w:b w:val="1"/>
          <w:sz w:val="24"/>
          <w:szCs w:val="24"/>
          <w:rtl w:val="0"/>
        </w:rPr>
        <w:t xml:space="preserve">En este sprint se ha implementado la conexión de la base de datos junto con la interfaz del producto en detalle. Se puede apreciar el buscador de productos, que al ingresar un término en la barra de búsqueda, recupera el producto directamente desde la base de datos, mostrando sus respectivas plantillas. Además, al utilizar los botones de búsqueda, como en el caso de 'Mac', el sistema responde de manera eficiente.</w:t>
      </w:r>
    </w:p>
    <w:p w:rsidR="00000000" w:rsidDel="00000000" w:rsidP="00000000" w:rsidRDefault="00000000" w:rsidRPr="00000000" w14:paraId="0000002A">
      <w:pPr>
        <w:jc w:val="both"/>
        <w:rPr>
          <w:b w:val="1"/>
          <w:sz w:val="24"/>
          <w:szCs w:val="24"/>
        </w:rPr>
      </w:pPr>
      <w:r w:rsidDel="00000000" w:rsidR="00000000" w:rsidRPr="00000000">
        <w:rPr>
          <w:rtl w:val="0"/>
        </w:rPr>
      </w:r>
    </w:p>
    <w:p w:rsidR="00000000" w:rsidDel="00000000" w:rsidP="00000000" w:rsidRDefault="00000000" w:rsidRPr="00000000" w14:paraId="0000002B">
      <w:pPr>
        <w:jc w:val="both"/>
        <w:rPr>
          <w:b w:val="1"/>
          <w:sz w:val="24"/>
          <w:szCs w:val="24"/>
        </w:rPr>
      </w:pPr>
      <w:r w:rsidDel="00000000" w:rsidR="00000000" w:rsidRPr="00000000">
        <w:rPr>
          <w:rtl w:val="0"/>
        </w:rPr>
      </w:r>
    </w:p>
    <w:p w:rsidR="00000000" w:rsidDel="00000000" w:rsidP="00000000" w:rsidRDefault="00000000" w:rsidRPr="00000000" w14:paraId="0000002C">
      <w:pPr>
        <w:jc w:val="both"/>
        <w:rPr>
          <w:b w:val="1"/>
          <w:sz w:val="24"/>
          <w:szCs w:val="24"/>
          <w:u w:val="single"/>
        </w:rPr>
      </w:pPr>
      <w:r w:rsidDel="00000000" w:rsidR="00000000" w:rsidRPr="00000000">
        <w:rPr>
          <w:b w:val="1"/>
          <w:sz w:val="24"/>
          <w:szCs w:val="24"/>
          <w:u w:val="single"/>
        </w:rPr>
        <w:drawing>
          <wp:inline distB="114300" distT="114300" distL="114300" distR="114300">
            <wp:extent cx="5995988" cy="2552700"/>
            <wp:effectExtent b="0" l="0" r="0" t="0"/>
            <wp:docPr id="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95988"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b w:val="1"/>
          <w:sz w:val="24"/>
          <w:szCs w:val="24"/>
          <w:u w:val="single"/>
        </w:rPr>
      </w:pPr>
      <w:r w:rsidDel="00000000" w:rsidR="00000000" w:rsidRPr="00000000">
        <w:rPr>
          <w:rtl w:val="0"/>
        </w:rPr>
      </w:r>
    </w:p>
    <w:p w:rsidR="00000000" w:rsidDel="00000000" w:rsidP="00000000" w:rsidRDefault="00000000" w:rsidRPr="00000000" w14:paraId="0000002E">
      <w:pPr>
        <w:jc w:val="both"/>
        <w:rPr>
          <w:b w:val="1"/>
          <w:sz w:val="24"/>
          <w:szCs w:val="24"/>
          <w:u w:val="single"/>
        </w:rPr>
      </w:pPr>
      <w:r w:rsidDel="00000000" w:rsidR="00000000" w:rsidRPr="00000000">
        <w:rPr>
          <w:b w:val="1"/>
          <w:sz w:val="24"/>
          <w:szCs w:val="24"/>
          <w:u w:val="single"/>
        </w:rPr>
        <w:drawing>
          <wp:inline distB="114300" distT="114300" distL="114300" distR="114300">
            <wp:extent cx="5731200" cy="22987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b w:val="1"/>
          <w:sz w:val="24"/>
          <w:szCs w:val="24"/>
          <w:u w:val="single"/>
        </w:rPr>
      </w:pPr>
      <w:r w:rsidDel="00000000" w:rsidR="00000000" w:rsidRPr="00000000">
        <w:rPr>
          <w:rtl w:val="0"/>
        </w:rPr>
      </w:r>
    </w:p>
    <w:p w:rsidR="00000000" w:rsidDel="00000000" w:rsidP="00000000" w:rsidRDefault="00000000" w:rsidRPr="00000000" w14:paraId="00000030">
      <w:pPr>
        <w:jc w:val="both"/>
        <w:rPr>
          <w:b w:val="1"/>
          <w:sz w:val="24"/>
          <w:szCs w:val="24"/>
          <w:u w:val="single"/>
        </w:rPr>
      </w:pPr>
      <w:r w:rsidDel="00000000" w:rsidR="00000000" w:rsidRPr="00000000">
        <w:rPr>
          <w:b w:val="1"/>
          <w:sz w:val="24"/>
          <w:szCs w:val="24"/>
          <w:u w:val="single"/>
        </w:rPr>
        <w:drawing>
          <wp:inline distB="114300" distT="114300" distL="114300" distR="114300">
            <wp:extent cx="5731200" cy="23876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b w:val="1"/>
          <w:sz w:val="24"/>
          <w:szCs w:val="24"/>
          <w:u w:val="single"/>
        </w:rPr>
      </w:pPr>
      <w:r w:rsidDel="00000000" w:rsidR="00000000" w:rsidRPr="00000000">
        <w:rPr>
          <w:rtl w:val="0"/>
        </w:rPr>
      </w:r>
    </w:p>
    <w:p w:rsidR="00000000" w:rsidDel="00000000" w:rsidP="00000000" w:rsidRDefault="00000000" w:rsidRPr="00000000" w14:paraId="00000032">
      <w:pPr>
        <w:jc w:val="both"/>
        <w:rPr>
          <w:b w:val="1"/>
          <w:sz w:val="24"/>
          <w:szCs w:val="24"/>
          <w:u w:val="single"/>
        </w:rPr>
      </w:pPr>
      <w:r w:rsidDel="00000000" w:rsidR="00000000" w:rsidRPr="00000000">
        <w:rPr>
          <w:b w:val="1"/>
          <w:sz w:val="24"/>
          <w:szCs w:val="24"/>
          <w:u w:val="single"/>
        </w:rPr>
        <w:drawing>
          <wp:inline distB="114300" distT="114300" distL="114300" distR="114300">
            <wp:extent cx="5731200" cy="25654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b w:val="1"/>
          <w:sz w:val="24"/>
          <w:szCs w:val="24"/>
          <w:u w:val="single"/>
        </w:rPr>
      </w:pPr>
      <w:r w:rsidDel="00000000" w:rsidR="00000000" w:rsidRPr="00000000">
        <w:rPr>
          <w:rtl w:val="0"/>
        </w:rPr>
      </w:r>
    </w:p>
    <w:p w:rsidR="00000000" w:rsidDel="00000000" w:rsidP="00000000" w:rsidRDefault="00000000" w:rsidRPr="00000000" w14:paraId="00000034">
      <w:pPr>
        <w:jc w:val="both"/>
        <w:rPr>
          <w:b w:val="1"/>
          <w:sz w:val="24"/>
          <w:szCs w:val="24"/>
          <w:u w:val="single"/>
        </w:rPr>
      </w:pPr>
      <w:r w:rsidDel="00000000" w:rsidR="00000000" w:rsidRPr="00000000">
        <w:rPr>
          <w:b w:val="1"/>
          <w:sz w:val="24"/>
          <w:szCs w:val="24"/>
          <w:u w:val="single"/>
        </w:rPr>
        <w:drawing>
          <wp:inline distB="114300" distT="114300" distL="114300" distR="114300">
            <wp:extent cx="5731200" cy="2552700"/>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b w:val="1"/>
          <w:sz w:val="24"/>
          <w:szCs w:val="24"/>
          <w:u w:val="single"/>
        </w:rPr>
      </w:pPr>
      <w:r w:rsidDel="00000000" w:rsidR="00000000" w:rsidRPr="00000000">
        <w:rPr>
          <w:b w:val="1"/>
          <w:sz w:val="24"/>
          <w:szCs w:val="24"/>
          <w:u w:val="single"/>
        </w:rPr>
        <w:drawing>
          <wp:inline distB="114300" distT="114300" distL="114300" distR="114300">
            <wp:extent cx="5731200" cy="12573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b w:val="1"/>
          <w:sz w:val="24"/>
          <w:szCs w:val="24"/>
          <w:u w:val="single"/>
        </w:rPr>
      </w:pPr>
      <w:r w:rsidDel="00000000" w:rsidR="00000000" w:rsidRPr="00000000">
        <w:rPr>
          <w:b w:val="1"/>
          <w:sz w:val="24"/>
          <w:szCs w:val="24"/>
          <w:u w:val="single"/>
        </w:rPr>
        <w:drawing>
          <wp:inline distB="114300" distT="114300" distL="114300" distR="114300">
            <wp:extent cx="5731200" cy="25146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b w:val="1"/>
          <w:sz w:val="24"/>
          <w:szCs w:val="24"/>
          <w:u w:val="single"/>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b w:val="1"/>
          <w:sz w:val="24"/>
          <w:szCs w:val="24"/>
          <w:u w:val="single"/>
          <w:rtl w:val="0"/>
        </w:rPr>
        <w:t xml:space="preserve">Sprint 4: </w:t>
      </w:r>
      <w:r w:rsidDel="00000000" w:rsidR="00000000" w:rsidRPr="00000000">
        <w:rPr>
          <w:sz w:val="24"/>
          <w:szCs w:val="24"/>
          <w:rtl w:val="0"/>
        </w:rPr>
        <w:t xml:space="preserve">Método de pago, en el cual podemos ver como se esta implementando mercado pago, pero con un error por la falta de seguridad, una de ellas https, la cual se gestionará su implementación para las semanas faltantes.</w:t>
      </w:r>
    </w:p>
    <w:p w:rsidR="00000000" w:rsidDel="00000000" w:rsidP="00000000" w:rsidRDefault="00000000" w:rsidRPr="00000000" w14:paraId="00000039">
      <w:pPr>
        <w:jc w:val="both"/>
        <w:rPr>
          <w:b w:val="1"/>
          <w:sz w:val="24"/>
          <w:szCs w:val="24"/>
          <w:u w:val="single"/>
        </w:rPr>
      </w:pPr>
      <w:r w:rsidDel="00000000" w:rsidR="00000000" w:rsidRPr="00000000">
        <w:rPr>
          <w:b w:val="1"/>
          <w:sz w:val="24"/>
          <w:szCs w:val="24"/>
          <w:u w:val="single"/>
        </w:rPr>
        <w:drawing>
          <wp:inline distB="114300" distT="114300" distL="114300" distR="114300">
            <wp:extent cx="2590800" cy="857250"/>
            <wp:effectExtent b="0" l="0" r="0" t="0"/>
            <wp:docPr id="17"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5908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b w:val="1"/>
          <w:sz w:val="24"/>
          <w:szCs w:val="24"/>
          <w:u w:val="single"/>
        </w:rPr>
      </w:pPr>
      <w:r w:rsidDel="00000000" w:rsidR="00000000" w:rsidRPr="00000000">
        <w:rPr>
          <w:b w:val="1"/>
          <w:sz w:val="24"/>
          <w:szCs w:val="24"/>
          <w:u w:val="single"/>
        </w:rPr>
        <w:drawing>
          <wp:inline distB="114300" distT="114300" distL="114300" distR="114300">
            <wp:extent cx="5731200" cy="3187700"/>
            <wp:effectExtent b="0" l="0" r="0" t="0"/>
            <wp:docPr id="18"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b w:val="1"/>
          <w:sz w:val="24"/>
          <w:szCs w:val="24"/>
          <w:u w:val="single"/>
        </w:rPr>
      </w:pPr>
      <w:r w:rsidDel="00000000" w:rsidR="00000000" w:rsidRPr="00000000">
        <w:rPr>
          <w:b w:val="1"/>
          <w:sz w:val="24"/>
          <w:szCs w:val="24"/>
          <w:u w:val="single"/>
        </w:rPr>
        <w:drawing>
          <wp:inline distB="114300" distT="114300" distL="114300" distR="114300">
            <wp:extent cx="5731200" cy="3124200"/>
            <wp:effectExtent b="0" l="0" r="0" t="0"/>
            <wp:docPr id="3"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b w:val="1"/>
          <w:sz w:val="24"/>
          <w:szCs w:val="24"/>
          <w:u w:val="single"/>
        </w:rPr>
      </w:pPr>
      <w:r w:rsidDel="00000000" w:rsidR="00000000" w:rsidRPr="00000000">
        <w:rPr>
          <w:b w:val="1"/>
          <w:sz w:val="24"/>
          <w:szCs w:val="24"/>
          <w:u w:val="single"/>
        </w:rPr>
        <w:drawing>
          <wp:inline distB="114300" distT="114300" distL="114300" distR="114300">
            <wp:extent cx="5731200" cy="2844800"/>
            <wp:effectExtent b="0" l="0" r="0" t="0"/>
            <wp:docPr id="9"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b w:val="1"/>
          <w:sz w:val="24"/>
          <w:szCs w:val="24"/>
          <w:u w:val="single"/>
        </w:rPr>
      </w:pPr>
      <w:r w:rsidDel="00000000" w:rsidR="00000000" w:rsidRPr="00000000">
        <w:rPr>
          <w:rtl w:val="0"/>
        </w:rPr>
      </w:r>
    </w:p>
    <w:p w:rsidR="00000000" w:rsidDel="00000000" w:rsidP="00000000" w:rsidRDefault="00000000" w:rsidRPr="00000000" w14:paraId="0000003E">
      <w:pPr>
        <w:jc w:val="both"/>
        <w:rPr>
          <w:b w:val="1"/>
          <w:sz w:val="24"/>
          <w:szCs w:val="24"/>
          <w:u w:val="single"/>
        </w:rPr>
      </w:pPr>
      <w:r w:rsidDel="00000000" w:rsidR="00000000" w:rsidRPr="00000000">
        <w:rPr>
          <w:rtl w:val="0"/>
        </w:rPr>
      </w:r>
    </w:p>
    <w:p w:rsidR="00000000" w:rsidDel="00000000" w:rsidP="00000000" w:rsidRDefault="00000000" w:rsidRPr="00000000" w14:paraId="0000003F">
      <w:pPr>
        <w:jc w:val="both"/>
        <w:rPr>
          <w:b w:val="1"/>
          <w:sz w:val="24"/>
          <w:szCs w:val="24"/>
          <w:u w:val="single"/>
        </w:rPr>
      </w:pPr>
      <w:r w:rsidDel="00000000" w:rsidR="00000000" w:rsidRPr="00000000">
        <w:rPr>
          <w:rtl w:val="0"/>
        </w:rPr>
      </w:r>
    </w:p>
    <w:p w:rsidR="00000000" w:rsidDel="00000000" w:rsidP="00000000" w:rsidRDefault="00000000" w:rsidRPr="00000000" w14:paraId="00000040">
      <w:pPr>
        <w:jc w:val="both"/>
        <w:rPr>
          <w:b w:val="1"/>
          <w:sz w:val="24"/>
          <w:szCs w:val="24"/>
          <w:u w:val="single"/>
        </w:rPr>
      </w:pPr>
      <w:r w:rsidDel="00000000" w:rsidR="00000000" w:rsidRPr="00000000">
        <w:rPr>
          <w:rtl w:val="0"/>
        </w:rPr>
      </w:r>
    </w:p>
    <w:p w:rsidR="00000000" w:rsidDel="00000000" w:rsidP="00000000" w:rsidRDefault="00000000" w:rsidRPr="00000000" w14:paraId="00000041">
      <w:pPr>
        <w:jc w:val="both"/>
        <w:rPr>
          <w:b w:val="1"/>
          <w:sz w:val="24"/>
          <w:szCs w:val="24"/>
          <w:u w:val="single"/>
        </w:rPr>
      </w:pPr>
      <w:r w:rsidDel="00000000" w:rsidR="00000000" w:rsidRPr="00000000">
        <w:rPr>
          <w:rtl w:val="0"/>
        </w:rPr>
      </w:r>
    </w:p>
    <w:p w:rsidR="00000000" w:rsidDel="00000000" w:rsidP="00000000" w:rsidRDefault="00000000" w:rsidRPr="00000000" w14:paraId="00000042">
      <w:pPr>
        <w:jc w:val="both"/>
        <w:rPr>
          <w:b w:val="1"/>
          <w:sz w:val="24"/>
          <w:szCs w:val="24"/>
          <w:u w:val="single"/>
        </w:rPr>
      </w:pPr>
      <w:r w:rsidDel="00000000" w:rsidR="00000000" w:rsidRPr="00000000">
        <w:rPr>
          <w:rtl w:val="0"/>
        </w:rPr>
      </w:r>
    </w:p>
    <w:p w:rsidR="00000000" w:rsidDel="00000000" w:rsidP="00000000" w:rsidRDefault="00000000" w:rsidRPr="00000000" w14:paraId="00000043">
      <w:pPr>
        <w:jc w:val="both"/>
        <w:rPr>
          <w:b w:val="1"/>
          <w:sz w:val="24"/>
          <w:szCs w:val="24"/>
          <w:u w:val="single"/>
        </w:rPr>
      </w:pPr>
      <w:r w:rsidDel="00000000" w:rsidR="00000000" w:rsidRPr="00000000">
        <w:rPr>
          <w:rtl w:val="0"/>
        </w:rPr>
      </w:r>
    </w:p>
    <w:p w:rsidR="00000000" w:rsidDel="00000000" w:rsidP="00000000" w:rsidRDefault="00000000" w:rsidRPr="00000000" w14:paraId="00000044">
      <w:pPr>
        <w:jc w:val="both"/>
        <w:rPr>
          <w:b w:val="1"/>
          <w:sz w:val="24"/>
          <w:szCs w:val="24"/>
          <w:u w:val="single"/>
        </w:rPr>
      </w:pPr>
      <w:r w:rsidDel="00000000" w:rsidR="00000000" w:rsidRPr="00000000">
        <w:rPr>
          <w:rtl w:val="0"/>
        </w:rPr>
      </w:r>
    </w:p>
    <w:p w:rsidR="00000000" w:rsidDel="00000000" w:rsidP="00000000" w:rsidRDefault="00000000" w:rsidRPr="00000000" w14:paraId="00000045">
      <w:pPr>
        <w:jc w:val="both"/>
        <w:rPr>
          <w:b w:val="1"/>
          <w:sz w:val="24"/>
          <w:szCs w:val="24"/>
          <w:u w:val="single"/>
        </w:rPr>
      </w:pPr>
      <w:r w:rsidDel="00000000" w:rsidR="00000000" w:rsidRPr="00000000">
        <w:rPr>
          <w:rtl w:val="0"/>
        </w:rPr>
      </w:r>
    </w:p>
    <w:p w:rsidR="00000000" w:rsidDel="00000000" w:rsidP="00000000" w:rsidRDefault="00000000" w:rsidRPr="00000000" w14:paraId="00000046">
      <w:pPr>
        <w:jc w:val="both"/>
        <w:rPr>
          <w:b w:val="1"/>
          <w:sz w:val="24"/>
          <w:szCs w:val="24"/>
          <w:u w:val="single"/>
        </w:rPr>
      </w:pPr>
      <w:r w:rsidDel="00000000" w:rsidR="00000000" w:rsidRPr="00000000">
        <w:rPr>
          <w:rtl w:val="0"/>
        </w:rPr>
      </w:r>
    </w:p>
    <w:p w:rsidR="00000000" w:rsidDel="00000000" w:rsidP="00000000" w:rsidRDefault="00000000" w:rsidRPr="00000000" w14:paraId="00000047">
      <w:pPr>
        <w:jc w:val="both"/>
        <w:rPr>
          <w:b w:val="1"/>
          <w:sz w:val="24"/>
          <w:szCs w:val="24"/>
          <w:u w:val="single"/>
        </w:rPr>
      </w:pPr>
      <w:r w:rsidDel="00000000" w:rsidR="00000000" w:rsidRPr="00000000">
        <w:rPr>
          <w:rtl w:val="0"/>
        </w:rPr>
      </w:r>
    </w:p>
    <w:p w:rsidR="00000000" w:rsidDel="00000000" w:rsidP="00000000" w:rsidRDefault="00000000" w:rsidRPr="00000000" w14:paraId="00000048">
      <w:pPr>
        <w:jc w:val="both"/>
        <w:rPr>
          <w:b w:val="1"/>
          <w:sz w:val="24"/>
          <w:szCs w:val="24"/>
          <w:u w:val="single"/>
        </w:rPr>
      </w:pPr>
      <w:r w:rsidDel="00000000" w:rsidR="00000000" w:rsidRPr="00000000">
        <w:rPr>
          <w:rtl w:val="0"/>
        </w:rPr>
      </w:r>
    </w:p>
    <w:p w:rsidR="00000000" w:rsidDel="00000000" w:rsidP="00000000" w:rsidRDefault="00000000" w:rsidRPr="00000000" w14:paraId="00000049">
      <w:pPr>
        <w:jc w:val="both"/>
        <w:rPr>
          <w:b w:val="1"/>
          <w:sz w:val="24"/>
          <w:szCs w:val="24"/>
          <w:u w:val="single"/>
        </w:rPr>
      </w:pPr>
      <w:r w:rsidDel="00000000" w:rsidR="00000000" w:rsidRPr="00000000">
        <w:rPr>
          <w:rtl w:val="0"/>
        </w:rPr>
      </w:r>
    </w:p>
    <w:p w:rsidR="00000000" w:rsidDel="00000000" w:rsidP="00000000" w:rsidRDefault="00000000" w:rsidRPr="00000000" w14:paraId="0000004A">
      <w:pPr>
        <w:jc w:val="both"/>
        <w:rPr>
          <w:b w:val="1"/>
          <w:sz w:val="24"/>
          <w:szCs w:val="24"/>
          <w:u w:val="single"/>
        </w:rPr>
      </w:pPr>
      <w:r w:rsidDel="00000000" w:rsidR="00000000" w:rsidRPr="00000000">
        <w:rPr>
          <w:rtl w:val="0"/>
        </w:rPr>
      </w:r>
    </w:p>
    <w:p w:rsidR="00000000" w:rsidDel="00000000" w:rsidP="00000000" w:rsidRDefault="00000000" w:rsidRPr="00000000" w14:paraId="0000004B">
      <w:pPr>
        <w:jc w:val="both"/>
        <w:rPr>
          <w:b w:val="1"/>
          <w:sz w:val="24"/>
          <w:szCs w:val="24"/>
          <w:u w:val="single"/>
        </w:rPr>
      </w:pPr>
      <w:r w:rsidDel="00000000" w:rsidR="00000000" w:rsidRPr="00000000">
        <w:rPr>
          <w:rtl w:val="0"/>
        </w:rPr>
      </w:r>
    </w:p>
    <w:p w:rsidR="00000000" w:rsidDel="00000000" w:rsidP="00000000" w:rsidRDefault="00000000" w:rsidRPr="00000000" w14:paraId="0000004C">
      <w:pPr>
        <w:jc w:val="both"/>
        <w:rPr>
          <w:b w:val="1"/>
          <w:sz w:val="24"/>
          <w:szCs w:val="24"/>
          <w:u w:val="single"/>
        </w:rPr>
      </w:pPr>
      <w:r w:rsidDel="00000000" w:rsidR="00000000" w:rsidRPr="00000000">
        <w:rPr>
          <w:rtl w:val="0"/>
        </w:rPr>
      </w:r>
    </w:p>
    <w:p w:rsidR="00000000" w:rsidDel="00000000" w:rsidP="00000000" w:rsidRDefault="00000000" w:rsidRPr="00000000" w14:paraId="0000004D">
      <w:pPr>
        <w:jc w:val="both"/>
        <w:rPr>
          <w:b w:val="1"/>
          <w:sz w:val="24"/>
          <w:szCs w:val="24"/>
          <w:u w:val="single"/>
        </w:rPr>
      </w:pPr>
      <w:r w:rsidDel="00000000" w:rsidR="00000000" w:rsidRPr="00000000">
        <w:rPr>
          <w:rtl w:val="0"/>
        </w:rPr>
      </w:r>
    </w:p>
    <w:p w:rsidR="00000000" w:rsidDel="00000000" w:rsidP="00000000" w:rsidRDefault="00000000" w:rsidRPr="00000000" w14:paraId="0000004E">
      <w:pPr>
        <w:jc w:val="both"/>
        <w:rPr>
          <w:b w:val="1"/>
          <w:sz w:val="24"/>
          <w:szCs w:val="24"/>
          <w:u w:val="single"/>
        </w:rPr>
      </w:pPr>
      <w:r w:rsidDel="00000000" w:rsidR="00000000" w:rsidRPr="00000000">
        <w:rPr>
          <w:b w:val="1"/>
          <w:sz w:val="24"/>
          <w:szCs w:val="24"/>
          <w:u w:val="single"/>
          <w:rtl w:val="0"/>
        </w:rPr>
        <w:t xml:space="preserve">Sprint 5:</w:t>
      </w:r>
    </w:p>
    <w:p w:rsidR="00000000" w:rsidDel="00000000" w:rsidP="00000000" w:rsidRDefault="00000000" w:rsidRPr="00000000" w14:paraId="0000004F">
      <w:pPr>
        <w:jc w:val="both"/>
        <w:rPr>
          <w:b w:val="1"/>
          <w:sz w:val="24"/>
          <w:szCs w:val="24"/>
          <w:u w:val="single"/>
        </w:rPr>
      </w:pPr>
      <w:r w:rsidDel="00000000" w:rsidR="00000000" w:rsidRPr="00000000">
        <w:rPr>
          <w:rtl w:val="0"/>
        </w:rPr>
      </w:r>
    </w:p>
    <w:p w:rsidR="00000000" w:rsidDel="00000000" w:rsidP="00000000" w:rsidRDefault="00000000" w:rsidRPr="00000000" w14:paraId="00000050">
      <w:pPr>
        <w:jc w:val="both"/>
        <w:rPr>
          <w:b w:val="1"/>
          <w:sz w:val="24"/>
          <w:szCs w:val="24"/>
        </w:rPr>
      </w:pPr>
      <w:r w:rsidDel="00000000" w:rsidR="00000000" w:rsidRPr="00000000">
        <w:rPr>
          <w:b w:val="1"/>
          <w:sz w:val="24"/>
          <w:szCs w:val="24"/>
          <w:rtl w:val="0"/>
        </w:rPr>
        <w:t xml:space="preserve">En este sprint se mostrara el estado del envío el cual está implementado de forma temprana funcionando pero se deberá modificar el apartado de diseño ya que se le consultara al cliente el diseño de este apartado.</w:t>
      </w:r>
    </w:p>
    <w:p w:rsidR="00000000" w:rsidDel="00000000" w:rsidP="00000000" w:rsidRDefault="00000000" w:rsidRPr="00000000" w14:paraId="00000051">
      <w:pPr>
        <w:jc w:val="both"/>
        <w:rPr>
          <w:b w:val="1"/>
          <w:sz w:val="24"/>
          <w:szCs w:val="24"/>
          <w:u w:val="single"/>
        </w:rPr>
      </w:pPr>
      <w:r w:rsidDel="00000000" w:rsidR="00000000" w:rsidRPr="00000000">
        <w:rPr>
          <w:rtl w:val="0"/>
        </w:rPr>
      </w:r>
    </w:p>
    <w:p w:rsidR="00000000" w:rsidDel="00000000" w:rsidP="00000000" w:rsidRDefault="00000000" w:rsidRPr="00000000" w14:paraId="00000052">
      <w:pPr>
        <w:jc w:val="both"/>
        <w:rPr>
          <w:b w:val="1"/>
          <w:sz w:val="24"/>
          <w:szCs w:val="24"/>
          <w:u w:val="single"/>
        </w:rPr>
      </w:pPr>
      <w:r w:rsidDel="00000000" w:rsidR="00000000" w:rsidRPr="00000000">
        <w:rPr>
          <w:b w:val="1"/>
          <w:sz w:val="24"/>
          <w:szCs w:val="24"/>
          <w:u w:val="single"/>
        </w:rPr>
        <w:drawing>
          <wp:inline distB="114300" distT="114300" distL="114300" distR="114300">
            <wp:extent cx="5731200" cy="224790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b w:val="1"/>
          <w:sz w:val="24"/>
          <w:szCs w:val="24"/>
          <w:u w:val="single"/>
        </w:rPr>
      </w:pPr>
      <w:r w:rsidDel="00000000" w:rsidR="00000000" w:rsidRPr="00000000">
        <w:rPr>
          <w:rtl w:val="0"/>
        </w:rPr>
      </w:r>
    </w:p>
    <w:p w:rsidR="00000000" w:rsidDel="00000000" w:rsidP="00000000" w:rsidRDefault="00000000" w:rsidRPr="00000000" w14:paraId="00000054">
      <w:pPr>
        <w:jc w:val="both"/>
        <w:rPr>
          <w:b w:val="1"/>
          <w:sz w:val="24"/>
          <w:szCs w:val="24"/>
          <w:u w:val="single"/>
        </w:rPr>
      </w:pPr>
      <w:r w:rsidDel="00000000" w:rsidR="00000000" w:rsidRPr="00000000">
        <w:rPr>
          <w:b w:val="1"/>
          <w:sz w:val="24"/>
          <w:szCs w:val="24"/>
          <w:u w:val="single"/>
          <w:rtl w:val="0"/>
        </w:rPr>
        <w:t xml:space="preserve">Sprint 6: en proceso de iniciar.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jpg"/><Relationship Id="rId21" Type="http://schemas.openxmlformats.org/officeDocument/2006/relationships/image" Target="media/image9.jpg"/><Relationship Id="rId24" Type="http://schemas.openxmlformats.org/officeDocument/2006/relationships/image" Target="media/image20.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