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4EFF9" w14:textId="77777777" w:rsidR="00E97402" w:rsidRPr="00891B32" w:rsidRDefault="00E97402">
      <w:pPr>
        <w:pStyle w:val="Text"/>
        <w:ind w:firstLine="0"/>
        <w:rPr>
          <w:sz w:val="18"/>
          <w:szCs w:val="18"/>
          <w:lang w:val="es-ES_tradnl"/>
        </w:rPr>
      </w:pPr>
      <w:r w:rsidRPr="00891B32">
        <w:rPr>
          <w:sz w:val="18"/>
          <w:szCs w:val="18"/>
          <w:lang w:val="es-ES_tradnl"/>
        </w:rPr>
        <w:footnoteReference w:customMarkFollows="1" w:id="1"/>
        <w:sym w:font="Symbol" w:char="F020"/>
      </w:r>
    </w:p>
    <w:p w14:paraId="38B70EFB" w14:textId="197B056B" w:rsidR="00E97402" w:rsidRPr="00891B32" w:rsidRDefault="005D5C84">
      <w:pPr>
        <w:pStyle w:val="Title"/>
        <w:framePr w:wrap="notBeside"/>
        <w:rPr>
          <w:lang w:val="es-ES_tradnl"/>
        </w:rPr>
      </w:pPr>
      <w:r>
        <w:rPr>
          <w:lang w:val="es-ES_tradnl"/>
        </w:rPr>
        <w:t>Predicción de Tarifas de Transporte en NYC (Proyecto 1 – IA)</w:t>
      </w:r>
    </w:p>
    <w:p w14:paraId="61C67FC2" w14:textId="4C8CD33B" w:rsidR="00E97402" w:rsidRPr="00891B32" w:rsidRDefault="005D5C84">
      <w:pPr>
        <w:pStyle w:val="Authors"/>
        <w:framePr w:wrap="notBeside"/>
        <w:rPr>
          <w:lang w:val="es-ES_tradnl"/>
        </w:rPr>
      </w:pPr>
      <w:r>
        <w:rPr>
          <w:lang w:val="es-ES_tradnl"/>
        </w:rPr>
        <w:t>Alina</w:t>
      </w:r>
      <w:r w:rsidR="00E97402" w:rsidRPr="00891B32">
        <w:rPr>
          <w:lang w:val="es-ES_tradnl"/>
        </w:rPr>
        <w:t xml:space="preserve"> </w:t>
      </w:r>
      <w:r>
        <w:rPr>
          <w:lang w:val="es-ES_tradnl"/>
        </w:rPr>
        <w:t>T</w:t>
      </w:r>
      <w:r w:rsidR="00E97402" w:rsidRPr="00891B32">
        <w:rPr>
          <w:lang w:val="es-ES_tradnl"/>
        </w:rPr>
        <w:t xml:space="preserve">. </w:t>
      </w:r>
      <w:r>
        <w:rPr>
          <w:lang w:val="es-ES_tradnl"/>
        </w:rPr>
        <w:t>Carías</w:t>
      </w:r>
      <w:r w:rsidR="00004BB3" w:rsidRPr="00891B32">
        <w:rPr>
          <w:lang w:val="es-ES_tradnl"/>
        </w:rPr>
        <w:t xml:space="preserve"> (</w:t>
      </w:r>
      <w:r>
        <w:rPr>
          <w:lang w:val="es-ES_tradnl"/>
        </w:rPr>
        <w:t>22539</w:t>
      </w:r>
      <w:r w:rsidR="00004BB3" w:rsidRPr="00891B32">
        <w:rPr>
          <w:lang w:val="es-ES_tradnl"/>
        </w:rPr>
        <w:t>)</w:t>
      </w:r>
      <w:r>
        <w:rPr>
          <w:lang w:val="es-ES_tradnl"/>
        </w:rPr>
        <w:t xml:space="preserve">, Ignacio </w:t>
      </w:r>
      <w:proofErr w:type="spellStart"/>
      <w:r>
        <w:rPr>
          <w:lang w:val="es-ES_tradnl"/>
        </w:rPr>
        <w:t>Mendez</w:t>
      </w:r>
      <w:proofErr w:type="spellEnd"/>
      <w:r>
        <w:rPr>
          <w:lang w:val="es-ES_tradnl"/>
        </w:rPr>
        <w:t xml:space="preserve"> (22613), Ariela R. Mishaan (22052), Diego F. Soto (22737)</w:t>
      </w:r>
      <w:r w:rsidR="00E97402" w:rsidRPr="00891B32">
        <w:rPr>
          <w:lang w:val="es-ES_tradnl"/>
        </w:rPr>
        <w:t xml:space="preserve">, </w:t>
      </w:r>
      <w:r>
        <w:rPr>
          <w:rStyle w:val="MemberType"/>
          <w:lang w:val="es-ES_tradnl"/>
        </w:rPr>
        <w:t>Ingeniería en Ciencia de los Datos</w:t>
      </w:r>
      <w:r w:rsidR="00E97402" w:rsidRPr="00891B32">
        <w:rPr>
          <w:rStyle w:val="MemberType"/>
          <w:lang w:val="es-ES_tradnl"/>
        </w:rPr>
        <w:t xml:space="preserve">, </w:t>
      </w:r>
      <w:r w:rsidR="00A25952">
        <w:rPr>
          <w:rStyle w:val="MemberType"/>
          <w:lang w:val="es-ES_tradnl"/>
        </w:rPr>
        <w:t>UVG</w:t>
      </w:r>
    </w:p>
    <w:p w14:paraId="172027BF" w14:textId="77777777" w:rsidR="00E97402" w:rsidRPr="00891B32" w:rsidRDefault="00E97402">
      <w:pPr>
        <w:pStyle w:val="Abstract"/>
        <w:rPr>
          <w:lang w:val="es-ES_tradnl"/>
        </w:rPr>
      </w:pPr>
      <w:proofErr w:type="spellStart"/>
      <w:r w:rsidRPr="00891B32">
        <w:rPr>
          <w:i/>
          <w:iCs/>
          <w:lang w:val="es-ES_tradnl"/>
        </w:rPr>
        <w:t>Abstract</w:t>
      </w:r>
      <w:proofErr w:type="spellEnd"/>
      <w:r w:rsidRPr="00891B32">
        <w:rPr>
          <w:lang w:val="es-ES_tradnl"/>
        </w:rPr>
        <w:t>—</w:t>
      </w:r>
      <w:r w:rsidR="00004BB3" w:rsidRPr="00891B32">
        <w:rPr>
          <w:lang w:val="es-ES_tradnl"/>
        </w:rPr>
        <w:t>Debe incluir una traducción de su resumen (no de translate.google.com). Sirve para que el lector adquiera una visión completa de la materia tratada en el laboratorio</w:t>
      </w:r>
      <w:r w:rsidR="003237C4" w:rsidRPr="00891B32">
        <w:rPr>
          <w:lang w:val="es-ES_tradnl"/>
        </w:rPr>
        <w:t xml:space="preserve">. </w:t>
      </w:r>
      <w:r w:rsidR="00004BB3" w:rsidRPr="00891B32">
        <w:rPr>
          <w:lang w:val="es-ES_tradnl"/>
        </w:rPr>
        <w:t xml:space="preserve">El resumen, entonces, permite observar con rapidez las características del problema, los resultados, las conclusiones y las recomendaciones.  El resumen debe ser informativo, no evaluativo.  </w:t>
      </w:r>
      <w:r w:rsidR="00A57B74" w:rsidRPr="00891B32">
        <w:rPr>
          <w:lang w:val="es-ES_tradnl"/>
        </w:rPr>
        <w:t>Debe contener un máximo de 250 palabras con base en antecedentes, la problemática que se buscaba resolver, la metodología propuesta y los resultados obtenidos.</w:t>
      </w:r>
    </w:p>
    <w:p w14:paraId="47A17DF0" w14:textId="77777777" w:rsidR="00E97402" w:rsidRPr="00891B32" w:rsidRDefault="00E97402">
      <w:pPr>
        <w:rPr>
          <w:lang w:val="es-ES_tradnl"/>
        </w:rPr>
      </w:pPr>
    </w:p>
    <w:p w14:paraId="196938D5" w14:textId="77777777" w:rsidR="00004BB3" w:rsidRPr="00891B32" w:rsidRDefault="00004BB3">
      <w:pPr>
        <w:pStyle w:val="IndexTerms"/>
        <w:rPr>
          <w:lang w:val="es-ES_tradnl"/>
        </w:rPr>
      </w:pPr>
      <w:bookmarkStart w:id="0" w:name="PointTmp"/>
      <w:r w:rsidRPr="00891B32">
        <w:rPr>
          <w:i/>
          <w:iCs/>
          <w:lang w:val="es-ES_tradnl"/>
        </w:rPr>
        <w:t>Resumen</w:t>
      </w:r>
      <w:r w:rsidRPr="00891B32">
        <w:rPr>
          <w:lang w:val="es-ES_tradnl"/>
        </w:rPr>
        <w:t xml:space="preserve">—Estas instrucciones obedecen el </w:t>
      </w:r>
      <w:r w:rsidR="00AC5588" w:rsidRPr="00891B32">
        <w:rPr>
          <w:lang w:val="es-ES_tradnl"/>
        </w:rPr>
        <w:t>formato</w:t>
      </w:r>
      <w:r w:rsidRPr="00891B32">
        <w:rPr>
          <w:lang w:val="es-ES_tradnl"/>
        </w:rPr>
        <w:t xml:space="preserve"> IEEE. Todos los laboratorios deberán tener este </w:t>
      </w:r>
      <w:r w:rsidR="00AC5588" w:rsidRPr="00891B32">
        <w:rPr>
          <w:lang w:val="es-ES_tradnl"/>
        </w:rPr>
        <w:t>formato</w:t>
      </w:r>
      <w:r w:rsidRPr="00891B32">
        <w:rPr>
          <w:lang w:val="es-ES_tradnl"/>
        </w:rPr>
        <w:t xml:space="preserve">. Utilicen este documento como un </w:t>
      </w:r>
      <w:proofErr w:type="spellStart"/>
      <w:r w:rsidRPr="00891B32">
        <w:rPr>
          <w:lang w:val="es-ES_tradnl"/>
        </w:rPr>
        <w:t>template</w:t>
      </w:r>
      <w:proofErr w:type="spellEnd"/>
      <w:r w:rsidRPr="00891B32">
        <w:rPr>
          <w:lang w:val="es-ES_tradnl"/>
        </w:rPr>
        <w:t xml:space="preserve"> para su reporte. Defina todos los símbolos utilizados en el resumen o </w:t>
      </w:r>
      <w:proofErr w:type="spellStart"/>
      <w:r w:rsidRPr="00891B32">
        <w:rPr>
          <w:lang w:val="es-ES_tradnl"/>
        </w:rPr>
        <w:t>abstract</w:t>
      </w:r>
      <w:proofErr w:type="spellEnd"/>
      <w:r w:rsidRPr="00891B32">
        <w:rPr>
          <w:lang w:val="es-ES_tradnl"/>
        </w:rPr>
        <w:t xml:space="preserve">. No haga citas en estas dos partes. </w:t>
      </w:r>
    </w:p>
    <w:p w14:paraId="74B5F248" w14:textId="77777777" w:rsidR="00004BB3" w:rsidRPr="00891B32" w:rsidRDefault="00004BB3">
      <w:pPr>
        <w:pStyle w:val="IndexTerms"/>
        <w:rPr>
          <w:lang w:val="es-ES_tradnl"/>
        </w:rPr>
      </w:pPr>
    </w:p>
    <w:p w14:paraId="031CA920" w14:textId="77777777" w:rsidR="00CC50B3" w:rsidRDefault="003237C4">
      <w:pPr>
        <w:pStyle w:val="IndexTerms"/>
        <w:rPr>
          <w:lang w:val="es-ES_tradnl"/>
        </w:rPr>
      </w:pPr>
      <w:r w:rsidRPr="00891B32">
        <w:rPr>
          <w:i/>
          <w:iCs/>
          <w:lang w:val="es-ES_tradnl"/>
        </w:rPr>
        <w:t>Palabras clave</w:t>
      </w:r>
      <w:r w:rsidR="00E97402" w:rsidRPr="00891B32">
        <w:rPr>
          <w:lang w:val="es-ES_tradnl"/>
        </w:rPr>
        <w:t>—</w:t>
      </w:r>
      <w:r w:rsidR="001D3AA2" w:rsidRPr="00891B32">
        <w:rPr>
          <w:lang w:val="es-ES_tradnl"/>
        </w:rPr>
        <w:t>Alrededor de cuatro palabras o frases en orden alfabético, separadas por comas. Puede consultar la lista de palabras clave en:</w:t>
      </w:r>
    </w:p>
    <w:p w14:paraId="7D90D290" w14:textId="77777777" w:rsidR="00E97402" w:rsidRPr="00891B32" w:rsidRDefault="001D3AA2">
      <w:pPr>
        <w:pStyle w:val="IndexTerms"/>
        <w:rPr>
          <w:lang w:val="es-ES_tradnl"/>
        </w:rPr>
      </w:pPr>
      <w:r w:rsidRPr="00891B32">
        <w:rPr>
          <w:lang w:val="es-ES_tradnl"/>
        </w:rPr>
        <w:t xml:space="preserve"> </w:t>
      </w:r>
      <w:hyperlink r:id="rId8" w:history="1">
        <w:r w:rsidR="00E97402" w:rsidRPr="00891B32">
          <w:rPr>
            <w:rStyle w:val="Hyperlink"/>
            <w:b w:val="0"/>
            <w:bCs w:val="0"/>
            <w:szCs w:val="20"/>
            <w:lang w:val="es-ES_tradnl"/>
          </w:rPr>
          <w:t>http://www.ieee.org/organizations/pubs/ani_prod/keywrd98.txt</w:t>
        </w:r>
      </w:hyperlink>
    </w:p>
    <w:p w14:paraId="37EAE962" w14:textId="77777777" w:rsidR="00E97402" w:rsidRPr="00891B32" w:rsidRDefault="00E97402">
      <w:pPr>
        <w:rPr>
          <w:lang w:val="es-ES_tradnl"/>
        </w:rPr>
      </w:pPr>
    </w:p>
    <w:bookmarkEnd w:id="0"/>
    <w:p w14:paraId="4A0823F3" w14:textId="77777777" w:rsidR="00E97402" w:rsidRPr="00891B32" w:rsidRDefault="00E97402">
      <w:pPr>
        <w:pStyle w:val="Heading1"/>
        <w:rPr>
          <w:lang w:val="es-ES_tradnl"/>
        </w:rPr>
      </w:pPr>
      <w:r w:rsidRPr="00891B32">
        <w:rPr>
          <w:lang w:val="es-ES_tradnl"/>
        </w:rPr>
        <w:t>I</w:t>
      </w:r>
      <w:r w:rsidRPr="00891B32">
        <w:rPr>
          <w:sz w:val="16"/>
          <w:szCs w:val="16"/>
          <w:lang w:val="es-ES_tradnl"/>
        </w:rPr>
        <w:t>NTRODUC</w:t>
      </w:r>
      <w:r w:rsidR="001D3AA2" w:rsidRPr="00891B32">
        <w:rPr>
          <w:sz w:val="16"/>
          <w:szCs w:val="16"/>
          <w:lang w:val="es-ES_tradnl"/>
        </w:rPr>
        <w:t>CIÓ</w:t>
      </w:r>
      <w:r w:rsidRPr="00891B32">
        <w:rPr>
          <w:sz w:val="16"/>
          <w:szCs w:val="16"/>
          <w:lang w:val="es-ES_tradnl"/>
        </w:rPr>
        <w:t>N</w:t>
      </w:r>
    </w:p>
    <w:p w14:paraId="355808D4" w14:textId="77777777" w:rsidR="00E97402" w:rsidRPr="00891B32" w:rsidRDefault="00A57B74">
      <w:pPr>
        <w:pStyle w:val="Text"/>
        <w:keepNext/>
        <w:framePr w:dropCap="drop" w:lines="2" w:wrap="auto" w:vAnchor="text" w:hAnchor="text"/>
        <w:spacing w:line="480" w:lineRule="exact"/>
        <w:ind w:firstLine="0"/>
        <w:rPr>
          <w:smallCaps/>
          <w:position w:val="-3"/>
          <w:sz w:val="56"/>
          <w:szCs w:val="56"/>
          <w:lang w:val="es-ES_tradnl"/>
        </w:rPr>
      </w:pPr>
      <w:r w:rsidRPr="00891B32">
        <w:rPr>
          <w:smallCaps/>
          <w:position w:val="-3"/>
          <w:sz w:val="56"/>
          <w:szCs w:val="56"/>
          <w:lang w:val="es-ES_tradnl"/>
        </w:rPr>
        <w:t>A</w:t>
      </w:r>
    </w:p>
    <w:p w14:paraId="0D5787E8" w14:textId="77777777" w:rsidR="00A57B74" w:rsidRPr="00891B32" w:rsidRDefault="00A57B74" w:rsidP="00A57B74">
      <w:pPr>
        <w:jc w:val="both"/>
        <w:rPr>
          <w:lang w:val="es-ES_tradnl"/>
        </w:rPr>
      </w:pPr>
      <w:r w:rsidRPr="00891B32">
        <w:rPr>
          <w:lang w:val="es-ES_tradnl"/>
        </w:rPr>
        <w:t xml:space="preserve">ntecede al cuerpo del trabajo y constituye su primer capítulo. </w:t>
      </w:r>
      <w:r w:rsidRPr="00891B32">
        <w:rPr>
          <w:i/>
          <w:lang w:val="es-ES_tradnl"/>
        </w:rPr>
        <w:t xml:space="preserve">Introducir, </w:t>
      </w:r>
      <w:r w:rsidRPr="00891B32">
        <w:rPr>
          <w:lang w:val="es-ES_tradnl"/>
        </w:rPr>
        <w:t xml:space="preserve">según el DRAE, significa «conducir a una persona al interior de un lugar», «hacer que uno sea recibido o admitido en un lugar».  Con arreglo a estas acepciones —y a las propias del término </w:t>
      </w:r>
      <w:r w:rsidRPr="00891B32">
        <w:rPr>
          <w:i/>
          <w:lang w:val="es-ES_tradnl"/>
        </w:rPr>
        <w:t xml:space="preserve">introducción: </w:t>
      </w:r>
      <w:r w:rsidRPr="00891B32">
        <w:rPr>
          <w:lang w:val="es-ES_tradnl"/>
        </w:rPr>
        <w:t>«acción y efecto de introducir o introducirse», «preámbulo de una obra literaria o científica»—,</w:t>
      </w:r>
      <w:r w:rsidRPr="00891B32">
        <w:rPr>
          <w:i/>
          <w:lang w:val="es-ES_tradnl"/>
        </w:rPr>
        <w:t xml:space="preserve"> </w:t>
      </w:r>
      <w:r w:rsidRPr="00891B32">
        <w:rPr>
          <w:lang w:val="es-ES_tradnl"/>
        </w:rPr>
        <w:t xml:space="preserve">se infiere que la finalidad de la introducción es orientar al lector adecuadamente, para facilitarle la comprensión de la materia tratada. </w:t>
      </w:r>
    </w:p>
    <w:p w14:paraId="72058F6B" w14:textId="77777777" w:rsidR="00774380" w:rsidRPr="00891B32" w:rsidRDefault="00A57B74" w:rsidP="00A57B74">
      <w:pPr>
        <w:jc w:val="both"/>
        <w:rPr>
          <w:lang w:val="es-ES_tradnl"/>
        </w:rPr>
      </w:pPr>
      <w:r w:rsidRPr="00891B32">
        <w:rPr>
          <w:lang w:val="es-ES_tradnl"/>
        </w:rPr>
        <w:t xml:space="preserve">   Los elementos principales de la introducción son: a) exposición de las finalidades del trabajo, es decir, lo que se pretende probar, afirmar o negar (hipótesis); b) delimitación y definició</w:t>
      </w:r>
      <w:r w:rsidR="00774380" w:rsidRPr="00891B32">
        <w:rPr>
          <w:lang w:val="es-ES_tradnl"/>
        </w:rPr>
        <w:t xml:space="preserve">n del tema que se desarrollará, </w:t>
      </w:r>
      <w:r w:rsidRPr="00891B32">
        <w:rPr>
          <w:lang w:val="es-ES_tradnl"/>
        </w:rPr>
        <w:t xml:space="preserve">y </w:t>
      </w:r>
      <w:r w:rsidR="00774380" w:rsidRPr="00891B32">
        <w:rPr>
          <w:lang w:val="es-ES_tradnl"/>
        </w:rPr>
        <w:t>c</w:t>
      </w:r>
      <w:r w:rsidRPr="00891B32">
        <w:rPr>
          <w:lang w:val="es-ES_tradnl"/>
        </w:rPr>
        <w:t>)</w:t>
      </w:r>
      <w:r w:rsidR="00774380" w:rsidRPr="00891B32">
        <w:rPr>
          <w:lang w:val="es-ES_tradnl"/>
        </w:rPr>
        <w:t xml:space="preserve"> el marco teórico necesario para la comprensión del experimento</w:t>
      </w:r>
      <w:r w:rsidRPr="00891B32">
        <w:rPr>
          <w:lang w:val="es-ES_tradnl"/>
        </w:rPr>
        <w:t>.</w:t>
      </w:r>
      <w:r w:rsidR="00774380" w:rsidRPr="00891B32">
        <w:rPr>
          <w:lang w:val="es-ES_tradnl"/>
        </w:rPr>
        <w:t xml:space="preserve"> </w:t>
      </w:r>
    </w:p>
    <w:p w14:paraId="5A5BE84B" w14:textId="77777777" w:rsidR="00A57B74" w:rsidRPr="00891B32" w:rsidRDefault="00774380" w:rsidP="00774380">
      <w:pPr>
        <w:ind w:firstLine="202"/>
        <w:jc w:val="both"/>
        <w:rPr>
          <w:lang w:val="es-ES_tradnl"/>
        </w:rPr>
      </w:pPr>
      <w:r w:rsidRPr="00891B32">
        <w:rPr>
          <w:lang w:val="es-ES_tradnl"/>
        </w:rPr>
        <w:t xml:space="preserve">Esta última </w:t>
      </w:r>
      <w:proofErr w:type="gramStart"/>
      <w:r w:rsidRPr="00891B32">
        <w:rPr>
          <w:lang w:val="es-ES_tradnl"/>
        </w:rPr>
        <w:t>sección  es</w:t>
      </w:r>
      <w:proofErr w:type="gramEnd"/>
      <w:r w:rsidRPr="00891B32">
        <w:rPr>
          <w:lang w:val="es-ES_tradnl"/>
        </w:rPr>
        <w:t xml:space="preserve"> escrita totalmente por el estudiante, no es aceptable la copia textual, únicamente la cita de una frase o párrafo. Aunque el alumno haya parafraseado la idea de una fuente debe citarla.</w:t>
      </w:r>
    </w:p>
    <w:p w14:paraId="12EB58CB" w14:textId="77777777" w:rsidR="00E97402" w:rsidRPr="00891B32" w:rsidRDefault="00A57B74">
      <w:pPr>
        <w:pStyle w:val="Text"/>
        <w:rPr>
          <w:lang w:val="es-ES_tradnl"/>
        </w:rPr>
      </w:pPr>
      <w:r w:rsidRPr="00891B32">
        <w:rPr>
          <w:b/>
          <w:bCs/>
          <w:lang w:val="es-ES_tradnl"/>
        </w:rPr>
        <w:t xml:space="preserve">No cambie el tamaño de la letra o el espaciamiento para que quepa más texto dentro del límite de páginas. Copie el formato para que se ajuste a su texto. </w:t>
      </w:r>
      <w:r w:rsidRPr="00891B32">
        <w:rPr>
          <w:bCs/>
          <w:lang w:val="es-ES_tradnl"/>
        </w:rPr>
        <w:t xml:space="preserve">Utilice las letras cursivas para hacer énfasis; no subraye. </w:t>
      </w:r>
    </w:p>
    <w:p w14:paraId="69BA2B86" w14:textId="77777777" w:rsidR="00E97402" w:rsidRPr="00891B32" w:rsidRDefault="00774380">
      <w:pPr>
        <w:pStyle w:val="Heading1"/>
        <w:rPr>
          <w:lang w:val="es-ES_tradnl"/>
        </w:rPr>
      </w:pPr>
      <w:r w:rsidRPr="00891B32">
        <w:rPr>
          <w:lang w:val="es-ES_tradnl"/>
        </w:rPr>
        <w:t>Diseño Experimental</w:t>
      </w:r>
    </w:p>
    <w:p w14:paraId="2624B455" w14:textId="5A5790BA" w:rsidR="00E97402" w:rsidRPr="00891B32" w:rsidRDefault="005D5C84">
      <w:pPr>
        <w:pStyle w:val="Heading2"/>
        <w:rPr>
          <w:lang w:val="es-ES_tradnl"/>
        </w:rPr>
      </w:pPr>
      <w:r>
        <w:rPr>
          <w:lang w:val="es-ES_tradnl"/>
        </w:rPr>
        <w:t>Análisis exploratorio</w:t>
      </w:r>
    </w:p>
    <w:p w14:paraId="6926F5FF" w14:textId="77777777" w:rsidR="00774380" w:rsidRPr="00891B32" w:rsidRDefault="00774380">
      <w:pPr>
        <w:pStyle w:val="Text"/>
        <w:rPr>
          <w:lang w:val="es-ES_tradnl"/>
        </w:rPr>
      </w:pPr>
      <w:r w:rsidRPr="00891B32">
        <w:rPr>
          <w:lang w:val="es-ES_tradnl"/>
        </w:rPr>
        <w:t xml:space="preserve">En este </w:t>
      </w:r>
      <w:r w:rsidR="00467E17" w:rsidRPr="00891B32">
        <w:rPr>
          <w:lang w:val="es-ES_tradnl"/>
        </w:rPr>
        <w:t>capítulo</w:t>
      </w:r>
      <w:r w:rsidRPr="00891B32">
        <w:rPr>
          <w:lang w:val="es-ES_tradnl"/>
        </w:rPr>
        <w:t xml:space="preserve"> (o </w:t>
      </w:r>
      <w:r w:rsidR="00B22D29" w:rsidRPr="00891B32">
        <w:rPr>
          <w:lang w:val="es-ES_tradnl"/>
        </w:rPr>
        <w:t>sección</w:t>
      </w:r>
      <w:r w:rsidRPr="00891B32">
        <w:rPr>
          <w:lang w:val="es-ES_tradnl"/>
        </w:rPr>
        <w:t xml:space="preserve">) se debe explicar detalladamente de qué manera se utilizaron las herramientas, qué </w:t>
      </w:r>
      <w:r w:rsidR="00B22D29" w:rsidRPr="00891B32">
        <w:rPr>
          <w:lang w:val="es-ES_tradnl"/>
        </w:rPr>
        <w:t>diseños</w:t>
      </w:r>
      <w:r w:rsidRPr="00891B32">
        <w:rPr>
          <w:lang w:val="es-ES_tradnl"/>
        </w:rPr>
        <w:t xml:space="preserve"> se realizaron y qué métodos se utilizaron para la </w:t>
      </w:r>
      <w:r w:rsidR="00B22D29" w:rsidRPr="00891B32">
        <w:rPr>
          <w:lang w:val="es-ES_tradnl"/>
        </w:rPr>
        <w:t>obtención</w:t>
      </w:r>
      <w:r w:rsidRPr="00891B32">
        <w:rPr>
          <w:lang w:val="es-ES_tradnl"/>
        </w:rPr>
        <w:t xml:space="preserve"> de los datos. Si hubiera varias secciones de </w:t>
      </w:r>
      <w:r w:rsidR="00B22D29" w:rsidRPr="00891B32">
        <w:rPr>
          <w:lang w:val="es-ES_tradnl"/>
        </w:rPr>
        <w:t>diseño</w:t>
      </w:r>
      <w:r w:rsidRPr="00891B32">
        <w:rPr>
          <w:lang w:val="es-ES_tradnl"/>
        </w:rPr>
        <w:t xml:space="preserve">, se debe explicar el orden en que se </w:t>
      </w:r>
      <w:r w:rsidR="00B22D29" w:rsidRPr="00891B32">
        <w:rPr>
          <w:lang w:val="es-ES_tradnl"/>
        </w:rPr>
        <w:t>presentarán</w:t>
      </w:r>
      <w:r w:rsidRPr="00891B32">
        <w:rPr>
          <w:lang w:val="es-ES_tradnl"/>
        </w:rPr>
        <w:t xml:space="preserve"> al lector los experimentos realizados. </w:t>
      </w:r>
      <w:r w:rsidR="001D05F6" w:rsidRPr="00891B32">
        <w:rPr>
          <w:lang w:val="es-ES_tradnl"/>
        </w:rPr>
        <w:t xml:space="preserve">La </w:t>
      </w:r>
      <w:r w:rsidR="00B22D29" w:rsidRPr="00891B32">
        <w:rPr>
          <w:lang w:val="es-ES_tradnl"/>
        </w:rPr>
        <w:t>obtención</w:t>
      </w:r>
      <w:r w:rsidR="001D05F6" w:rsidRPr="00891B32">
        <w:rPr>
          <w:lang w:val="es-ES_tradnl"/>
        </w:rPr>
        <w:t xml:space="preserve"> de cada grupo de datos debe ser explicada en cada experimento, y debe contener los elementos antes mencionados.</w:t>
      </w:r>
    </w:p>
    <w:p w14:paraId="16B81EAA" w14:textId="77777777" w:rsidR="001D05F6" w:rsidRPr="00891B32" w:rsidRDefault="001D05F6">
      <w:pPr>
        <w:pStyle w:val="Text"/>
        <w:rPr>
          <w:lang w:val="es-ES_tradnl"/>
        </w:rPr>
      </w:pPr>
    </w:p>
    <w:p w14:paraId="307D303B" w14:textId="6A4AD573" w:rsidR="00E97402" w:rsidRPr="00891B32" w:rsidRDefault="005D5C84">
      <w:pPr>
        <w:pStyle w:val="Heading2"/>
        <w:rPr>
          <w:lang w:val="es-ES_tradnl"/>
        </w:rPr>
      </w:pPr>
      <w:r>
        <w:rPr>
          <w:lang w:val="es-ES_tradnl"/>
        </w:rPr>
        <w:t xml:space="preserve">Partición del conjunto </w:t>
      </w:r>
      <w:proofErr w:type="spellStart"/>
      <w:r>
        <w:rPr>
          <w:lang w:val="es-ES_tradnl"/>
        </w:rPr>
        <w:t>train</w:t>
      </w:r>
      <w:proofErr w:type="spellEnd"/>
      <w:r>
        <w:rPr>
          <w:lang w:val="es-ES_tradnl"/>
        </w:rPr>
        <w:t xml:space="preserve"> y test</w:t>
      </w:r>
    </w:p>
    <w:p w14:paraId="4DB0246B" w14:textId="77777777" w:rsidR="00E97402" w:rsidRPr="00891B32" w:rsidRDefault="00774380">
      <w:pPr>
        <w:pStyle w:val="Text"/>
        <w:rPr>
          <w:lang w:val="es-ES_tradnl"/>
        </w:rPr>
      </w:pPr>
      <w:r w:rsidRPr="00891B32">
        <w:rPr>
          <w:lang w:val="es-ES_tradnl"/>
        </w:rPr>
        <w:t xml:space="preserve">El orden de las secciones de </w:t>
      </w:r>
      <w:r w:rsidR="00B22D29" w:rsidRPr="00891B32">
        <w:rPr>
          <w:lang w:val="es-ES_tradnl"/>
        </w:rPr>
        <w:t>diseño</w:t>
      </w:r>
      <w:r w:rsidRPr="00891B32">
        <w:rPr>
          <w:lang w:val="es-ES_tradnl"/>
        </w:rPr>
        <w:t xml:space="preserve"> debe ser de la forma </w:t>
      </w:r>
      <w:r w:rsidR="00B22D29" w:rsidRPr="00891B32">
        <w:rPr>
          <w:lang w:val="es-ES_tradnl"/>
        </w:rPr>
        <w:t>más</w:t>
      </w:r>
      <w:r w:rsidRPr="00891B32">
        <w:rPr>
          <w:lang w:val="es-ES_tradnl"/>
        </w:rPr>
        <w:t xml:space="preserve"> entendible para el lector (no forzosamente </w:t>
      </w:r>
      <w:r w:rsidR="00B22D29" w:rsidRPr="00891B32">
        <w:rPr>
          <w:lang w:val="es-ES_tradnl"/>
        </w:rPr>
        <w:t>cronológica</w:t>
      </w:r>
      <w:r w:rsidRPr="00891B32">
        <w:rPr>
          <w:lang w:val="es-ES_tradnl"/>
        </w:rPr>
        <w:t xml:space="preserve">).  Esta sección </w:t>
      </w:r>
      <w:r w:rsidR="001D05F6" w:rsidRPr="00891B32">
        <w:rPr>
          <w:lang w:val="es-ES_tradnl"/>
        </w:rPr>
        <w:t xml:space="preserve">no lleva ninguna imagen o tabla, puede llevar un diagrama que ayude al lector a entender la </w:t>
      </w:r>
      <w:proofErr w:type="gramStart"/>
      <w:r w:rsidR="001D05F6" w:rsidRPr="00891B32">
        <w:rPr>
          <w:lang w:val="es-ES_tradnl"/>
        </w:rPr>
        <w:t>metodología</w:t>
      </w:r>
      <w:proofErr w:type="gramEnd"/>
      <w:r w:rsidR="001D05F6" w:rsidRPr="00891B32">
        <w:rPr>
          <w:lang w:val="es-ES_tradnl"/>
        </w:rPr>
        <w:t xml:space="preserve"> pero no lleva ningún resultado.</w:t>
      </w:r>
    </w:p>
    <w:p w14:paraId="797206AB" w14:textId="77777777" w:rsidR="00E97402" w:rsidRPr="00891B32" w:rsidRDefault="00E97402">
      <w:pPr>
        <w:pStyle w:val="Text"/>
        <w:rPr>
          <w:lang w:val="es-ES_tradnl"/>
        </w:rPr>
      </w:pPr>
    </w:p>
    <w:p w14:paraId="2676BA3F" w14:textId="078F57E7" w:rsidR="00E97402" w:rsidRPr="00891B32" w:rsidRDefault="005D5C84">
      <w:pPr>
        <w:pStyle w:val="Heading2"/>
        <w:rPr>
          <w:lang w:val="es-ES_tradnl"/>
        </w:rPr>
      </w:pPr>
      <w:r>
        <w:rPr>
          <w:lang w:val="es-ES_tradnl"/>
        </w:rPr>
        <w:t>Entrenamiento del modelo</w:t>
      </w:r>
    </w:p>
    <w:p w14:paraId="49CBE07F" w14:textId="570E29C5" w:rsidR="00E97402" w:rsidRDefault="00B22D29" w:rsidP="005D5C84">
      <w:pPr>
        <w:pStyle w:val="Text"/>
        <w:rPr>
          <w:lang w:val="es-ES_tradnl"/>
        </w:rPr>
      </w:pPr>
      <w:r w:rsidRPr="00B22D29">
        <w:rPr>
          <w:lang w:val="es-ES_tradnl"/>
        </w:rPr>
        <w:t xml:space="preserve">Todas las imágenes que incluya en su reporte deben </w:t>
      </w:r>
      <w:r w:rsidR="00AC5588">
        <w:rPr>
          <w:lang w:val="es-ES_tradnl"/>
        </w:rPr>
        <w:t>ser de calidad y representativas de la construcción de los circuitos o sistemas</w:t>
      </w:r>
      <w:r>
        <w:rPr>
          <w:lang w:val="es-ES_tradnl"/>
        </w:rPr>
        <w:t xml:space="preserve">. </w:t>
      </w:r>
    </w:p>
    <w:p w14:paraId="53979943" w14:textId="77777777" w:rsidR="005D5C84" w:rsidRDefault="005D5C84" w:rsidP="005D5C84">
      <w:pPr>
        <w:pStyle w:val="Text"/>
        <w:rPr>
          <w:lang w:val="es-ES_tradnl"/>
        </w:rPr>
      </w:pPr>
    </w:p>
    <w:p w14:paraId="4814BF3E" w14:textId="77777777" w:rsidR="005D5C84" w:rsidRPr="00891B32" w:rsidRDefault="005D5C84" w:rsidP="005D5C84">
      <w:pPr>
        <w:pStyle w:val="Heading2"/>
        <w:rPr>
          <w:lang w:val="es-ES_tradnl"/>
        </w:rPr>
      </w:pPr>
      <w:r>
        <w:rPr>
          <w:lang w:val="es-ES_tradnl"/>
        </w:rPr>
        <w:t>Elección de modelo</w:t>
      </w:r>
    </w:p>
    <w:p w14:paraId="0E1EA10A" w14:textId="288B0CC6" w:rsidR="005D5C84" w:rsidRPr="00891B32" w:rsidRDefault="005D5C84" w:rsidP="005D5C84">
      <w:pPr>
        <w:pStyle w:val="Text"/>
        <w:rPr>
          <w:lang w:val="es-ES_tradnl"/>
        </w:rPr>
      </w:pPr>
      <w:r w:rsidRPr="00B22D29">
        <w:rPr>
          <w:lang w:val="es-ES_tradnl"/>
        </w:rPr>
        <w:t xml:space="preserve">Todas las imágenes que incluya en su reporte deben </w:t>
      </w:r>
      <w:r>
        <w:rPr>
          <w:lang w:val="es-ES_tradnl"/>
        </w:rPr>
        <w:t xml:space="preserve">ser de calidad y representativas de la construcción de los circuitos o sistemas. </w:t>
      </w:r>
    </w:p>
    <w:p w14:paraId="2D704653" w14:textId="77777777" w:rsidR="00E97402" w:rsidRPr="00891B32" w:rsidRDefault="00461214">
      <w:pPr>
        <w:pStyle w:val="Heading1"/>
        <w:rPr>
          <w:lang w:val="es-ES_tradnl"/>
        </w:rPr>
      </w:pPr>
      <w:r w:rsidRPr="00891B32">
        <w:rPr>
          <w:lang w:val="es-ES_tradnl"/>
        </w:rPr>
        <w:t>Resultados</w:t>
      </w:r>
    </w:p>
    <w:p w14:paraId="47469DFE" w14:textId="77777777" w:rsidR="00461214" w:rsidRPr="00891B32" w:rsidRDefault="00461214" w:rsidP="00461214">
      <w:pPr>
        <w:pStyle w:val="Text"/>
        <w:rPr>
          <w:lang w:val="es-ES_tradnl"/>
        </w:rPr>
      </w:pPr>
      <w:r w:rsidRPr="00891B32">
        <w:rPr>
          <w:lang w:val="es-ES_tradnl"/>
        </w:rPr>
        <w:t xml:space="preserve">En este </w:t>
      </w:r>
      <w:r w:rsidR="002F0C19" w:rsidRPr="00891B32">
        <w:rPr>
          <w:lang w:val="es-ES_tradnl"/>
        </w:rPr>
        <w:t>capítulo</w:t>
      </w:r>
      <w:r w:rsidRPr="00891B32">
        <w:rPr>
          <w:lang w:val="es-ES_tradnl"/>
        </w:rPr>
        <w:t xml:space="preserve"> se debe presentar cada grupo de datos obtenidos o equipo construido. </w:t>
      </w:r>
      <w:r w:rsidR="00606079" w:rsidRPr="00891B32">
        <w:rPr>
          <w:lang w:val="es-ES_tradnl"/>
        </w:rPr>
        <w:t>Además</w:t>
      </w:r>
      <w:r w:rsidRPr="00891B32">
        <w:rPr>
          <w:lang w:val="es-ES_tradnl"/>
        </w:rPr>
        <w:t xml:space="preserve">, se presentan las observaciones que </w:t>
      </w:r>
      <w:r w:rsidR="00606079" w:rsidRPr="00891B32">
        <w:rPr>
          <w:lang w:val="es-ES_tradnl"/>
        </w:rPr>
        <w:t>generarán</w:t>
      </w:r>
      <w:r w:rsidRPr="00891B32">
        <w:rPr>
          <w:lang w:val="es-ES_tradnl"/>
        </w:rPr>
        <w:t xml:space="preserve"> puntos de </w:t>
      </w:r>
      <w:r w:rsidR="00606079" w:rsidRPr="00891B32">
        <w:rPr>
          <w:lang w:val="es-ES_tradnl"/>
        </w:rPr>
        <w:t>discusión</w:t>
      </w:r>
      <w:r w:rsidRPr="00891B32">
        <w:rPr>
          <w:lang w:val="es-ES_tradnl"/>
        </w:rPr>
        <w:t>. En esta sección deben ir todas las imágenes y tablas.</w:t>
      </w:r>
    </w:p>
    <w:p w14:paraId="7B27E9D1" w14:textId="77777777" w:rsidR="00606079" w:rsidRPr="00891B32" w:rsidRDefault="00606079" w:rsidP="00461214">
      <w:pPr>
        <w:pStyle w:val="Text"/>
        <w:rPr>
          <w:lang w:val="es-ES_tradnl"/>
        </w:rPr>
      </w:pPr>
    </w:p>
    <w:p w14:paraId="4542013E" w14:textId="77777777" w:rsidR="00891B32" w:rsidRPr="00891B32" w:rsidRDefault="00891B32" w:rsidP="00891B32">
      <w:pPr>
        <w:pStyle w:val="Heading1"/>
        <w:rPr>
          <w:lang w:val="es-ES_tradnl"/>
        </w:rPr>
      </w:pPr>
      <w:r w:rsidRPr="00891B32">
        <w:rPr>
          <w:lang w:val="es-ES_tradnl"/>
        </w:rPr>
        <w:t>Discusión de Resultados</w:t>
      </w:r>
    </w:p>
    <w:p w14:paraId="10368D5B" w14:textId="77777777" w:rsidR="00891B32" w:rsidRPr="00891B32" w:rsidRDefault="00891B32" w:rsidP="00891B32">
      <w:pPr>
        <w:pStyle w:val="Text"/>
        <w:rPr>
          <w:lang w:val="es-ES_tradnl"/>
        </w:rPr>
      </w:pPr>
      <w:r w:rsidRPr="00891B32">
        <w:rPr>
          <w:lang w:val="es-ES_tradnl"/>
        </w:rPr>
        <w:t xml:space="preserve">En este </w:t>
      </w:r>
      <w:r w:rsidR="002F0C19" w:rsidRPr="00891B32">
        <w:rPr>
          <w:lang w:val="es-ES_tradnl"/>
        </w:rPr>
        <w:t>capítulo</w:t>
      </w:r>
      <w:r w:rsidRPr="00891B32">
        <w:rPr>
          <w:lang w:val="es-ES_tradnl"/>
        </w:rPr>
        <w:t xml:space="preserve"> se debe tratar cada uno de los puntos de </w:t>
      </w:r>
      <w:r w:rsidR="002F0C19" w:rsidRPr="00891B32">
        <w:rPr>
          <w:lang w:val="es-ES_tradnl"/>
        </w:rPr>
        <w:t>discusión</w:t>
      </w:r>
      <w:r w:rsidRPr="00891B32">
        <w:rPr>
          <w:lang w:val="es-ES_tradnl"/>
        </w:rPr>
        <w:t xml:space="preserve"> encontrados en los resultados y presentar posibles mejoras y aplicaciones del sistema que fue desarrollado. De la discusión deben partir las conclusiones. Una conclusión no puede surgir de la simple inferencia del lector, deben tener una </w:t>
      </w:r>
      <w:r w:rsidRPr="00891B32">
        <w:rPr>
          <w:lang w:val="es-ES_tradnl"/>
        </w:rPr>
        <w:lastRenderedPageBreak/>
        <w:t>base en lecturas académicas o fuentes confiables. Todas las conclusiones deben estar explícitamente tratadas en la discusión.</w:t>
      </w:r>
    </w:p>
    <w:p w14:paraId="17D989C5" w14:textId="77777777" w:rsidR="00891B32" w:rsidRPr="00891B32" w:rsidRDefault="00891B32" w:rsidP="00461214">
      <w:pPr>
        <w:pStyle w:val="Text"/>
        <w:rPr>
          <w:lang w:val="es-ES_tradnl"/>
        </w:rPr>
      </w:pPr>
    </w:p>
    <w:p w14:paraId="0F86F667" w14:textId="77777777" w:rsidR="00606079" w:rsidRPr="00891B32" w:rsidRDefault="00606079" w:rsidP="00606079">
      <w:pPr>
        <w:pStyle w:val="Heading1"/>
        <w:rPr>
          <w:lang w:val="es-ES_tradnl"/>
        </w:rPr>
      </w:pPr>
      <w:r w:rsidRPr="00891B32">
        <w:rPr>
          <w:lang w:val="es-ES_tradnl"/>
        </w:rPr>
        <w:t>Conclusiones</w:t>
      </w:r>
    </w:p>
    <w:p w14:paraId="47A78ADC" w14:textId="0ED32E8F" w:rsidR="00461214" w:rsidRDefault="00606079" w:rsidP="00606079">
      <w:pPr>
        <w:pStyle w:val="Text"/>
        <w:rPr>
          <w:lang w:val="es-ES_tradnl"/>
        </w:rPr>
      </w:pPr>
      <w:r w:rsidRPr="00891B32">
        <w:rPr>
          <w:lang w:val="es-ES_tradnl"/>
        </w:rPr>
        <w:t xml:space="preserve">Las conclusiones son un compendio de los conceptos más significativos expuestos en la discusión de resultados y una recopilación de las ideas a las que ha llegado su autor. En esta sección se resume y resalta la verdad o falsedad de la hipótesis formulada en la introducción.  Las primeras conclusiones deben responder los objetivos específicos planteados. Las conclusiones son resultados finales y no pruebas exitosas. Es decir, no importa si los resultados no son los esperados siempre y cuando exista una discusión que los justifica y las conclusiones están acorde a esta discusión. </w:t>
      </w:r>
      <w:r w:rsidR="002F0C19">
        <w:rPr>
          <w:lang w:val="es-ES_tradnl"/>
        </w:rPr>
        <w:t xml:space="preserve">Las conclusiones pueden hacer referencia al porcentaje de error observado en su laboratorio al comprobar teoría. </w:t>
      </w:r>
      <w:r w:rsidRPr="00891B32">
        <w:rPr>
          <w:lang w:val="es-ES_tradnl"/>
        </w:rPr>
        <w:t xml:space="preserve">En cuanto a las recomendaciones, habrá trabajos que las expongan, mientras que otros no.  </w:t>
      </w:r>
      <w:r w:rsidR="00891B32" w:rsidRPr="00891B32">
        <w:rPr>
          <w:lang w:val="es-ES_tradnl"/>
        </w:rPr>
        <w:t>Estas constituyen mejoras en su procedimiento de laboratorio o en la guía de laboratorio.</w:t>
      </w:r>
    </w:p>
    <w:p w14:paraId="67CC2FA5" w14:textId="3ABAE6DD" w:rsidR="00EB7D3F" w:rsidRPr="00891B32" w:rsidRDefault="00EB7D3F" w:rsidP="00EB7D3F">
      <w:pPr>
        <w:pStyle w:val="Heading1"/>
        <w:rPr>
          <w:lang w:val="es-ES_tradnl"/>
        </w:rPr>
      </w:pPr>
      <w:r>
        <w:rPr>
          <w:lang w:val="es-ES_tradnl"/>
        </w:rPr>
        <w:t>RECOMENDACIONES</w:t>
      </w:r>
    </w:p>
    <w:p w14:paraId="56ADE237" w14:textId="77777777" w:rsidR="00EB7D3F" w:rsidRPr="00891B32" w:rsidRDefault="00EB7D3F" w:rsidP="00606079">
      <w:pPr>
        <w:pStyle w:val="Text"/>
        <w:rPr>
          <w:lang w:val="es-ES_tradnl"/>
        </w:rPr>
      </w:pPr>
    </w:p>
    <w:p w14:paraId="0186F1AB" w14:textId="77777777" w:rsidR="00606079" w:rsidRPr="00891B32" w:rsidRDefault="00606079" w:rsidP="00606079">
      <w:pPr>
        <w:pStyle w:val="Text"/>
        <w:rPr>
          <w:lang w:val="es-ES_tradnl"/>
        </w:rPr>
      </w:pPr>
    </w:p>
    <w:p w14:paraId="30F1D522" w14:textId="77777777" w:rsidR="00E97402" w:rsidRPr="00891B32" w:rsidRDefault="00891B32">
      <w:pPr>
        <w:pStyle w:val="ReferenceHead"/>
        <w:rPr>
          <w:lang w:val="es-ES_tradnl"/>
        </w:rPr>
      </w:pPr>
      <w:r w:rsidRPr="00891B32">
        <w:rPr>
          <w:lang w:val="es-ES_tradnl"/>
        </w:rPr>
        <w:t>Apéndice</w:t>
      </w:r>
    </w:p>
    <w:p w14:paraId="488A530B" w14:textId="77777777" w:rsidR="00E97402" w:rsidRPr="00891B32" w:rsidRDefault="00891B32">
      <w:pPr>
        <w:pStyle w:val="Text"/>
        <w:rPr>
          <w:lang w:val="es-ES_tradnl"/>
        </w:rPr>
      </w:pPr>
      <w:r w:rsidRPr="00891B32">
        <w:rPr>
          <w:lang w:val="es-ES_tradnl"/>
        </w:rPr>
        <w:t>Cualquier apéndice necesario debe ser agregado después de las conclusiones y recomendaciones</w:t>
      </w:r>
      <w:r w:rsidR="00E97402" w:rsidRPr="00891B32">
        <w:rPr>
          <w:lang w:val="es-ES_tradnl"/>
        </w:rPr>
        <w:t>.</w:t>
      </w:r>
    </w:p>
    <w:p w14:paraId="7DA09C3B" w14:textId="77777777" w:rsidR="00891B32" w:rsidRPr="00891B32" w:rsidRDefault="00891B32">
      <w:pPr>
        <w:pStyle w:val="Text"/>
        <w:rPr>
          <w:lang w:val="es-ES_tradnl"/>
        </w:rPr>
      </w:pPr>
    </w:p>
    <w:p w14:paraId="159673AE" w14:textId="77777777" w:rsidR="00E97402" w:rsidRPr="00891B32" w:rsidRDefault="00891B32">
      <w:pPr>
        <w:pStyle w:val="ReferenceHead"/>
        <w:rPr>
          <w:lang w:val="es-ES_tradnl"/>
        </w:rPr>
      </w:pPr>
      <w:r w:rsidRPr="00891B32">
        <w:rPr>
          <w:lang w:val="es-ES_tradnl"/>
        </w:rPr>
        <w:t>Bibliografía</w:t>
      </w:r>
    </w:p>
    <w:p w14:paraId="47E09195" w14:textId="77777777" w:rsidR="00E97402" w:rsidRPr="00891B32" w:rsidRDefault="00E97402">
      <w:pPr>
        <w:numPr>
          <w:ilvl w:val="0"/>
          <w:numId w:val="19"/>
        </w:numPr>
        <w:rPr>
          <w:sz w:val="16"/>
          <w:szCs w:val="16"/>
          <w:lang w:val="es-ES_tradnl"/>
        </w:rPr>
      </w:pPr>
      <w:r w:rsidRPr="00B22D29">
        <w:rPr>
          <w:sz w:val="16"/>
          <w:szCs w:val="16"/>
        </w:rPr>
        <w:t xml:space="preserve">G. O. Young, “Synthetic structure of industrial plastics (Book style with paper title and editor),” </w:t>
      </w:r>
      <w:r w:rsidRPr="00B22D29">
        <w:rPr>
          <w:sz w:val="16"/>
          <w:szCs w:val="16"/>
        </w:rPr>
        <w:tab/>
        <w:t xml:space="preserve">in </w:t>
      </w:r>
      <w:r w:rsidRPr="00B22D29">
        <w:rPr>
          <w:i/>
          <w:iCs/>
          <w:sz w:val="16"/>
          <w:szCs w:val="16"/>
        </w:rPr>
        <w:t>Plastics</w:t>
      </w:r>
      <w:r w:rsidRPr="00B22D29">
        <w:rPr>
          <w:sz w:val="16"/>
          <w:szCs w:val="16"/>
        </w:rPr>
        <w:t xml:space="preserve">, 2nd ed. vol. 3, J. Peters, Ed.  </w:t>
      </w:r>
      <w:r w:rsidRPr="00891B32">
        <w:rPr>
          <w:sz w:val="16"/>
          <w:szCs w:val="16"/>
          <w:lang w:val="es-ES_tradnl"/>
        </w:rPr>
        <w:t>New York: McGraw-Hill, 1964, pp. 15–64.</w:t>
      </w:r>
    </w:p>
    <w:p w14:paraId="0D3DE3E3" w14:textId="77777777" w:rsidR="00E97402" w:rsidRPr="00891B32" w:rsidRDefault="00E97402">
      <w:pPr>
        <w:numPr>
          <w:ilvl w:val="0"/>
          <w:numId w:val="19"/>
        </w:numPr>
        <w:rPr>
          <w:sz w:val="16"/>
          <w:szCs w:val="16"/>
          <w:lang w:val="es-ES_tradnl"/>
        </w:rPr>
      </w:pPr>
      <w:r w:rsidRPr="00B22D29">
        <w:rPr>
          <w:sz w:val="16"/>
          <w:szCs w:val="16"/>
        </w:rPr>
        <w:t xml:space="preserve">W.-K. Chen, </w:t>
      </w:r>
      <w:r w:rsidRPr="00B22D29">
        <w:rPr>
          <w:i/>
          <w:iCs/>
          <w:sz w:val="16"/>
          <w:szCs w:val="16"/>
        </w:rPr>
        <w:t>Linear Networks and Systems</w:t>
      </w:r>
      <w:r w:rsidRPr="00B22D29">
        <w:rPr>
          <w:sz w:val="16"/>
          <w:szCs w:val="16"/>
        </w:rPr>
        <w:t xml:space="preserve"> (Book style)</w:t>
      </w:r>
      <w:r w:rsidRPr="00B22D29">
        <w:rPr>
          <w:i/>
          <w:iCs/>
          <w:sz w:val="16"/>
          <w:szCs w:val="16"/>
        </w:rPr>
        <w:t>.</w:t>
      </w:r>
      <w:r w:rsidRPr="00B22D29">
        <w:rPr>
          <w:sz w:val="16"/>
          <w:szCs w:val="16"/>
        </w:rPr>
        <w:tab/>
      </w:r>
      <w:r w:rsidRPr="00891B32">
        <w:rPr>
          <w:sz w:val="16"/>
          <w:szCs w:val="16"/>
          <w:lang w:val="es-ES_tradnl"/>
        </w:rPr>
        <w:t>Belmont, CA: Wadsworth, 1993, pp. 123–135.</w:t>
      </w:r>
    </w:p>
    <w:p w14:paraId="1A5C3E61" w14:textId="77777777" w:rsidR="00E97402" w:rsidRPr="00B22D29" w:rsidRDefault="00E97402">
      <w:pPr>
        <w:numPr>
          <w:ilvl w:val="0"/>
          <w:numId w:val="19"/>
        </w:numPr>
        <w:rPr>
          <w:sz w:val="16"/>
          <w:szCs w:val="16"/>
        </w:rPr>
      </w:pPr>
      <w:r w:rsidRPr="00B22D29">
        <w:rPr>
          <w:sz w:val="16"/>
          <w:szCs w:val="16"/>
        </w:rPr>
        <w:t xml:space="preserve">H. Poor, </w:t>
      </w:r>
      <w:r w:rsidRPr="00B22D29">
        <w:rPr>
          <w:i/>
          <w:iCs/>
          <w:sz w:val="16"/>
          <w:szCs w:val="16"/>
        </w:rPr>
        <w:t>An Introduction to Signal Detection and Estimation</w:t>
      </w:r>
      <w:r w:rsidRPr="00B22D29">
        <w:rPr>
          <w:sz w:val="16"/>
          <w:szCs w:val="16"/>
        </w:rPr>
        <w:t xml:space="preserve">.   New York: Springer-Verlag, 1985, </w:t>
      </w:r>
      <w:proofErr w:type="spellStart"/>
      <w:r w:rsidRPr="00B22D29">
        <w:rPr>
          <w:sz w:val="16"/>
          <w:szCs w:val="16"/>
        </w:rPr>
        <w:t>ch.</w:t>
      </w:r>
      <w:proofErr w:type="spellEnd"/>
      <w:r w:rsidRPr="00B22D29">
        <w:rPr>
          <w:sz w:val="16"/>
          <w:szCs w:val="16"/>
        </w:rPr>
        <w:t xml:space="preserve"> 4.</w:t>
      </w:r>
    </w:p>
    <w:p w14:paraId="1C3EF97D" w14:textId="77777777" w:rsidR="00E97402" w:rsidRPr="00EB7D3F" w:rsidRDefault="00E97402">
      <w:pPr>
        <w:pStyle w:val="FigureCaption"/>
        <w:rPr>
          <w:b/>
          <w:bCs/>
          <w:lang w:val="fr-FR"/>
        </w:rPr>
      </w:pPr>
    </w:p>
    <w:p w14:paraId="36F603E2" w14:textId="77777777" w:rsidR="00E97402" w:rsidRPr="00EB7D3F" w:rsidRDefault="00E97402">
      <w:pPr>
        <w:pStyle w:val="FigureCaption"/>
        <w:rPr>
          <w:b/>
          <w:bCs/>
          <w:lang w:val="fr-FR"/>
        </w:rPr>
      </w:pPr>
    </w:p>
    <w:p w14:paraId="16FFB5EB" w14:textId="77777777" w:rsidR="00E97402" w:rsidRPr="00EB7D3F" w:rsidRDefault="00E97402">
      <w:pPr>
        <w:pStyle w:val="FigureCaption"/>
        <w:rPr>
          <w:b/>
          <w:bCs/>
          <w:lang w:val="fr-FR"/>
        </w:rPr>
      </w:pPr>
    </w:p>
    <w:p w14:paraId="6AF2B06A" w14:textId="77777777" w:rsidR="00E97402" w:rsidRPr="00EB7D3F" w:rsidRDefault="00E97402">
      <w:pPr>
        <w:pStyle w:val="FigureCaption"/>
        <w:rPr>
          <w:lang w:val="fr-FR"/>
        </w:rPr>
      </w:pPr>
    </w:p>
    <w:sectPr w:rsidR="00E97402" w:rsidRPr="00EB7D3F" w:rsidSect="00C319A0">
      <w:headerReference w:type="default" r:id="rId9"/>
      <w:pgSz w:w="12240" w:h="15840" w:code="1"/>
      <w:pgMar w:top="1008" w:right="936" w:bottom="1008" w:left="936" w:header="432" w:footer="432" w:gutter="0"/>
      <w:cols w:num="2" w:space="28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1C2AD" w14:textId="77777777" w:rsidR="00C42ED2" w:rsidRDefault="00C42ED2">
      <w:r>
        <w:separator/>
      </w:r>
    </w:p>
  </w:endnote>
  <w:endnote w:type="continuationSeparator" w:id="0">
    <w:p w14:paraId="650B8781" w14:textId="77777777" w:rsidR="00C42ED2" w:rsidRDefault="00C42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skerville">
    <w:altName w:val="Courier New"/>
    <w:panose1 w:val="02020502070401020303"/>
    <w:charset w:val="00"/>
    <w:family w:val="auto"/>
    <w:pitch w:val="variable"/>
    <w:sig w:usb0="83000063" w:usb1="00000000" w:usb2="00000000" w:usb3="00000000" w:csb0="000001FB" w:csb1="00000000"/>
  </w:font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3360D" w14:textId="77777777" w:rsidR="00C42ED2" w:rsidRDefault="00C42ED2"/>
  </w:footnote>
  <w:footnote w:type="continuationSeparator" w:id="0">
    <w:p w14:paraId="0543B222" w14:textId="77777777" w:rsidR="00C42ED2" w:rsidRDefault="00C42ED2">
      <w:r>
        <w:continuationSeparator/>
      </w:r>
    </w:p>
  </w:footnote>
  <w:footnote w:id="1">
    <w:p w14:paraId="3CA00035" w14:textId="77777777" w:rsidR="00CB020F" w:rsidRDefault="00CB020F">
      <w:pPr>
        <w:pStyle w:val="FootnoteText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F50AC" w14:textId="77777777" w:rsidR="00CB020F" w:rsidRPr="00891B32" w:rsidRDefault="00255139">
    <w:pPr>
      <w:framePr w:wrap="auto" w:vAnchor="text" w:hAnchor="margin" w:xAlign="right" w:y="1"/>
      <w:rPr>
        <w:lang w:val="es-ES_tradnl"/>
      </w:rPr>
    </w:pPr>
    <w:r w:rsidRPr="00891B32">
      <w:rPr>
        <w:lang w:val="es-ES_tradnl"/>
      </w:rPr>
      <w:fldChar w:fldCharType="begin"/>
    </w:r>
    <w:r w:rsidR="00CB020F" w:rsidRPr="00891B32">
      <w:rPr>
        <w:lang w:val="es-ES_tradnl"/>
      </w:rPr>
      <w:instrText xml:space="preserve">PAGE  </w:instrText>
    </w:r>
    <w:r w:rsidRPr="00891B32">
      <w:rPr>
        <w:lang w:val="es-ES_tradnl"/>
      </w:rPr>
      <w:fldChar w:fldCharType="separate"/>
    </w:r>
    <w:r w:rsidR="00A25952">
      <w:rPr>
        <w:noProof/>
        <w:lang w:val="es-ES_tradnl"/>
      </w:rPr>
      <w:t>1</w:t>
    </w:r>
    <w:r w:rsidRPr="00891B32">
      <w:rPr>
        <w:noProof/>
        <w:lang w:val="es-ES_tradnl"/>
      </w:rPr>
      <w:fldChar w:fldCharType="end"/>
    </w:r>
  </w:p>
  <w:p w14:paraId="3556A3E3" w14:textId="77777777" w:rsidR="00CB020F" w:rsidRPr="00891B32" w:rsidRDefault="00CB020F" w:rsidP="00C23F62">
    <w:pPr>
      <w:ind w:right="360"/>
      <w:jc w:val="center"/>
      <w:rPr>
        <w:lang w:val="es-ES_tradnl"/>
      </w:rPr>
    </w:pPr>
    <w:r w:rsidRPr="00891B32">
      <w:rPr>
        <w:lang w:val="es-ES_tradnl"/>
      </w:rPr>
      <w:t xml:space="preserve">Universidad </w:t>
    </w:r>
    <w:r w:rsidR="00A25952">
      <w:rPr>
        <w:lang w:val="es-ES_tradnl"/>
      </w:rPr>
      <w:t>Del Valle de Guatemala</w:t>
    </w:r>
  </w:p>
  <w:p w14:paraId="57DA074B" w14:textId="77777777" w:rsidR="00CB020F" w:rsidRPr="00891B32" w:rsidRDefault="00CB020F">
    <w:pPr>
      <w:ind w:right="360"/>
      <w:rPr>
        <w:lang w:val="es-ES_tradn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2E085744"/>
    <w:lvl w:ilvl="0">
      <w:start w:val="1"/>
      <w:numFmt w:val="upperRoman"/>
      <w:pStyle w:val="Heading1"/>
      <w:lvlText w:val="%1."/>
      <w:legacy w:legacy="1" w:legacySpace="144" w:legacyIndent="144"/>
      <w:lvlJc w:val="left"/>
    </w:lvl>
    <w:lvl w:ilvl="1">
      <w:start w:val="1"/>
      <w:numFmt w:val="upperLetter"/>
      <w:pStyle w:val="Heading2"/>
      <w:lvlText w:val="%2."/>
      <w:legacy w:legacy="1" w:legacySpace="144" w:legacyIndent="144"/>
      <w:lvlJc w:val="left"/>
    </w:lvl>
    <w:lvl w:ilvl="2">
      <w:start w:val="1"/>
      <w:numFmt w:val="decimal"/>
      <w:pStyle w:val="Heading3"/>
      <w:lvlText w:val="%3)"/>
      <w:legacy w:legacy="1" w:legacySpace="144" w:legacyIndent="144"/>
      <w:lvlJc w:val="left"/>
    </w:lvl>
    <w:lvl w:ilvl="3">
      <w:start w:val="1"/>
      <w:numFmt w:val="lowerLetter"/>
      <w:pStyle w:val="Heading4"/>
      <w:lvlText w:val="%4)"/>
      <w:legacy w:legacy="1" w:legacySpace="0" w:legacyIndent="720"/>
      <w:lvlJc w:val="left"/>
      <w:pPr>
        <w:ind w:left="1152" w:hanging="720"/>
      </w:pPr>
    </w:lvl>
    <w:lvl w:ilvl="4">
      <w:start w:val="1"/>
      <w:numFmt w:val="decimal"/>
      <w:pStyle w:val="Heading5"/>
      <w:lvlText w:val="(%5)"/>
      <w:legacy w:legacy="1" w:legacySpace="0" w:legacyIndent="720"/>
      <w:lvlJc w:val="left"/>
      <w:pPr>
        <w:ind w:left="1872" w:hanging="720"/>
      </w:pPr>
    </w:lvl>
    <w:lvl w:ilvl="5">
      <w:start w:val="1"/>
      <w:numFmt w:val="lowerLetter"/>
      <w:pStyle w:val="Heading6"/>
      <w:lvlText w:val="(%6)"/>
      <w:legacy w:legacy="1" w:legacySpace="0" w:legacyIndent="720"/>
      <w:lvlJc w:val="left"/>
      <w:pPr>
        <w:ind w:left="2592" w:hanging="720"/>
      </w:pPr>
    </w:lvl>
    <w:lvl w:ilvl="6">
      <w:start w:val="1"/>
      <w:numFmt w:val="lowerRoman"/>
      <w:pStyle w:val="Heading7"/>
      <w:lvlText w:val="(%7)"/>
      <w:legacy w:legacy="1" w:legacySpace="0" w:legacyIndent="720"/>
      <w:lvlJc w:val="left"/>
      <w:pPr>
        <w:ind w:left="3312" w:hanging="720"/>
      </w:pPr>
    </w:lvl>
    <w:lvl w:ilvl="7">
      <w:start w:val="1"/>
      <w:numFmt w:val="lowerLetter"/>
      <w:pStyle w:val="Heading8"/>
      <w:lvlText w:val="(%8)"/>
      <w:legacy w:legacy="1" w:legacySpace="0" w:legacyIndent="720"/>
      <w:lvlJc w:val="left"/>
      <w:pPr>
        <w:ind w:left="4032" w:hanging="720"/>
      </w:pPr>
    </w:lvl>
    <w:lvl w:ilvl="8">
      <w:start w:val="1"/>
      <w:numFmt w:val="lowerRoman"/>
      <w:pStyle w:val="Heading9"/>
      <w:lvlText w:val="(%9)"/>
      <w:legacy w:legacy="1" w:legacySpace="0" w:legacyIndent="720"/>
      <w:lvlJc w:val="left"/>
      <w:pPr>
        <w:ind w:left="4752" w:hanging="720"/>
      </w:pPr>
    </w:lvl>
  </w:abstractNum>
  <w:abstractNum w:abstractNumId="1" w15:restartNumberingAfterBreak="0">
    <w:nsid w:val="1B0B1D6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2" w15:restartNumberingAfterBreak="0">
    <w:nsid w:val="2517274C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D234D8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2F8B23F8"/>
    <w:multiLevelType w:val="singleLevel"/>
    <w:tmpl w:val="12CEED98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5" w15:restartNumberingAfterBreak="0">
    <w:nsid w:val="3A877D64"/>
    <w:multiLevelType w:val="singleLevel"/>
    <w:tmpl w:val="5DA6FC16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AAC1CFC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47332F9F"/>
    <w:multiLevelType w:val="singleLevel"/>
    <w:tmpl w:val="488EC81A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8" w15:restartNumberingAfterBreak="0">
    <w:nsid w:val="4D0B59CF"/>
    <w:multiLevelType w:val="singleLevel"/>
    <w:tmpl w:val="4A4223A6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9" w15:restartNumberingAfterBreak="0">
    <w:nsid w:val="5563073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10" w15:restartNumberingAfterBreak="0">
    <w:nsid w:val="6DC3293B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77E315E9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num w:numId="1" w16cid:durableId="1757628909">
    <w:abstractNumId w:val="0"/>
  </w:num>
  <w:num w:numId="2" w16cid:durableId="881404194">
    <w:abstractNumId w:val="4"/>
  </w:num>
  <w:num w:numId="3" w16cid:durableId="1851868513">
    <w:abstractNumId w:val="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4" w16cid:durableId="1151869727">
    <w:abstractNumId w:val="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5" w16cid:durableId="1487628296">
    <w:abstractNumId w:val="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6" w16cid:durableId="171528411">
    <w:abstractNumId w:val="7"/>
  </w:num>
  <w:num w:numId="7" w16cid:durableId="1946108357">
    <w:abstractNumId w:val="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8" w16cid:durableId="1699577847">
    <w:abstractNumId w:val="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9" w16cid:durableId="1702902444">
    <w:abstractNumId w:val="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0" w16cid:durableId="1149635397">
    <w:abstractNumId w:val="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1" w16cid:durableId="2004040560">
    <w:abstractNumId w:val="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2" w16cid:durableId="1631008632">
    <w:abstractNumId w:val="5"/>
  </w:num>
  <w:num w:numId="13" w16cid:durableId="485586868">
    <w:abstractNumId w:val="1"/>
  </w:num>
  <w:num w:numId="14" w16cid:durableId="2111000554">
    <w:abstractNumId w:val="9"/>
  </w:num>
  <w:num w:numId="15" w16cid:durableId="827593601">
    <w:abstractNumId w:val="8"/>
  </w:num>
  <w:num w:numId="16" w16cid:durableId="1093630543">
    <w:abstractNumId w:val="11"/>
  </w:num>
  <w:num w:numId="17" w16cid:durableId="692074601">
    <w:abstractNumId w:val="3"/>
  </w:num>
  <w:num w:numId="18" w16cid:durableId="1780030722">
    <w:abstractNumId w:val="2"/>
  </w:num>
  <w:num w:numId="19" w16cid:durableId="897089074">
    <w:abstractNumId w:val="10"/>
  </w:num>
  <w:num w:numId="20" w16cid:durableId="507396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02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1035B"/>
    <w:rsid w:val="00004BB3"/>
    <w:rsid w:val="00021584"/>
    <w:rsid w:val="00022E6E"/>
    <w:rsid w:val="000C6144"/>
    <w:rsid w:val="0014420C"/>
    <w:rsid w:val="00144E72"/>
    <w:rsid w:val="00156EF2"/>
    <w:rsid w:val="001D05F6"/>
    <w:rsid w:val="001D3AA2"/>
    <w:rsid w:val="002434A1"/>
    <w:rsid w:val="00255139"/>
    <w:rsid w:val="00293827"/>
    <w:rsid w:val="002F0C19"/>
    <w:rsid w:val="003237C4"/>
    <w:rsid w:val="00323F83"/>
    <w:rsid w:val="00341630"/>
    <w:rsid w:val="00360269"/>
    <w:rsid w:val="00367DAF"/>
    <w:rsid w:val="003A27DB"/>
    <w:rsid w:val="0043144F"/>
    <w:rsid w:val="00431BFA"/>
    <w:rsid w:val="00461214"/>
    <w:rsid w:val="004631BC"/>
    <w:rsid w:val="00467E17"/>
    <w:rsid w:val="004C1E16"/>
    <w:rsid w:val="00515D35"/>
    <w:rsid w:val="00522D31"/>
    <w:rsid w:val="00591AAF"/>
    <w:rsid w:val="005A2A15"/>
    <w:rsid w:val="005A2CD6"/>
    <w:rsid w:val="005C5D32"/>
    <w:rsid w:val="005D0CAA"/>
    <w:rsid w:val="005D5C84"/>
    <w:rsid w:val="00606079"/>
    <w:rsid w:val="00613DAE"/>
    <w:rsid w:val="00623E12"/>
    <w:rsid w:val="00625E96"/>
    <w:rsid w:val="00704B93"/>
    <w:rsid w:val="0076515D"/>
    <w:rsid w:val="00774380"/>
    <w:rsid w:val="007879A9"/>
    <w:rsid w:val="007C132F"/>
    <w:rsid w:val="007C4336"/>
    <w:rsid w:val="00871D30"/>
    <w:rsid w:val="0087792E"/>
    <w:rsid w:val="00891B32"/>
    <w:rsid w:val="0091035B"/>
    <w:rsid w:val="009751B2"/>
    <w:rsid w:val="00995C62"/>
    <w:rsid w:val="00A23065"/>
    <w:rsid w:val="00A25952"/>
    <w:rsid w:val="00A57B74"/>
    <w:rsid w:val="00AA2C6E"/>
    <w:rsid w:val="00AB2CF1"/>
    <w:rsid w:val="00AC5588"/>
    <w:rsid w:val="00B17948"/>
    <w:rsid w:val="00B22D29"/>
    <w:rsid w:val="00B91FC9"/>
    <w:rsid w:val="00C20769"/>
    <w:rsid w:val="00C23F62"/>
    <w:rsid w:val="00C319A0"/>
    <w:rsid w:val="00C42ED2"/>
    <w:rsid w:val="00CB020F"/>
    <w:rsid w:val="00CB4B8D"/>
    <w:rsid w:val="00CC50B3"/>
    <w:rsid w:val="00D56935"/>
    <w:rsid w:val="00D758C6"/>
    <w:rsid w:val="00DA4AA8"/>
    <w:rsid w:val="00DF2DDE"/>
    <w:rsid w:val="00E50DF6"/>
    <w:rsid w:val="00E62A29"/>
    <w:rsid w:val="00E97402"/>
    <w:rsid w:val="00EB01DE"/>
    <w:rsid w:val="00EB7D3F"/>
    <w:rsid w:val="00EC2AE4"/>
    <w:rsid w:val="00F370BD"/>
    <w:rsid w:val="00F55A9F"/>
    <w:rsid w:val="00F65266"/>
    <w:rsid w:val="00F74AA3"/>
    <w:rsid w:val="00F86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3E5C26A"/>
  <w15:docId w15:val="{1F033A99-AAE1-44F0-A8BB-95D2485A7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319A0"/>
    <w:pPr>
      <w:autoSpaceDE w:val="0"/>
      <w:autoSpaceDN w:val="0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C319A0"/>
    <w:pPr>
      <w:keepNext/>
      <w:numPr>
        <w:numId w:val="1"/>
      </w:numPr>
      <w:spacing w:before="240" w:after="80"/>
      <w:jc w:val="center"/>
      <w:outlineLvl w:val="0"/>
    </w:pPr>
    <w:rPr>
      <w:smallCaps/>
      <w:kern w:val="28"/>
    </w:rPr>
  </w:style>
  <w:style w:type="paragraph" w:styleId="Heading2">
    <w:name w:val="heading 2"/>
    <w:basedOn w:val="Normal"/>
    <w:next w:val="Normal"/>
    <w:qFormat/>
    <w:rsid w:val="00C319A0"/>
    <w:pPr>
      <w:keepNext/>
      <w:numPr>
        <w:ilvl w:val="1"/>
        <w:numId w:val="1"/>
      </w:numPr>
      <w:spacing w:before="120" w:after="60"/>
      <w:ind w:left="144"/>
      <w:outlineLvl w:val="1"/>
    </w:pPr>
    <w:rPr>
      <w:i/>
      <w:iCs/>
    </w:rPr>
  </w:style>
  <w:style w:type="paragraph" w:styleId="Heading3">
    <w:name w:val="heading 3"/>
    <w:basedOn w:val="Normal"/>
    <w:next w:val="Normal"/>
    <w:qFormat/>
    <w:rsid w:val="00C319A0"/>
    <w:pPr>
      <w:keepNext/>
      <w:numPr>
        <w:ilvl w:val="2"/>
        <w:numId w:val="1"/>
      </w:numPr>
      <w:ind w:left="288"/>
      <w:outlineLvl w:val="2"/>
    </w:pPr>
    <w:rPr>
      <w:i/>
      <w:iCs/>
    </w:rPr>
  </w:style>
  <w:style w:type="paragraph" w:styleId="Heading4">
    <w:name w:val="heading 4"/>
    <w:basedOn w:val="Normal"/>
    <w:next w:val="Normal"/>
    <w:qFormat/>
    <w:rsid w:val="00C319A0"/>
    <w:pPr>
      <w:keepNext/>
      <w:numPr>
        <w:ilvl w:val="3"/>
        <w:numId w:val="1"/>
      </w:numPr>
      <w:spacing w:before="240" w:after="60"/>
      <w:outlineLvl w:val="3"/>
    </w:pPr>
    <w:rPr>
      <w:i/>
      <w:iCs/>
      <w:sz w:val="18"/>
      <w:szCs w:val="18"/>
    </w:rPr>
  </w:style>
  <w:style w:type="paragraph" w:styleId="Heading5">
    <w:name w:val="heading 5"/>
    <w:basedOn w:val="Normal"/>
    <w:next w:val="Normal"/>
    <w:qFormat/>
    <w:rsid w:val="00C319A0"/>
    <w:pPr>
      <w:numPr>
        <w:ilvl w:val="4"/>
        <w:numId w:val="1"/>
      </w:numPr>
      <w:spacing w:before="240" w:after="60"/>
      <w:outlineLvl w:val="4"/>
    </w:pPr>
    <w:rPr>
      <w:sz w:val="18"/>
      <w:szCs w:val="18"/>
    </w:rPr>
  </w:style>
  <w:style w:type="paragraph" w:styleId="Heading6">
    <w:name w:val="heading 6"/>
    <w:basedOn w:val="Normal"/>
    <w:next w:val="Normal"/>
    <w:qFormat/>
    <w:rsid w:val="00C319A0"/>
    <w:pPr>
      <w:numPr>
        <w:ilvl w:val="5"/>
        <w:numId w:val="1"/>
      </w:numPr>
      <w:spacing w:before="240" w:after="60"/>
      <w:outlineLvl w:val="5"/>
    </w:pPr>
    <w:rPr>
      <w:i/>
      <w:iCs/>
      <w:sz w:val="16"/>
      <w:szCs w:val="16"/>
    </w:rPr>
  </w:style>
  <w:style w:type="paragraph" w:styleId="Heading7">
    <w:name w:val="heading 7"/>
    <w:basedOn w:val="Normal"/>
    <w:next w:val="Normal"/>
    <w:qFormat/>
    <w:rsid w:val="00C319A0"/>
    <w:pPr>
      <w:numPr>
        <w:ilvl w:val="6"/>
        <w:numId w:val="1"/>
      </w:numPr>
      <w:spacing w:before="240" w:after="60"/>
      <w:outlineLvl w:val="6"/>
    </w:pPr>
    <w:rPr>
      <w:sz w:val="16"/>
      <w:szCs w:val="16"/>
    </w:rPr>
  </w:style>
  <w:style w:type="paragraph" w:styleId="Heading8">
    <w:name w:val="heading 8"/>
    <w:basedOn w:val="Normal"/>
    <w:next w:val="Normal"/>
    <w:qFormat/>
    <w:rsid w:val="00C319A0"/>
    <w:pPr>
      <w:numPr>
        <w:ilvl w:val="7"/>
        <w:numId w:val="1"/>
      </w:numPr>
      <w:spacing w:before="240" w:after="60"/>
      <w:outlineLvl w:val="7"/>
    </w:pPr>
    <w:rPr>
      <w:i/>
      <w:iCs/>
      <w:sz w:val="16"/>
      <w:szCs w:val="16"/>
    </w:rPr>
  </w:style>
  <w:style w:type="paragraph" w:styleId="Heading9">
    <w:name w:val="heading 9"/>
    <w:basedOn w:val="Normal"/>
    <w:next w:val="Normal"/>
    <w:qFormat/>
    <w:rsid w:val="00C319A0"/>
    <w:pPr>
      <w:numPr>
        <w:ilvl w:val="8"/>
        <w:numId w:val="1"/>
      </w:numPr>
      <w:spacing w:before="240" w:after="60"/>
      <w:outlineLvl w:val="8"/>
    </w:pPr>
    <w:rPr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basedOn w:val="Normal"/>
    <w:next w:val="Normal"/>
    <w:rsid w:val="00C319A0"/>
    <w:pPr>
      <w:spacing w:before="20"/>
      <w:ind w:firstLine="202"/>
      <w:jc w:val="both"/>
    </w:pPr>
    <w:rPr>
      <w:b/>
      <w:bCs/>
      <w:sz w:val="18"/>
      <w:szCs w:val="18"/>
    </w:rPr>
  </w:style>
  <w:style w:type="paragraph" w:customStyle="1" w:styleId="Authors">
    <w:name w:val="Authors"/>
    <w:basedOn w:val="Normal"/>
    <w:next w:val="Normal"/>
    <w:rsid w:val="00C319A0"/>
    <w:pPr>
      <w:framePr w:w="9072" w:hSpace="187" w:vSpace="187" w:wrap="notBeside" w:vAnchor="text" w:hAnchor="page" w:xAlign="center" w:y="1"/>
      <w:spacing w:after="320"/>
      <w:jc w:val="center"/>
    </w:pPr>
    <w:rPr>
      <w:sz w:val="22"/>
      <w:szCs w:val="22"/>
    </w:rPr>
  </w:style>
  <w:style w:type="character" w:customStyle="1" w:styleId="MemberType">
    <w:name w:val="MemberType"/>
    <w:basedOn w:val="DefaultParagraphFont"/>
    <w:rsid w:val="00C319A0"/>
    <w:rPr>
      <w:rFonts w:ascii="Times New Roman" w:hAnsi="Times New Roman" w:cs="Times New Roman"/>
      <w:i/>
      <w:iCs/>
      <w:sz w:val="22"/>
      <w:szCs w:val="22"/>
    </w:rPr>
  </w:style>
  <w:style w:type="paragraph" w:styleId="Title">
    <w:name w:val="Title"/>
    <w:basedOn w:val="Normal"/>
    <w:next w:val="Normal"/>
    <w:qFormat/>
    <w:rsid w:val="00C319A0"/>
    <w:pPr>
      <w:framePr w:w="9360" w:hSpace="187" w:vSpace="187" w:wrap="notBeside" w:vAnchor="text" w:hAnchor="page" w:xAlign="center" w:y="1"/>
      <w:jc w:val="center"/>
    </w:pPr>
    <w:rPr>
      <w:kern w:val="28"/>
      <w:sz w:val="48"/>
      <w:szCs w:val="48"/>
    </w:rPr>
  </w:style>
  <w:style w:type="paragraph" w:styleId="FootnoteText">
    <w:name w:val="footnote text"/>
    <w:basedOn w:val="Normal"/>
    <w:semiHidden/>
    <w:rsid w:val="00C319A0"/>
    <w:pPr>
      <w:ind w:firstLine="202"/>
      <w:jc w:val="both"/>
    </w:pPr>
    <w:rPr>
      <w:sz w:val="16"/>
      <w:szCs w:val="16"/>
    </w:rPr>
  </w:style>
  <w:style w:type="paragraph" w:customStyle="1" w:styleId="References">
    <w:name w:val="References"/>
    <w:basedOn w:val="Normal"/>
    <w:rsid w:val="00C319A0"/>
    <w:pPr>
      <w:numPr>
        <w:numId w:val="12"/>
      </w:numPr>
      <w:jc w:val="both"/>
    </w:pPr>
    <w:rPr>
      <w:sz w:val="16"/>
      <w:szCs w:val="16"/>
    </w:rPr>
  </w:style>
  <w:style w:type="paragraph" w:customStyle="1" w:styleId="IndexTerms">
    <w:name w:val="IndexTerms"/>
    <w:basedOn w:val="Normal"/>
    <w:next w:val="Normal"/>
    <w:rsid w:val="00C319A0"/>
    <w:pPr>
      <w:ind w:firstLine="202"/>
      <w:jc w:val="both"/>
    </w:pPr>
    <w:rPr>
      <w:b/>
      <w:bCs/>
      <w:sz w:val="18"/>
      <w:szCs w:val="18"/>
    </w:rPr>
  </w:style>
  <w:style w:type="character" w:styleId="FootnoteReference">
    <w:name w:val="footnote reference"/>
    <w:basedOn w:val="DefaultParagraphFont"/>
    <w:semiHidden/>
    <w:rsid w:val="00C319A0"/>
    <w:rPr>
      <w:vertAlign w:val="superscript"/>
    </w:rPr>
  </w:style>
  <w:style w:type="paragraph" w:styleId="Footer">
    <w:name w:val="footer"/>
    <w:basedOn w:val="Normal"/>
    <w:rsid w:val="00C319A0"/>
    <w:pPr>
      <w:tabs>
        <w:tab w:val="center" w:pos="4320"/>
        <w:tab w:val="right" w:pos="8640"/>
      </w:tabs>
    </w:pPr>
  </w:style>
  <w:style w:type="paragraph" w:customStyle="1" w:styleId="Text">
    <w:name w:val="Text"/>
    <w:basedOn w:val="Normal"/>
    <w:rsid w:val="00C319A0"/>
    <w:pPr>
      <w:widowControl w:val="0"/>
      <w:spacing w:line="252" w:lineRule="auto"/>
      <w:ind w:firstLine="202"/>
      <w:jc w:val="both"/>
    </w:pPr>
  </w:style>
  <w:style w:type="paragraph" w:customStyle="1" w:styleId="FigureCaption">
    <w:name w:val="Figure Caption"/>
    <w:basedOn w:val="Normal"/>
    <w:rsid w:val="00C319A0"/>
    <w:pPr>
      <w:jc w:val="both"/>
    </w:pPr>
    <w:rPr>
      <w:sz w:val="16"/>
      <w:szCs w:val="16"/>
    </w:rPr>
  </w:style>
  <w:style w:type="paragraph" w:customStyle="1" w:styleId="TableTitle">
    <w:name w:val="Table Title"/>
    <w:basedOn w:val="Normal"/>
    <w:rsid w:val="00C319A0"/>
    <w:pPr>
      <w:jc w:val="center"/>
    </w:pPr>
    <w:rPr>
      <w:smallCaps/>
      <w:sz w:val="16"/>
      <w:szCs w:val="16"/>
    </w:rPr>
  </w:style>
  <w:style w:type="paragraph" w:customStyle="1" w:styleId="ReferenceHead">
    <w:name w:val="Reference Head"/>
    <w:basedOn w:val="Heading1"/>
    <w:rsid w:val="00C319A0"/>
    <w:pPr>
      <w:numPr>
        <w:numId w:val="0"/>
      </w:numPr>
    </w:pPr>
  </w:style>
  <w:style w:type="paragraph" w:styleId="Header">
    <w:name w:val="header"/>
    <w:basedOn w:val="Normal"/>
    <w:rsid w:val="00C319A0"/>
    <w:pPr>
      <w:tabs>
        <w:tab w:val="center" w:pos="4320"/>
        <w:tab w:val="right" w:pos="8640"/>
      </w:tabs>
    </w:pPr>
  </w:style>
  <w:style w:type="paragraph" w:customStyle="1" w:styleId="Equation">
    <w:name w:val="Equation"/>
    <w:basedOn w:val="Normal"/>
    <w:next w:val="Normal"/>
    <w:rsid w:val="00C319A0"/>
    <w:pPr>
      <w:widowControl w:val="0"/>
      <w:tabs>
        <w:tab w:val="right" w:pos="5040"/>
      </w:tabs>
      <w:spacing w:line="252" w:lineRule="auto"/>
      <w:jc w:val="both"/>
    </w:pPr>
  </w:style>
  <w:style w:type="character" w:styleId="Hyperlink">
    <w:name w:val="Hyperlink"/>
    <w:basedOn w:val="DefaultParagraphFont"/>
    <w:rsid w:val="00C319A0"/>
    <w:rPr>
      <w:color w:val="0000FF"/>
      <w:u w:val="single"/>
    </w:rPr>
  </w:style>
  <w:style w:type="character" w:styleId="FollowedHyperlink">
    <w:name w:val="FollowedHyperlink"/>
    <w:basedOn w:val="DefaultParagraphFont"/>
    <w:rsid w:val="00C319A0"/>
    <w:rPr>
      <w:color w:val="800080"/>
      <w:u w:val="single"/>
    </w:rPr>
  </w:style>
  <w:style w:type="paragraph" w:styleId="BodyTextIndent">
    <w:name w:val="Body Text Indent"/>
    <w:basedOn w:val="Normal"/>
    <w:rsid w:val="00C319A0"/>
    <w:pPr>
      <w:ind w:left="630" w:hanging="630"/>
    </w:pPr>
    <w:rPr>
      <w:szCs w:val="24"/>
    </w:rPr>
  </w:style>
  <w:style w:type="paragraph" w:styleId="DocumentMap">
    <w:name w:val="Document Map"/>
    <w:basedOn w:val="Normal"/>
    <w:semiHidden/>
    <w:rsid w:val="00DC5FC7"/>
    <w:pPr>
      <w:shd w:val="clear" w:color="auto" w:fill="000080"/>
    </w:pPr>
    <w:rPr>
      <w:rFonts w:ascii="Tahoma" w:hAnsi="Tahoma" w:cs="Tahoma"/>
    </w:rPr>
  </w:style>
  <w:style w:type="paragraph" w:customStyle="1" w:styleId="Pa0">
    <w:name w:val="Pa0"/>
    <w:basedOn w:val="Normal"/>
    <w:next w:val="Normal"/>
    <w:rsid w:val="00426966"/>
    <w:pPr>
      <w:widowControl w:val="0"/>
      <w:adjustRightInd w:val="0"/>
      <w:spacing w:line="241" w:lineRule="atLeast"/>
    </w:pPr>
    <w:rPr>
      <w:rFonts w:ascii="Baskerville" w:hAnsi="Baskerville"/>
      <w:sz w:val="24"/>
      <w:szCs w:val="24"/>
    </w:rPr>
  </w:style>
  <w:style w:type="character" w:customStyle="1" w:styleId="A5">
    <w:name w:val="A5"/>
    <w:rsid w:val="00426966"/>
    <w:rPr>
      <w:color w:val="00529F"/>
      <w:sz w:val="20"/>
      <w:szCs w:val="20"/>
    </w:rPr>
  </w:style>
  <w:style w:type="paragraph" w:styleId="BalloonText">
    <w:name w:val="Balloon Text"/>
    <w:basedOn w:val="Normal"/>
    <w:link w:val="BalloonTextChar"/>
    <w:rsid w:val="00004BB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04BB3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eee.org/organizations/pubs/ani_prod/keywrd98.tx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_Reference.XSL" StyleName="IEEE - UVG Reference"/>
</file>

<file path=customXml/itemProps1.xml><?xml version="1.0" encoding="utf-8"?>
<ds:datastoreItem xmlns:ds="http://schemas.openxmlformats.org/officeDocument/2006/customXml" ds:itemID="{DB1EF5CC-9D74-47B3-AB97-0247DEF7AE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902</Words>
  <Characters>4826</Characters>
  <Application>Microsoft Office Word</Application>
  <DocSecurity>0</DocSecurity>
  <Lines>120</Lines>
  <Paragraphs>39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</vt:lpstr>
      <vt:lpstr></vt:lpstr>
    </vt:vector>
  </TitlesOfParts>
  <Company>IEEE</Company>
  <LinksUpToDate>false</LinksUpToDate>
  <CharactersWithSpaces>5689</CharactersWithSpaces>
  <SharedDoc>false</SharedDoc>
  <HLinks>
    <vt:vector size="72" baseType="variant">
      <vt:variant>
        <vt:i4>6160457</vt:i4>
      </vt:variant>
      <vt:variant>
        <vt:i4>39</vt:i4>
      </vt:variant>
      <vt:variant>
        <vt:i4>0</vt:i4>
      </vt:variant>
      <vt:variant>
        <vt:i4>5</vt:i4>
      </vt:variant>
      <vt:variant>
        <vt:lpwstr>http://www.(URL/</vt:lpwstr>
      </vt:variant>
      <vt:variant>
        <vt:lpwstr/>
      </vt:variant>
      <vt:variant>
        <vt:i4>2687077</vt:i4>
      </vt:variant>
      <vt:variant>
        <vt:i4>36</vt:i4>
      </vt:variant>
      <vt:variant>
        <vt:i4>0</vt:i4>
      </vt:variant>
      <vt:variant>
        <vt:i4>5</vt:i4>
      </vt:variant>
      <vt:variant>
        <vt:lpwstr>http://www.atm.com/</vt:lpwstr>
      </vt:variant>
      <vt:variant>
        <vt:lpwstr/>
      </vt:variant>
      <vt:variant>
        <vt:i4>6160457</vt:i4>
      </vt:variant>
      <vt:variant>
        <vt:i4>33</vt:i4>
      </vt:variant>
      <vt:variant>
        <vt:i4>0</vt:i4>
      </vt:variant>
      <vt:variant>
        <vt:i4>5</vt:i4>
      </vt:variant>
      <vt:variant>
        <vt:lpwstr>http://www.(url/</vt:lpwstr>
      </vt:variant>
      <vt:variant>
        <vt:lpwstr/>
      </vt:variant>
      <vt:variant>
        <vt:i4>2031701</vt:i4>
      </vt:variant>
      <vt:variant>
        <vt:i4>30</vt:i4>
      </vt:variant>
      <vt:variant>
        <vt:i4>0</vt:i4>
      </vt:variant>
      <vt:variant>
        <vt:i4>5</vt:i4>
      </vt:variant>
      <vt:variant>
        <vt:lpwstr>http://www.ieee.org/web/publications/authors/transjnl/index.html</vt:lpwstr>
      </vt:variant>
      <vt:variant>
        <vt:lpwstr/>
      </vt:variant>
      <vt:variant>
        <vt:i4>4391006</vt:i4>
      </vt:variant>
      <vt:variant>
        <vt:i4>21</vt:i4>
      </vt:variant>
      <vt:variant>
        <vt:i4>0</vt:i4>
      </vt:variant>
      <vt:variant>
        <vt:i4>5</vt:i4>
      </vt:variant>
      <vt:variant>
        <vt:lpwstr>http://www.ieee.org/copyright</vt:lpwstr>
      </vt:variant>
      <vt:variant>
        <vt:lpwstr/>
      </vt:variant>
      <vt:variant>
        <vt:i4>2555906</vt:i4>
      </vt:variant>
      <vt:variant>
        <vt:i4>18</vt:i4>
      </vt:variant>
      <vt:variant>
        <vt:i4>0</vt:i4>
      </vt:variant>
      <vt:variant>
        <vt:i4>5</vt:i4>
      </vt:variant>
      <vt:variant>
        <vt:lpwstr>mailto:graphics@ieee.org</vt:lpwstr>
      </vt:variant>
      <vt:variant>
        <vt:lpwstr/>
      </vt:variant>
      <vt:variant>
        <vt:i4>7405602</vt:i4>
      </vt:variant>
      <vt:variant>
        <vt:i4>15</vt:i4>
      </vt:variant>
      <vt:variant>
        <vt:i4>0</vt:i4>
      </vt:variant>
      <vt:variant>
        <vt:i4>5</vt:i4>
      </vt:variant>
      <vt:variant>
        <vt:lpwstr>http://graphicsqc.ieee.org/</vt:lpwstr>
      </vt:variant>
      <vt:variant>
        <vt:lpwstr/>
      </vt:variant>
      <vt:variant>
        <vt:i4>3866730</vt:i4>
      </vt:variant>
      <vt:variant>
        <vt:i4>12</vt:i4>
      </vt:variant>
      <vt:variant>
        <vt:i4>0</vt:i4>
      </vt:variant>
      <vt:variant>
        <vt:i4>5</vt:i4>
      </vt:variant>
      <vt:variant>
        <vt:lpwstr>http://www.adobe.com/support/downloads/</vt:lpwstr>
      </vt:variant>
      <vt:variant>
        <vt:lpwstr/>
      </vt:variant>
      <vt:variant>
        <vt:i4>2424932</vt:i4>
      </vt:variant>
      <vt:variant>
        <vt:i4>9</vt:i4>
      </vt:variant>
      <vt:variant>
        <vt:i4>0</vt:i4>
      </vt:variant>
      <vt:variant>
        <vt:i4>5</vt:i4>
      </vt:variant>
      <vt:variant>
        <vt:lpwstr>http://www.adobe.com/support/downloads/pdrvwin.htm</vt:lpwstr>
      </vt:variant>
      <vt:variant>
        <vt:lpwstr/>
      </vt:variant>
      <vt:variant>
        <vt:i4>2031701</vt:i4>
      </vt:variant>
      <vt:variant>
        <vt:i4>6</vt:i4>
      </vt:variant>
      <vt:variant>
        <vt:i4>0</vt:i4>
      </vt:variant>
      <vt:variant>
        <vt:i4>5</vt:i4>
      </vt:variant>
      <vt:variant>
        <vt:lpwstr>http://www.ieee.org/web/publications/authors/transjnl/index.html</vt:lpwstr>
      </vt:variant>
      <vt:variant>
        <vt:lpwstr/>
      </vt:variant>
      <vt:variant>
        <vt:i4>1507385</vt:i4>
      </vt:variant>
      <vt:variant>
        <vt:i4>3</vt:i4>
      </vt:variant>
      <vt:variant>
        <vt:i4>0</vt:i4>
      </vt:variant>
      <vt:variant>
        <vt:i4>5</vt:i4>
      </vt:variant>
      <vt:variant>
        <vt:lpwstr>http://www.ieee.org/organizations/pubs/ani_prod/keywrd98.txt</vt:lpwstr>
      </vt:variant>
      <vt:variant>
        <vt:lpwstr/>
      </vt:variant>
      <vt:variant>
        <vt:i4>3342345</vt:i4>
      </vt:variant>
      <vt:variant>
        <vt:i4>0</vt:i4>
      </vt:variant>
      <vt:variant>
        <vt:i4>0</vt:i4>
      </vt:variant>
      <vt:variant>
        <vt:i4>5</vt:i4>
      </vt:variant>
      <vt:variant>
        <vt:lpwstr>mailto:keywords@ieee.org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</dc:title>
  <dc:subject>IEEE Transactions on Magnetics</dc:subject>
  <dc:creator>-</dc:creator>
  <cp:lastModifiedBy>MISHAAN COHEN, ARIELA RAQUEL</cp:lastModifiedBy>
  <cp:revision>3</cp:revision>
  <cp:lastPrinted>2007-05-08T14:48:00Z</cp:lastPrinted>
  <dcterms:created xsi:type="dcterms:W3CDTF">2022-11-03T20:31:00Z</dcterms:created>
  <dcterms:modified xsi:type="dcterms:W3CDTF">2026-03-18T21:54:00Z</dcterms:modified>
</cp:coreProperties>
</file>