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7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F2F9"/>
  <w:body>
    <w:p w14:paraId="65B6E04D" w14:textId="6C29E922" w:rsidR="00B302CF" w:rsidRPr="00676B3B" w:rsidRDefault="00496CCC" w:rsidP="003F0ACB">
      <w:pPr>
        <w:tabs>
          <w:tab w:val="center" w:pos="7200"/>
          <w:tab w:val="left" w:pos="9840"/>
        </w:tabs>
        <w:spacing w:before="600" w:after="240"/>
        <w:rPr>
          <w:rFonts w:ascii="Heebo" w:hAnsi="Heebo" w:cs="Heebo"/>
          <w:sz w:val="18"/>
          <w:szCs w:val="18"/>
          <w:rtl/>
        </w:rPr>
      </w:pPr>
      <w:r w:rsidRPr="00676B3B">
        <w:rPr>
          <w:rFonts w:ascii="Heebo Light" w:hAnsi="Heebo Light" w:cs="Heebo Light"/>
          <w:noProof/>
          <w:sz w:val="42"/>
          <w:szCs w:val="4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913277F" wp14:editId="4950A4B0">
                <wp:simplePos x="0" y="0"/>
                <wp:positionH relativeFrom="margin">
                  <wp:posOffset>279400</wp:posOffset>
                </wp:positionH>
                <wp:positionV relativeFrom="margin">
                  <wp:posOffset>-292100</wp:posOffset>
                </wp:positionV>
                <wp:extent cx="8375650" cy="831850"/>
                <wp:effectExtent l="0" t="0" r="0" b="6350"/>
                <wp:wrapNone/>
                <wp:docPr id="20738475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0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9A2E7" w14:textId="77777777" w:rsidR="00496CCC" w:rsidRPr="00496CCC" w:rsidRDefault="00496CCC" w:rsidP="00496CCC">
                            <w:pPr>
                              <w:bidi w:val="0"/>
                              <w:jc w:val="center"/>
                              <w:rPr>
                                <w:rFonts w:ascii="Heebo" w:hAnsi="Heebo" w:cs="Heebo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496CCC">
                              <w:rPr>
                                <w:rFonts w:ascii="Heebo" w:hAnsi="Heebo" w:cs="Heebo"/>
                                <w:sz w:val="24"/>
                                <w:szCs w:val="24"/>
                                <w:rtl/>
                              </w:rPr>
                              <w:br w:type="page"/>
                            </w:r>
                            <w:r w:rsidRPr="00496CCC">
                              <w:rPr>
                                <w:rFonts w:ascii="Heebo" w:hAnsi="Heebo" w:cs="Heebo"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  <w:t xml:space="preserve">סיכום פגישת הצ'ק אפ הפיננסית - </w:t>
                            </w:r>
                            <w:r w:rsidRPr="00496CCC">
                              <w:rPr>
                                <w:rFonts w:ascii="Heebo" w:hAnsi="Heebo" w:cs="Heebo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  <w:t>אור וענת טויסטר</w:t>
                            </w:r>
                          </w:p>
                          <w:p w14:paraId="09C09CCF" w14:textId="4EB9FAC8" w:rsidR="00061C6A" w:rsidRPr="00496CCC" w:rsidRDefault="00061C6A" w:rsidP="00496CCC">
                            <w:pPr>
                              <w:rPr>
                                <w:rFonts w:ascii="Heebo" w:hAnsi="Heebo" w:cs="Heebo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327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pt;margin-top:-23pt;width:659.5pt;height:65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" filled="f" stroked="f">
                <v:textbox>
                  <w:txbxContent>
                    <w:p w14:paraId="7A89A2E7" w14:textId="77777777" w:rsidR="00496CCC" w:rsidRPr="00496CCC" w:rsidRDefault="00496CCC" w:rsidP="00496CCC">
                      <w:pPr>
                        <w:bidi w:val="0"/>
                        <w:jc w:val="center"/>
                        <w:rPr>
                          <w:rFonts w:ascii="Heebo" w:hAnsi="Heebo" w:cs="Heebo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496CCC">
                        <w:rPr>
                          <w:rFonts w:ascii="Heebo" w:hAnsi="Heebo" w:cs="Heebo"/>
                          <w:sz w:val="24"/>
                          <w:szCs w:val="24"/>
                          <w:rtl/>
                        </w:rPr>
                        <w:br w:type="page"/>
                      </w:r>
                      <w:r w:rsidRPr="00496CCC">
                        <w:rPr>
                          <w:rFonts w:ascii="Heebo" w:hAnsi="Heebo" w:cs="Heebo"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  <w:t xml:space="preserve">סיכום פגישת הצ'ק אפ הפיננסית - </w:t>
                      </w:r>
                      <w:r w:rsidRPr="00496CCC">
                        <w:rPr>
                          <w:rFonts w:ascii="Heebo" w:hAnsi="Heebo" w:cs="Heebo"/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  <w:t>אור וענת טויסטר</w:t>
                      </w:r>
                    </w:p>
                    <w:p w14:paraId="09C09CCF" w14:textId="4EB9FAC8" w:rsidR="00061C6A" w:rsidRPr="00496CCC" w:rsidRDefault="00061C6A" w:rsidP="00496CCC">
                      <w:pPr>
                        <w:rPr>
                          <w:rFonts w:ascii="Heebo" w:hAnsi="Heebo" w:cs="Heebo"/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00000" w:rsidRPr="00676B3B">
        <w:rPr>
          <w:rFonts w:ascii="Heebo Light" w:hAnsi="Heebo Light" w:cs="Heebo Light"/>
          <w:noProof/>
          <w:sz w:val="42"/>
          <w:szCs w:val="4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CF5098" wp14:editId="22CA3C8B">
                <wp:simplePos x="0" y="0"/>
                <wp:positionH relativeFrom="margin">
                  <wp:posOffset>7045960</wp:posOffset>
                </wp:positionH>
                <wp:positionV relativeFrom="margin">
                  <wp:posOffset>-227965</wp:posOffset>
                </wp:positionV>
                <wp:extent cx="2254310" cy="61722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31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C83EE" w14:textId="77777777" w:rsidR="00061C6A" w:rsidRPr="00676B3B" w:rsidRDefault="00000000" w:rsidP="002F6AB9">
                            <w:pPr>
                              <w:spacing w:before="240" w:after="240"/>
                              <w:rPr>
                                <w:rFonts w:ascii="Heebo" w:hAnsi="Heebo" w:cs="Heebo"/>
                                <w:sz w:val="26"/>
                                <w:szCs w:val="26"/>
                              </w:rPr>
                            </w:pPr>
                            <w:r w:rsidRPr="002F6AB9">
                              <w:rPr>
                                <w:rFonts w:ascii="Heebo" w:hAnsi="Heebo" w:cs="Heebo" w:hint="cs"/>
                                <w:sz w:val="16"/>
                                <w:szCs w:val="16"/>
                                <w:rtl/>
                              </w:rPr>
                              <w:t>ת. הפקה -</w:t>
                            </w:r>
                            <w:r w:rsidRPr="00676B3B">
                              <w:rPr>
                                <w:rFonts w:ascii="Heebo" w:hAnsi="Heebo" w:cs="Heebo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Heebo" w:hAnsi="Heebo" w:cs="Heebo" w:hint="cs"/>
                                  <w:sz w:val="26"/>
                                  <w:szCs w:val="26"/>
                                  <w:rtl/>
                                </w:rPr>
                                <w:alias w:val="DateFormatDDMMYYYY"/>
                                <w:tag w:val="DateFormatDDMMYYYY"/>
                                <w:id w:val="125978621"/>
                              </w:sdtPr>
                              <w:sdtContent>
                                <w:r w:rsidRPr="002F6AB9">
                                  <w:rPr>
                                    <w:rFonts w:ascii="Heebo" w:hAnsi="Heebo" w:cs="Heebo" w:hint="cs"/>
                                    <w:sz w:val="16"/>
                                    <w:szCs w:val="16"/>
                                    <w:rtl/>
                                  </w:rPr>
                                  <w:t>29/01/2026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F5098" id="_x0000_s1027" type="#_x0000_t202" style="position:absolute;left:0;text-align:left;margin-left:554.8pt;margin-top:-17.95pt;width:177.5pt;height:48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" filled="f" stroked="f">
                <v:textbox>
                  <w:txbxContent>
                    <w:p w14:paraId="307C83EE" w14:textId="77777777" w:rsidR="00061C6A" w:rsidRPr="00676B3B" w:rsidRDefault="00000000" w:rsidP="002F6AB9">
                      <w:pPr>
                        <w:spacing w:before="240" w:after="240"/>
                        <w:rPr>
                          <w:rFonts w:ascii="Heebo" w:hAnsi="Heebo" w:cs="Heebo"/>
                          <w:sz w:val="26"/>
                          <w:szCs w:val="26"/>
                        </w:rPr>
                      </w:pPr>
                      <w:r w:rsidRPr="002F6AB9">
                        <w:rPr>
                          <w:rFonts w:ascii="Heebo" w:hAnsi="Heebo" w:cs="Heebo" w:hint="cs"/>
                          <w:sz w:val="16"/>
                          <w:szCs w:val="16"/>
                          <w:rtl/>
                        </w:rPr>
                        <w:t>ת. הפקה -</w:t>
                      </w:r>
                      <w:r w:rsidRPr="00676B3B">
                        <w:rPr>
                          <w:rFonts w:ascii="Heebo" w:hAnsi="Heebo" w:cs="Heebo" w:hint="cs"/>
                          <w:sz w:val="26"/>
                          <w:szCs w:val="26"/>
                          <w:rtl/>
                        </w:rPr>
                        <w:t xml:space="preserve"> </w:t>
                      </w:r>
                      <w:sdt>
                        <w:sdtPr>
                          <w:rPr>
                            <w:rFonts w:ascii="Heebo" w:hAnsi="Heebo" w:cs="Heebo" w:hint="cs"/>
                            <w:sz w:val="26"/>
                            <w:szCs w:val="26"/>
                            <w:rtl/>
                          </w:rPr>
                          <w:alias w:val="DateFormatDDMMYYYY"/>
                          <w:tag w:val="DateFormatDDMMYYYY"/>
                          <w:id w:val="125978621"/>
                        </w:sdtPr>
                        <w:sdtContent>
                          <w:r w:rsidRPr="002F6AB9">
                            <w:rPr>
                              <w:rFonts w:ascii="Heebo" w:hAnsi="Heebo" w:cs="Heebo" w:hint="cs"/>
                              <w:sz w:val="16"/>
                              <w:szCs w:val="16"/>
                              <w:rtl/>
                            </w:rPr>
                            <w:t>29/01/2026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00000" w:rsidRPr="00A16B9A">
        <w:rPr>
          <w:rFonts w:ascii="Heebo" w:hAnsi="Heebo" w:cs="Heebo"/>
          <w:noProof/>
          <w:color w:val="FFFFFF" w:themeColor="background1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801DD8D" wp14:editId="79F2E506">
                <wp:simplePos x="0" y="0"/>
                <wp:positionH relativeFrom="column">
                  <wp:posOffset>-30480</wp:posOffset>
                </wp:positionH>
                <wp:positionV relativeFrom="paragraph">
                  <wp:posOffset>-60960</wp:posOffset>
                </wp:positionV>
                <wp:extent cx="1803400" cy="642620"/>
                <wp:effectExtent l="0" t="0" r="0" b="508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642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5E00A" w14:textId="77777777" w:rsidR="00A60675" w:rsidRDefault="00000000" w:rsidP="00A60675">
                            <w:pPr>
                              <w:jc w:val="right"/>
                            </w:pPr>
                            <w:bookmarkStart w:id="0" w:name="imgOfficeLogo"/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 wp14:anchorId="73264AEC" wp14:editId="1F153DC4">
                                  <wp:extent cx="1047093" cy="642620"/>
                                  <wp:effectExtent l="0" t="0" r="0" b="0"/>
                                  <wp:docPr id="100045" name="תמונה 1000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045" name="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7093" cy="642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1DD8D" id="_x0000_s1028" type="#_x0000_t202" style="position:absolute;left:0;text-align:left;margin-left:-2.4pt;margin-top:-4.8pt;width:142pt;height:50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" filled="f" stroked="f">
                <v:textbox>
                  <w:txbxContent>
                    <w:p w14:paraId="6BB5E00A" w14:textId="77777777" w:rsidR="00A60675" w:rsidRDefault="00000000" w:rsidP="00A60675">
                      <w:pPr>
                        <w:jc w:val="right"/>
                      </w:pPr>
                      <w:bookmarkStart w:id="1" w:name="imgOfficeLogo"/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 wp14:anchorId="73264AEC" wp14:editId="1F153DC4">
                            <wp:extent cx="1047093" cy="642620"/>
                            <wp:effectExtent l="0" t="0" r="0" b="0"/>
                            <wp:docPr id="100045" name="תמונה 1000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045" name="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7093" cy="642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000000" w:rsidRPr="006B3B59">
        <w:rPr>
          <w:rFonts w:ascii="Heebo" w:hAnsi="Heebo" w:cs="Heebo"/>
          <w:b/>
          <w:bCs/>
          <w:noProof/>
          <w:color w:val="19216D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4AB1D5" wp14:editId="2794F48C">
                <wp:simplePos x="0" y="0"/>
                <wp:positionH relativeFrom="column">
                  <wp:posOffset>-102235</wp:posOffset>
                </wp:positionH>
                <wp:positionV relativeFrom="paragraph">
                  <wp:posOffset>-92075</wp:posOffset>
                </wp:positionV>
                <wp:extent cx="9429115" cy="855345"/>
                <wp:effectExtent l="0" t="0" r="19685" b="2095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115" cy="855345"/>
                        </a:xfrm>
                        <a:prstGeom prst="roundRect">
                          <a:avLst>
                            <a:gd name="adj" fmla="val 16969"/>
                          </a:avLst>
                        </a:prstGeom>
                        <a:solidFill>
                          <a:schemeClr val="bg1">
                            <a:alpha val="99000"/>
                          </a:schemeClr>
                        </a:solidFill>
                        <a:ln w="9525">
                          <a:solidFill>
                            <a:schemeClr val="tx1">
                              <a:alpha val="13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o:spid="_x0000_s1029" style="width:742.45pt;height:67.35pt;margin-top:-7.25pt;margin-left:-8.0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1312" arcsize="11120f" fillcolor="white" strokecolor="black">
                <v:fill opacity="64764f"/>
                <v:stroke opacity="8481f"/>
              </v:roundrect>
            </w:pict>
          </mc:Fallback>
        </mc:AlternateContent>
      </w:r>
      <w:r w:rsidR="00000000" w:rsidRPr="00777D22">
        <w:rPr>
          <w:rFonts w:ascii="Heebo" w:hAnsi="Heebo" w:cs="Heebo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876733B" wp14:editId="132F6625">
                <wp:simplePos x="0" y="0"/>
                <wp:positionH relativeFrom="column">
                  <wp:posOffset>1924050</wp:posOffset>
                </wp:positionH>
                <wp:positionV relativeFrom="paragraph">
                  <wp:posOffset>368935</wp:posOffset>
                </wp:positionV>
                <wp:extent cx="5249545" cy="137033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9545" cy="1370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59F82" w14:textId="77777777" w:rsidR="00061C6A" w:rsidRPr="006B3B59" w:rsidRDefault="00000000" w:rsidP="006B3B59">
                            <w:pPr>
                              <w:jc w:val="center"/>
                              <w:rPr>
                                <w:rFonts w:ascii="Heebo" w:hAnsi="Heebo" w:cs="Heebo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" w:hAnsi="Heebo" w:cs="Heebo" w:hint="cs"/>
                                <w:b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מבט</w:t>
                            </w:r>
                            <w:r w:rsidRPr="006B3B59">
                              <w:rPr>
                                <w:rFonts w:ascii="Heebo" w:hAnsi="Heebo" w:cs="Heebo" w:hint="cs"/>
                                <w:b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Heebo" w:hAnsi="Heebo" w:cs="Heebo" w:hint="cs"/>
                                <w:b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6B3B59">
                              <w:rPr>
                                <w:rFonts w:ascii="Heebo" w:hAnsi="Heebo" w:cs="Heebo" w:hint="cs"/>
                                <w:b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360 </w:t>
                            </w:r>
                            <w:r>
                              <w:rPr>
                                <w:rFonts w:ascii="Heebo" w:hAnsi="Heebo" w:cs="Heebo" w:hint="cs"/>
                                <w:b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של </w:t>
                            </w:r>
                            <w:r w:rsidRPr="006B3B59">
                              <w:rPr>
                                <w:rFonts w:ascii="Heebo" w:hAnsi="Heebo" w:cs="Heebo" w:hint="cs"/>
                                <w:b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נכסים וחשיפות </w:t>
                            </w:r>
                            <w:r w:rsidR="000564D0">
                              <w:rPr>
                                <w:rFonts w:ascii="Heebo" w:hAnsi="Heebo" w:cs="Heebo"/>
                                <w:b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 w:rsidR="000564D0">
                              <w:rPr>
                                <w:rFonts w:ascii="Heebo" w:hAnsi="Heebo" w:cs="Heebo" w:hint="cs"/>
                                <w:b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0564D0" w:rsidRPr="000564D0">
                              <w:rPr>
                                <w:rFonts w:ascii="Heebo" w:hAnsi="Heebo" w:cs="Heebo" w:hint="cs"/>
                                <w:bCs/>
                                <w:color w:val="9DC3E6"/>
                                <w:sz w:val="32"/>
                                <w:szCs w:val="32"/>
                                <w:rtl/>
                              </w:rPr>
                              <w:t>מצב קיים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76733B" id="_x0000_s1029" type="#_x0000_t202" style="position:absolute;left:0;text-align:left;margin-left:151.5pt;margin-top:29.05pt;width:413.35pt;height:107.9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" filled="f" stroked="f">
                <v:textbox style="mso-fit-shape-to-text:t">
                  <w:txbxContent>
                    <w:p w14:paraId="38659F82" w14:textId="77777777" w:rsidR="00061C6A" w:rsidRPr="006B3B59" w:rsidRDefault="00000000" w:rsidP="006B3B59">
                      <w:pPr>
                        <w:jc w:val="center"/>
                        <w:rPr>
                          <w:rFonts w:ascii="Heebo" w:hAnsi="Heebo" w:cs="Heebo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Heebo" w:hAnsi="Heebo" w:cs="Heebo" w:hint="cs"/>
                          <w:b/>
                          <w:color w:val="000000" w:themeColor="text1"/>
                          <w:sz w:val="32"/>
                          <w:szCs w:val="32"/>
                          <w:rtl/>
                        </w:rPr>
                        <w:t>מבט</w:t>
                      </w:r>
                      <w:r w:rsidRPr="006B3B59">
                        <w:rPr>
                          <w:rFonts w:ascii="Heebo" w:hAnsi="Heebo" w:cs="Heebo" w:hint="cs"/>
                          <w:b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ascii="Heebo" w:hAnsi="Heebo" w:cs="Heebo" w:hint="cs"/>
                          <w:b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6B3B59">
                        <w:rPr>
                          <w:rFonts w:ascii="Heebo" w:hAnsi="Heebo" w:cs="Heebo" w:hint="cs"/>
                          <w:b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360 </w:t>
                      </w:r>
                      <w:r>
                        <w:rPr>
                          <w:rFonts w:ascii="Heebo" w:hAnsi="Heebo" w:cs="Heebo" w:hint="cs"/>
                          <w:b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של </w:t>
                      </w:r>
                      <w:r w:rsidRPr="006B3B59">
                        <w:rPr>
                          <w:rFonts w:ascii="Heebo" w:hAnsi="Heebo" w:cs="Heebo" w:hint="cs"/>
                          <w:b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נכסים וחשיפות </w:t>
                      </w:r>
                      <w:r w:rsidR="000564D0">
                        <w:rPr>
                          <w:rFonts w:ascii="Heebo" w:hAnsi="Heebo" w:cs="Heebo"/>
                          <w:b/>
                          <w:color w:val="000000" w:themeColor="text1"/>
                          <w:sz w:val="32"/>
                          <w:szCs w:val="32"/>
                          <w:rtl/>
                        </w:rPr>
                        <w:t>–</w:t>
                      </w:r>
                      <w:r w:rsidR="000564D0">
                        <w:rPr>
                          <w:rFonts w:ascii="Heebo" w:hAnsi="Heebo" w:cs="Heebo" w:hint="cs"/>
                          <w:b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0564D0" w:rsidRPr="000564D0">
                        <w:rPr>
                          <w:rFonts w:ascii="Heebo" w:hAnsi="Heebo" w:cs="Heebo" w:hint="cs"/>
                          <w:bCs/>
                          <w:color w:val="9DC3E6"/>
                          <w:sz w:val="32"/>
                          <w:szCs w:val="32"/>
                          <w:rtl/>
                        </w:rPr>
                        <w:t>מצב קיים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0ACB" w:rsidRPr="00676B3B">
        <w:rPr>
          <w:rFonts w:ascii="Heebo" w:hAnsi="Heebo" w:cs="Heebo"/>
          <w:rtl/>
        </w:rPr>
        <w:tab/>
      </w:r>
      <w:r w:rsidR="003F0ACB" w:rsidRPr="00676B3B">
        <w:rPr>
          <w:rFonts w:ascii="Heebo" w:hAnsi="Heebo" w:cs="Heebo"/>
          <w:rtl/>
        </w:rPr>
        <w:tab/>
      </w:r>
    </w:p>
    <w:p w14:paraId="33C7CB3B" w14:textId="77777777" w:rsidR="00676B3B" w:rsidRDefault="00000000" w:rsidP="00676B3B">
      <w:pPr>
        <w:keepNext/>
        <w:spacing w:before="360" w:after="40"/>
        <w:ind w:left="-397"/>
        <w:jc w:val="center"/>
        <w:rPr>
          <w:rFonts w:ascii="Heebo" w:hAnsi="Heebo" w:cs="Heebo"/>
          <w:b/>
          <w:bCs/>
          <w:color w:val="19216D"/>
          <w:sz w:val="28"/>
          <w:szCs w:val="28"/>
          <w:rtl/>
        </w:rPr>
      </w:pPr>
      <w:bookmarkStart w:id="2" w:name="TableSummaryTotals"/>
      <w:bookmarkEnd w:id="2"/>
      <w:r>
        <w:rPr>
          <w:rFonts w:ascii="Heebo Light" w:hAnsi="Heebo Light" w:cs="Heebo Light"/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6E4667" wp14:editId="4D8F904B">
                <wp:simplePos x="0" y="0"/>
                <wp:positionH relativeFrom="column">
                  <wp:posOffset>38100</wp:posOffset>
                </wp:positionH>
                <wp:positionV relativeFrom="page">
                  <wp:posOffset>1246505</wp:posOffset>
                </wp:positionV>
                <wp:extent cx="9201150" cy="206565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1150" cy="2065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a"/>
                              <w:bidiVisual/>
                              <w:tblW w:w="4965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706"/>
                              <w:gridCol w:w="4551"/>
                              <w:gridCol w:w="4821"/>
                            </w:tblGrid>
                            <w:tr w:rsidR="00B67BC9" w14:paraId="10E0C3D9" w14:textId="77777777" w:rsidTr="00061C6A">
                              <w:tc>
                                <w:tcPr>
                                  <w:tcW w:w="1714" w:type="pct"/>
                                  <w:vAlign w:val="center"/>
                                </w:tcPr>
                                <w:p w14:paraId="32BB68C9" w14:textId="77777777" w:rsidR="00061C6A" w:rsidRPr="00DE7AEA" w:rsidRDefault="00000000" w:rsidP="000564D0">
                                  <w:pPr>
                                    <w:keepNext/>
                                    <w:bidi w:val="0"/>
                                    <w:spacing w:after="40"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</w:rPr>
                                  </w:pPr>
                                  <w:r w:rsidRPr="00DE7AEA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rtl/>
                                    </w:rPr>
                                    <w:t>מאזן</w:t>
                                  </w:r>
                                </w:p>
                              </w:tc>
                              <w:tc>
                                <w:tcPr>
                                  <w:tcW w:w="1659" w:type="pct"/>
                                  <w:vAlign w:val="center"/>
                                </w:tcPr>
                                <w:p w14:paraId="5AAFC62D" w14:textId="77777777" w:rsidR="00061C6A" w:rsidRPr="00DE7AEA" w:rsidRDefault="00000000" w:rsidP="002F6AB9">
                                  <w:pPr>
                                    <w:keepNext/>
                                    <w:spacing w:after="40"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30"/>
                                      <w:szCs w:val="3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Heebo" w:hAnsi="Heebo" w:cs="Heebo"/>
                                      <w:color w:val="000000" w:themeColor="text1"/>
                                      <w:sz w:val="30"/>
                                      <w:szCs w:val="30"/>
                                      <w:rtl/>
                                    </w:rPr>
                                    <w:t>שווי תיק הנכסים</w:t>
                                  </w:r>
                                </w:p>
                              </w:tc>
                              <w:tc>
                                <w:tcPr>
                                  <w:tcW w:w="1627" w:type="pct"/>
                                  <w:vAlign w:val="center"/>
                                </w:tcPr>
                                <w:p w14:paraId="2452A06A" w14:textId="77777777" w:rsidR="00061C6A" w:rsidRPr="00DE7AEA" w:rsidRDefault="00000000" w:rsidP="002F6AB9">
                                  <w:pPr>
                                    <w:keepNext/>
                                    <w:spacing w:after="40"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E7AEA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rtl/>
                                    </w:rPr>
                                    <w:t>חשיפות התיק</w:t>
                                  </w:r>
                                </w:p>
                              </w:tc>
                            </w:tr>
                            <w:tr w:rsidR="00B67BC9" w14:paraId="78BCE8B1" w14:textId="77777777" w:rsidTr="00061C6A">
                              <w:tc>
                                <w:tcPr>
                                  <w:tcW w:w="1714" w:type="pct"/>
                                </w:tcPr>
                                <w:p w14:paraId="19C61E4C" w14:textId="77777777" w:rsidR="00061C6A" w:rsidRDefault="00000000" w:rsidP="00A97ABA">
                                  <w:pPr>
                                    <w:keepNext/>
                                    <w:spacing w:after="40"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19216D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bookmarkStart w:id="3" w:name="ChartMaazanMishpachtiVertically"/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CEF4FC3" wp14:editId="53D3B139">
                                        <wp:extent cx="2624455" cy="1127760"/>
                                        <wp:effectExtent l="0" t="0" r="0" b="0"/>
                                        <wp:docPr id="138890509" name="Chart 46">
                                          <a:extLst xmlns:a="http://schemas.openxmlformats.org/drawingml/2006/main">
                                            <a:ext uri="{FF2B5EF4-FFF2-40B4-BE49-F238E27FC236}">
                                              <a16:creationId xmlns:a16="http://schemas.microsoft.com/office/drawing/2014/main" id="{7E1DB6E2-879A-085F-C4C1-AC4F51F157D2}"/>
                                            </a:ext>
                                          </a:extLst>
                                        </wp:docPr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chart">
                                            <c:chart xmlns:c="http://schemas.openxmlformats.org/drawingml/2006/chart" xmlns:r="http://schemas.openxmlformats.org/officeDocument/2006/relationships" r:id="rId9"/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bookmarkEnd w:id="3"/>
                                </w:p>
                              </w:tc>
                              <w:tc>
                                <w:tcPr>
                                  <w:tcW w:w="1659" w:type="pct"/>
                                  <w:vAlign w:val="center"/>
                                </w:tcPr>
                                <w:p w14:paraId="60850181" w14:textId="77777777" w:rsidR="00061C6A" w:rsidRPr="006B3B59" w:rsidRDefault="00000000" w:rsidP="002F6AB9">
                                  <w:pPr>
                                    <w:keepNext/>
                                    <w:spacing w:after="40"/>
                                    <w:jc w:val="center"/>
                                    <w:rPr>
                                      <w:noProof/>
                                      <w:color w:val="000000" w:themeColor="text1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Heebo" w:hAnsi="Heebo" w:cs="Heebo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  <w:alias w:val="ShoviHatik"/>
                                      <w:tag w:val="ShoviHatik"/>
                                      <w:id w:val="372738772"/>
                                      <w:showingPlcHdr/>
                                      <w:text/>
                                    </w:sdtPr>
                                    <w:sdtContent>
                                      <w:r w:rsidRPr="006B3B59">
                                        <w:rPr>
                                          <w:rFonts w:ascii="Heebo" w:hAnsi="Heebo" w:cs="Heebo"/>
                                          <w:b/>
                                          <w:bCs/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  <w:t>2,271,598</w:t>
                                      </w:r>
                                    </w:sdtContent>
                                  </w:sdt>
                                  <w:r w:rsidRPr="006B3B59">
                                    <w:rPr>
                                      <w:rFonts w:ascii="Heebo" w:hAnsi="Heebo" w:cs="Heebo" w:hint="cs"/>
                                      <w:b/>
                                      <w:bCs/>
                                      <w:color w:val="000000" w:themeColor="text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 w:rsidRPr="006B3B59">
                                    <w:rPr>
                                      <w:rFonts w:ascii="Heebo" w:hAnsi="Heebo" w:cs="Heebo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₪</w:t>
                                  </w:r>
                                </w:p>
                              </w:tc>
                              <w:tc>
                                <w:tcPr>
                                  <w:tcW w:w="1627" w:type="pct"/>
                                </w:tcPr>
                                <w:p w14:paraId="69979F08" w14:textId="77777777" w:rsidR="00061C6A" w:rsidRDefault="00000000" w:rsidP="00572656">
                                  <w:pPr>
                                    <w:keepNext/>
                                    <w:spacing w:after="40"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19216D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bookmarkStart w:id="4" w:name="ChartCurrentHasifot"/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B42B92F" wp14:editId="49C74C57">
                                        <wp:extent cx="2924175" cy="1249680"/>
                                        <wp:effectExtent l="0" t="0" r="0" b="7620"/>
                                        <wp:docPr id="421506259" name="Chart 47">
                                          <a:extLst xmlns:a="http://schemas.openxmlformats.org/drawingml/2006/main">
                                            <a:ext uri="{FF2B5EF4-FFF2-40B4-BE49-F238E27FC236}">
                                              <a16:creationId xmlns:a16="http://schemas.microsoft.com/office/drawing/2014/main" id="{7E1DB6E2-879A-085F-C4C1-AC4F51F157D2}"/>
                                            </a:ext>
                                          </a:extLst>
                                        </wp:docPr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chart">
                                            <c:chart xmlns:c="http://schemas.openxmlformats.org/drawingml/2006/chart" xmlns:r="http://schemas.openxmlformats.org/officeDocument/2006/relationships" r:id="rId10"/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bookmarkEnd w:id="4"/>
                                </w:p>
                              </w:tc>
                            </w:tr>
                          </w:tbl>
                          <w:p w14:paraId="0237D8FF" w14:textId="77777777" w:rsidR="00061C6A" w:rsidRDefault="00061C6A" w:rsidP="00B44B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E4667" id="Rectangle 8" o:spid="_x0000_s1030" style="position:absolute;left:0;text-align:left;margin-left:3pt;margin-top:98.15pt;width:724.5pt;height:16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" filled="f" stroked="f" strokeweight="2pt">
                <v:textbox>
                  <w:txbxContent>
                    <w:tbl>
                      <w:tblPr>
                        <w:tblStyle w:val="aa"/>
                        <w:bidiVisual/>
                        <w:tblW w:w="4965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706"/>
                        <w:gridCol w:w="4551"/>
                        <w:gridCol w:w="4821"/>
                      </w:tblGrid>
                      <w:tr w:rsidR="00B67BC9" w14:paraId="10E0C3D9" w14:textId="77777777" w:rsidTr="00061C6A">
                        <w:tc>
                          <w:tcPr>
                            <w:tcW w:w="1714" w:type="pct"/>
                            <w:vAlign w:val="center"/>
                          </w:tcPr>
                          <w:p w14:paraId="32BB68C9" w14:textId="77777777" w:rsidR="00061C6A" w:rsidRPr="00DE7AEA" w:rsidRDefault="00000000" w:rsidP="000564D0">
                            <w:pPr>
                              <w:keepNext/>
                              <w:bidi w:val="0"/>
                              <w:spacing w:after="40"/>
                              <w:jc w:val="center"/>
                              <w:rPr>
                                <w:rFonts w:ascii="Heebo" w:hAnsi="Heebo" w:cs="Heebo"/>
                                <w:color w:val="000000" w:themeColor="text1"/>
                              </w:rPr>
                            </w:pPr>
                            <w:r w:rsidRPr="00DE7AEA">
                              <w:rPr>
                                <w:rFonts w:ascii="Heebo" w:hAnsi="Heebo" w:cs="Heebo" w:hint="cs"/>
                                <w:color w:val="000000" w:themeColor="text1"/>
                                <w:rtl/>
                              </w:rPr>
                              <w:t>מאזן</w:t>
                            </w:r>
                          </w:p>
                        </w:tc>
                        <w:tc>
                          <w:tcPr>
                            <w:tcW w:w="1659" w:type="pct"/>
                            <w:vAlign w:val="center"/>
                          </w:tcPr>
                          <w:p w14:paraId="5AAFC62D" w14:textId="77777777" w:rsidR="00061C6A" w:rsidRPr="00DE7AEA" w:rsidRDefault="00000000" w:rsidP="002F6AB9">
                            <w:pPr>
                              <w:keepNext/>
                              <w:spacing w:after="40"/>
                              <w:jc w:val="center"/>
                              <w:rPr>
                                <w:rFonts w:ascii="Heebo" w:hAnsi="Heebo" w:cs="Heebo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rtl/>
                              </w:rPr>
                            </w:pPr>
                            <w:r>
                              <w:rPr>
                                <w:rFonts w:ascii="Heebo" w:hAnsi="Heebo" w:cs="Heebo"/>
                                <w:color w:val="000000" w:themeColor="text1"/>
                                <w:sz w:val="30"/>
                                <w:szCs w:val="30"/>
                                <w:rtl/>
                              </w:rPr>
                              <w:t>שווי תיק הנכסים</w:t>
                            </w:r>
                          </w:p>
                        </w:tc>
                        <w:tc>
                          <w:tcPr>
                            <w:tcW w:w="1627" w:type="pct"/>
                            <w:vAlign w:val="center"/>
                          </w:tcPr>
                          <w:p w14:paraId="2452A06A" w14:textId="77777777" w:rsidR="00061C6A" w:rsidRPr="00DE7AEA" w:rsidRDefault="00000000" w:rsidP="002F6AB9">
                            <w:pPr>
                              <w:keepNext/>
                              <w:spacing w:after="40"/>
                              <w:jc w:val="center"/>
                              <w:rPr>
                                <w:rFonts w:ascii="Heebo" w:hAnsi="Heebo" w:cs="Heebo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DE7AEA">
                              <w:rPr>
                                <w:rFonts w:ascii="Heebo" w:hAnsi="Heebo" w:cs="Heebo" w:hint="cs"/>
                                <w:color w:val="000000" w:themeColor="text1"/>
                                <w:rtl/>
                              </w:rPr>
                              <w:t>חשיפות התיק</w:t>
                            </w:r>
                          </w:p>
                        </w:tc>
                      </w:tr>
                      <w:tr w:rsidR="00B67BC9" w14:paraId="78BCE8B1" w14:textId="77777777" w:rsidTr="00061C6A">
                        <w:tc>
                          <w:tcPr>
                            <w:tcW w:w="1714" w:type="pct"/>
                          </w:tcPr>
                          <w:p w14:paraId="19C61E4C" w14:textId="77777777" w:rsidR="00061C6A" w:rsidRDefault="00000000" w:rsidP="00A97ABA">
                            <w:pPr>
                              <w:keepNext/>
                              <w:spacing w:after="40"/>
                              <w:jc w:val="center"/>
                              <w:rPr>
                                <w:rFonts w:ascii="Heebo" w:hAnsi="Heebo" w:cs="Heebo"/>
                                <w:b/>
                                <w:bCs/>
                                <w:color w:val="19216D"/>
                                <w:sz w:val="28"/>
                                <w:szCs w:val="28"/>
                                <w:rtl/>
                              </w:rPr>
                            </w:pPr>
                            <w:bookmarkStart w:id="5" w:name="ChartMaazanMishpachtiVertically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EF4FC3" wp14:editId="53D3B139">
                                  <wp:extent cx="2624455" cy="1127760"/>
                                  <wp:effectExtent l="0" t="0" r="0" b="0"/>
                                  <wp:docPr id="138890509" name="Chart 46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7E1DB6E2-879A-085F-C4C1-AC4F51F157D2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9"/>
                                    </a:graphicData>
                                  </a:graphic>
                                </wp:inline>
                              </w:drawing>
                            </w:r>
                            <w:bookmarkEnd w:id="5"/>
                          </w:p>
                        </w:tc>
                        <w:tc>
                          <w:tcPr>
                            <w:tcW w:w="1659" w:type="pct"/>
                            <w:vAlign w:val="center"/>
                          </w:tcPr>
                          <w:p w14:paraId="60850181" w14:textId="77777777" w:rsidR="00061C6A" w:rsidRPr="006B3B59" w:rsidRDefault="00000000" w:rsidP="002F6AB9">
                            <w:pPr>
                              <w:keepNext/>
                              <w:spacing w:after="40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rFonts w:ascii="Heebo" w:hAnsi="Heebo" w:cs="Heebo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alias w:val="ShoviHatik"/>
                                <w:tag w:val="ShoviHatik"/>
                                <w:id w:val="372738772"/>
                                <w:showingPlcHdr/>
                                <w:text/>
                              </w:sdtPr>
                              <w:sdtContent>
                                <w:r w:rsidRPr="006B3B59">
                                  <w:rPr>
                                    <w:rFonts w:ascii="Heebo" w:hAnsi="Heebo" w:cs="Heebo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2,271,598</w:t>
                                </w:r>
                              </w:sdtContent>
                            </w:sdt>
                            <w:r w:rsidRPr="006B3B59">
                              <w:rPr>
                                <w:rFonts w:ascii="Heebo" w:hAnsi="Heebo" w:cs="Heebo" w:hint="cs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 w:rsidRPr="006B3B59">
                              <w:rPr>
                                <w:rFonts w:ascii="Heebo" w:hAnsi="Heebo" w:cs="Heebo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₪</w:t>
                            </w:r>
                          </w:p>
                        </w:tc>
                        <w:tc>
                          <w:tcPr>
                            <w:tcW w:w="1627" w:type="pct"/>
                          </w:tcPr>
                          <w:p w14:paraId="69979F08" w14:textId="77777777" w:rsidR="00061C6A" w:rsidRDefault="00000000" w:rsidP="00572656">
                            <w:pPr>
                              <w:keepNext/>
                              <w:spacing w:after="40"/>
                              <w:jc w:val="center"/>
                              <w:rPr>
                                <w:rFonts w:ascii="Heebo" w:hAnsi="Heebo" w:cs="Heebo"/>
                                <w:b/>
                                <w:bCs/>
                                <w:color w:val="19216D"/>
                                <w:sz w:val="28"/>
                                <w:szCs w:val="28"/>
                                <w:rtl/>
                              </w:rPr>
                            </w:pPr>
                            <w:bookmarkStart w:id="6" w:name="ChartCurrentHasifot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42B92F" wp14:editId="49C74C57">
                                  <wp:extent cx="2924175" cy="1249680"/>
                                  <wp:effectExtent l="0" t="0" r="0" b="7620"/>
                                  <wp:docPr id="421506259" name="Chart 47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7E1DB6E2-879A-085F-C4C1-AC4F51F157D2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0"/>
                                    </a:graphicData>
                                  </a:graphic>
                                </wp:inline>
                              </w:drawing>
                            </w:r>
                            <w:bookmarkEnd w:id="6"/>
                          </w:p>
                        </w:tc>
                      </w:tr>
                    </w:tbl>
                    <w:p w14:paraId="0237D8FF" w14:textId="77777777" w:rsidR="00061C6A" w:rsidRDefault="00061C6A" w:rsidP="00B44BC3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Pr="006B3B59">
        <w:rPr>
          <w:rFonts w:ascii="Heebo" w:hAnsi="Heebo" w:cs="Heebo"/>
          <w:b/>
          <w:bCs/>
          <w:noProof/>
          <w:color w:val="19216D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9F73E7" wp14:editId="5B2E128C">
                <wp:simplePos x="0" y="0"/>
                <wp:positionH relativeFrom="column">
                  <wp:posOffset>-104775</wp:posOffset>
                </wp:positionH>
                <wp:positionV relativeFrom="paragraph">
                  <wp:posOffset>146685</wp:posOffset>
                </wp:positionV>
                <wp:extent cx="9434195" cy="1623695"/>
                <wp:effectExtent l="0" t="0" r="14605" b="14605"/>
                <wp:wrapNone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4195" cy="1623695"/>
                        </a:xfrm>
                        <a:prstGeom prst="roundRect">
                          <a:avLst>
                            <a:gd name="adj" fmla="val 7561"/>
                          </a:avLst>
                        </a:prstGeom>
                        <a:solidFill>
                          <a:schemeClr val="bg1">
                            <a:alpha val="99000"/>
                          </a:schemeClr>
                        </a:solidFill>
                        <a:ln w="9525">
                          <a:solidFill>
                            <a:schemeClr val="tx1">
                              <a:alpha val="13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54" o:spid="_x0000_s1032" style="width:742.85pt;height:127.85pt;margin-top:11.55pt;margin-left:-8.2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59264" arcsize="4955f" fillcolor="white" strokecolor="black">
                <v:fill opacity="64764f"/>
                <v:stroke opacity="8481f"/>
              </v:roundrect>
            </w:pict>
          </mc:Fallback>
        </mc:AlternateContent>
      </w:r>
    </w:p>
    <w:p w14:paraId="12CC676F" w14:textId="77777777" w:rsidR="008563BB" w:rsidRDefault="008563BB" w:rsidP="00676B3B">
      <w:pPr>
        <w:keepNext/>
        <w:spacing w:before="360" w:after="40"/>
        <w:ind w:left="-397"/>
        <w:jc w:val="center"/>
        <w:rPr>
          <w:rFonts w:ascii="Heebo" w:hAnsi="Heebo" w:cs="Heebo"/>
          <w:b/>
          <w:bCs/>
          <w:color w:val="19216D"/>
          <w:sz w:val="28"/>
          <w:szCs w:val="28"/>
          <w:rtl/>
        </w:rPr>
      </w:pPr>
    </w:p>
    <w:p w14:paraId="46A8CE5D" w14:textId="77777777" w:rsidR="008563BB" w:rsidRDefault="008563BB" w:rsidP="00676B3B">
      <w:pPr>
        <w:keepNext/>
        <w:spacing w:before="360" w:after="40"/>
        <w:ind w:left="-397"/>
        <w:jc w:val="center"/>
        <w:rPr>
          <w:rFonts w:ascii="Heebo" w:hAnsi="Heebo" w:cs="Heebo"/>
          <w:b/>
          <w:bCs/>
          <w:color w:val="19216D"/>
          <w:sz w:val="28"/>
          <w:szCs w:val="28"/>
          <w:rtl/>
        </w:rPr>
      </w:pPr>
    </w:p>
    <w:p w14:paraId="550192BC" w14:textId="77777777" w:rsidR="008563BB" w:rsidRDefault="00000000" w:rsidP="00676B3B">
      <w:pPr>
        <w:keepNext/>
        <w:spacing w:before="360" w:after="40"/>
        <w:ind w:left="-397"/>
        <w:jc w:val="center"/>
        <w:rPr>
          <w:rFonts w:ascii="Heebo" w:hAnsi="Heebo" w:cs="Heebo"/>
          <w:b/>
          <w:bCs/>
          <w:color w:val="19216D"/>
          <w:sz w:val="28"/>
          <w:szCs w:val="28"/>
        </w:rPr>
      </w:pPr>
      <w:r w:rsidRPr="006B3B59">
        <w:rPr>
          <w:rFonts w:ascii="Heebo" w:hAnsi="Heebo" w:cs="Heebo"/>
          <w:b/>
          <w:bCs/>
          <w:noProof/>
          <w:color w:val="19216D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8A7674" wp14:editId="07EF01B5">
                <wp:simplePos x="0" y="0"/>
                <wp:positionH relativeFrom="column">
                  <wp:posOffset>-106680</wp:posOffset>
                </wp:positionH>
                <wp:positionV relativeFrom="paragraph">
                  <wp:posOffset>524510</wp:posOffset>
                </wp:positionV>
                <wp:extent cx="9436735" cy="4521835"/>
                <wp:effectExtent l="0" t="0" r="12065" b="1206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6735" cy="4521835"/>
                        </a:xfrm>
                        <a:prstGeom prst="roundRect">
                          <a:avLst>
                            <a:gd name="adj" fmla="val 4493"/>
                          </a:avLst>
                        </a:prstGeom>
                        <a:solidFill>
                          <a:schemeClr val="bg1">
                            <a:alpha val="99000"/>
                          </a:schemeClr>
                        </a:solidFill>
                        <a:ln w="9525">
                          <a:solidFill>
                            <a:schemeClr val="tx1">
                              <a:alpha val="13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2" o:spid="_x0000_s1033" style="width:743.05pt;height:356.05pt;margin-top:41.3pt;margin-left:-8.4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3360" arcsize="2943f" fillcolor="white" strokecolor="black">
                <v:fill opacity="64764f"/>
                <v:stroke opacity="8481f"/>
              </v:roundrect>
            </w:pict>
          </mc:Fallback>
        </mc:AlternateContent>
      </w:r>
    </w:p>
    <w:p w14:paraId="3867250B" w14:textId="77777777" w:rsidR="00777D22" w:rsidRDefault="00000000">
      <w:pPr>
        <w:bidi w:val="0"/>
        <w:rPr>
          <w:rFonts w:ascii="Heebo" w:hAnsi="Heebo" w:cs="Heebo"/>
          <w:b/>
          <w:bCs/>
          <w:color w:val="19216D"/>
          <w:sz w:val="28"/>
          <w:szCs w:val="28"/>
          <w:rtl/>
        </w:rPr>
      </w:pPr>
      <w:r>
        <w:rPr>
          <w:rFonts w:ascii="Heebo" w:hAnsi="Heebo" w:cs="Heebo"/>
          <w:b/>
          <w:bCs/>
          <w:noProof/>
          <w:color w:val="19216D"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212DC1" wp14:editId="4EE53D5F">
                <wp:simplePos x="0" y="0"/>
                <wp:positionH relativeFrom="column">
                  <wp:posOffset>-33655</wp:posOffset>
                </wp:positionH>
                <wp:positionV relativeFrom="paragraph">
                  <wp:posOffset>213360</wp:posOffset>
                </wp:positionV>
                <wp:extent cx="9277350" cy="4004733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0" cy="4004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a"/>
                              <w:bidiVisual/>
                              <w:tblW w:w="4985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753"/>
                              <w:gridCol w:w="4752"/>
                              <w:gridCol w:w="4749"/>
                            </w:tblGrid>
                            <w:tr w:rsidR="00B67BC9" w14:paraId="60594935" w14:textId="77777777" w:rsidTr="001E6022">
                              <w:trPr>
                                <w:trHeight w:val="276"/>
                              </w:trPr>
                              <w:tc>
                                <w:tcPr>
                                  <w:tcW w:w="1667" w:type="pct"/>
                                </w:tcPr>
                                <w:p w14:paraId="2CDEB5BA" w14:textId="77777777" w:rsidR="002A3DAF" w:rsidRPr="006B3B59" w:rsidRDefault="00000000" w:rsidP="002A3DAF">
                                  <w:pPr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פילוח סיווג השקעה</w:t>
                                  </w:r>
                                </w:p>
                              </w:tc>
                              <w:tc>
                                <w:tcPr>
                                  <w:tcW w:w="1667" w:type="pct"/>
                                </w:tcPr>
                                <w:p w14:paraId="76EE6966" w14:textId="77777777" w:rsidR="002A3DAF" w:rsidRPr="00061C6A" w:rsidRDefault="00000000" w:rsidP="002A3DAF">
                                  <w:pPr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19216D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6B3B59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יתרות לפי סוג מוצר</w:t>
                                  </w:r>
                                </w:p>
                              </w:tc>
                              <w:tc>
                                <w:tcPr>
                                  <w:tcW w:w="1666" w:type="pct"/>
                                </w:tcPr>
                                <w:p w14:paraId="334E5D2D" w14:textId="77777777" w:rsidR="002A3DAF" w:rsidRPr="006B3B59" w:rsidRDefault="00000000" w:rsidP="002A3DAF">
                                  <w:pPr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6B3B59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פילוח לפי יצרן</w:t>
                                  </w:r>
                                </w:p>
                              </w:tc>
                            </w:tr>
                            <w:tr w:rsidR="00B67BC9" w14:paraId="3459C0CF" w14:textId="77777777" w:rsidTr="001E6022">
                              <w:trPr>
                                <w:trHeight w:val="1840"/>
                              </w:trPr>
                              <w:tc>
                                <w:tcPr>
                                  <w:tcW w:w="1667" w:type="pct"/>
                                </w:tcPr>
                                <w:p w14:paraId="5C5A697E" w14:textId="77777777" w:rsidR="002A3DAF" w:rsidRPr="00074336" w:rsidRDefault="00000000" w:rsidP="002A3DAF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="Heebo" w:hAnsi="Heebo" w:cs="Heebo"/>
                                      <w:noProof/>
                                    </w:rPr>
                                  </w:pPr>
                                  <w:bookmarkStart w:id="7" w:name="ChartCurrentInvestClassWithLimit"/>
                                  <w:r w:rsidRPr="00074336">
                                    <w:rPr>
                                      <w:rFonts w:ascii="Heebo" w:hAnsi="Heebo" w:cs="Heebo"/>
                                      <w:noProof/>
                                    </w:rPr>
                                    <w:drawing>
                                      <wp:inline distT="0" distB="0" distL="0" distR="0" wp14:anchorId="7DC880A4" wp14:editId="0FFC0805">
                                        <wp:extent cx="1448647" cy="1506855"/>
                                        <wp:effectExtent l="0" t="0" r="0" b="0"/>
                                        <wp:docPr id="857722611" name="Chart 43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chart">
                                            <c:chart xmlns:c="http://schemas.openxmlformats.org/drawingml/2006/chart" xmlns:r="http://schemas.openxmlformats.org/officeDocument/2006/relationships" r:id="rId11"/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bookmarkEnd w:id="7"/>
                                </w:p>
                              </w:tc>
                              <w:tc>
                                <w:tcPr>
                                  <w:tcW w:w="1667" w:type="pct"/>
                                  <w:vAlign w:val="bottom"/>
                                </w:tcPr>
                                <w:p w14:paraId="138DEE8D" w14:textId="77777777" w:rsidR="002A3DAF" w:rsidRDefault="00000000" w:rsidP="002A3DAF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19216D"/>
                                      <w:rtl/>
                                    </w:rPr>
                                  </w:pPr>
                                  <w:bookmarkStart w:id="8" w:name="ChartProductTypesWithLimit"/>
                                  <w:r w:rsidRPr="00074336">
                                    <w:rPr>
                                      <w:rFonts w:ascii="Heebo" w:hAnsi="Heebo" w:cs="Heebo"/>
                                      <w:noProof/>
                                    </w:rPr>
                                    <w:drawing>
                                      <wp:inline distT="0" distB="0" distL="0" distR="0" wp14:anchorId="52CC65C8" wp14:editId="06698BD1">
                                        <wp:extent cx="1448647" cy="1506855"/>
                                        <wp:effectExtent l="0" t="0" r="0" b="0"/>
                                        <wp:docPr id="1000176640" name="Chart 44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chart">
                                            <c:chart xmlns:c="http://schemas.openxmlformats.org/drawingml/2006/chart" xmlns:r="http://schemas.openxmlformats.org/officeDocument/2006/relationships" r:id="rId12"/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bookmarkEnd w:id="8"/>
                                </w:p>
                              </w:tc>
                              <w:tc>
                                <w:tcPr>
                                  <w:tcW w:w="1666" w:type="pct"/>
                                  <w:vAlign w:val="center"/>
                                </w:tcPr>
                                <w:p w14:paraId="470560A7" w14:textId="77777777" w:rsidR="002A3DAF" w:rsidRDefault="00000000" w:rsidP="002A3DAF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19216D"/>
                                      <w:rtl/>
                                    </w:rPr>
                                  </w:pPr>
                                  <w:bookmarkStart w:id="9" w:name="ChartCurrentYazranWithLimit"/>
                                  <w:r w:rsidRPr="00074336">
                                    <w:rPr>
                                      <w:rFonts w:ascii="Heebo" w:hAnsi="Heebo" w:cs="Heebo"/>
                                      <w:noProof/>
                                    </w:rPr>
                                    <w:drawing>
                                      <wp:inline distT="0" distB="0" distL="0" distR="0" wp14:anchorId="1A258275" wp14:editId="2C0A7874">
                                        <wp:extent cx="1448647" cy="1506855"/>
                                        <wp:effectExtent l="0" t="0" r="0" b="0"/>
                                        <wp:docPr id="351258004" name="Chart 45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chart">
                                            <c:chart xmlns:c="http://schemas.openxmlformats.org/drawingml/2006/chart" xmlns:r="http://schemas.openxmlformats.org/officeDocument/2006/relationships" r:id="rId13"/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bookmarkEnd w:id="9"/>
                                </w:p>
                              </w:tc>
                            </w:tr>
                            <w:tr w:rsidR="00B67BC9" w14:paraId="74D2B2E7" w14:textId="77777777" w:rsidTr="001E6022">
                              <w:trPr>
                                <w:trHeight w:val="1403"/>
                              </w:trPr>
                              <w:tc>
                                <w:tcPr>
                                  <w:tcW w:w="1667" w:type="pct"/>
                                </w:tcPr>
                                <w:tbl>
                                  <w:tblPr>
                                    <w:tblStyle w:val="aa"/>
                                    <w:tblOverlap w:val="never"/>
                                    <w:bidiVisual/>
                                    <w:tblW w:w="5009" w:type="pct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CellMar>
                                      <w:left w:w="11" w:type="dxa"/>
                                      <w:right w:w="28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"/>
                                    <w:gridCol w:w="61"/>
                                    <w:gridCol w:w="2725"/>
                                    <w:gridCol w:w="1209"/>
                                    <w:gridCol w:w="542"/>
                                  </w:tblGrid>
                                  <w:tr w:rsidR="00B67BC9" w14:paraId="280E1AE0" w14:textId="77777777" w:rsidTr="005917D4">
                                    <w:trPr>
                                      <w:trHeight w:val="284"/>
                                    </w:trPr>
                                    <w:tc>
                                      <w:tcPr>
                                        <w:tcW w:w="76" w:type="pct"/>
                                        <w:gridSpan w:val="2"/>
                                        <w:shd w:val="clear" w:color="auto" w:fill="F2F2F2" w:themeFill="background1" w:themeFillShade="F2"/>
                                      </w:tcPr>
                                      <w:p w14:paraId="72468C61" w14:textId="77777777" w:rsidR="002A3DAF" w:rsidRPr="00044EA8" w:rsidRDefault="002A3DAF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</w:rPr>
                                        </w:pPr>
                                        <w:bookmarkStart w:id="10" w:name="LegendChartCurrentInvestClassWithLimit"/>
                                        <w:bookmarkEnd w:id="10"/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shd w:val="clear" w:color="auto" w:fill="F2F2F2" w:themeFill="background1" w:themeFillShade="F2"/>
                                        <w:vAlign w:val="center"/>
                                      </w:tcPr>
                                      <w:p w14:paraId="17845482" w14:textId="77777777" w:rsidR="002A3DAF" w:rsidRPr="00044EA8" w:rsidRDefault="00000000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ascii="Heebo" w:hAnsi="Heebo" w:cs="Heebo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סיווג השקעה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shd w:val="clear" w:color="auto" w:fill="F2F2F2" w:themeFill="background1" w:themeFillShade="F2"/>
                                        <w:vAlign w:val="center"/>
                                      </w:tcPr>
                                      <w:p w14:paraId="4AAACF06" w14:textId="77777777" w:rsidR="002A3DAF" w:rsidRPr="00044EA8" w:rsidRDefault="00000000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יתרה בש"ח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shd w:val="clear" w:color="auto" w:fill="F2F2F2" w:themeFill="background1" w:themeFillShade="F2"/>
                                        <w:vAlign w:val="center"/>
                                      </w:tcPr>
                                      <w:p w14:paraId="15D5042E" w14:textId="77777777" w:rsidR="002A3DAF" w:rsidRPr="00044EA8" w:rsidRDefault="00000000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%</w:t>
                                        </w:r>
                                      </w:p>
                                    </w:tc>
                                  </w:tr>
                                  <w:tr w:rsidR="00B67BC9" w14:paraId="2A3BB71B" w14:textId="77777777" w:rsidTr="005917D4">
                                    <w:trPr>
                                      <w:gridBefore w:val="1"/>
                                      <w:wBefore w:w="8" w:type="dxa"/>
                                      <w:trHeight w:val="284"/>
                                    </w:trPr>
                                    <w:tc>
                                      <w:tcPr>
                                        <w:tcW w:w="67" w:type="pct"/>
                                        <w:shd w:val="clear" w:color="auto" w:fill="9DC3E6"/>
                                      </w:tcPr>
                                      <w:p w14:paraId="4029C5C3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1D94A122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שוק ההון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69F66047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1,671,952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2BD87636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74%</w:t>
                                        </w:r>
                                      </w:p>
                                    </w:tc>
                                  </w:tr>
                                  <w:tr w:rsidR="00B67BC9" w14:paraId="2FC7FFBB" w14:textId="77777777" w:rsidTr="005917D4">
                                    <w:trPr>
                                      <w:gridBefore w:val="1"/>
                                      <w:wBefore w:w="8" w:type="dxa"/>
                                      <w:trHeight w:val="284"/>
                                    </w:trPr>
                                    <w:tc>
                                      <w:tcPr>
                                        <w:tcW w:w="67" w:type="pct"/>
                                        <w:shd w:val="clear" w:color="auto" w:fill="A9D18E"/>
                                      </w:tcPr>
                                      <w:p w14:paraId="4FEC5735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38DA6246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נדל"ן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2CF8DEFD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350,000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628F554B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15%</w:t>
                                        </w:r>
                                      </w:p>
                                    </w:tc>
                                  </w:tr>
                                  <w:tr w:rsidR="00B67BC9" w14:paraId="01653193" w14:textId="77777777" w:rsidTr="005917D4">
                                    <w:trPr>
                                      <w:gridBefore w:val="1"/>
                                      <w:wBefore w:w="8" w:type="dxa"/>
                                      <w:trHeight w:val="284"/>
                                    </w:trPr>
                                    <w:tc>
                                      <w:tcPr>
                                        <w:tcW w:w="67" w:type="pct"/>
                                        <w:shd w:val="clear" w:color="auto" w:fill="3A4856"/>
                                      </w:tcPr>
                                      <w:p w14:paraId="26AA687A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7276C4FE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פקדונות ומזומנים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517038B6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249,646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593C8272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11%</w:t>
                                        </w:r>
                                      </w:p>
                                    </w:tc>
                                  </w:tr>
                                </w:tbl>
                                <w:p w14:paraId="222B85EF" w14:textId="77777777" w:rsidR="002A3DAF" w:rsidRPr="00044EA8" w:rsidRDefault="002A3DAF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7" w:type="pct"/>
                                </w:tcPr>
                                <w:tbl>
                                  <w:tblPr>
                                    <w:tblStyle w:val="aa"/>
                                    <w:tblOverlap w:val="never"/>
                                    <w:bidiVisual/>
                                    <w:tblW w:w="5009" w:type="pct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CellMar>
                                      <w:left w:w="11" w:type="dxa"/>
                                      <w:right w:w="28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"/>
                                    <w:gridCol w:w="61"/>
                                    <w:gridCol w:w="2725"/>
                                    <w:gridCol w:w="1209"/>
                                    <w:gridCol w:w="542"/>
                                  </w:tblGrid>
                                  <w:tr w:rsidR="00B67BC9" w14:paraId="78A8E6B2" w14:textId="77777777" w:rsidTr="00EE055A">
                                    <w:trPr>
                                      <w:trHeight w:val="284"/>
                                    </w:trPr>
                                    <w:tc>
                                      <w:tcPr>
                                        <w:tcW w:w="76" w:type="pct"/>
                                        <w:gridSpan w:val="2"/>
                                        <w:shd w:val="clear" w:color="auto" w:fill="F2F2F2" w:themeFill="background1" w:themeFillShade="F2"/>
                                      </w:tcPr>
                                      <w:p w14:paraId="7ABDD7C5" w14:textId="77777777" w:rsidR="002A3DAF" w:rsidRPr="00044EA8" w:rsidRDefault="002A3DAF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bookmarkStart w:id="11" w:name="LegendChartProductTypesWithLimit"/>
                                        <w:bookmarkEnd w:id="11"/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shd w:val="clear" w:color="auto" w:fill="F2F2F2" w:themeFill="background1" w:themeFillShade="F2"/>
                                        <w:vAlign w:val="center"/>
                                      </w:tcPr>
                                      <w:p w14:paraId="600BA3E0" w14:textId="77777777" w:rsidR="002A3DAF" w:rsidRPr="00044EA8" w:rsidRDefault="00000000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סוג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shd w:val="clear" w:color="auto" w:fill="F2F2F2" w:themeFill="background1" w:themeFillShade="F2"/>
                                        <w:vAlign w:val="center"/>
                                      </w:tcPr>
                                      <w:p w14:paraId="399AC1FC" w14:textId="77777777" w:rsidR="002A3DAF" w:rsidRPr="00044EA8" w:rsidRDefault="00000000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יתרה בש"ח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shd w:val="clear" w:color="auto" w:fill="F2F2F2" w:themeFill="background1" w:themeFillShade="F2"/>
                                        <w:vAlign w:val="center"/>
                                      </w:tcPr>
                                      <w:p w14:paraId="0110B2D3" w14:textId="77777777" w:rsidR="002A3DAF" w:rsidRPr="00044EA8" w:rsidRDefault="00000000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%</w:t>
                                        </w:r>
                                      </w:p>
                                    </w:tc>
                                  </w:tr>
                                  <w:tr w:rsidR="00B67BC9" w14:paraId="077F93D7" w14:textId="77777777" w:rsidTr="00906A59">
                                    <w:trPr>
                                      <w:gridBefore w:val="1"/>
                                      <w:wBefore w:w="8" w:type="dxa"/>
                                      <w:trHeight w:val="284"/>
                                    </w:trPr>
                                    <w:tc>
                                      <w:tcPr>
                                        <w:tcW w:w="67" w:type="pct"/>
                                        <w:shd w:val="clear" w:color="auto" w:fill="9DC3E6"/>
                                      </w:tcPr>
                                      <w:p w14:paraId="02A734A7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639B9E97" w14:textId="0F702010" w:rsidR="002A3DAF" w:rsidRPr="00044EA8" w:rsidRDefault="00E4138A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קרנות פנסיה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64200256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938,070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3B069B46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41%</w:t>
                                        </w:r>
                                      </w:p>
                                    </w:tc>
                                  </w:tr>
                                  <w:tr w:rsidR="00B67BC9" w14:paraId="024543E7" w14:textId="77777777" w:rsidTr="00906A59">
                                    <w:trPr>
                                      <w:gridBefore w:val="1"/>
                                      <w:wBefore w:w="8" w:type="dxa"/>
                                      <w:trHeight w:val="284"/>
                                    </w:trPr>
                                    <w:tc>
                                      <w:tcPr>
                                        <w:tcW w:w="67" w:type="pct"/>
                                        <w:shd w:val="clear" w:color="auto" w:fill="A9D18E"/>
                                      </w:tcPr>
                                      <w:p w14:paraId="4457568D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65A048F2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קופות גמל וקרנות השתלמות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511B5111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599,882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2001DB42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26%</w:t>
                                        </w:r>
                                      </w:p>
                                    </w:tc>
                                  </w:tr>
                                  <w:tr w:rsidR="00B67BC9" w14:paraId="39E37110" w14:textId="77777777" w:rsidTr="00906A59">
                                    <w:trPr>
                                      <w:gridBefore w:val="1"/>
                                      <w:wBefore w:w="8" w:type="dxa"/>
                                      <w:trHeight w:val="284"/>
                                    </w:trPr>
                                    <w:tc>
                                      <w:tcPr>
                                        <w:tcW w:w="67" w:type="pct"/>
                                        <w:shd w:val="clear" w:color="auto" w:fill="3A4856"/>
                                      </w:tcPr>
                                      <w:p w14:paraId="364AAEFD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6A27F0FC" w14:textId="3B46F451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נדל"ן</w:t>
                                        </w:r>
                                        <w:r w:rsidR="00E4138A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 xml:space="preserve"> בחו"ל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1954D28F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350,000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661E77B6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15%</w:t>
                                        </w:r>
                                      </w:p>
                                    </w:tc>
                                  </w:tr>
                                  <w:tr w:rsidR="00B67BC9" w14:paraId="61002F38" w14:textId="77777777" w:rsidTr="00906A59">
                                    <w:trPr>
                                      <w:gridBefore w:val="1"/>
                                      <w:wBefore w:w="8" w:type="dxa"/>
                                      <w:trHeight w:val="284"/>
                                    </w:trPr>
                                    <w:tc>
                                      <w:tcPr>
                                        <w:tcW w:w="67" w:type="pct"/>
                                        <w:shd w:val="clear" w:color="auto" w:fill="9EADBD"/>
                                      </w:tcPr>
                                      <w:p w14:paraId="65753486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5C6CDDFB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יתרות עו"ש ופיקדונות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578CD633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249,646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51025192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11%</w:t>
                                        </w:r>
                                      </w:p>
                                    </w:tc>
                                  </w:tr>
                                  <w:tr w:rsidR="00B67BC9" w14:paraId="3AE378E1" w14:textId="77777777" w:rsidTr="00906A59">
                                    <w:trPr>
                                      <w:gridBefore w:val="1"/>
                                      <w:wBefore w:w="8" w:type="dxa"/>
                                      <w:trHeight w:val="284"/>
                                    </w:trPr>
                                    <w:tc>
                                      <w:tcPr>
                                        <w:tcW w:w="67" w:type="pct"/>
                                        <w:shd w:val="clear" w:color="auto" w:fill="D8BA98"/>
                                      </w:tcPr>
                                      <w:p w14:paraId="5F2067BC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793882D1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תיקי השקעות מנוהלים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07FF7EDF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90,000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6FB2D6B3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4%</w:t>
                                        </w:r>
                                      </w:p>
                                    </w:tc>
                                  </w:tr>
                                  <w:tr w:rsidR="00B67BC9" w14:paraId="55397AC5" w14:textId="77777777" w:rsidTr="00906A59">
                                    <w:trPr>
                                      <w:gridBefore w:val="1"/>
                                      <w:wBefore w:w="8" w:type="dxa"/>
                                      <w:trHeight w:val="284"/>
                                    </w:trPr>
                                    <w:tc>
                                      <w:tcPr>
                                        <w:tcW w:w="67" w:type="pct"/>
                                        <w:shd w:val="clear" w:color="auto" w:fill="090C28"/>
                                      </w:tcPr>
                                      <w:p w14:paraId="43A12049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998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1760747A" w14:textId="078B8438" w:rsidR="002A3DAF" w:rsidRPr="00044EA8" w:rsidRDefault="00E4138A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קריפטו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30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6A612BA2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44,000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6" w:type="pct"/>
                                        <w:tcBorders>
                                          <w:bottom w:val="single" w:sz="4" w:space="0" w:color="A6A6A6" w:themeColor="background1" w:themeShade="A6"/>
                                        </w:tcBorders>
                                      </w:tcPr>
                                      <w:p w14:paraId="2CD3D259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2%</w:t>
                                        </w:r>
                                      </w:p>
                                    </w:tc>
                                  </w:tr>
                                </w:tbl>
                                <w:p w14:paraId="1927BAA0" w14:textId="77777777" w:rsidR="002A3DAF" w:rsidRPr="00044EA8" w:rsidRDefault="002A3DAF" w:rsidP="002A3DAF">
                                  <w:pPr>
                                    <w:spacing w:before="20" w:after="20"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6" w:type="pct"/>
                                </w:tcPr>
                                <w:tbl>
                                  <w:tblPr>
                                    <w:tblStyle w:val="aa"/>
                                    <w:tblOverlap w:val="never"/>
                                    <w:bidiVisual/>
                                    <w:tblW w:w="4930" w:type="pct"/>
                                    <w:tblInd w:w="97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2"/>
                                    <w:gridCol w:w="2714"/>
                                    <w:gridCol w:w="1149"/>
                                    <w:gridCol w:w="545"/>
                                  </w:tblGrid>
                                  <w:tr w:rsidR="00B67BC9" w14:paraId="1335B7C8" w14:textId="77777777" w:rsidTr="00EE055A">
                                    <w:trPr>
                                      <w:trHeight w:val="284"/>
                                    </w:trPr>
                                    <w:tc>
                                      <w:tcPr>
                                        <w:tcW w:w="56" w:type="pct"/>
                                        <w:shd w:val="clear" w:color="auto" w:fill="F2F2F2" w:themeFill="background1" w:themeFillShade="F2"/>
                                      </w:tcPr>
                                      <w:p w14:paraId="242F448C" w14:textId="77777777" w:rsidR="002A3DAF" w:rsidRPr="00044EA8" w:rsidRDefault="002A3DAF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bookmarkStart w:id="12" w:name="LegendChartCurrentYazranWithLimit"/>
                                        <w:bookmarkEnd w:id="12"/>
                                      </w:p>
                                    </w:tc>
                                    <w:tc>
                                      <w:tcPr>
                                        <w:tcW w:w="3040" w:type="pct"/>
                                        <w:shd w:val="clear" w:color="auto" w:fill="F2F2F2" w:themeFill="background1" w:themeFillShade="F2"/>
                                        <w:vAlign w:val="center"/>
                                      </w:tcPr>
                                      <w:p w14:paraId="44658015" w14:textId="77777777" w:rsidR="002A3DAF" w:rsidRPr="00044EA8" w:rsidRDefault="00000000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יצרן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pct"/>
                                        <w:shd w:val="clear" w:color="auto" w:fill="F2F2F2" w:themeFill="background1" w:themeFillShade="F2"/>
                                        <w:vAlign w:val="center"/>
                                      </w:tcPr>
                                      <w:p w14:paraId="04EF7B93" w14:textId="77777777" w:rsidR="002A3DAF" w:rsidRPr="00044EA8" w:rsidRDefault="00000000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יתרה בש"ח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4" w:type="pct"/>
                                        <w:shd w:val="clear" w:color="auto" w:fill="F2F2F2" w:themeFill="background1" w:themeFillShade="F2"/>
                                        <w:vAlign w:val="center"/>
                                      </w:tcPr>
                                      <w:p w14:paraId="726476FD" w14:textId="77777777" w:rsidR="002A3DAF" w:rsidRPr="00044EA8" w:rsidRDefault="00000000" w:rsidP="002A3DAF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%</w:t>
                                        </w:r>
                                      </w:p>
                                    </w:tc>
                                  </w:tr>
                                  <w:tr w:rsidR="00B67BC9" w14:paraId="655D619E" w14:textId="77777777" w:rsidTr="002F6022">
                                    <w:trPr>
                                      <w:trHeight w:val="132"/>
                                    </w:trPr>
                                    <w:tc>
                                      <w:tcPr>
                                        <w:tcW w:w="56" w:type="pct"/>
                                        <w:shd w:val="clear" w:color="auto" w:fill="9DC3E6"/>
                                      </w:tcPr>
                                      <w:p w14:paraId="0ED82E7A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04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167BC85A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הפניקס אקסלנס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25C1E9DB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1,255,062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4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1B354323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55%</w:t>
                                        </w:r>
                                      </w:p>
                                    </w:tc>
                                  </w:tr>
                                  <w:tr w:rsidR="00B67BC9" w14:paraId="18FFE6DF" w14:textId="77777777" w:rsidTr="002F6022">
                                    <w:trPr>
                                      <w:trHeight w:val="132"/>
                                    </w:trPr>
                                    <w:tc>
                                      <w:tcPr>
                                        <w:tcW w:w="56" w:type="pct"/>
                                        <w:shd w:val="clear" w:color="auto" w:fill="A9D18E"/>
                                      </w:tcPr>
                                      <w:p w14:paraId="4A76C450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04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495609B4" w14:textId="1E41D166" w:rsidR="002A3DAF" w:rsidRPr="00044EA8" w:rsidRDefault="00E4138A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נדל"ן ביוון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04BF13AA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350,000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4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316208FF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15%</w:t>
                                        </w:r>
                                      </w:p>
                                    </w:tc>
                                  </w:tr>
                                  <w:tr w:rsidR="00B67BC9" w14:paraId="63DE0ACE" w14:textId="77777777" w:rsidTr="002F6022">
                                    <w:trPr>
                                      <w:trHeight w:val="132"/>
                                    </w:trPr>
                                    <w:tc>
                                      <w:tcPr>
                                        <w:tcW w:w="56" w:type="pct"/>
                                        <w:shd w:val="clear" w:color="auto" w:fill="3A4856"/>
                                      </w:tcPr>
                                      <w:p w14:paraId="2C48B063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04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7BA3825B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ONE ZERO Private Digital Bank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4ACCC655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154,123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4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2CE18CA9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7%</w:t>
                                        </w:r>
                                      </w:p>
                                    </w:tc>
                                  </w:tr>
                                  <w:tr w:rsidR="00B67BC9" w14:paraId="53DE0E96" w14:textId="77777777" w:rsidTr="002F6022">
                                    <w:trPr>
                                      <w:trHeight w:val="132"/>
                                    </w:trPr>
                                    <w:tc>
                                      <w:tcPr>
                                        <w:tcW w:w="56" w:type="pct"/>
                                        <w:shd w:val="clear" w:color="auto" w:fill="9EADBD"/>
                                      </w:tcPr>
                                      <w:p w14:paraId="585171C0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04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4785C8B0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בנק לאומי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7270DE07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139,523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4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6F02A76E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6%</w:t>
                                        </w:r>
                                      </w:p>
                                    </w:tc>
                                  </w:tr>
                                  <w:tr w:rsidR="00B67BC9" w14:paraId="32F30CE4" w14:textId="77777777" w:rsidTr="002F6022">
                                    <w:trPr>
                                      <w:trHeight w:val="132"/>
                                    </w:trPr>
                                    <w:tc>
                                      <w:tcPr>
                                        <w:tcW w:w="56" w:type="pct"/>
                                        <w:shd w:val="clear" w:color="auto" w:fill="D8BA98"/>
                                      </w:tcPr>
                                      <w:p w14:paraId="08E2726D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04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724C8295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אלטשולר שחם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7C3A76CD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129,724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4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69EC8D3B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6%</w:t>
                                        </w:r>
                                      </w:p>
                                    </w:tc>
                                  </w:tr>
                                  <w:tr w:rsidR="00B67BC9" w14:paraId="166AFEAA" w14:textId="77777777" w:rsidTr="002F6022">
                                    <w:trPr>
                                      <w:trHeight w:val="132"/>
                                    </w:trPr>
                                    <w:tc>
                                      <w:tcPr>
                                        <w:tcW w:w="56" w:type="pct"/>
                                        <w:shd w:val="clear" w:color="auto" w:fill="090C28"/>
                                      </w:tcPr>
                                      <w:p w14:paraId="3142555B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04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58D14552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הראל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6F5D3CA5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89,135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4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66EC6852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4%</w:t>
                                        </w:r>
                                      </w:p>
                                    </w:tc>
                                  </w:tr>
                                  <w:tr w:rsidR="00B67BC9" w14:paraId="0146B74C" w14:textId="77777777" w:rsidTr="002F6022">
                                    <w:trPr>
                                      <w:trHeight w:val="132"/>
                                    </w:trPr>
                                    <w:tc>
                                      <w:tcPr>
                                        <w:tcW w:w="56" w:type="pct"/>
                                        <w:shd w:val="clear" w:color="auto" w:fill="A08565"/>
                                      </w:tcPr>
                                      <w:p w14:paraId="21B87050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04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3BB97B83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ילין לפידות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55C4313F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64,031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4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62A223DD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3%</w:t>
                                        </w:r>
                                      </w:p>
                                    </w:tc>
                                  </w:tr>
                                  <w:tr w:rsidR="00B67BC9" w14:paraId="0EEC0096" w14:textId="77777777" w:rsidTr="002F6022">
                                    <w:trPr>
                                      <w:trHeight w:val="132"/>
                                    </w:trPr>
                                    <w:tc>
                                      <w:tcPr>
                                        <w:tcW w:w="56" w:type="pct"/>
                                        <w:shd w:val="clear" w:color="auto" w:fill="727D73"/>
                                      </w:tcPr>
                                      <w:p w14:paraId="10F28234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04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4279C315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אקסלנס טרייד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543DD8D4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60,000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4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63B4173A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3%</w:t>
                                        </w:r>
                                      </w:p>
                                    </w:tc>
                                  </w:tr>
                                  <w:tr w:rsidR="00B67BC9" w14:paraId="0629F47C" w14:textId="77777777" w:rsidTr="002F6022">
                                    <w:trPr>
                                      <w:trHeight w:val="132"/>
                                    </w:trPr>
                                    <w:tc>
                                      <w:tcPr>
                                        <w:tcW w:w="56" w:type="pct"/>
                                        <w:shd w:val="clear" w:color="auto" w:fill="AAB99A"/>
                                      </w:tcPr>
                                      <w:p w14:paraId="0EDF3F48" w14:textId="77777777" w:rsidR="00B67BC9" w:rsidRDefault="00B67BC9" w:rsidP="00E4138A">
                                        <w:pPr>
                                          <w:suppressOverlap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04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258B56E5" w14:textId="2F70A797" w:rsidR="002A3DAF" w:rsidRPr="00044EA8" w:rsidRDefault="00E4138A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אינטרקטיב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6D914955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 w:hint="cs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30,000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4" w:type="pct"/>
                                        <w:tcBorders>
                                          <w:bottom w:val="single" w:sz="4" w:space="0" w:color="808080" w:themeColor="background1" w:themeShade="80"/>
                                        </w:tcBorders>
                                      </w:tcPr>
                                      <w:p w14:paraId="79B74048" w14:textId="77777777" w:rsidR="002A3DAF" w:rsidRPr="00044EA8" w:rsidRDefault="00000000" w:rsidP="00E4138A">
                                        <w:pPr>
                                          <w:spacing w:before="20" w:after="20"/>
                                          <w:suppressOverlap/>
                                          <w:jc w:val="center"/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</w:pPr>
                                        <w:r w:rsidRPr="00044EA8">
                                          <w:rPr>
                                            <w:rFonts w:ascii="Heebo" w:hAnsi="Heebo" w:cs="Heebo"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</w:rPr>
                                          <w:t>1%</w:t>
                                        </w:r>
                                      </w:p>
                                    </w:tc>
                                  </w:tr>
                                </w:tbl>
                                <w:p w14:paraId="1294E2EF" w14:textId="77777777" w:rsidR="002A3DAF" w:rsidRPr="00044EA8" w:rsidRDefault="002A3DAF" w:rsidP="002A3DAF">
                                  <w:pPr>
                                    <w:spacing w:before="20" w:after="20"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263E14" w14:textId="77777777" w:rsidR="00061C6A" w:rsidRDefault="00061C6A" w:rsidP="00B44B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12DC1" id="Rectangle 10" o:spid="_x0000_s1031" style="position:absolute;margin-left:-2.65pt;margin-top:16.8pt;width:730.5pt;height:315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" filled="f" stroked="f" strokeweight="2pt">
                <v:textbox>
                  <w:txbxContent>
                    <w:tbl>
                      <w:tblPr>
                        <w:tblStyle w:val="aa"/>
                        <w:bidiVisual/>
                        <w:tblW w:w="4985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753"/>
                        <w:gridCol w:w="4752"/>
                        <w:gridCol w:w="4749"/>
                      </w:tblGrid>
                      <w:tr w:rsidR="00B67BC9" w14:paraId="60594935" w14:textId="77777777" w:rsidTr="001E6022">
                        <w:trPr>
                          <w:trHeight w:val="276"/>
                        </w:trPr>
                        <w:tc>
                          <w:tcPr>
                            <w:tcW w:w="1667" w:type="pct"/>
                          </w:tcPr>
                          <w:p w14:paraId="2CDEB5BA" w14:textId="77777777" w:rsidR="002A3DAF" w:rsidRPr="006B3B59" w:rsidRDefault="00000000" w:rsidP="002A3DAF">
                            <w:pPr>
                              <w:jc w:val="center"/>
                              <w:rPr>
                                <w:rFonts w:ascii="Heebo" w:hAnsi="Heebo" w:cs="Heebo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Heebo" w:hAnsi="Heebo" w:cs="Heebo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פילוח סיווג השקעה</w:t>
                            </w:r>
                          </w:p>
                        </w:tc>
                        <w:tc>
                          <w:tcPr>
                            <w:tcW w:w="1667" w:type="pct"/>
                          </w:tcPr>
                          <w:p w14:paraId="76EE6966" w14:textId="77777777" w:rsidR="002A3DAF" w:rsidRPr="00061C6A" w:rsidRDefault="00000000" w:rsidP="002A3DAF">
                            <w:pPr>
                              <w:jc w:val="center"/>
                              <w:rPr>
                                <w:rFonts w:ascii="Heebo" w:hAnsi="Heebo" w:cs="Heebo"/>
                                <w:b/>
                                <w:bCs/>
                                <w:color w:val="19216D"/>
                                <w:sz w:val="24"/>
                                <w:szCs w:val="24"/>
                                <w:rtl/>
                              </w:rPr>
                            </w:pPr>
                            <w:r w:rsidRPr="006B3B59">
                              <w:rPr>
                                <w:rFonts w:ascii="Heebo" w:hAnsi="Heebo" w:cs="Heebo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יתרות לפי סוג מוצר</w:t>
                            </w:r>
                          </w:p>
                        </w:tc>
                        <w:tc>
                          <w:tcPr>
                            <w:tcW w:w="1666" w:type="pct"/>
                          </w:tcPr>
                          <w:p w14:paraId="334E5D2D" w14:textId="77777777" w:rsidR="002A3DAF" w:rsidRPr="006B3B59" w:rsidRDefault="00000000" w:rsidP="002A3DAF">
                            <w:pPr>
                              <w:jc w:val="center"/>
                              <w:rPr>
                                <w:rFonts w:ascii="Heebo" w:hAnsi="Heebo" w:cs="Heebo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6B3B59">
                              <w:rPr>
                                <w:rFonts w:ascii="Heebo" w:hAnsi="Heebo" w:cs="Heebo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פילוח לפי יצרן</w:t>
                            </w:r>
                          </w:p>
                        </w:tc>
                      </w:tr>
                      <w:tr w:rsidR="00B67BC9" w14:paraId="3459C0CF" w14:textId="77777777" w:rsidTr="001E6022">
                        <w:trPr>
                          <w:trHeight w:val="1840"/>
                        </w:trPr>
                        <w:tc>
                          <w:tcPr>
                            <w:tcW w:w="1667" w:type="pct"/>
                          </w:tcPr>
                          <w:p w14:paraId="5C5A697E" w14:textId="77777777" w:rsidR="002A3DAF" w:rsidRPr="00074336" w:rsidRDefault="00000000" w:rsidP="002A3DAF">
                            <w:pPr>
                              <w:spacing w:before="120" w:after="120"/>
                              <w:jc w:val="center"/>
                              <w:rPr>
                                <w:rFonts w:ascii="Heebo" w:hAnsi="Heebo" w:cs="Heebo"/>
                                <w:noProof/>
                              </w:rPr>
                            </w:pPr>
                            <w:bookmarkStart w:id="13" w:name="ChartCurrentInvestClassWithLimit"/>
                            <w:r w:rsidRPr="00074336">
                              <w:rPr>
                                <w:rFonts w:ascii="Heebo" w:hAnsi="Heebo" w:cs="Heebo"/>
                                <w:noProof/>
                              </w:rPr>
                              <w:drawing>
                                <wp:inline distT="0" distB="0" distL="0" distR="0" wp14:anchorId="7DC880A4" wp14:editId="0FFC0805">
                                  <wp:extent cx="1448647" cy="1506855"/>
                                  <wp:effectExtent l="0" t="0" r="0" b="0"/>
                                  <wp:docPr id="857722611" name="Chart 43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1"/>
                                    </a:graphicData>
                                  </a:graphic>
                                </wp:inline>
                              </w:drawing>
                            </w:r>
                            <w:bookmarkEnd w:id="13"/>
                          </w:p>
                        </w:tc>
                        <w:tc>
                          <w:tcPr>
                            <w:tcW w:w="1667" w:type="pct"/>
                            <w:vAlign w:val="bottom"/>
                          </w:tcPr>
                          <w:p w14:paraId="138DEE8D" w14:textId="77777777" w:rsidR="002A3DAF" w:rsidRDefault="00000000" w:rsidP="002A3DAF">
                            <w:pPr>
                              <w:spacing w:before="120" w:after="120"/>
                              <w:jc w:val="center"/>
                              <w:rPr>
                                <w:rFonts w:ascii="Heebo" w:hAnsi="Heebo" w:cs="Heebo"/>
                                <w:b/>
                                <w:bCs/>
                                <w:color w:val="19216D"/>
                                <w:rtl/>
                              </w:rPr>
                            </w:pPr>
                            <w:bookmarkStart w:id="14" w:name="ChartProductTypesWithLimit"/>
                            <w:r w:rsidRPr="00074336">
                              <w:rPr>
                                <w:rFonts w:ascii="Heebo" w:hAnsi="Heebo" w:cs="Heebo"/>
                                <w:noProof/>
                              </w:rPr>
                              <w:drawing>
                                <wp:inline distT="0" distB="0" distL="0" distR="0" wp14:anchorId="52CC65C8" wp14:editId="06698BD1">
                                  <wp:extent cx="1448647" cy="1506855"/>
                                  <wp:effectExtent l="0" t="0" r="0" b="0"/>
                                  <wp:docPr id="1000176640" name="Chart 44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2"/>
                                    </a:graphicData>
                                  </a:graphic>
                                </wp:inline>
                              </w:drawing>
                            </w:r>
                            <w:bookmarkEnd w:id="14"/>
                          </w:p>
                        </w:tc>
                        <w:tc>
                          <w:tcPr>
                            <w:tcW w:w="1666" w:type="pct"/>
                            <w:vAlign w:val="center"/>
                          </w:tcPr>
                          <w:p w14:paraId="470560A7" w14:textId="77777777" w:rsidR="002A3DAF" w:rsidRDefault="00000000" w:rsidP="002A3DAF">
                            <w:pPr>
                              <w:spacing w:before="120" w:after="120"/>
                              <w:jc w:val="center"/>
                              <w:rPr>
                                <w:rFonts w:ascii="Heebo" w:hAnsi="Heebo" w:cs="Heebo"/>
                                <w:b/>
                                <w:bCs/>
                                <w:color w:val="19216D"/>
                                <w:rtl/>
                              </w:rPr>
                            </w:pPr>
                            <w:bookmarkStart w:id="15" w:name="ChartCurrentYazranWithLimit"/>
                            <w:r w:rsidRPr="00074336">
                              <w:rPr>
                                <w:rFonts w:ascii="Heebo" w:hAnsi="Heebo" w:cs="Heebo"/>
                                <w:noProof/>
                              </w:rPr>
                              <w:drawing>
                                <wp:inline distT="0" distB="0" distL="0" distR="0" wp14:anchorId="1A258275" wp14:editId="2C0A7874">
                                  <wp:extent cx="1448647" cy="1506855"/>
                                  <wp:effectExtent l="0" t="0" r="0" b="0"/>
                                  <wp:docPr id="351258004" name="Chart 45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3"/>
                                    </a:graphicData>
                                  </a:graphic>
                                </wp:inline>
                              </w:drawing>
                            </w:r>
                            <w:bookmarkEnd w:id="15"/>
                          </w:p>
                        </w:tc>
                      </w:tr>
                      <w:tr w:rsidR="00B67BC9" w14:paraId="74D2B2E7" w14:textId="77777777" w:rsidTr="001E6022">
                        <w:trPr>
                          <w:trHeight w:val="1403"/>
                        </w:trPr>
                        <w:tc>
                          <w:tcPr>
                            <w:tcW w:w="1667" w:type="pct"/>
                          </w:tcPr>
                          <w:tbl>
                            <w:tblPr>
                              <w:tblStyle w:val="aa"/>
                              <w:tblOverlap w:val="never"/>
                              <w:bidiVisual/>
                              <w:tblW w:w="5009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11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"/>
                              <w:gridCol w:w="61"/>
                              <w:gridCol w:w="2725"/>
                              <w:gridCol w:w="1209"/>
                              <w:gridCol w:w="542"/>
                            </w:tblGrid>
                            <w:tr w:rsidR="00B67BC9" w14:paraId="280E1AE0" w14:textId="77777777" w:rsidTr="005917D4">
                              <w:trPr>
                                <w:trHeight w:val="284"/>
                              </w:trPr>
                              <w:tc>
                                <w:tcPr>
                                  <w:tcW w:w="76" w:type="pct"/>
                                  <w:gridSpan w:val="2"/>
                                  <w:shd w:val="clear" w:color="auto" w:fill="F2F2F2" w:themeFill="background1" w:themeFillShade="F2"/>
                                </w:tcPr>
                                <w:p w14:paraId="72468C61" w14:textId="77777777" w:rsidR="002A3DAF" w:rsidRPr="00044EA8" w:rsidRDefault="002A3DAF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bookmarkStart w:id="16" w:name="LegendChartCurrentInvestClassWithLimit"/>
                                  <w:bookmarkEnd w:id="16"/>
                                </w:p>
                              </w:tc>
                              <w:tc>
                                <w:tcPr>
                                  <w:tcW w:w="299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7845482" w14:textId="77777777" w:rsidR="002A3DAF" w:rsidRPr="00044EA8" w:rsidRDefault="00000000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Heebo" w:hAnsi="Heebo" w:cs="Heebo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סיווג השקעה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AAACF06" w14:textId="77777777" w:rsidR="002A3DAF" w:rsidRPr="00044EA8" w:rsidRDefault="00000000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יתרה בש"ח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5D5042E" w14:textId="77777777" w:rsidR="002A3DAF" w:rsidRPr="00044EA8" w:rsidRDefault="00000000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B67BC9" w14:paraId="2A3BB71B" w14:textId="77777777" w:rsidTr="005917D4">
                              <w:trPr>
                                <w:gridBefore w:val="1"/>
                                <w:wBefore w:w="8" w:type="dxa"/>
                                <w:trHeight w:val="284"/>
                              </w:trPr>
                              <w:tc>
                                <w:tcPr>
                                  <w:tcW w:w="67" w:type="pct"/>
                                  <w:shd w:val="clear" w:color="auto" w:fill="9DC3E6"/>
                                </w:tcPr>
                                <w:p w14:paraId="4029C5C3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2998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1D94A122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שוק ההון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9F66047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1,671,952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BD87636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74%</w:t>
                                  </w:r>
                                </w:p>
                              </w:tc>
                            </w:tr>
                            <w:tr w:rsidR="00B67BC9" w14:paraId="2FC7FFBB" w14:textId="77777777" w:rsidTr="005917D4">
                              <w:trPr>
                                <w:gridBefore w:val="1"/>
                                <w:wBefore w:w="8" w:type="dxa"/>
                                <w:trHeight w:val="284"/>
                              </w:trPr>
                              <w:tc>
                                <w:tcPr>
                                  <w:tcW w:w="67" w:type="pct"/>
                                  <w:shd w:val="clear" w:color="auto" w:fill="A9D18E"/>
                                </w:tcPr>
                                <w:p w14:paraId="4FEC5735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2998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38DA6246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נדל"ן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CF8DEFD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350,000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28F554B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15%</w:t>
                                  </w:r>
                                </w:p>
                              </w:tc>
                            </w:tr>
                            <w:tr w:rsidR="00B67BC9" w14:paraId="01653193" w14:textId="77777777" w:rsidTr="005917D4">
                              <w:trPr>
                                <w:gridBefore w:val="1"/>
                                <w:wBefore w:w="8" w:type="dxa"/>
                                <w:trHeight w:val="284"/>
                              </w:trPr>
                              <w:tc>
                                <w:tcPr>
                                  <w:tcW w:w="67" w:type="pct"/>
                                  <w:shd w:val="clear" w:color="auto" w:fill="3A4856"/>
                                </w:tcPr>
                                <w:p w14:paraId="26AA687A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2998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7276C4FE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פקדונות ומזומנים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17038B6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249,646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93C8272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11%</w:t>
                                  </w:r>
                                </w:p>
                              </w:tc>
                            </w:tr>
                          </w:tbl>
                          <w:p w14:paraId="222B85EF" w14:textId="77777777" w:rsidR="002A3DAF" w:rsidRPr="00044EA8" w:rsidRDefault="002A3DAF" w:rsidP="002A3DAF">
                            <w:pPr>
                              <w:spacing w:before="20" w:after="20"/>
                              <w:suppressOverlap/>
                              <w:jc w:val="center"/>
                              <w:rPr>
                                <w:rFonts w:ascii="Heebo" w:hAnsi="Heebo" w:cs="Heebo"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67" w:type="pct"/>
                          </w:tcPr>
                          <w:tbl>
                            <w:tblPr>
                              <w:tblStyle w:val="aa"/>
                              <w:tblOverlap w:val="never"/>
                              <w:bidiVisual/>
                              <w:tblW w:w="5009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11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"/>
                              <w:gridCol w:w="61"/>
                              <w:gridCol w:w="2725"/>
                              <w:gridCol w:w="1209"/>
                              <w:gridCol w:w="542"/>
                            </w:tblGrid>
                            <w:tr w:rsidR="00B67BC9" w14:paraId="78A8E6B2" w14:textId="77777777" w:rsidTr="00EE055A">
                              <w:trPr>
                                <w:trHeight w:val="284"/>
                              </w:trPr>
                              <w:tc>
                                <w:tcPr>
                                  <w:tcW w:w="76" w:type="pct"/>
                                  <w:gridSpan w:val="2"/>
                                  <w:shd w:val="clear" w:color="auto" w:fill="F2F2F2" w:themeFill="background1" w:themeFillShade="F2"/>
                                </w:tcPr>
                                <w:p w14:paraId="7ABDD7C5" w14:textId="77777777" w:rsidR="002A3DAF" w:rsidRPr="00044EA8" w:rsidRDefault="002A3DAF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bookmarkStart w:id="17" w:name="LegendChartProductTypesWithLimit"/>
                                  <w:bookmarkEnd w:id="17"/>
                                </w:p>
                              </w:tc>
                              <w:tc>
                                <w:tcPr>
                                  <w:tcW w:w="299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00BA3E0" w14:textId="77777777" w:rsidR="002A3DAF" w:rsidRPr="00044EA8" w:rsidRDefault="00000000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סוג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99AC1FC" w14:textId="77777777" w:rsidR="002A3DAF" w:rsidRPr="00044EA8" w:rsidRDefault="00000000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יתרה בש"ח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110B2D3" w14:textId="77777777" w:rsidR="002A3DAF" w:rsidRPr="00044EA8" w:rsidRDefault="00000000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B67BC9" w14:paraId="077F93D7" w14:textId="77777777" w:rsidTr="00906A59">
                              <w:trPr>
                                <w:gridBefore w:val="1"/>
                                <w:wBefore w:w="8" w:type="dxa"/>
                                <w:trHeight w:val="284"/>
                              </w:trPr>
                              <w:tc>
                                <w:tcPr>
                                  <w:tcW w:w="67" w:type="pct"/>
                                  <w:shd w:val="clear" w:color="auto" w:fill="9DC3E6"/>
                                </w:tcPr>
                                <w:p w14:paraId="02A734A7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2998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39B9E97" w14:textId="0F702010" w:rsidR="002A3DAF" w:rsidRPr="00044EA8" w:rsidRDefault="00E4138A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קרנות פנסיה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4200256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938,070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3B069B46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41%</w:t>
                                  </w:r>
                                </w:p>
                              </w:tc>
                            </w:tr>
                            <w:tr w:rsidR="00B67BC9" w14:paraId="024543E7" w14:textId="77777777" w:rsidTr="00906A59">
                              <w:trPr>
                                <w:gridBefore w:val="1"/>
                                <w:wBefore w:w="8" w:type="dxa"/>
                                <w:trHeight w:val="284"/>
                              </w:trPr>
                              <w:tc>
                                <w:tcPr>
                                  <w:tcW w:w="67" w:type="pct"/>
                                  <w:shd w:val="clear" w:color="auto" w:fill="A9D18E"/>
                                </w:tcPr>
                                <w:p w14:paraId="4457568D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2998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5A048F2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קופות גמל וקרנות השתלמות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11B5111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599,882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001DB42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26%</w:t>
                                  </w:r>
                                </w:p>
                              </w:tc>
                            </w:tr>
                            <w:tr w:rsidR="00B67BC9" w14:paraId="39E37110" w14:textId="77777777" w:rsidTr="00906A59">
                              <w:trPr>
                                <w:gridBefore w:val="1"/>
                                <w:wBefore w:w="8" w:type="dxa"/>
                                <w:trHeight w:val="284"/>
                              </w:trPr>
                              <w:tc>
                                <w:tcPr>
                                  <w:tcW w:w="67" w:type="pct"/>
                                  <w:shd w:val="clear" w:color="auto" w:fill="3A4856"/>
                                </w:tcPr>
                                <w:p w14:paraId="364AAEFD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2998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A27F0FC" w14:textId="3B46F451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נדל"ן</w:t>
                                  </w:r>
                                  <w:r w:rsidR="00E4138A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 xml:space="preserve"> בחו"ל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1954D28F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350,000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61E77B6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15%</w:t>
                                  </w:r>
                                </w:p>
                              </w:tc>
                            </w:tr>
                            <w:tr w:rsidR="00B67BC9" w14:paraId="61002F38" w14:textId="77777777" w:rsidTr="00906A59">
                              <w:trPr>
                                <w:gridBefore w:val="1"/>
                                <w:wBefore w:w="8" w:type="dxa"/>
                                <w:trHeight w:val="284"/>
                              </w:trPr>
                              <w:tc>
                                <w:tcPr>
                                  <w:tcW w:w="67" w:type="pct"/>
                                  <w:shd w:val="clear" w:color="auto" w:fill="9EADBD"/>
                                </w:tcPr>
                                <w:p w14:paraId="65753486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2998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C6CDDFB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יתרות עו"ש ופיקדונות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78CD633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249,646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1025192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11%</w:t>
                                  </w:r>
                                </w:p>
                              </w:tc>
                            </w:tr>
                            <w:tr w:rsidR="00B67BC9" w14:paraId="3AE378E1" w14:textId="77777777" w:rsidTr="00906A59">
                              <w:trPr>
                                <w:gridBefore w:val="1"/>
                                <w:wBefore w:w="8" w:type="dxa"/>
                                <w:trHeight w:val="284"/>
                              </w:trPr>
                              <w:tc>
                                <w:tcPr>
                                  <w:tcW w:w="67" w:type="pct"/>
                                  <w:shd w:val="clear" w:color="auto" w:fill="D8BA98"/>
                                </w:tcPr>
                                <w:p w14:paraId="5F2067BC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2998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793882D1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תיקי השקעות מנוהלים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07FF7EDF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90,000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FB2D6B3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4%</w:t>
                                  </w:r>
                                </w:p>
                              </w:tc>
                            </w:tr>
                            <w:tr w:rsidR="00B67BC9" w14:paraId="55397AC5" w14:textId="77777777" w:rsidTr="00906A59">
                              <w:trPr>
                                <w:gridBefore w:val="1"/>
                                <w:wBefore w:w="8" w:type="dxa"/>
                                <w:trHeight w:val="284"/>
                              </w:trPr>
                              <w:tc>
                                <w:tcPr>
                                  <w:tcW w:w="67" w:type="pct"/>
                                  <w:shd w:val="clear" w:color="auto" w:fill="090C28"/>
                                </w:tcPr>
                                <w:p w14:paraId="43A12049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2998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1760747A" w14:textId="078B8438" w:rsidR="002A3DAF" w:rsidRPr="00044EA8" w:rsidRDefault="00E4138A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קריפטו</w:t>
                                  </w:r>
                                </w:p>
                              </w:tc>
                              <w:tc>
                                <w:tcPr>
                                  <w:tcW w:w="1330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A612BA2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44,000</w:t>
                                  </w:r>
                                </w:p>
                              </w:tc>
                              <w:tc>
                                <w:tcPr>
                                  <w:tcW w:w="596" w:type="pct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CD3D259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2%</w:t>
                                  </w:r>
                                </w:p>
                              </w:tc>
                            </w:tr>
                          </w:tbl>
                          <w:p w14:paraId="1927BAA0" w14:textId="77777777" w:rsidR="002A3DAF" w:rsidRPr="00044EA8" w:rsidRDefault="002A3DAF" w:rsidP="002A3DAF">
                            <w:pPr>
                              <w:spacing w:before="20" w:after="20"/>
                              <w:jc w:val="center"/>
                              <w:rPr>
                                <w:rFonts w:ascii="Heebo" w:hAnsi="Heebo" w:cs="Heebo"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66" w:type="pct"/>
                          </w:tcPr>
                          <w:tbl>
                            <w:tblPr>
                              <w:tblStyle w:val="aa"/>
                              <w:tblOverlap w:val="never"/>
                              <w:bidiVisual/>
                              <w:tblW w:w="4930" w:type="pct"/>
                              <w:tblInd w:w="9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"/>
                              <w:gridCol w:w="2714"/>
                              <w:gridCol w:w="1149"/>
                              <w:gridCol w:w="545"/>
                            </w:tblGrid>
                            <w:tr w:rsidR="00B67BC9" w14:paraId="1335B7C8" w14:textId="77777777" w:rsidTr="00EE055A">
                              <w:trPr>
                                <w:trHeight w:val="284"/>
                              </w:trPr>
                              <w:tc>
                                <w:tcPr>
                                  <w:tcW w:w="56" w:type="pct"/>
                                  <w:shd w:val="clear" w:color="auto" w:fill="F2F2F2" w:themeFill="background1" w:themeFillShade="F2"/>
                                </w:tcPr>
                                <w:p w14:paraId="242F448C" w14:textId="77777777" w:rsidR="002A3DAF" w:rsidRPr="00044EA8" w:rsidRDefault="002A3DAF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bookmarkStart w:id="18" w:name="LegendChartCurrentYazranWithLimit"/>
                                  <w:bookmarkEnd w:id="18"/>
                                </w:p>
                              </w:tc>
                              <w:tc>
                                <w:tcPr>
                                  <w:tcW w:w="30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4658015" w14:textId="77777777" w:rsidR="002A3DAF" w:rsidRPr="00044EA8" w:rsidRDefault="00000000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יצרן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4EF7B93" w14:textId="77777777" w:rsidR="002A3DAF" w:rsidRPr="00044EA8" w:rsidRDefault="00000000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יתרה בש"ח</w:t>
                                  </w:r>
                                </w:p>
                              </w:tc>
                              <w:tc>
                                <w:tcPr>
                                  <w:tcW w:w="61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26476FD" w14:textId="77777777" w:rsidR="002A3DAF" w:rsidRPr="00044EA8" w:rsidRDefault="00000000" w:rsidP="002A3DAF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B67BC9" w14:paraId="655D619E" w14:textId="77777777" w:rsidTr="002F6022">
                              <w:trPr>
                                <w:trHeight w:val="132"/>
                              </w:trPr>
                              <w:tc>
                                <w:tcPr>
                                  <w:tcW w:w="56" w:type="pct"/>
                                  <w:shd w:val="clear" w:color="auto" w:fill="9DC3E6"/>
                                </w:tcPr>
                                <w:p w14:paraId="0ED82E7A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304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167BC85A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הפניקס אקסלנס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25C1E9DB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1,255,062</w:t>
                                  </w:r>
                                </w:p>
                              </w:tc>
                              <w:tc>
                                <w:tcPr>
                                  <w:tcW w:w="614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1B354323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55%</w:t>
                                  </w:r>
                                </w:p>
                              </w:tc>
                            </w:tr>
                            <w:tr w:rsidR="00B67BC9" w14:paraId="18FFE6DF" w14:textId="77777777" w:rsidTr="002F6022">
                              <w:trPr>
                                <w:trHeight w:val="132"/>
                              </w:trPr>
                              <w:tc>
                                <w:tcPr>
                                  <w:tcW w:w="56" w:type="pct"/>
                                  <w:shd w:val="clear" w:color="auto" w:fill="A9D18E"/>
                                </w:tcPr>
                                <w:p w14:paraId="4A76C450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304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495609B4" w14:textId="1E41D166" w:rsidR="002A3DAF" w:rsidRPr="00044EA8" w:rsidRDefault="00E4138A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נדל"ן ביוון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04BF13AA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350,000</w:t>
                                  </w:r>
                                </w:p>
                              </w:tc>
                              <w:tc>
                                <w:tcPr>
                                  <w:tcW w:w="614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316208FF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15%</w:t>
                                  </w:r>
                                </w:p>
                              </w:tc>
                            </w:tr>
                            <w:tr w:rsidR="00B67BC9" w14:paraId="63DE0ACE" w14:textId="77777777" w:rsidTr="002F6022">
                              <w:trPr>
                                <w:trHeight w:val="132"/>
                              </w:trPr>
                              <w:tc>
                                <w:tcPr>
                                  <w:tcW w:w="56" w:type="pct"/>
                                  <w:shd w:val="clear" w:color="auto" w:fill="3A4856"/>
                                </w:tcPr>
                                <w:p w14:paraId="2C48B063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304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7BA3825B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ONE ZERO Private Digital Bank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4ACCC655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154,123</w:t>
                                  </w:r>
                                </w:p>
                              </w:tc>
                              <w:tc>
                                <w:tcPr>
                                  <w:tcW w:w="614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2CE18CA9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7%</w:t>
                                  </w:r>
                                </w:p>
                              </w:tc>
                            </w:tr>
                            <w:tr w:rsidR="00B67BC9" w14:paraId="53DE0E96" w14:textId="77777777" w:rsidTr="002F6022">
                              <w:trPr>
                                <w:trHeight w:val="132"/>
                              </w:trPr>
                              <w:tc>
                                <w:tcPr>
                                  <w:tcW w:w="56" w:type="pct"/>
                                  <w:shd w:val="clear" w:color="auto" w:fill="9EADBD"/>
                                </w:tcPr>
                                <w:p w14:paraId="585171C0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304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4785C8B0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בנק לאומי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7270DE07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139,523</w:t>
                                  </w:r>
                                </w:p>
                              </w:tc>
                              <w:tc>
                                <w:tcPr>
                                  <w:tcW w:w="614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6F02A76E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6%</w:t>
                                  </w:r>
                                </w:p>
                              </w:tc>
                            </w:tr>
                            <w:tr w:rsidR="00B67BC9" w14:paraId="32F30CE4" w14:textId="77777777" w:rsidTr="002F6022">
                              <w:trPr>
                                <w:trHeight w:val="132"/>
                              </w:trPr>
                              <w:tc>
                                <w:tcPr>
                                  <w:tcW w:w="56" w:type="pct"/>
                                  <w:shd w:val="clear" w:color="auto" w:fill="D8BA98"/>
                                </w:tcPr>
                                <w:p w14:paraId="08E2726D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304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724C8295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אלטשולר שחם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7C3A76CD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129,724</w:t>
                                  </w:r>
                                </w:p>
                              </w:tc>
                              <w:tc>
                                <w:tcPr>
                                  <w:tcW w:w="614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69EC8D3B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6%</w:t>
                                  </w:r>
                                </w:p>
                              </w:tc>
                            </w:tr>
                            <w:tr w:rsidR="00B67BC9" w14:paraId="166AFEAA" w14:textId="77777777" w:rsidTr="002F6022">
                              <w:trPr>
                                <w:trHeight w:val="132"/>
                              </w:trPr>
                              <w:tc>
                                <w:tcPr>
                                  <w:tcW w:w="56" w:type="pct"/>
                                  <w:shd w:val="clear" w:color="auto" w:fill="090C28"/>
                                </w:tcPr>
                                <w:p w14:paraId="3142555B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304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58D14552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הראל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6F5D3CA5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89,135</w:t>
                                  </w:r>
                                </w:p>
                              </w:tc>
                              <w:tc>
                                <w:tcPr>
                                  <w:tcW w:w="614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66EC6852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4%</w:t>
                                  </w:r>
                                </w:p>
                              </w:tc>
                            </w:tr>
                            <w:tr w:rsidR="00B67BC9" w14:paraId="0146B74C" w14:textId="77777777" w:rsidTr="002F6022">
                              <w:trPr>
                                <w:trHeight w:val="132"/>
                              </w:trPr>
                              <w:tc>
                                <w:tcPr>
                                  <w:tcW w:w="56" w:type="pct"/>
                                  <w:shd w:val="clear" w:color="auto" w:fill="A08565"/>
                                </w:tcPr>
                                <w:p w14:paraId="21B87050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304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3BB97B83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ילין לפידות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55C4313F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64,031</w:t>
                                  </w:r>
                                </w:p>
                              </w:tc>
                              <w:tc>
                                <w:tcPr>
                                  <w:tcW w:w="614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62A223DD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3%</w:t>
                                  </w:r>
                                </w:p>
                              </w:tc>
                            </w:tr>
                            <w:tr w:rsidR="00B67BC9" w14:paraId="0EEC0096" w14:textId="77777777" w:rsidTr="002F6022">
                              <w:trPr>
                                <w:trHeight w:val="132"/>
                              </w:trPr>
                              <w:tc>
                                <w:tcPr>
                                  <w:tcW w:w="56" w:type="pct"/>
                                  <w:shd w:val="clear" w:color="auto" w:fill="727D73"/>
                                </w:tcPr>
                                <w:p w14:paraId="10F28234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304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4279C315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אקסלנס טרייד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543DD8D4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60,000</w:t>
                                  </w:r>
                                </w:p>
                              </w:tc>
                              <w:tc>
                                <w:tcPr>
                                  <w:tcW w:w="614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63B4173A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3%</w:t>
                                  </w:r>
                                </w:p>
                              </w:tc>
                            </w:tr>
                            <w:tr w:rsidR="00B67BC9" w14:paraId="0629F47C" w14:textId="77777777" w:rsidTr="002F6022">
                              <w:trPr>
                                <w:trHeight w:val="132"/>
                              </w:trPr>
                              <w:tc>
                                <w:tcPr>
                                  <w:tcW w:w="56" w:type="pct"/>
                                  <w:shd w:val="clear" w:color="auto" w:fill="AAB99A"/>
                                </w:tcPr>
                                <w:p w14:paraId="0EDF3F48" w14:textId="77777777" w:rsidR="00B67BC9" w:rsidRDefault="00B67BC9" w:rsidP="00E4138A">
                                  <w:pPr>
                                    <w:suppressOverlap/>
                                  </w:pPr>
                                </w:p>
                              </w:tc>
                              <w:tc>
                                <w:tcPr>
                                  <w:tcW w:w="304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258B56E5" w14:textId="2F70A797" w:rsidR="002A3DAF" w:rsidRPr="00044EA8" w:rsidRDefault="00E4138A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אינטרקטיב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6D914955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30,000</w:t>
                                  </w:r>
                                </w:p>
                              </w:tc>
                              <w:tc>
                                <w:tcPr>
                                  <w:tcW w:w="614" w:type="pct"/>
                                  <w:tcBorders>
                                    <w:bottom w:val="single" w:sz="4" w:space="0" w:color="808080" w:themeColor="background1" w:themeShade="80"/>
                                  </w:tcBorders>
                                </w:tcPr>
                                <w:p w14:paraId="79B74048" w14:textId="77777777" w:rsidR="002A3DAF" w:rsidRPr="00044EA8" w:rsidRDefault="00000000" w:rsidP="00E4138A">
                                  <w:pPr>
                                    <w:spacing w:before="20" w:after="20"/>
                                    <w:suppressOverlap/>
                                    <w:jc w:val="center"/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044EA8">
                                    <w:rPr>
                                      <w:rFonts w:ascii="Heebo" w:hAnsi="Heebo" w:cs="Heebo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</w:rPr>
                                    <w:t>1%</w:t>
                                  </w:r>
                                </w:p>
                              </w:tc>
                            </w:tr>
                          </w:tbl>
                          <w:p w14:paraId="1294E2EF" w14:textId="77777777" w:rsidR="002A3DAF" w:rsidRPr="00044EA8" w:rsidRDefault="002A3DAF" w:rsidP="002A3DAF">
                            <w:pPr>
                              <w:spacing w:before="20" w:after="20"/>
                              <w:jc w:val="center"/>
                              <w:rPr>
                                <w:rFonts w:ascii="Heebo" w:hAnsi="Heebo" w:cs="Heebo"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52263E14" w14:textId="77777777" w:rsidR="00061C6A" w:rsidRDefault="00061C6A" w:rsidP="00B44BC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77D22">
        <w:rPr>
          <w:rFonts w:ascii="Heebo" w:hAnsi="Heebo" w:cs="Heebo"/>
          <w:b/>
          <w:bCs/>
          <w:color w:val="19216D"/>
          <w:sz w:val="28"/>
          <w:szCs w:val="28"/>
          <w:rtl/>
        </w:rPr>
        <w:br w:type="page"/>
      </w:r>
    </w:p>
    <w:p w14:paraId="6804DC4D" w14:textId="77777777" w:rsidR="00CB5B07" w:rsidRPr="000564D0" w:rsidRDefault="00000000" w:rsidP="00676B3B">
      <w:pPr>
        <w:keepNext/>
        <w:spacing w:before="360" w:after="40"/>
        <w:ind w:left="-397"/>
        <w:jc w:val="center"/>
        <w:rPr>
          <w:rFonts w:ascii="Heebo" w:hAnsi="Heebo" w:cs="Heebo"/>
          <w:color w:val="9DC3E6"/>
          <w:sz w:val="28"/>
          <w:szCs w:val="28"/>
          <w:rtl/>
        </w:rPr>
      </w:pPr>
      <w:r w:rsidRPr="006B3B59">
        <w:rPr>
          <w:rFonts w:ascii="Heebo" w:hAnsi="Heebo" w:cs="Heebo" w:hint="cs"/>
          <w:sz w:val="28"/>
          <w:szCs w:val="28"/>
          <w:rtl/>
        </w:rPr>
        <w:lastRenderedPageBreak/>
        <w:t>פירוט נכסים</w:t>
      </w:r>
      <w:r w:rsidR="00B44BC3" w:rsidRPr="006B3B59">
        <w:rPr>
          <w:rFonts w:ascii="Heebo" w:hAnsi="Heebo" w:cs="Heebo" w:hint="cs"/>
          <w:sz w:val="28"/>
          <w:szCs w:val="28"/>
          <w:rtl/>
        </w:rPr>
        <w:t xml:space="preserve"> והתחייבויות</w:t>
      </w:r>
      <w:r w:rsidR="000564D0">
        <w:rPr>
          <w:rFonts w:ascii="Heebo" w:hAnsi="Heebo" w:cs="Heebo" w:hint="cs"/>
          <w:sz w:val="28"/>
          <w:szCs w:val="28"/>
          <w:rtl/>
        </w:rPr>
        <w:t xml:space="preserve"> </w:t>
      </w:r>
      <w:r w:rsidR="000564D0">
        <w:rPr>
          <w:rFonts w:ascii="Heebo" w:hAnsi="Heebo" w:cs="Heebo"/>
          <w:sz w:val="28"/>
          <w:szCs w:val="28"/>
          <w:rtl/>
        </w:rPr>
        <w:t>–</w:t>
      </w:r>
      <w:r w:rsidR="000564D0">
        <w:rPr>
          <w:rFonts w:ascii="Heebo" w:hAnsi="Heebo" w:cs="Heebo" w:hint="cs"/>
          <w:sz w:val="28"/>
          <w:szCs w:val="28"/>
          <w:rtl/>
        </w:rPr>
        <w:t xml:space="preserve"> </w:t>
      </w:r>
      <w:r w:rsidR="000564D0" w:rsidRPr="000564D0">
        <w:rPr>
          <w:rFonts w:ascii="Heebo" w:hAnsi="Heebo" w:cs="Heebo" w:hint="cs"/>
          <w:b/>
          <w:bCs/>
          <w:color w:val="9DC3E6"/>
          <w:sz w:val="28"/>
          <w:szCs w:val="28"/>
          <w:rtl/>
        </w:rPr>
        <w:t>מצב קיים</w:t>
      </w:r>
    </w:p>
    <w:p w14:paraId="1D8476DA" w14:textId="77777777" w:rsidR="00CC203F" w:rsidRDefault="00CC203F" w:rsidP="00CC203F">
      <w:pPr>
        <w:bidi w:val="0"/>
        <w:rPr>
          <w:rFonts w:ascii="Heebo" w:hAnsi="Heebo" w:cs="Heebo"/>
          <w:b/>
          <w:bCs/>
          <w:color w:val="1F497D" w:themeColor="text2"/>
          <w:sz w:val="14"/>
          <w:szCs w:val="14"/>
        </w:rPr>
      </w:pPr>
    </w:p>
    <w:p w14:paraId="7DD04CDA" w14:textId="77777777" w:rsidR="00CC203F" w:rsidRDefault="00CC203F" w:rsidP="00CC203F">
      <w:pPr>
        <w:bidi w:val="0"/>
        <w:rPr>
          <w:rFonts w:ascii="Heebo" w:hAnsi="Heebo" w:cs="Heebo"/>
          <w:b/>
          <w:bCs/>
          <w:color w:val="1F497D" w:themeColor="text2"/>
          <w:sz w:val="14"/>
          <w:szCs w:val="14"/>
        </w:rPr>
      </w:pPr>
    </w:p>
    <w:p w14:paraId="3B214839" w14:textId="77777777" w:rsidR="007B1613" w:rsidRDefault="00000000" w:rsidP="003014A6">
      <w:pPr>
        <w:keepNext/>
        <w:spacing w:before="360" w:after="40"/>
        <w:ind w:left="-397"/>
        <w:jc w:val="center"/>
        <w:rPr>
          <w:rFonts w:ascii="Heebo" w:hAnsi="Heebo" w:cs="Heebo"/>
          <w:sz w:val="20"/>
          <w:szCs w:val="20"/>
          <w:rtl/>
        </w:rPr>
      </w:pPr>
      <w:r w:rsidRPr="006B3B59">
        <w:rPr>
          <w:rFonts w:ascii="Heebo" w:hAnsi="Heebo" w:cs="Heebo" w:hint="cs"/>
          <w:sz w:val="20"/>
          <w:szCs w:val="20"/>
          <w:rtl/>
        </w:rPr>
        <w:t>חשבונות בנק</w:t>
      </w:r>
    </w:p>
    <w:tbl>
      <w:tblPr>
        <w:tblStyle w:val="aa"/>
        <w:bidiVisual/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9"/>
        <w:gridCol w:w="2556"/>
        <w:gridCol w:w="2556"/>
        <w:gridCol w:w="2556"/>
        <w:gridCol w:w="2553"/>
      </w:tblGrid>
      <w:tr w:rsidR="00B67BC9" w14:paraId="36C4A8B8" w14:textId="77777777" w:rsidTr="00EB2B2B">
        <w:trPr>
          <w:trHeight w:val="246"/>
          <w:tblHeader/>
          <w:jc w:val="center"/>
        </w:trPr>
        <w:tc>
          <w:tcPr>
            <w:tcW w:w="946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06DC8475" w14:textId="77777777" w:rsidR="00EB2B2B" w:rsidRPr="007B1613" w:rsidRDefault="00000000" w:rsidP="00EB2B2B">
            <w:pPr>
              <w:keepNext/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גוף מנהל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54D2367F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מזהה חשבון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1F81969B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שייכות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497B846F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ת. נכונות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22948525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יתרה ב – ₪</w:t>
            </w:r>
          </w:p>
        </w:tc>
      </w:tr>
      <w:tr w:rsidR="00B67BC9" w14:paraId="689745AE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3189713D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ONE ZERO Private Digital Bank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00C9F533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5ED0564E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ענת ואור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798BD1B0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26/01/2026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03F85310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130,921</w:t>
            </w:r>
          </w:p>
        </w:tc>
      </w:tr>
      <w:tr w:rsidR="00B67BC9" w14:paraId="431F5A77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0E591F3F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ONE ZERO Private Digital Bank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0C10711B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6DCFDBA4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ענת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5A2A23AE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26/01/2026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DA7A2DB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23,202</w:t>
            </w:r>
          </w:p>
        </w:tc>
      </w:tr>
      <w:tr w:rsidR="00B67BC9" w14:paraId="708F12E3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24DE55D5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בנק לאומי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008F949D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F450269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אור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357A328A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26/01/2026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2BF1A68C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15,523</w:t>
            </w:r>
          </w:p>
        </w:tc>
      </w:tr>
      <w:tr w:rsidR="00B67BC9" w14:paraId="35845281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3BD479FD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/>
                <w:b/>
                <w:bCs/>
                <w:sz w:val="18"/>
                <w:szCs w:val="18"/>
                <w:rtl/>
              </w:rPr>
              <w:t>סה"כ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6158AB8F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21BA862F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0BBA8EDF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="00270350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0F07B3AB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>169,646</w:t>
            </w:r>
          </w:p>
        </w:tc>
      </w:tr>
    </w:tbl>
    <w:p w14:paraId="305DFF39" w14:textId="77777777" w:rsidR="007B1613" w:rsidRDefault="00000000" w:rsidP="003014A6">
      <w:pPr>
        <w:keepNext/>
        <w:spacing w:before="360" w:after="40"/>
        <w:ind w:left="-397"/>
        <w:jc w:val="center"/>
        <w:rPr>
          <w:rFonts w:ascii="Heebo" w:hAnsi="Heebo" w:cs="Heebo"/>
          <w:sz w:val="20"/>
          <w:szCs w:val="20"/>
          <w:rtl/>
        </w:rPr>
      </w:pPr>
      <w:r w:rsidRPr="006B3B59">
        <w:rPr>
          <w:rFonts w:ascii="Heebo" w:hAnsi="Heebo" w:cs="Heebo" w:hint="cs"/>
          <w:sz w:val="20"/>
          <w:szCs w:val="20"/>
          <w:rtl/>
        </w:rPr>
        <w:t>פקדונות</w:t>
      </w:r>
    </w:p>
    <w:tbl>
      <w:tblPr>
        <w:tblStyle w:val="aa"/>
        <w:bidiVisual/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9"/>
        <w:gridCol w:w="2556"/>
        <w:gridCol w:w="2556"/>
        <w:gridCol w:w="2556"/>
        <w:gridCol w:w="2553"/>
      </w:tblGrid>
      <w:tr w:rsidR="00B67BC9" w14:paraId="38A3DF56" w14:textId="77777777" w:rsidTr="00EB2B2B">
        <w:trPr>
          <w:trHeight w:val="246"/>
          <w:tblHeader/>
          <w:jc w:val="center"/>
        </w:trPr>
        <w:tc>
          <w:tcPr>
            <w:tcW w:w="946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2114F7D0" w14:textId="77777777" w:rsidR="00EB2B2B" w:rsidRPr="007B1613" w:rsidRDefault="00000000" w:rsidP="00EB2B2B">
            <w:pPr>
              <w:keepNext/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גוף מנהל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3C73B2B1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מזהה חשבון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3D9AF8C2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שייכות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7D45F6C0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ת. נכונות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00182083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יתרה ב – ₪</w:t>
            </w:r>
          </w:p>
        </w:tc>
      </w:tr>
      <w:tr w:rsidR="00B67BC9" w14:paraId="501133C7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01BBC45C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one zero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1B689D92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7719A99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אור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7C449EAB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29/01/2026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6F880413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80,000</w:t>
            </w:r>
          </w:p>
        </w:tc>
      </w:tr>
      <w:tr w:rsidR="00B67BC9" w14:paraId="5477789F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3EFC4245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/>
                <w:b/>
                <w:bCs/>
                <w:sz w:val="18"/>
                <w:szCs w:val="18"/>
                <w:rtl/>
              </w:rPr>
              <w:t>סה"כ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6E8716E6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4F865A7C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704A144C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="00270350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64F98BDD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>80,000</w:t>
            </w:r>
          </w:p>
        </w:tc>
      </w:tr>
    </w:tbl>
    <w:p w14:paraId="065B55B7" w14:textId="77777777" w:rsidR="007B1613" w:rsidRDefault="00000000" w:rsidP="003014A6">
      <w:pPr>
        <w:keepNext/>
        <w:spacing w:before="360" w:after="40"/>
        <w:ind w:left="-397"/>
        <w:jc w:val="center"/>
        <w:rPr>
          <w:rFonts w:ascii="Heebo" w:hAnsi="Heebo" w:cs="Heebo"/>
          <w:sz w:val="20"/>
          <w:szCs w:val="20"/>
          <w:rtl/>
        </w:rPr>
      </w:pPr>
      <w:r w:rsidRPr="006B3B59">
        <w:rPr>
          <w:rFonts w:ascii="Heebo" w:hAnsi="Heebo" w:cs="Heebo" w:hint="cs"/>
          <w:sz w:val="20"/>
          <w:szCs w:val="20"/>
          <w:rtl/>
        </w:rPr>
        <w:t>תיקי השקעות</w:t>
      </w:r>
    </w:p>
    <w:tbl>
      <w:tblPr>
        <w:tblStyle w:val="aa"/>
        <w:bidiVisual/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1887"/>
        <w:gridCol w:w="1888"/>
        <w:gridCol w:w="1888"/>
        <w:gridCol w:w="1885"/>
        <w:gridCol w:w="1885"/>
        <w:gridCol w:w="1879"/>
      </w:tblGrid>
      <w:tr w:rsidR="00B67BC9" w14:paraId="3EBA78CF" w14:textId="77777777" w:rsidTr="00EB2B2B">
        <w:trPr>
          <w:trHeight w:val="246"/>
          <w:tblHeader/>
          <w:jc w:val="center"/>
        </w:trPr>
        <w:tc>
          <w:tcPr>
            <w:tcW w:w="946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78F3FACF" w14:textId="77777777" w:rsidR="00EB2B2B" w:rsidRPr="007B1613" w:rsidRDefault="00000000" w:rsidP="00EB2B2B">
            <w:pPr>
              <w:keepNext/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גוף מנהל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42E9D348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מדיניות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1F5B4334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מזהה חשבון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0B2DF7C3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שייכות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7D86AD75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ת. נכונות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32B9557E" w14:textId="77777777" w:rsidR="00EB2B2B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יתרה ב – ₪</w:t>
            </w:r>
          </w:p>
        </w:tc>
        <w:tc>
          <w:tcPr>
            <w:tcW w:w="577" w:type="pct"/>
            <w:tcBorders>
              <w:bottom w:val="nil"/>
            </w:tcBorders>
            <w:shd w:val="clear" w:color="auto" w:fill="F2F2F2" w:themeFill="background1" w:themeFillShade="F2"/>
          </w:tcPr>
          <w:p w14:paraId="0B11A382" w14:textId="77777777" w:rsidR="00EB2B2B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דמי ניהול</w:t>
            </w:r>
          </w:p>
        </w:tc>
      </w:tr>
      <w:tr w:rsidR="00B67BC9" w14:paraId="19D25872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12B97B16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קריפטו bit2c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70B3C552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מניות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3BA5BBD2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602349D1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אור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44D3D1A9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26/01/2026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0D1F081B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44,000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7A86A0C3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</w:p>
        </w:tc>
      </w:tr>
      <w:tr w:rsidR="00B67BC9" w14:paraId="78718AE1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3597CDC7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Interactive Brokers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1BBE2642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מניות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68CE7915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540802EE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אור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5265384E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26/01/2026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102DEBFE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30,000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4CC33914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</w:p>
        </w:tc>
      </w:tr>
      <w:tr w:rsidR="00B67BC9" w14:paraId="0D391242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36E9D90B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אקסלנס טרייד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443845D9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מניות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3DDC8148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4F586CC4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אור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0E516B3B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26/01/2026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648B699C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60,000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535F61D5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</w:p>
        </w:tc>
      </w:tr>
      <w:tr w:rsidR="00B67BC9" w14:paraId="43E48287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617E1457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/>
                <w:b/>
                <w:bCs/>
                <w:sz w:val="18"/>
                <w:szCs w:val="18"/>
                <w:rtl/>
              </w:rPr>
              <w:t>סה"כ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3CDF2772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57F91216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0937AF63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="00270350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385010D4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72A260C4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>134,000</w:t>
            </w:r>
          </w:p>
        </w:tc>
        <w:tc>
          <w:tcPr>
            <w:tcW w:w="57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5A67318B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</w:tbl>
    <w:p w14:paraId="30705780" w14:textId="77777777" w:rsidR="007B1613" w:rsidRDefault="00000000" w:rsidP="003014A6">
      <w:pPr>
        <w:keepNext/>
        <w:spacing w:before="360" w:after="40"/>
        <w:ind w:left="-397"/>
        <w:jc w:val="center"/>
        <w:rPr>
          <w:rFonts w:ascii="Heebo" w:hAnsi="Heebo" w:cs="Heebo"/>
          <w:sz w:val="20"/>
          <w:szCs w:val="20"/>
          <w:rtl/>
        </w:rPr>
      </w:pPr>
      <w:r w:rsidRPr="006B3B59">
        <w:rPr>
          <w:rFonts w:ascii="Heebo" w:hAnsi="Heebo" w:cs="Heebo" w:hint="cs"/>
          <w:sz w:val="20"/>
          <w:szCs w:val="20"/>
          <w:rtl/>
        </w:rPr>
        <w:t>קרנות פנסיה</w:t>
      </w:r>
    </w:p>
    <w:tbl>
      <w:tblPr>
        <w:tblStyle w:val="aa"/>
        <w:bidiVisual/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1887"/>
        <w:gridCol w:w="1888"/>
        <w:gridCol w:w="1888"/>
        <w:gridCol w:w="1885"/>
        <w:gridCol w:w="1885"/>
        <w:gridCol w:w="1879"/>
      </w:tblGrid>
      <w:tr w:rsidR="00B67BC9" w14:paraId="63884B4E" w14:textId="77777777" w:rsidTr="00EB2B2B">
        <w:trPr>
          <w:trHeight w:val="246"/>
          <w:tblHeader/>
          <w:jc w:val="center"/>
        </w:trPr>
        <w:tc>
          <w:tcPr>
            <w:tcW w:w="946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60D996E6" w14:textId="77777777" w:rsidR="00EB2B2B" w:rsidRPr="007B1613" w:rsidRDefault="00000000" w:rsidP="00EB2B2B">
            <w:pPr>
              <w:keepNext/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גוף מנהל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167EE7C0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מדיניות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1D8D5D56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מזהה חשבון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534262A4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שייכות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34CF0279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ת. נכונות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049EAE15" w14:textId="77777777" w:rsidR="00EB2B2B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יתרה ב – ₪</w:t>
            </w:r>
          </w:p>
        </w:tc>
        <w:tc>
          <w:tcPr>
            <w:tcW w:w="577" w:type="pct"/>
            <w:tcBorders>
              <w:bottom w:val="nil"/>
            </w:tcBorders>
            <w:shd w:val="clear" w:color="auto" w:fill="F2F2F2" w:themeFill="background1" w:themeFillShade="F2"/>
          </w:tcPr>
          <w:p w14:paraId="5689121A" w14:textId="77777777" w:rsidR="00EB2B2B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דמי ניהול</w:t>
            </w:r>
          </w:p>
        </w:tc>
      </w:tr>
      <w:tr w:rsidR="00B67BC9" w14:paraId="6E5C5047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7EBDE3B2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הפניקס אקסלנס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55D5273D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הפניקס משלימה - הפניקס משלימה מחקה מדד S;P500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6D4F2780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2564617088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0AB3943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אור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3C07837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30/11/2025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59D08449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110,239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2F6FC81A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0.10%</w:t>
            </w:r>
          </w:p>
        </w:tc>
      </w:tr>
      <w:tr w:rsidR="00B67BC9" w14:paraId="5D9D2C4B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6680B4E4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הפניקס אקסלנס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72A88DD4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הפניקס מקיפה - מחקה מדד S&amp;P 500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4755F9A6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2564606081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4857240E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אור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520F0341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30/11/2025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24FCAA1C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738,696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0C16B151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0.10%</w:t>
            </w:r>
          </w:p>
        </w:tc>
      </w:tr>
      <w:tr w:rsidR="00B67BC9" w14:paraId="49830CF7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71B9181A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הראל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64DE9BFF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 xml:space="preserve"> גילאי 50 ומטה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4B137DE5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302233630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45D1A87C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ענת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7398546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30/11/2025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14BA9B4F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89,135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55E4E71C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0.20%</w:t>
            </w:r>
          </w:p>
        </w:tc>
      </w:tr>
      <w:tr w:rsidR="00B67BC9" w14:paraId="4930A813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439539DF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/>
                <w:b/>
                <w:bCs/>
                <w:sz w:val="18"/>
                <w:szCs w:val="18"/>
                <w:rtl/>
              </w:rPr>
              <w:t>סה"כ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4ED9E731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18873212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1598AC44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="00270350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1D156A5F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599E84CB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>938,070</w:t>
            </w:r>
          </w:p>
        </w:tc>
        <w:tc>
          <w:tcPr>
            <w:tcW w:w="57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3159481F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</w:tbl>
    <w:p w14:paraId="6AACC06F" w14:textId="77777777" w:rsidR="007B1613" w:rsidRDefault="00000000" w:rsidP="003014A6">
      <w:pPr>
        <w:keepNext/>
        <w:spacing w:before="360" w:after="40"/>
        <w:ind w:left="-397"/>
        <w:jc w:val="center"/>
        <w:rPr>
          <w:rFonts w:ascii="Heebo" w:hAnsi="Heebo" w:cs="Heebo"/>
          <w:sz w:val="20"/>
          <w:szCs w:val="20"/>
          <w:rtl/>
        </w:rPr>
      </w:pPr>
      <w:r w:rsidRPr="006B3B59">
        <w:rPr>
          <w:rFonts w:ascii="Heebo" w:hAnsi="Heebo" w:cs="Heebo" w:hint="cs"/>
          <w:sz w:val="20"/>
          <w:szCs w:val="20"/>
          <w:rtl/>
        </w:rPr>
        <w:lastRenderedPageBreak/>
        <w:t>קופות גמל</w:t>
      </w:r>
    </w:p>
    <w:tbl>
      <w:tblPr>
        <w:tblStyle w:val="aa"/>
        <w:bidiVisual/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1887"/>
        <w:gridCol w:w="1888"/>
        <w:gridCol w:w="1888"/>
        <w:gridCol w:w="1885"/>
        <w:gridCol w:w="1885"/>
        <w:gridCol w:w="1879"/>
      </w:tblGrid>
      <w:tr w:rsidR="00B67BC9" w14:paraId="64804566" w14:textId="77777777" w:rsidTr="00EB2B2B">
        <w:trPr>
          <w:trHeight w:val="246"/>
          <w:tblHeader/>
          <w:jc w:val="center"/>
        </w:trPr>
        <w:tc>
          <w:tcPr>
            <w:tcW w:w="946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005F52DF" w14:textId="77777777" w:rsidR="00EB2B2B" w:rsidRPr="007B1613" w:rsidRDefault="00000000" w:rsidP="00EB2B2B">
            <w:pPr>
              <w:keepNext/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גוף מנהל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63FAE1BE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מדיניות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2AB320B9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מזהה חשבון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34FB343F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שייכות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241022F7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ת. נכונות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1A1A1B8D" w14:textId="77777777" w:rsidR="00EB2B2B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יתרה ב – ₪</w:t>
            </w:r>
          </w:p>
        </w:tc>
        <w:tc>
          <w:tcPr>
            <w:tcW w:w="577" w:type="pct"/>
            <w:tcBorders>
              <w:bottom w:val="nil"/>
            </w:tcBorders>
            <w:shd w:val="clear" w:color="auto" w:fill="F2F2F2" w:themeFill="background1" w:themeFillShade="F2"/>
          </w:tcPr>
          <w:p w14:paraId="769F9E13" w14:textId="77777777" w:rsidR="00EB2B2B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דמי ניהול</w:t>
            </w:r>
          </w:p>
        </w:tc>
      </w:tr>
      <w:tr w:rsidR="00B67BC9" w14:paraId="4525BA3C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27F335B2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אלטשולר שחם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385FA6C3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מניות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488D4A0D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41147994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6F5EABF0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ענת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DF70083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30/11/2025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27DB71D7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129,724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28AB0D30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0.80%</w:t>
            </w:r>
          </w:p>
        </w:tc>
      </w:tr>
      <w:tr w:rsidR="00B67BC9" w14:paraId="5D75D42B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53667ACB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ילין לפידות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1D81A646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תלוי גיל - עד 50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1D48DD2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37978395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22516238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ענת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2731C946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30/11/2025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3C034E7C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64,031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65E6AC88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0.70%</w:t>
            </w:r>
          </w:p>
        </w:tc>
      </w:tr>
      <w:tr w:rsidR="00B67BC9" w14:paraId="19A9A929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0C594BA4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/>
                <w:b/>
                <w:bCs/>
                <w:sz w:val="18"/>
                <w:szCs w:val="18"/>
                <w:rtl/>
              </w:rPr>
              <w:t>סה"כ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58B79A22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16A0F61A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380DFE91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="00270350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0BEBC038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6E39D904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>193,755</w:t>
            </w:r>
          </w:p>
        </w:tc>
        <w:tc>
          <w:tcPr>
            <w:tcW w:w="57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3C4762E4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</w:tbl>
    <w:p w14:paraId="1CCB45B1" w14:textId="77777777" w:rsidR="007B1613" w:rsidRDefault="00000000" w:rsidP="003014A6">
      <w:pPr>
        <w:keepNext/>
        <w:spacing w:before="360" w:after="40"/>
        <w:ind w:left="-397"/>
        <w:jc w:val="center"/>
        <w:rPr>
          <w:rFonts w:ascii="Heebo" w:hAnsi="Heebo" w:cs="Heebo"/>
          <w:sz w:val="20"/>
          <w:szCs w:val="20"/>
          <w:rtl/>
        </w:rPr>
      </w:pPr>
      <w:r w:rsidRPr="006B3B59">
        <w:rPr>
          <w:rFonts w:ascii="Heebo" w:hAnsi="Heebo" w:cs="Heebo" w:hint="cs"/>
          <w:sz w:val="20"/>
          <w:szCs w:val="20"/>
          <w:rtl/>
        </w:rPr>
        <w:t>קרנות השתלמות</w:t>
      </w:r>
    </w:p>
    <w:tbl>
      <w:tblPr>
        <w:tblStyle w:val="aa"/>
        <w:bidiVisual/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1887"/>
        <w:gridCol w:w="1888"/>
        <w:gridCol w:w="1888"/>
        <w:gridCol w:w="1885"/>
        <w:gridCol w:w="1885"/>
        <w:gridCol w:w="1879"/>
      </w:tblGrid>
      <w:tr w:rsidR="00B67BC9" w14:paraId="73940B98" w14:textId="77777777" w:rsidTr="00EB2B2B">
        <w:trPr>
          <w:trHeight w:val="246"/>
          <w:tblHeader/>
          <w:jc w:val="center"/>
        </w:trPr>
        <w:tc>
          <w:tcPr>
            <w:tcW w:w="946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3D3D48D4" w14:textId="77777777" w:rsidR="00EB2B2B" w:rsidRPr="007B1613" w:rsidRDefault="00000000" w:rsidP="00EB2B2B">
            <w:pPr>
              <w:keepNext/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גוף מנהל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731FC953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מדיניות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257B6CF7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מזהה חשבון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0B10044B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שייכות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00816C72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ת. נכונות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0029F190" w14:textId="77777777" w:rsidR="00EB2B2B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יתרה ב – ₪</w:t>
            </w:r>
          </w:p>
        </w:tc>
        <w:tc>
          <w:tcPr>
            <w:tcW w:w="577" w:type="pct"/>
            <w:tcBorders>
              <w:bottom w:val="nil"/>
            </w:tcBorders>
            <w:shd w:val="clear" w:color="auto" w:fill="F2F2F2" w:themeFill="background1" w:themeFillShade="F2"/>
          </w:tcPr>
          <w:p w14:paraId="6424D1DE" w14:textId="77777777" w:rsidR="00EB2B2B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דמי ניהול</w:t>
            </w:r>
          </w:p>
        </w:tc>
      </w:tr>
      <w:tr w:rsidR="00B67BC9" w14:paraId="4EFBB109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118DC7C6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הפניקס אקסלנס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0735ACA8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מחקה מדד S&amp;P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312D6593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7-911-654372-0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359E8940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אור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E0435B7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30/11/2025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228D82AD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11,658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29DAEE7B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0.60%</w:t>
            </w:r>
          </w:p>
        </w:tc>
      </w:tr>
      <w:tr w:rsidR="00B67BC9" w14:paraId="5865F2F5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28C383A2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הפניקס אקסלנס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6F9D9DC3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מחקה מדד S&amp;P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0CBA3FB9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7-913-292613-0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602B55AD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אור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7982B3E6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30/11/2025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263C6788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394,469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765C9250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/>
                <w:sz w:val="16"/>
                <w:szCs w:val="16"/>
              </w:rPr>
              <w:t>0.60%</w:t>
            </w:r>
          </w:p>
        </w:tc>
      </w:tr>
      <w:tr w:rsidR="00B67BC9" w14:paraId="14A372FB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5A26906C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/>
                <w:b/>
                <w:bCs/>
                <w:sz w:val="18"/>
                <w:szCs w:val="18"/>
                <w:rtl/>
              </w:rPr>
              <w:t>סה"כ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147F5CE6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751B98FA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3EC89C37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="00270350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311DCB50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5F0D9407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>406,127</w:t>
            </w:r>
          </w:p>
        </w:tc>
        <w:tc>
          <w:tcPr>
            <w:tcW w:w="57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26F4B3D3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</w:tbl>
    <w:p w14:paraId="5D7ECC0B" w14:textId="77777777" w:rsidR="007B1613" w:rsidRDefault="00000000" w:rsidP="003014A6">
      <w:pPr>
        <w:keepNext/>
        <w:spacing w:before="360" w:after="40"/>
        <w:ind w:left="-397"/>
        <w:jc w:val="center"/>
        <w:rPr>
          <w:rFonts w:ascii="Heebo" w:hAnsi="Heebo" w:cs="Heebo"/>
          <w:sz w:val="20"/>
          <w:szCs w:val="20"/>
          <w:rtl/>
        </w:rPr>
      </w:pPr>
      <w:r w:rsidRPr="006B3B59">
        <w:rPr>
          <w:rFonts w:ascii="Heebo" w:hAnsi="Heebo" w:cs="Heebo" w:hint="cs"/>
          <w:sz w:val="20"/>
          <w:szCs w:val="20"/>
          <w:rtl/>
        </w:rPr>
        <w:t>נכסי נדל"ן</w:t>
      </w:r>
    </w:p>
    <w:tbl>
      <w:tblPr>
        <w:tblStyle w:val="aa"/>
        <w:bidiVisual/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9"/>
        <w:gridCol w:w="2556"/>
        <w:gridCol w:w="2556"/>
        <w:gridCol w:w="2556"/>
        <w:gridCol w:w="2553"/>
      </w:tblGrid>
      <w:tr w:rsidR="00B67BC9" w14:paraId="757A9687" w14:textId="77777777" w:rsidTr="00EB2B2B">
        <w:trPr>
          <w:trHeight w:val="246"/>
          <w:tblHeader/>
          <w:jc w:val="center"/>
        </w:trPr>
        <w:tc>
          <w:tcPr>
            <w:tcW w:w="946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64669910" w14:textId="77777777" w:rsidR="00EB2B2B" w:rsidRPr="007B1613" w:rsidRDefault="00000000" w:rsidP="00EB2B2B">
            <w:pPr>
              <w:keepNext/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תיאור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4F0AD733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שייכות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6DEE97F1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ת. נכונות</w:t>
            </w:r>
          </w:p>
        </w:tc>
        <w:tc>
          <w:tcPr>
            <w:tcW w:w="580" w:type="pct"/>
            <w:tcBorders>
              <w:bottom w:val="nil"/>
            </w:tcBorders>
            <w:shd w:val="clear" w:color="auto" w:fill="F2F2F2" w:themeFill="background1" w:themeFillShade="F2"/>
          </w:tcPr>
          <w:p w14:paraId="7547DF46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יתרה ב – ₪</w:t>
            </w:r>
          </w:p>
        </w:tc>
        <w:tc>
          <w:tcPr>
            <w:tcW w:w="579" w:type="pct"/>
            <w:tcBorders>
              <w:bottom w:val="nil"/>
            </w:tcBorders>
            <w:shd w:val="clear" w:color="auto" w:fill="F2F2F2" w:themeFill="background1" w:themeFillShade="F2"/>
          </w:tcPr>
          <w:p w14:paraId="614D81D4" w14:textId="77777777" w:rsidR="00EB2B2B" w:rsidRPr="007B1613" w:rsidRDefault="00000000" w:rsidP="00EB2B2B">
            <w:pPr>
              <w:keepNext/>
              <w:spacing w:before="20" w:after="20"/>
              <w:jc w:val="center"/>
              <w:rPr>
                <w:rFonts w:ascii="Heebo" w:hAnsi="Heebo" w:cs="Heebo"/>
                <w:b/>
                <w:bCs/>
                <w:sz w:val="16"/>
                <w:szCs w:val="16"/>
                <w:rtl/>
              </w:rPr>
            </w:pPr>
            <w:r>
              <w:rPr>
                <w:rFonts w:ascii="Heebo" w:hAnsi="Heebo" w:cs="Heebo" w:hint="cs"/>
                <w:b/>
                <w:bCs/>
                <w:sz w:val="16"/>
                <w:szCs w:val="16"/>
                <w:rtl/>
              </w:rPr>
              <w:t>דמי ניהול</w:t>
            </w:r>
          </w:p>
        </w:tc>
      </w:tr>
      <w:tr w:rsidR="00B67BC9" w14:paraId="3F9B468F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7AEDA430" w14:textId="77777777" w:rsidR="00EB2B2B" w:rsidRPr="007B1613" w:rsidRDefault="00EB2B2B" w:rsidP="00EB2B2B">
            <w:pPr>
              <w:keepLines/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09C0BC0D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41FB06E1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26/01/2026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5643BC81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  <w:r w:rsidRPr="007B1613">
              <w:rPr>
                <w:rFonts w:ascii="Heebo" w:hAnsi="Heebo" w:cs="Heebo" w:hint="cs"/>
                <w:sz w:val="16"/>
                <w:szCs w:val="16"/>
                <w:rtl/>
              </w:rPr>
              <w:t>350,000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7FA387BC" w14:textId="77777777" w:rsidR="00EB2B2B" w:rsidRPr="007B1613" w:rsidRDefault="00EB2B2B" w:rsidP="00EB2B2B">
            <w:pPr>
              <w:spacing w:before="20" w:after="20"/>
              <w:jc w:val="center"/>
              <w:rPr>
                <w:rFonts w:ascii="Heebo" w:hAnsi="Heebo" w:cs="Heebo"/>
                <w:sz w:val="16"/>
                <w:szCs w:val="16"/>
                <w:rtl/>
              </w:rPr>
            </w:pPr>
          </w:p>
        </w:tc>
      </w:tr>
      <w:tr w:rsidR="00B67BC9" w14:paraId="77DE52CA" w14:textId="77777777" w:rsidTr="00EB2B2B">
        <w:trPr>
          <w:trHeight w:val="176"/>
          <w:jc w:val="center"/>
        </w:trPr>
        <w:tc>
          <w:tcPr>
            <w:tcW w:w="94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42EEC12D" w14:textId="77777777" w:rsidR="00EB2B2B" w:rsidRPr="007B1613" w:rsidRDefault="00000000" w:rsidP="00EB2B2B">
            <w:pPr>
              <w:keepLines/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 w:rsidRPr="007B1613">
              <w:rPr>
                <w:rFonts w:ascii="Heebo" w:hAnsi="Heebo" w:cs="Heebo"/>
                <w:b/>
                <w:bCs/>
                <w:sz w:val="18"/>
                <w:szCs w:val="18"/>
                <w:rtl/>
              </w:rPr>
              <w:t>סה"כ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5C75C465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2CFC49DC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65AA375D" w14:textId="77777777" w:rsidR="00EB2B2B" w:rsidRPr="007B1613" w:rsidRDefault="0027035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>350,000</w:t>
            </w:r>
          </w:p>
        </w:tc>
        <w:tc>
          <w:tcPr>
            <w:tcW w:w="57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</w:tcPr>
          <w:p w14:paraId="4E1ADEB3" w14:textId="77777777" w:rsidR="00EB2B2B" w:rsidRPr="007B1613" w:rsidRDefault="00000000" w:rsidP="00EB2B2B">
            <w:pPr>
              <w:spacing w:before="20" w:after="20"/>
              <w:jc w:val="center"/>
              <w:rPr>
                <w:rFonts w:ascii="Heebo" w:hAnsi="Heebo" w:cs="Heebo"/>
                <w:b/>
                <w:bCs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B1613">
              <w:rPr>
                <w:rFonts w:ascii="Heebo" w:hAnsi="Heebo" w:cs="Heebo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</w:tbl>
    <w:p w14:paraId="271B0074" w14:textId="77777777" w:rsidR="00CC203F" w:rsidRDefault="00CC203F" w:rsidP="00CC203F">
      <w:pPr>
        <w:rPr>
          <w:rFonts w:ascii="Heebo" w:hAnsi="Heebo" w:cs="Heebo"/>
          <w:b/>
          <w:bCs/>
          <w:color w:val="1F497D" w:themeColor="text2"/>
          <w:sz w:val="14"/>
          <w:szCs w:val="14"/>
        </w:rPr>
      </w:pPr>
      <w:bookmarkStart w:id="19" w:name="AssetsTablesPlaceHolders"/>
      <w:bookmarkEnd w:id="19"/>
    </w:p>
    <w:p w14:paraId="51ED195D" w14:textId="77777777" w:rsidR="007B1613" w:rsidRDefault="007B1613" w:rsidP="007B1613">
      <w:pPr>
        <w:bidi w:val="0"/>
        <w:rPr>
          <w:rFonts w:ascii="Heebo" w:hAnsi="Heebo" w:cs="Heebo"/>
          <w:b/>
          <w:bCs/>
          <w:color w:val="1F497D" w:themeColor="text2"/>
          <w:sz w:val="14"/>
          <w:szCs w:val="14"/>
        </w:rPr>
      </w:pPr>
    </w:p>
    <w:p w14:paraId="0FF2D99B" w14:textId="77777777" w:rsidR="007B1613" w:rsidRDefault="007B1613" w:rsidP="007B1613">
      <w:pPr>
        <w:bidi w:val="0"/>
        <w:rPr>
          <w:rFonts w:ascii="Heebo" w:hAnsi="Heebo" w:cs="Heebo"/>
          <w:b/>
          <w:bCs/>
          <w:color w:val="1F497D" w:themeColor="text2"/>
          <w:sz w:val="14"/>
          <w:szCs w:val="14"/>
        </w:rPr>
      </w:pPr>
    </w:p>
    <w:p w14:paraId="7292DA75" w14:textId="77777777" w:rsidR="000564D0" w:rsidRDefault="00000000" w:rsidP="000564D0">
      <w:pPr>
        <w:jc w:val="center"/>
        <w:rPr>
          <w:rFonts w:ascii="Heebo" w:hAnsi="Heebo" w:cs="Heebo"/>
          <w:b/>
          <w:color w:val="000000" w:themeColor="text1"/>
          <w:sz w:val="28"/>
          <w:szCs w:val="28"/>
          <w:rtl/>
        </w:rPr>
      </w:pPr>
      <w:r w:rsidRPr="000564D0">
        <w:rPr>
          <w:rFonts w:ascii="Heebo" w:hAnsi="Heebo" w:cs="Heebo"/>
          <w:b/>
          <w:bCs/>
          <w:color w:val="1F497D" w:themeColor="text2"/>
          <w:sz w:val="12"/>
          <w:szCs w:val="12"/>
        </w:rPr>
        <w:br w:type="page"/>
      </w:r>
      <w:r w:rsidRPr="000564D0">
        <w:rPr>
          <w:rFonts w:ascii="Heebo" w:hAnsi="Heebo" w:cs="Heebo" w:hint="cs"/>
          <w:b/>
          <w:color w:val="000000" w:themeColor="text1"/>
          <w:sz w:val="28"/>
          <w:szCs w:val="28"/>
          <w:rtl/>
        </w:rPr>
        <w:lastRenderedPageBreak/>
        <w:t xml:space="preserve">מבט  360 של נכסים וחשיפות </w:t>
      </w:r>
      <w:r w:rsidRPr="000564D0">
        <w:rPr>
          <w:rFonts w:ascii="Heebo" w:hAnsi="Heebo" w:cs="Heebo"/>
          <w:b/>
          <w:color w:val="000000" w:themeColor="text1"/>
          <w:sz w:val="28"/>
          <w:szCs w:val="28"/>
          <w:rtl/>
        </w:rPr>
        <w:t>–</w:t>
      </w:r>
      <w:r w:rsidRPr="000564D0">
        <w:rPr>
          <w:rFonts w:ascii="Heebo" w:hAnsi="Heebo" w:cs="Heebo" w:hint="cs"/>
          <w:b/>
          <w:color w:val="000000" w:themeColor="text1"/>
          <w:sz w:val="28"/>
          <w:szCs w:val="28"/>
          <w:rtl/>
        </w:rPr>
        <w:t xml:space="preserve"> </w:t>
      </w:r>
      <w:r w:rsidRPr="006908FB">
        <w:rPr>
          <w:rFonts w:ascii="Heebo" w:hAnsi="Heebo" w:cs="Heebo" w:hint="cs"/>
          <w:bCs/>
          <w:color w:val="A9D18E"/>
          <w:sz w:val="28"/>
          <w:szCs w:val="28"/>
          <w:rtl/>
        </w:rPr>
        <w:t>מצב עתידי</w:t>
      </w:r>
    </w:p>
    <w:p w14:paraId="06D3C1D4" w14:textId="77777777" w:rsidR="000564D0" w:rsidRDefault="000564D0" w:rsidP="000564D0">
      <w:pPr>
        <w:jc w:val="center"/>
        <w:rPr>
          <w:rFonts w:ascii="Heebo" w:hAnsi="Heebo" w:cs="Heebo"/>
          <w:b/>
          <w:color w:val="000000" w:themeColor="text1"/>
          <w:sz w:val="28"/>
          <w:szCs w:val="28"/>
          <w:rtl/>
        </w:rPr>
      </w:pPr>
    </w:p>
    <w:p w14:paraId="04BF974B" w14:textId="77777777" w:rsidR="000564D0" w:rsidRPr="000564D0" w:rsidRDefault="000564D0" w:rsidP="000564D0">
      <w:pPr>
        <w:jc w:val="center"/>
        <w:rPr>
          <w:rFonts w:ascii="Heebo" w:hAnsi="Heebo" w:cs="Heebo"/>
          <w:b/>
          <w:color w:val="000000" w:themeColor="text1"/>
          <w:sz w:val="28"/>
          <w:szCs w:val="28"/>
        </w:rPr>
      </w:pPr>
    </w:p>
    <w:tbl>
      <w:tblPr>
        <w:tblStyle w:val="aa"/>
        <w:bidiVisual/>
        <w:tblW w:w="496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4657"/>
        <w:gridCol w:w="4821"/>
      </w:tblGrid>
      <w:tr w:rsidR="00B67BC9" w14:paraId="73B73D6B" w14:textId="77777777" w:rsidTr="00CB64CF">
        <w:tc>
          <w:tcPr>
            <w:tcW w:w="1714" w:type="pct"/>
            <w:vAlign w:val="center"/>
          </w:tcPr>
          <w:p w14:paraId="451BD157" w14:textId="77777777" w:rsidR="000564D0" w:rsidRPr="00DE7AEA" w:rsidRDefault="00000000" w:rsidP="00CB64CF">
            <w:pPr>
              <w:keepNext/>
              <w:bidi w:val="0"/>
              <w:spacing w:after="40"/>
              <w:jc w:val="center"/>
              <w:rPr>
                <w:rFonts w:ascii="Heebo" w:hAnsi="Heebo" w:cs="Heebo"/>
                <w:color w:val="000000" w:themeColor="text1"/>
              </w:rPr>
            </w:pPr>
            <w:r>
              <w:rPr>
                <w:rFonts w:ascii="Heebo" w:hAnsi="Heebo" w:cs="Heebo" w:hint="cs"/>
                <w:color w:val="000000" w:themeColor="text1"/>
                <w:rtl/>
              </w:rPr>
              <w:t xml:space="preserve">חשיפות התיק </w:t>
            </w:r>
            <w:r>
              <w:rPr>
                <w:rFonts w:ascii="Heebo" w:hAnsi="Heebo" w:cs="Heebo"/>
                <w:color w:val="000000" w:themeColor="text1"/>
                <w:rtl/>
              </w:rPr>
              <w:t>–</w:t>
            </w:r>
            <w:r>
              <w:rPr>
                <w:rFonts w:ascii="Heebo" w:hAnsi="Heebo" w:cs="Heebo" w:hint="cs"/>
                <w:color w:val="000000" w:themeColor="text1"/>
                <w:rtl/>
              </w:rPr>
              <w:t xml:space="preserve"> </w:t>
            </w:r>
            <w:r w:rsidRPr="006908FB">
              <w:rPr>
                <w:rFonts w:ascii="Heebo" w:hAnsi="Heebo" w:cs="Heebo" w:hint="cs"/>
                <w:b/>
                <w:bCs/>
                <w:color w:val="9DC3E6"/>
                <w:rtl/>
              </w:rPr>
              <w:t>מצב קיים</w:t>
            </w:r>
          </w:p>
        </w:tc>
        <w:tc>
          <w:tcPr>
            <w:tcW w:w="1659" w:type="pct"/>
            <w:vAlign w:val="center"/>
          </w:tcPr>
          <w:p w14:paraId="573AE02E" w14:textId="77777777" w:rsidR="000564D0" w:rsidRPr="00DE7AEA" w:rsidRDefault="00000000" w:rsidP="00CB64CF">
            <w:pPr>
              <w:keepNext/>
              <w:spacing w:after="40"/>
              <w:jc w:val="center"/>
              <w:rPr>
                <w:rFonts w:ascii="Heebo" w:hAnsi="Heebo" w:cs="Heebo"/>
                <w:b/>
                <w:bCs/>
                <w:color w:val="000000" w:themeColor="text1"/>
                <w:sz w:val="30"/>
                <w:szCs w:val="30"/>
                <w:rtl/>
              </w:rPr>
            </w:pPr>
            <w:r>
              <w:rPr>
                <w:rFonts w:ascii="Heebo" w:hAnsi="Heebo" w:cs="Heebo" w:hint="cs"/>
                <w:color w:val="000000" w:themeColor="text1"/>
                <w:sz w:val="30"/>
                <w:szCs w:val="30"/>
                <w:rtl/>
              </w:rPr>
              <w:t>פעולות מתוכננות</w:t>
            </w:r>
          </w:p>
        </w:tc>
        <w:tc>
          <w:tcPr>
            <w:tcW w:w="1627" w:type="pct"/>
            <w:vAlign w:val="center"/>
          </w:tcPr>
          <w:p w14:paraId="08B71BEE" w14:textId="77777777" w:rsidR="000564D0" w:rsidRPr="00DE7AEA" w:rsidRDefault="00000000" w:rsidP="00CB64CF">
            <w:pPr>
              <w:keepNext/>
              <w:spacing w:after="40"/>
              <w:jc w:val="center"/>
              <w:rPr>
                <w:rFonts w:ascii="Heebo" w:hAnsi="Heebo" w:cs="Heebo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DE7AEA">
              <w:rPr>
                <w:rFonts w:ascii="Heebo" w:hAnsi="Heebo" w:cs="Heebo" w:hint="cs"/>
                <w:color w:val="000000" w:themeColor="text1"/>
                <w:rtl/>
              </w:rPr>
              <w:t>חשיפות התיק</w:t>
            </w:r>
            <w:r w:rsidR="006908FB">
              <w:rPr>
                <w:rFonts w:ascii="Heebo" w:hAnsi="Heebo" w:cs="Heebo" w:hint="cs"/>
                <w:color w:val="000000" w:themeColor="text1"/>
                <w:rtl/>
              </w:rPr>
              <w:t xml:space="preserve"> </w:t>
            </w:r>
            <w:r w:rsidR="006908FB" w:rsidRPr="006908FB">
              <w:rPr>
                <w:rFonts w:ascii="Heebo" w:hAnsi="Heebo" w:cs="Heebo"/>
                <w:color w:val="000000" w:themeColor="text1"/>
                <w:rtl/>
              </w:rPr>
              <w:t>–</w:t>
            </w:r>
            <w:r w:rsidR="006908FB" w:rsidRPr="006908FB">
              <w:rPr>
                <w:rFonts w:ascii="Heebo" w:hAnsi="Heebo" w:cs="Heebo" w:hint="cs"/>
                <w:b/>
                <w:bCs/>
                <w:color w:val="9DC3E6"/>
                <w:rtl/>
              </w:rPr>
              <w:t xml:space="preserve"> </w:t>
            </w:r>
            <w:r w:rsidR="006908FB" w:rsidRPr="006908FB">
              <w:rPr>
                <w:rFonts w:ascii="Heebo" w:hAnsi="Heebo" w:cs="Heebo" w:hint="cs"/>
                <w:b/>
                <w:bCs/>
                <w:color w:val="A9D18E"/>
                <w:rtl/>
              </w:rPr>
              <w:t>מצב עתידי</w:t>
            </w:r>
          </w:p>
        </w:tc>
      </w:tr>
      <w:tr w:rsidR="00B67BC9" w14:paraId="70BA7798" w14:textId="77777777" w:rsidTr="00CB64CF">
        <w:tc>
          <w:tcPr>
            <w:tcW w:w="1714" w:type="pct"/>
          </w:tcPr>
          <w:p w14:paraId="57BC2868" w14:textId="77777777" w:rsidR="000564D0" w:rsidRDefault="00000000" w:rsidP="00CB64CF">
            <w:pPr>
              <w:keepNext/>
              <w:spacing w:after="40"/>
              <w:jc w:val="center"/>
              <w:rPr>
                <w:rFonts w:ascii="Heebo" w:hAnsi="Heebo" w:cs="Heebo"/>
                <w:b/>
                <w:bCs/>
                <w:color w:val="19216D"/>
                <w:sz w:val="28"/>
                <w:szCs w:val="28"/>
                <w:rtl/>
              </w:rPr>
            </w:pPr>
            <w:bookmarkStart w:id="20" w:name="ChartCurrentHasifot2"/>
            <w:r>
              <w:rPr>
                <w:noProof/>
              </w:rPr>
              <w:drawing>
                <wp:inline distT="0" distB="0" distL="0" distR="0" wp14:anchorId="4B7053E1" wp14:editId="2F4ECDEF">
                  <wp:extent cx="2924175" cy="1249680"/>
                  <wp:effectExtent l="0" t="0" r="0" b="7620"/>
                  <wp:docPr id="9" name="Chart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1DB6E2-879A-085F-C4C1-AC4F51F157D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  <w:bookmarkEnd w:id="20"/>
            <w:r w:rsidR="002B6109">
              <w:rPr>
                <w:rFonts w:ascii="Heebo" w:hAnsi="Heebo" w:cs="Heebo"/>
                <w:b/>
                <w:bCs/>
                <w:noProof/>
                <w:color w:val="19216D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D3F1294" wp14:editId="77B89FEA">
                      <wp:simplePos x="0" y="0"/>
                      <wp:positionH relativeFrom="column">
                        <wp:posOffset>-3244850</wp:posOffset>
                      </wp:positionH>
                      <wp:positionV relativeFrom="paragraph">
                        <wp:posOffset>-224155</wp:posOffset>
                      </wp:positionV>
                      <wp:extent cx="996950" cy="1343025"/>
                      <wp:effectExtent l="0" t="0" r="0" b="9525"/>
                      <wp:wrapNone/>
                      <wp:docPr id="15" name="Arrow: Left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6950" cy="1343025"/>
                              </a:xfrm>
                              <a:prstGeom prst="leftArrow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  <a:solidFill>
                                <a:srgbClr val="9DC3E6">
                                  <a:alpha val="21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Arrow: Left 15" o:spid="_x0000_s1035" type="#_x0000_t66" style="width:78.5pt;height:105.75pt;margin-top:-17.65pt;margin-left:-255.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79744" adj="10800,10800" fillcolor="#9dc3e6" stroked="f" strokeweight="2pt">
                      <v:fill opacity="13878f"/>
                    </v:shape>
                  </w:pict>
                </mc:Fallback>
              </mc:AlternateContent>
            </w:r>
          </w:p>
        </w:tc>
        <w:tc>
          <w:tcPr>
            <w:tcW w:w="1659" w:type="pct"/>
            <w:vAlign w:val="center"/>
          </w:tcPr>
          <w:p w14:paraId="68670568" w14:textId="35DFFC36" w:rsidR="000564D0" w:rsidRPr="006B3B59" w:rsidRDefault="00000000" w:rsidP="00CB64CF">
            <w:pPr>
              <w:keepNext/>
              <w:spacing w:after="40"/>
              <w:jc w:val="center"/>
              <w:rPr>
                <w:noProof/>
                <w:color w:val="000000" w:themeColor="text1"/>
              </w:rPr>
            </w:pPr>
            <w:r>
              <w:rPr>
                <w:rFonts w:ascii="Heebo" w:hAnsi="Heebo" w:cs="Heebo"/>
                <w:b/>
                <w:bCs/>
                <w:noProof/>
                <w:color w:val="19216D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0DBC06F" wp14:editId="09720F82">
                      <wp:simplePos x="0" y="0"/>
                      <wp:positionH relativeFrom="column">
                        <wp:posOffset>2429510</wp:posOffset>
                      </wp:positionH>
                      <wp:positionV relativeFrom="paragraph">
                        <wp:posOffset>-521970</wp:posOffset>
                      </wp:positionV>
                      <wp:extent cx="996950" cy="1343025"/>
                      <wp:effectExtent l="0" t="0" r="0" b="9525"/>
                      <wp:wrapNone/>
                      <wp:docPr id="32" name="Arrow: Left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6950" cy="1343025"/>
                              </a:xfrm>
                              <a:prstGeom prst="leftArrow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  <a:solidFill>
                                <a:srgbClr val="9DC3E6">
                                  <a:alpha val="21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row: Left 32" o:spid="_x0000_s1036" type="#_x0000_t66" style="width:78.5pt;height:105.75pt;margin-top:-41.1pt;margin-left:191.3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77696" adj="10800,10800" fillcolor="#9dc3e6" stroked="f" strokeweight="2pt">
                      <v:fill opacity="13878f"/>
                    </v:shape>
                  </w:pict>
                </mc:Fallback>
              </mc:AlternateContent>
            </w:r>
            <w:sdt>
              <w:sdtPr>
                <w:rPr>
                  <w:rFonts w:ascii="Heebo" w:hAnsi="Heebo" w:cs="Heebo"/>
                  <w:b/>
                  <w:bCs/>
                  <w:color w:val="000000" w:themeColor="text1"/>
                  <w:sz w:val="28"/>
                  <w:szCs w:val="28"/>
                  <w:rtl/>
                </w:rPr>
                <w:alias w:val="PlannedActionCount"/>
                <w:tag w:val="PlannedActionCount"/>
                <w:id w:val="250006489"/>
                <w:text/>
              </w:sdtPr>
              <w:sdtContent>
                <w:r w:rsidR="00E4138A">
                  <w:rPr>
                    <w:rFonts w:ascii="Heebo" w:hAnsi="Heebo" w:cs="Heebo" w:hint="cs"/>
                    <w:b/>
                    <w:bCs/>
                    <w:color w:val="000000" w:themeColor="text1"/>
                    <w:sz w:val="28"/>
                    <w:szCs w:val="28"/>
                    <w:rtl/>
                  </w:rPr>
                  <w:t>3</w:t>
                </w:r>
              </w:sdtContent>
            </w:sdt>
            <w:r w:rsidRPr="006B3B59">
              <w:rPr>
                <w:rFonts w:ascii="Heebo" w:hAnsi="Heebo" w:cs="Heebo" w:hint="cs"/>
                <w:b/>
                <w:bCs/>
                <w:color w:val="000000" w:themeColor="text1"/>
                <w:sz w:val="14"/>
                <w:szCs w:val="14"/>
                <w:rtl/>
              </w:rPr>
              <w:t xml:space="preserve"> </w:t>
            </w:r>
          </w:p>
        </w:tc>
        <w:tc>
          <w:tcPr>
            <w:tcW w:w="1627" w:type="pct"/>
          </w:tcPr>
          <w:p w14:paraId="534748A3" w14:textId="77777777" w:rsidR="000564D0" w:rsidRDefault="00000000" w:rsidP="00CB64CF">
            <w:pPr>
              <w:keepNext/>
              <w:spacing w:after="40"/>
              <w:jc w:val="center"/>
              <w:rPr>
                <w:rFonts w:ascii="Heebo" w:hAnsi="Heebo" w:cs="Heebo"/>
                <w:b/>
                <w:bCs/>
                <w:color w:val="19216D"/>
                <w:sz w:val="28"/>
                <w:szCs w:val="28"/>
                <w:rtl/>
              </w:rPr>
            </w:pPr>
            <w:bookmarkStart w:id="21" w:name="ChartNewHasifot"/>
            <w:r>
              <w:rPr>
                <w:noProof/>
              </w:rPr>
              <w:drawing>
                <wp:inline distT="0" distB="0" distL="0" distR="0" wp14:anchorId="77C9B602" wp14:editId="784EE29A">
                  <wp:extent cx="2924175" cy="1249680"/>
                  <wp:effectExtent l="0" t="0" r="0" b="7620"/>
                  <wp:docPr id="12" name="Chart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1DB6E2-879A-085F-C4C1-AC4F51F157D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  <w:bookmarkEnd w:id="21"/>
          </w:p>
        </w:tc>
      </w:tr>
    </w:tbl>
    <w:p w14:paraId="3C8AEF04" w14:textId="77777777" w:rsidR="000564D0" w:rsidRDefault="000564D0" w:rsidP="000564D0">
      <w:pPr>
        <w:jc w:val="center"/>
        <w:rPr>
          <w:rFonts w:ascii="Heebo" w:hAnsi="Heebo" w:cs="Heebo"/>
          <w:sz w:val="28"/>
          <w:szCs w:val="28"/>
          <w:rtl/>
        </w:rPr>
      </w:pPr>
    </w:p>
    <w:p w14:paraId="6873B440" w14:textId="5A062A3C" w:rsidR="002B6109" w:rsidRPr="00E4138A" w:rsidRDefault="00E4138A" w:rsidP="00E4138A">
      <w:pPr>
        <w:rPr>
          <w:rFonts w:ascii="Heebo" w:hAnsi="Heebo" w:cs="Heebo"/>
          <w:b/>
          <w:bCs/>
          <w:sz w:val="28"/>
          <w:szCs w:val="28"/>
          <w:u w:val="single"/>
          <w:rtl/>
        </w:rPr>
      </w:pPr>
      <w:r w:rsidRPr="00E4138A">
        <w:rPr>
          <w:rFonts w:ascii="Heebo" w:hAnsi="Heebo" w:cs="Heebo" w:hint="cs"/>
          <w:b/>
          <w:bCs/>
          <w:sz w:val="28"/>
          <w:szCs w:val="28"/>
          <w:u w:val="single"/>
          <w:rtl/>
        </w:rPr>
        <w:t>מסקנות אופרטיביות:</w:t>
      </w:r>
    </w:p>
    <w:p w14:paraId="261FE24A" w14:textId="22B46850" w:rsidR="00E4138A" w:rsidRDefault="00E4138A" w:rsidP="00E4138A">
      <w:pPr>
        <w:pStyle w:val="a9"/>
        <w:numPr>
          <w:ilvl w:val="0"/>
          <w:numId w:val="2"/>
        </w:numPr>
        <w:rPr>
          <w:rFonts w:ascii="Heebo" w:hAnsi="Heebo" w:cs="Heebo"/>
          <w:sz w:val="28"/>
          <w:szCs w:val="28"/>
        </w:rPr>
      </w:pPr>
      <w:r>
        <w:rPr>
          <w:rFonts w:ascii="Heebo" w:hAnsi="Heebo" w:cs="Heebo" w:hint="cs"/>
          <w:sz w:val="28"/>
          <w:szCs w:val="28"/>
          <w:rtl/>
        </w:rPr>
        <w:t>נרצה להקטין חשיפה למט"ח משום שהמצב הנוכחי גורם לפערי תשואה משמעותיים במיוחד לטווח קצר ובינוני.</w:t>
      </w:r>
    </w:p>
    <w:p w14:paraId="26DAA9F8" w14:textId="2873E038" w:rsidR="00E4138A" w:rsidRDefault="00E4138A" w:rsidP="00E4138A">
      <w:pPr>
        <w:pStyle w:val="a9"/>
        <w:numPr>
          <w:ilvl w:val="0"/>
          <w:numId w:val="2"/>
        </w:numPr>
        <w:rPr>
          <w:rFonts w:ascii="Heebo" w:hAnsi="Heebo" w:cs="Heebo"/>
          <w:sz w:val="28"/>
          <w:szCs w:val="28"/>
        </w:rPr>
      </w:pPr>
      <w:r>
        <w:rPr>
          <w:rFonts w:ascii="Heebo" w:hAnsi="Heebo" w:cs="Heebo" w:hint="cs"/>
          <w:sz w:val="28"/>
          <w:szCs w:val="28"/>
          <w:rtl/>
        </w:rPr>
        <w:t>נרצה להקטין חשיפה לחו"ל במיוחד בנכסים שלנו לטווח קצר ובינוני (החייבים במס), אל מול החסכונות הפנסיוניים שיושקעו בחשיפה רחבה יותר לחו"ל ולא רק לארה"ב.</w:t>
      </w:r>
    </w:p>
    <w:p w14:paraId="03105FAA" w14:textId="7307FEBF" w:rsidR="00E4138A" w:rsidRPr="00E4138A" w:rsidRDefault="00E4138A" w:rsidP="00E4138A">
      <w:pPr>
        <w:pStyle w:val="a9"/>
        <w:numPr>
          <w:ilvl w:val="0"/>
          <w:numId w:val="2"/>
        </w:numPr>
        <w:rPr>
          <w:rFonts w:ascii="Heebo" w:hAnsi="Heebo" w:cs="Heebo"/>
          <w:sz w:val="28"/>
          <w:szCs w:val="28"/>
          <w:rtl/>
        </w:rPr>
      </w:pPr>
      <w:r>
        <w:rPr>
          <w:rFonts w:ascii="Heebo" w:hAnsi="Heebo" w:cs="Heebo" w:hint="cs"/>
          <w:sz w:val="28"/>
          <w:szCs w:val="28"/>
          <w:rtl/>
        </w:rPr>
        <w:t>נרצה להקטין את החשיפה לסיכון ותנודתיות משום שרוב הכסף כרגע מושקע במניות ואין חלוקה מסודרת של כסף לטווחי זמן נוספים כמו קצר ובינוני.</w:t>
      </w:r>
    </w:p>
    <w:p w14:paraId="39D6F78F" w14:textId="27B4A99C" w:rsidR="000564D0" w:rsidRDefault="00000000" w:rsidP="00496CCC">
      <w:pPr>
        <w:bidi w:val="0"/>
        <w:jc w:val="center"/>
        <w:rPr>
          <w:rFonts w:ascii="Heebo" w:hAnsi="Heebo" w:cs="Heebo" w:hint="cs"/>
          <w:b/>
          <w:bCs/>
          <w:sz w:val="40"/>
          <w:szCs w:val="40"/>
          <w:u w:val="single"/>
          <w:rtl/>
        </w:rPr>
      </w:pPr>
      <w:r>
        <w:rPr>
          <w:rFonts w:ascii="Heebo" w:hAnsi="Heebo" w:cs="Heebo"/>
          <w:sz w:val="28"/>
          <w:szCs w:val="28"/>
          <w:rtl/>
        </w:rPr>
        <w:br w:type="page"/>
      </w:r>
      <w:r w:rsidR="00496CCC">
        <w:rPr>
          <w:rFonts w:ascii="Heebo" w:hAnsi="Heebo" w:cs="Heebo" w:hint="cs"/>
          <w:b/>
          <w:bCs/>
          <w:sz w:val="40"/>
          <w:szCs w:val="40"/>
          <w:u w:val="single"/>
          <w:rtl/>
        </w:rPr>
        <w:lastRenderedPageBreak/>
        <w:t>המסקנות שלי על המצב האישי שלכם והתהליך קדימה</w:t>
      </w:r>
    </w:p>
    <w:p w14:paraId="5661C28C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7F715729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אור וענת היקרים,</w:t>
      </w:r>
    </w:p>
    <w:p w14:paraId="3A29CC16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שמחתי מאוד לפגוש אתכם.</w:t>
      </w:r>
    </w:p>
    <w:p w14:paraId="70873C22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זו הייתה פגישה עמוקה, פתוחה ואמיתית, מהסוג שמאפשר באמת לעשות סדר ולהניח תשתית נכונה לשנים קדימה.</w:t>
      </w:r>
    </w:p>
    <w:p w14:paraId="0F1AE3E2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15A50E93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אני כותב לכם את הסיכום הזה כדי שלא תישארו עם תחושה כללית או אינטואיציה, אלא עם תמונה ברורה:</w:t>
      </w:r>
    </w:p>
    <w:p w14:paraId="782CDD17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איפה אתם עומדים היום, מה עובד טוב, איפה יש פערים, ומה אפשר לעשות כדי לייצר יותר ביטחון, שקט וחופש בחיים שלכם.</w:t>
      </w:r>
    </w:p>
    <w:p w14:paraId="6C2AA454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3AEF16CA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תמונת מצב פיננסית – איפה אתם נמצאים היום</w:t>
      </w:r>
    </w:p>
    <w:p w14:paraId="1047C84D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נכון להיום, סך הנכסים שלכם עומד על כ־2.2 מיליון ש"ח, ומתפלג כך:</w:t>
      </w:r>
    </w:p>
    <w:p w14:paraId="2CDBE527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0AF2CA79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• נכסים פיננסיים נזילים והשקעות: כ־700 אלף ש"ח</w:t>
      </w:r>
    </w:p>
    <w:p w14:paraId="1F4E2FC1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• נכסים פנסיוניים (קרנות פנסיה, קרנות השתלמות, קופות גמל): כ־1.5 מיליון ש"ח</w:t>
      </w:r>
    </w:p>
    <w:p w14:paraId="158ACC41" w14:textId="0AE31051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 xml:space="preserve">• נכס נדל"ן בחו"ל (יוון): דירה </w:t>
      </w:r>
      <w:r w:rsidRPr="00496CCC">
        <w:rPr>
          <w:rFonts w:ascii="Heebo" w:hAnsi="Heebo" w:cs="Heebo" w:hint="cs"/>
          <w:color w:val="1F497D" w:themeColor="text2"/>
          <w:sz w:val="24"/>
          <w:szCs w:val="24"/>
          <w:rtl/>
        </w:rPr>
        <w:t xml:space="preserve">בשווי 350 אלף ₪ </w:t>
      </w: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 xml:space="preserve">עם הכנסה שנתית של כ־15,600 ש"ח </w:t>
      </w:r>
      <w:r w:rsidRPr="00496CCC">
        <w:rPr>
          <w:rFonts w:ascii="Heebo" w:hAnsi="Heebo" w:cs="Heebo" w:hint="cs"/>
          <w:color w:val="1F497D" w:themeColor="text2"/>
          <w:sz w:val="24"/>
          <w:szCs w:val="24"/>
          <w:rtl/>
        </w:rPr>
        <w:t>נטו</w:t>
      </w:r>
    </w:p>
    <w:p w14:paraId="08CAA03D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6071EBFC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ברמת התזרים, החיסכון החודשי הנוכחי שלכם עומד על כ־6,300 ש"ח בחודש, עם צפי סביר לעלייה נוספת בעקבות שינוי תעסוקתי והעלאת שכר.</w:t>
      </w:r>
    </w:p>
    <w:p w14:paraId="0D76FE00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28FB00E5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כלומר, אתם לא במצב הישרדותי, להפך.</w:t>
      </w:r>
    </w:p>
    <w:p w14:paraId="765272D6" w14:textId="43F5BA4F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יש לכם רווחה כלכלית, חיסכון, מודעות והתנהלות אחראית.</w:t>
      </w:r>
    </w:p>
    <w:p w14:paraId="540C6F0E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ובכל זאת, עלה בפגישה משהו עמוק יותר.</w:t>
      </w:r>
    </w:p>
    <w:p w14:paraId="7C0D5AE7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288344EE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1F2266DC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366D6CCF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15A72158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4CED112C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70CE3E02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7ED113EA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2765428F" w14:textId="332DCAFD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lastRenderedPageBreak/>
        <w:t>מה זיהינו בפועל</w:t>
      </w:r>
    </w:p>
    <w:p w14:paraId="72B73E7D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7AE539BE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האתגר שלכם הוא לא כסף.</w:t>
      </w:r>
    </w:p>
    <w:p w14:paraId="4A93FA07" w14:textId="3009BECF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האתגר הוא ביטחון.</w:t>
      </w:r>
      <w:r>
        <w:rPr>
          <w:rFonts w:ascii="Heebo" w:hAnsi="Heebo" w:cs="Heebo" w:hint="cs"/>
          <w:color w:val="1F497D" w:themeColor="text2"/>
          <w:sz w:val="24"/>
          <w:szCs w:val="24"/>
          <w:rtl/>
        </w:rPr>
        <w:t xml:space="preserve"> </w:t>
      </w: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מצד אחד, יש לכם נכסים, הכנסות וחיסכון.</w:t>
      </w:r>
    </w:p>
    <w:p w14:paraId="29EBBF6D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מצד שני, אין כיום מבנה שמחבר בין כל החלקים למערכת אחת שעובדת בשבילכם אוטומטית.</w:t>
      </w:r>
    </w:p>
    <w:p w14:paraId="541B8D1E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40018D8B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חלק מהכסף שמיועד למטרות קרובות ובינוניות מושקע במסלולים תנודתיים מאוד, כמו מניות וקריפטו.</w:t>
      </w:r>
    </w:p>
    <w:p w14:paraId="169FD894" w14:textId="374A45F6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במקביל, כספים שיכלו לעבוד טוב יותר לטווח הארוך לא ממונפים עד הסוף דרך המעטפת הפנסיונית</w:t>
      </w:r>
      <w:r>
        <w:rPr>
          <w:rFonts w:ascii="Heebo" w:hAnsi="Heebo" w:cs="Heebo" w:hint="cs"/>
          <w:color w:val="1F497D" w:themeColor="text2"/>
          <w:sz w:val="24"/>
          <w:szCs w:val="24"/>
          <w:rtl/>
        </w:rPr>
        <w:t>.</w:t>
      </w:r>
    </w:p>
    <w:p w14:paraId="0D445965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122630F1" w14:textId="0FD6142C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בנוסף, קיימת חשיפה גבוהה מאוד לחו"ל ולמט"ח, כ</w:t>
      </w:r>
      <w:r>
        <w:rPr>
          <w:rFonts w:ascii="Heebo" w:hAnsi="Heebo" w:cs="Heebo" w:hint="cs"/>
          <w:color w:val="1F497D" w:themeColor="text2"/>
          <w:sz w:val="24"/>
          <w:szCs w:val="24"/>
          <w:rtl/>
        </w:rPr>
        <w:t>-80%</w:t>
      </w: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 xml:space="preserve"> אחוז מהנכסים, בלי ניהול מודע של המשמעות:</w:t>
      </w:r>
    </w:p>
    <w:p w14:paraId="5E303855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איך זה משפיע עליכם כשאתם חיים, צורכים ומרוויחים בשקלים.</w:t>
      </w:r>
    </w:p>
    <w:p w14:paraId="7AEE0A37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190ACB0E" w14:textId="6ABA79C4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והנקודה הכי חשובה שעלתה:</w:t>
      </w:r>
    </w:p>
    <w:p w14:paraId="4E1CA14A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אין כיום מנגנון שמאפשר לכם להגיד בלב שלם</w:t>
      </w:r>
    </w:p>
    <w:p w14:paraId="3B647F7B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"אם מחר קורה שינוי בעבודה, בקריירה, או בחיים – אנחנו מכוסים".</w:t>
      </w:r>
    </w:p>
    <w:p w14:paraId="197B653B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1DFD2845" w14:textId="013C5843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שלוש מסקנות מרכזיות מהפגישה</w:t>
      </w:r>
      <w:r>
        <w:rPr>
          <w:rFonts w:ascii="Heebo" w:hAnsi="Heebo" w:cs="Heebo" w:hint="cs"/>
          <w:b/>
          <w:bCs/>
          <w:color w:val="1F497D" w:themeColor="text2"/>
          <w:sz w:val="24"/>
          <w:szCs w:val="24"/>
          <w:rtl/>
        </w:rPr>
        <w:t>:</w:t>
      </w:r>
    </w:p>
    <w:p w14:paraId="13FEB430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1.</w:t>
      </w: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 xml:space="preserve"> אתם מתנהלים טוב, אבל בלי מערכת שמחזיקה אתכם.</w:t>
      </w:r>
    </w:p>
    <w:p w14:paraId="2D53561A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יש לכם משמעת, אחריות וחשיבה. מה שחסר הוא תכנון שמוריד עומס מנטלי ונותן ודאות, לא עוד החלטה נקודתית.</w:t>
      </w:r>
    </w:p>
    <w:p w14:paraId="711AF3EA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320C5B5C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2. יש פער בין טווחי הזמן של הכסף לבין אופי ההשקעה שלו.</w:t>
      </w:r>
    </w:p>
    <w:p w14:paraId="1F199BEF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כסף שייתכן שתצטרכו בשנים הקרובות חשוף לתנודתיות חדה מדי.</w:t>
      </w:r>
    </w:p>
    <w:p w14:paraId="347FEC8D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לעומת זאת, כסף ארוך טווח לא מנוצל במלוא הפוטנציאל שלו דרך מבנים פטורי מס.</w:t>
      </w:r>
    </w:p>
    <w:p w14:paraId="2AA2B710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3F55B27C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3. הביטחון שאתם מחפשים לא יגיע מעוד 100 או 200 אלף ש"ח.</w:t>
      </w:r>
    </w:p>
    <w:p w14:paraId="6C8F4EE9" w14:textId="7E797249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הוא יגיע ממבנה שמאפשר בחירה:</w:t>
      </w:r>
      <w:r>
        <w:rPr>
          <w:rFonts w:ascii="Heebo" w:hAnsi="Heebo" w:cs="Heebo" w:hint="cs"/>
          <w:color w:val="1F497D" w:themeColor="text2"/>
          <w:sz w:val="24"/>
          <w:szCs w:val="24"/>
          <w:rtl/>
        </w:rPr>
        <w:t xml:space="preserve"> </w:t>
      </w: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חופשת לידה ארוכה יותר, שינוי בקריירה, הפסקה יזומה, או פשוט שקט נפשי שגם אם משהו זז – הכל מתוכנן.</w:t>
      </w:r>
    </w:p>
    <w:p w14:paraId="50D332C2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24640C14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061050BF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514F2EE4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lastRenderedPageBreak/>
        <w:t>מה המשמעות אם לא עושים שינוי</w:t>
      </w:r>
    </w:p>
    <w:p w14:paraId="20B1B5B1" w14:textId="6AC95B31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אם הדברים נשארים כפי שהם היום:</w:t>
      </w:r>
      <w: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br/>
      </w:r>
    </w:p>
    <w:p w14:paraId="5C940EDB" w14:textId="49BC5120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• הכסף ימשיך להצטבר, אבל תחושת הביטחון לא תגדל בהתאם</w:t>
      </w:r>
      <w:r>
        <w:rPr>
          <w:rFonts w:ascii="Heebo" w:hAnsi="Heebo" w:cs="Heebo"/>
          <w:color w:val="1F497D" w:themeColor="text2"/>
          <w:sz w:val="24"/>
          <w:szCs w:val="24"/>
          <w:rtl/>
        </w:rPr>
        <w:br/>
      </w:r>
    </w:p>
    <w:p w14:paraId="370AD34E" w14:textId="3D91C3EE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• כל ירידה בשווקים או שינוי תעסוקתי יפעיל לחץ רגשי מיותר</w:t>
      </w:r>
      <w:r>
        <w:rPr>
          <w:rFonts w:ascii="Heebo" w:hAnsi="Heebo" w:cs="Heebo"/>
          <w:color w:val="1F497D" w:themeColor="text2"/>
          <w:sz w:val="24"/>
          <w:szCs w:val="24"/>
          <w:rtl/>
        </w:rPr>
        <w:br/>
      </w:r>
    </w:p>
    <w:p w14:paraId="355938D2" w14:textId="1C1651DD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• החלטות גדולות ימשיכו להרגיש כמו קפיצה בלי רשת</w:t>
      </w:r>
      <w:r>
        <w:rPr>
          <w:rFonts w:ascii="Heebo" w:hAnsi="Heebo" w:cs="Heebo"/>
          <w:color w:val="1F497D" w:themeColor="text2"/>
          <w:sz w:val="24"/>
          <w:szCs w:val="24"/>
          <w:rtl/>
        </w:rPr>
        <w:br/>
      </w:r>
    </w:p>
    <w:p w14:paraId="3AE58FD4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• לא תהיה לכם ודאות מספרית אמיתית לגבי מה אפשר להרשות לעצמכם ומתי</w:t>
      </w:r>
    </w:p>
    <w:p w14:paraId="13CB930E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29245F13" w14:textId="1A132043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מה אפשר להשיג מתכנון פיננסי מסודר</w:t>
      </w:r>
    </w:p>
    <w:p w14:paraId="7360301E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אפשר להפוך את כל מה שכבר בניתם למערכת שעובדת בשבילכם:</w:t>
      </w:r>
    </w:p>
    <w:p w14:paraId="4C22F565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742CFF53" w14:textId="1F4F3AF1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• לדעת כמה כסף באמת זמין לחיים היום, בלי לפגוע בעתיד</w:t>
      </w:r>
      <w:r>
        <w:rPr>
          <w:rFonts w:ascii="Heebo" w:hAnsi="Heebo" w:cs="Heebo"/>
          <w:color w:val="1F497D" w:themeColor="text2"/>
          <w:sz w:val="24"/>
          <w:szCs w:val="24"/>
          <w:rtl/>
        </w:rPr>
        <w:br/>
      </w:r>
    </w:p>
    <w:p w14:paraId="7D4C18F9" w14:textId="3D94F71C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• לבנות כרית ביטחון חכמה, לא רק כסף שיושב בעו"ש</w:t>
      </w:r>
      <w:r>
        <w:rPr>
          <w:rFonts w:ascii="Heebo" w:hAnsi="Heebo" w:cs="Heebo"/>
          <w:color w:val="1F497D" w:themeColor="text2"/>
          <w:sz w:val="24"/>
          <w:szCs w:val="24"/>
          <w:rtl/>
        </w:rPr>
        <w:br/>
      </w:r>
    </w:p>
    <w:p w14:paraId="6B66F22E" w14:textId="16D8B28F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• לייצר מסלול ברור לעצמאות כלכלית, גם לפני גיל פרישה</w:t>
      </w:r>
      <w:r>
        <w:rPr>
          <w:rFonts w:ascii="Heebo" w:hAnsi="Heebo" w:cs="Heebo"/>
          <w:color w:val="1F497D" w:themeColor="text2"/>
          <w:sz w:val="24"/>
          <w:szCs w:val="24"/>
          <w:rtl/>
        </w:rPr>
        <w:br/>
      </w:r>
    </w:p>
    <w:p w14:paraId="6765B3F0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• להפחית משמעותית סטרס סביב כסף והחלטות</w:t>
      </w:r>
    </w:p>
    <w:p w14:paraId="43B4E750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421C1914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17BB516A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101EFD60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46446681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017AD965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582A6777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66E06F8A" w14:textId="77777777" w:rsid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0E1ABBD6" w14:textId="4B23FC64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lastRenderedPageBreak/>
        <w:t>איך אני רואה את התהליך עבורכם</w:t>
      </w:r>
    </w:p>
    <w:p w14:paraId="32A4B711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740FD519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 xml:space="preserve">1. </w:t>
      </w: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הגדרת מטרות חיים ברורה</w:t>
      </w:r>
    </w:p>
    <w:p w14:paraId="1E6F1CB1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נגדיר יחד מה חשוב לכם באמת: משפחה, קריירה, חופש, מגורים, רמת חיים.</w:t>
      </w:r>
    </w:p>
    <w:p w14:paraId="27AC687A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לא ברמה תאורטית, אלא במספרים ולוחות זמנים.</w:t>
      </w:r>
    </w:p>
    <w:p w14:paraId="1C30D050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17B44530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 xml:space="preserve">2. </w:t>
      </w: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חלוקה נכונה של הנכסים לפי טווחי זמן</w:t>
      </w:r>
    </w:p>
    <w:p w14:paraId="79CEF7C9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כסף קצר ובינוני טווח יופנה לאפיקים יציבים יותר, כמו אשראי ואג"ח.</w:t>
      </w:r>
    </w:p>
    <w:p w14:paraId="1404C073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כסף ארוך טווח ירוכז במסלולים גלובליים עוקבי מדד, תוך ניהול חשיפת מט"ח.</w:t>
      </w:r>
    </w:p>
    <w:p w14:paraId="1557BAF2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נשלב גם נכסים לא סחירים דרך מכשירים פיננסיים, כמו תשתיות ונדל"ן מסחרי, כדי לצמצם תנודתיות.</w:t>
      </w:r>
    </w:p>
    <w:p w14:paraId="61AB8E1C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0D77AADB" w14:textId="66A4EE2C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 xml:space="preserve">3. </w:t>
      </w: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 xml:space="preserve">בניית כרית ביטחון </w:t>
      </w:r>
      <w:r>
        <w:rPr>
          <w:rFonts w:ascii="Heebo" w:hAnsi="Heebo" w:cs="Heebo" w:hint="cs"/>
          <w:b/>
          <w:bCs/>
          <w:color w:val="1F497D" w:themeColor="text2"/>
          <w:sz w:val="24"/>
          <w:szCs w:val="24"/>
          <w:rtl/>
        </w:rPr>
        <w:t>וניהול סיכונים חזק</w:t>
      </w:r>
    </w:p>
    <w:p w14:paraId="42E24F80" w14:textId="15769E95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לא פיקדון תקוע, אלא מבנה שמגן עליכם מפיטורים, הוצאות פתאומיות</w:t>
      </w:r>
      <w:r>
        <w:rPr>
          <w:rFonts w:ascii="Heebo" w:hAnsi="Heebo" w:cs="Heebo" w:hint="cs"/>
          <w:color w:val="1F497D" w:themeColor="text2"/>
          <w:sz w:val="24"/>
          <w:szCs w:val="24"/>
          <w:rtl/>
        </w:rPr>
        <w:t>, הוצאות רפואיות גדולות</w:t>
      </w: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 xml:space="preserve"> ושינויים בחיים</w:t>
      </w:r>
      <w:r>
        <w:rPr>
          <w:rFonts w:ascii="Heebo" w:hAnsi="Heebo" w:cs="Heebo" w:hint="cs"/>
          <w:color w:val="1F497D" w:themeColor="text2"/>
          <w:sz w:val="24"/>
          <w:szCs w:val="24"/>
          <w:rtl/>
        </w:rPr>
        <w:t xml:space="preserve"> ובכלכלה</w:t>
      </w: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.</w:t>
      </w:r>
    </w:p>
    <w:p w14:paraId="7F10C753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</w:p>
    <w:p w14:paraId="41BBB596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 xml:space="preserve">4. </w:t>
      </w: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יצירת אוטומציה פיננסית</w:t>
      </w:r>
    </w:p>
    <w:p w14:paraId="59320DD6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חשבון מרכזי ברור, תזרים מסודר, הוראות קבע להשקעה, ובקרה שוטפת.</w:t>
      </w:r>
    </w:p>
    <w:p w14:paraId="7049BC7B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בלי צורך “להחליט מחדש” כל חודש.</w:t>
      </w:r>
    </w:p>
    <w:p w14:paraId="57D0B08B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7C11BA0E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הצעד הבא</w:t>
      </w:r>
    </w:p>
    <w:p w14:paraId="4F1BAB10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737E67F1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בשלב הבא אני בונה עבורכם תכנון פיננסי מלא, שמתרגם את כל זה למספרים, תרחישים ופעולות ברורות.</w:t>
      </w:r>
    </w:p>
    <w:p w14:paraId="53666E4D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בפגישה הבאה נעבור יחד על התוכנית, תבינו בדיוק מה המשמעות של כל החלטה, ותוכלו לבחור אם ואיך להמשיך.</w:t>
      </w:r>
    </w:p>
    <w:p w14:paraId="1BA27397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</w:p>
    <w:p w14:paraId="423925BF" w14:textId="77777777" w:rsidR="00496CCC" w:rsidRPr="00496CCC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המטרה שלי בתהליך אתכם היא אחת:</w:t>
      </w:r>
    </w:p>
    <w:p w14:paraId="2569EB94" w14:textId="77777777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שתרגישו שיש לכם גב.</w:t>
      </w:r>
    </w:p>
    <w:p w14:paraId="6B7F4269" w14:textId="02AE6A9D" w:rsidR="00496CCC" w:rsidRPr="00496CCC" w:rsidRDefault="00496CCC" w:rsidP="00496CCC">
      <w:pPr>
        <w:rPr>
          <w:rFonts w:ascii="Heebo" w:hAnsi="Heebo" w:cs="Heebo"/>
          <w:color w:val="1F497D" w:themeColor="text2"/>
          <w:sz w:val="24"/>
          <w:szCs w:val="24"/>
          <w:rtl/>
        </w:rPr>
      </w:pPr>
      <w:r w:rsidRPr="00496CCC">
        <w:rPr>
          <w:rFonts w:ascii="Heebo" w:hAnsi="Heebo" w:cs="Heebo"/>
          <w:color w:val="1F497D" w:themeColor="text2"/>
          <w:sz w:val="24"/>
          <w:szCs w:val="24"/>
          <w:rtl/>
        </w:rPr>
        <w:t>שהכסף מפסיק להיות מקור לדאגה, והופך לכלי שמאפשר חיים עם יותר שקט ובחירה.</w:t>
      </w:r>
      <w:r>
        <w:rPr>
          <w:rFonts w:ascii="Heebo" w:hAnsi="Heebo" w:cs="Heebo"/>
          <w:color w:val="1F497D" w:themeColor="text2"/>
          <w:sz w:val="24"/>
          <w:szCs w:val="24"/>
          <w:rtl/>
        </w:rPr>
        <w:br/>
      </w:r>
    </w:p>
    <w:p w14:paraId="721E5855" w14:textId="783CAA26" w:rsidR="00A47E19" w:rsidRPr="00A47E19" w:rsidRDefault="00496CCC" w:rsidP="00496CCC">
      <w:pPr>
        <w:rPr>
          <w:rFonts w:ascii="Heebo" w:hAnsi="Heebo" w:cs="Heebo"/>
          <w:b/>
          <w:bCs/>
          <w:color w:val="1F497D" w:themeColor="text2"/>
          <w:sz w:val="24"/>
          <w:szCs w:val="24"/>
        </w:rPr>
      </w:pPr>
      <w:r w:rsidRPr="00496CCC">
        <w:rPr>
          <w:rFonts w:ascii="Heebo" w:hAnsi="Heebo" w:cs="Heebo"/>
          <w:b/>
          <w:bCs/>
          <w:color w:val="1F497D" w:themeColor="text2"/>
          <w:sz w:val="24"/>
          <w:szCs w:val="24"/>
          <w:rtl/>
        </w:rPr>
        <w:t>אשמח לשמוע מכם מה עוד יעזור לכם לקבל החלטה.</w:t>
      </w:r>
      <w:bookmarkStart w:id="22" w:name="TableActionsFinance"/>
      <w:bookmarkStart w:id="23" w:name="TableActionsPensyoni"/>
      <w:bookmarkEnd w:id="22"/>
      <w:bookmarkEnd w:id="23"/>
    </w:p>
    <w:p w14:paraId="112FAE6A" w14:textId="77777777" w:rsidR="000564D0" w:rsidRPr="00A47E19" w:rsidRDefault="00000000" w:rsidP="000564D0">
      <w:pPr>
        <w:rPr>
          <w:rFonts w:ascii="Heebo" w:hAnsi="Heebo" w:cs="Heebo"/>
          <w:b/>
          <w:bCs/>
          <w:color w:val="1F497D" w:themeColor="text2"/>
          <w:sz w:val="24"/>
          <w:szCs w:val="24"/>
        </w:rPr>
      </w:pPr>
      <w:r w:rsidRPr="00A47E19">
        <w:rPr>
          <w:rFonts w:ascii="Heebo" w:hAnsi="Heebo" w:cs="Heebo"/>
          <w:b/>
          <w:bCs/>
          <w:color w:val="1F497D" w:themeColor="text2"/>
          <w:sz w:val="24"/>
          <w:szCs w:val="24"/>
        </w:rPr>
        <w:br w:type="page"/>
      </w:r>
    </w:p>
    <w:p w14:paraId="6D42E3F5" w14:textId="77777777" w:rsidR="000564D0" w:rsidRPr="006B3B59" w:rsidRDefault="000564D0" w:rsidP="000564D0">
      <w:pPr>
        <w:keepNext/>
        <w:spacing w:before="360" w:after="40"/>
        <w:ind w:left="-397"/>
        <w:jc w:val="center"/>
        <w:rPr>
          <w:rFonts w:ascii="Heebo" w:hAnsi="Heebo" w:cs="Heebo"/>
          <w:sz w:val="28"/>
          <w:szCs w:val="28"/>
          <w:rtl/>
        </w:rPr>
      </w:pPr>
    </w:p>
    <w:p w14:paraId="3A302AD6" w14:textId="77777777" w:rsidR="004758CA" w:rsidRPr="00B42A83" w:rsidRDefault="00000000" w:rsidP="00B42A83">
      <w:pPr>
        <w:pStyle w:val="a9"/>
        <w:numPr>
          <w:ilvl w:val="0"/>
          <w:numId w:val="1"/>
        </w:numPr>
        <w:spacing w:before="120" w:after="20"/>
        <w:rPr>
          <w:rFonts w:ascii="Heebo" w:hAnsi="Heebo" w:cs="Heebo"/>
          <w:sz w:val="18"/>
          <w:szCs w:val="18"/>
          <w:rtl/>
        </w:rPr>
      </w:pPr>
      <w:r w:rsidRPr="00B42A83">
        <w:rPr>
          <w:rFonts w:ascii="Heebo" w:hAnsi="Heebo" w:cs="Heebo"/>
          <w:sz w:val="18"/>
          <w:szCs w:val="18"/>
          <w:rtl/>
        </w:rPr>
        <w:t>כל הסכומים המוצגים בדו"ח זה הומרו לשקלים חדשים לפי השער היציג נכון ליום סיום התקופה המדווחת.</w:t>
      </w:r>
    </w:p>
    <w:p w14:paraId="64E81EE5" w14:textId="77777777" w:rsidR="004758CA" w:rsidRPr="00B42A83" w:rsidRDefault="00000000" w:rsidP="00B42A83">
      <w:pPr>
        <w:pStyle w:val="a9"/>
        <w:numPr>
          <w:ilvl w:val="0"/>
          <w:numId w:val="1"/>
        </w:numPr>
        <w:spacing w:before="120" w:after="20"/>
        <w:rPr>
          <w:rFonts w:ascii="Heebo" w:hAnsi="Heebo" w:cs="Heebo"/>
          <w:sz w:val="18"/>
          <w:szCs w:val="18"/>
          <w:rtl/>
        </w:rPr>
      </w:pPr>
      <w:r w:rsidRPr="00B42A83">
        <w:rPr>
          <w:rFonts w:ascii="Heebo" w:hAnsi="Heebo" w:cs="Heebo"/>
          <w:sz w:val="18"/>
          <w:szCs w:val="18"/>
          <w:rtl/>
        </w:rPr>
        <w:t>"חשיפה לסיכון" מייצגת את שיעור החשיפה לנכסי סיכון – לרבות מניות וקרנות השקעה – בהתאם לדירוג הסיכון שנקבע על-ידי היצרן. החישוב מבוצע על כלל הנכסים הפיננסיים, הפנסיוניים והנדל"ניים, למעט נכס המגורים.</w:t>
      </w:r>
    </w:p>
    <w:p w14:paraId="37F61826" w14:textId="77777777" w:rsidR="004758CA" w:rsidRPr="00B42A83" w:rsidRDefault="00000000" w:rsidP="00B42A83">
      <w:pPr>
        <w:pStyle w:val="a9"/>
        <w:numPr>
          <w:ilvl w:val="0"/>
          <w:numId w:val="1"/>
        </w:numPr>
        <w:spacing w:before="120" w:after="20"/>
        <w:rPr>
          <w:rFonts w:ascii="Heebo" w:hAnsi="Heebo" w:cs="Heebo"/>
          <w:sz w:val="18"/>
          <w:szCs w:val="18"/>
          <w:rtl/>
        </w:rPr>
      </w:pPr>
      <w:r w:rsidRPr="00B42A83">
        <w:rPr>
          <w:rFonts w:ascii="Heebo" w:hAnsi="Heebo" w:cs="Heebo"/>
          <w:sz w:val="18"/>
          <w:szCs w:val="18"/>
          <w:rtl/>
        </w:rPr>
        <w:t>"חשיפה למט"ח" מתייחסת לשיעור הנכסים הנקובים במטבע שאינו שקל חדש, ומחושבת גם היא על כלל הנכסים, למעט נכס המגורים.</w:t>
      </w:r>
    </w:p>
    <w:p w14:paraId="7709454A" w14:textId="77777777" w:rsidR="004758CA" w:rsidRPr="00B42A83" w:rsidRDefault="00000000" w:rsidP="00B42A83">
      <w:pPr>
        <w:pStyle w:val="a9"/>
        <w:numPr>
          <w:ilvl w:val="0"/>
          <w:numId w:val="1"/>
        </w:numPr>
        <w:spacing w:before="120" w:after="20"/>
        <w:rPr>
          <w:rFonts w:ascii="Heebo" w:hAnsi="Heebo" w:cs="Heebo"/>
          <w:sz w:val="18"/>
          <w:szCs w:val="18"/>
          <w:rtl/>
        </w:rPr>
      </w:pPr>
      <w:r w:rsidRPr="00B42A83">
        <w:rPr>
          <w:rFonts w:ascii="Heebo" w:hAnsi="Heebo" w:cs="Heebo"/>
          <w:sz w:val="18"/>
          <w:szCs w:val="18"/>
          <w:rtl/>
        </w:rPr>
        <w:t>דו"ח זה מבוסס על נתונים ממקורות מגוונים – לרבות ממשקים טכנולוגיים והזנה ידנית – ולכן ייתכנו פערים, אי-דיוקים או שגיאות. אין להסתמך על מידע זה באופן בלעדי. מומלץ לאמת את הנתונים מול מקורות רשמיים (כגון האזור האישי של הגופים הפיננסיים) טרם קבלת החלטות.</w:t>
      </w:r>
    </w:p>
    <w:p w14:paraId="39B41FC5" w14:textId="77777777" w:rsidR="004758CA" w:rsidRPr="00B42A83" w:rsidRDefault="00000000" w:rsidP="00B42A83">
      <w:pPr>
        <w:pStyle w:val="a9"/>
        <w:numPr>
          <w:ilvl w:val="0"/>
          <w:numId w:val="1"/>
        </w:numPr>
        <w:spacing w:before="120" w:after="20"/>
        <w:rPr>
          <w:rFonts w:ascii="Heebo" w:hAnsi="Heebo" w:cs="Heebo"/>
          <w:sz w:val="18"/>
          <w:szCs w:val="18"/>
          <w:rtl/>
        </w:rPr>
      </w:pPr>
      <w:r w:rsidRPr="00B42A83">
        <w:rPr>
          <w:rFonts w:ascii="Heebo" w:hAnsi="Heebo" w:cs="Heebo"/>
          <w:sz w:val="18"/>
          <w:szCs w:val="18"/>
          <w:rtl/>
        </w:rPr>
        <w:t>במקרה של סתירה בין הנתונים המוצגים בדו"ח לבין מידע שמתקבל ממקור אחר – יש להסתמך אך ורק על המידע הרשמי המתקבל מהגופים הפיננסיים הרלוונטיים או מבעל רישיון מוסמך.</w:t>
      </w:r>
    </w:p>
    <w:p w14:paraId="4E339405" w14:textId="77777777" w:rsidR="004758CA" w:rsidRPr="00B42A83" w:rsidRDefault="00000000" w:rsidP="00B42A83">
      <w:pPr>
        <w:pStyle w:val="a9"/>
        <w:numPr>
          <w:ilvl w:val="0"/>
          <w:numId w:val="1"/>
        </w:numPr>
        <w:spacing w:before="120" w:after="20"/>
        <w:rPr>
          <w:rFonts w:ascii="Heebo" w:hAnsi="Heebo" w:cs="Heebo"/>
          <w:sz w:val="18"/>
          <w:szCs w:val="18"/>
          <w:rtl/>
        </w:rPr>
      </w:pPr>
      <w:r w:rsidRPr="00B42A83">
        <w:rPr>
          <w:rFonts w:ascii="Heebo" w:hAnsi="Heebo" w:cs="Heebo"/>
          <w:sz w:val="18"/>
          <w:szCs w:val="18"/>
          <w:rtl/>
        </w:rPr>
        <w:t xml:space="preserve">המלצות המפורטות בדו"ח זה אינן המלצות של מערכת </w:t>
      </w:r>
      <w:r w:rsidRPr="00B42A83">
        <w:rPr>
          <w:rFonts w:ascii="Heebo" w:hAnsi="Heebo" w:cs="Heebo"/>
          <w:sz w:val="18"/>
          <w:szCs w:val="18"/>
        </w:rPr>
        <w:t>PLAN</w:t>
      </w:r>
      <w:r w:rsidRPr="00B42A83">
        <w:rPr>
          <w:rFonts w:ascii="Times New Roman" w:hAnsi="Times New Roman" w:cs="Times New Roman"/>
          <w:sz w:val="18"/>
          <w:szCs w:val="18"/>
        </w:rPr>
        <w:t>‑</w:t>
      </w:r>
      <w:r w:rsidRPr="00B42A83">
        <w:rPr>
          <w:rFonts w:ascii="Heebo" w:hAnsi="Heebo" w:cs="Heebo"/>
          <w:sz w:val="18"/>
          <w:szCs w:val="18"/>
        </w:rPr>
        <w:t>T</w:t>
      </w:r>
      <w:r w:rsidRPr="00B42A83">
        <w:rPr>
          <w:rFonts w:ascii="Heebo" w:hAnsi="Heebo" w:cs="Heebo"/>
          <w:sz w:val="18"/>
          <w:szCs w:val="18"/>
          <w:rtl/>
        </w:rPr>
        <w:t>, אלא ניתנו על ידי גורם מקצועי מטעם המשתמש. כל פעולה או החלטה שיתקבלו על בסיס מידע זה הן באחריות המשתמש בלבד.</w:t>
      </w:r>
    </w:p>
    <w:p w14:paraId="2BC25A49" w14:textId="77777777" w:rsidR="007B1613" w:rsidRPr="00B42A83" w:rsidRDefault="00000000" w:rsidP="00B42A83">
      <w:pPr>
        <w:pStyle w:val="a9"/>
        <w:numPr>
          <w:ilvl w:val="0"/>
          <w:numId w:val="1"/>
        </w:numPr>
        <w:spacing w:before="120" w:after="20"/>
        <w:rPr>
          <w:rFonts w:ascii="Heebo" w:hAnsi="Heebo" w:cs="Heebo"/>
          <w:sz w:val="18"/>
          <w:szCs w:val="18"/>
          <w:rtl/>
        </w:rPr>
      </w:pPr>
      <w:r w:rsidRPr="00B42A83">
        <w:rPr>
          <w:rFonts w:ascii="Heebo" w:hAnsi="Heebo" w:cs="Heebo"/>
          <w:sz w:val="18"/>
          <w:szCs w:val="18"/>
          <w:rtl/>
        </w:rPr>
        <w:t xml:space="preserve">חברת </w:t>
      </w:r>
      <w:r w:rsidRPr="00B42A83">
        <w:rPr>
          <w:rFonts w:ascii="Heebo" w:hAnsi="Heebo" w:cs="Heebo"/>
          <w:sz w:val="18"/>
          <w:szCs w:val="18"/>
        </w:rPr>
        <w:t>Plan-T</w:t>
      </w:r>
      <w:r w:rsidRPr="00B42A83">
        <w:rPr>
          <w:rFonts w:ascii="Heebo" w:hAnsi="Heebo" w:cs="Heebo"/>
          <w:sz w:val="18"/>
          <w:szCs w:val="18"/>
          <w:rtl/>
        </w:rPr>
        <w:t xml:space="preserve"> אינה אחראית לכל פעולה, החלטה או נזק – ישיר או עקיף – שיגרמו בעקבות הסתמכות על הדו"ח ו/או המידע הכלול בו ו/או חלקו.  השימוש בדו"ח באחריות המשתמש </w:t>
      </w:r>
      <w:r w:rsidR="000564D0" w:rsidRPr="00B42A83">
        <w:rPr>
          <w:rFonts w:ascii="Heebo" w:hAnsi="Heebo" w:cs="Heebo"/>
          <w:sz w:val="18"/>
          <w:szCs w:val="18"/>
          <w:rtl/>
        </w:rPr>
        <w:t>בלבד.</w:t>
      </w:r>
      <w:r w:rsidRPr="00B42A83">
        <w:rPr>
          <w:rFonts w:ascii="Heebo" w:hAnsi="Heebo" w:cs="Heebo"/>
          <w:sz w:val="18"/>
          <w:szCs w:val="18"/>
          <w:rtl/>
        </w:rPr>
        <w:t>.</w:t>
      </w:r>
      <w:bookmarkStart w:id="24" w:name="bookmarkExtraDisclaimer"/>
      <w:bookmarkEnd w:id="24"/>
    </w:p>
    <w:sdt>
      <w:sdtPr>
        <w:rPr>
          <w:rFonts w:ascii="Heebo" w:hAnsi="Heebo" w:cs="Heebo" w:hint="cs"/>
          <w:sz w:val="18"/>
          <w:szCs w:val="18"/>
          <w:rtl/>
        </w:rPr>
        <w:alias w:val="ExtraDisclaimer"/>
        <w:tag w:val="ExtraDisclaimer"/>
        <w:id w:val="2112780196"/>
        <w:placeholder>
          <w:docPart w:val="C31113AB09FD4F389D7C325E0EE85946"/>
        </w:placeholder>
      </w:sdtPr>
      <w:sdtContent>
        <w:p w14:paraId="5A0E6D86" w14:textId="77777777" w:rsidR="007B1613" w:rsidRPr="008B6986" w:rsidRDefault="00000000" w:rsidP="007B1613">
          <w:pPr>
            <w:spacing w:before="120" w:after="20"/>
            <w:rPr>
              <w:rFonts w:ascii="Heebo" w:hAnsi="Heebo" w:cs="Heebo"/>
              <w:sz w:val="18"/>
              <w:szCs w:val="18"/>
            </w:rPr>
          </w:pPr>
          <w:r>
            <w:rPr>
              <w:rFonts w:ascii="Heebo" w:hAnsi="Heebo" w:cs="Heebo" w:hint="cs"/>
              <w:sz w:val="18"/>
              <w:szCs w:val="18"/>
              <w:rtl/>
            </w:rPr>
            <w:t>...</w:t>
          </w:r>
        </w:p>
      </w:sdtContent>
    </w:sdt>
    <w:p w14:paraId="768C80B2" w14:textId="77777777" w:rsidR="00210CF8" w:rsidRPr="006B3B59" w:rsidRDefault="00210CF8" w:rsidP="003014A6">
      <w:pPr>
        <w:keepNext/>
        <w:spacing w:before="360" w:after="40"/>
        <w:ind w:left="-397"/>
        <w:jc w:val="center"/>
        <w:rPr>
          <w:rFonts w:ascii="Heebo" w:hAnsi="Heebo" w:cs="Heebo"/>
          <w:sz w:val="20"/>
          <w:szCs w:val="20"/>
          <w:rtl/>
        </w:rPr>
      </w:pPr>
    </w:p>
    <w:p w14:paraId="073236C3" w14:textId="77777777" w:rsidR="007B1613" w:rsidRDefault="007B1613" w:rsidP="007B1613">
      <w:pPr>
        <w:bidi w:val="0"/>
        <w:rPr>
          <w:rFonts w:ascii="Heebo" w:hAnsi="Heebo" w:cs="Heebo"/>
          <w:b/>
          <w:bCs/>
          <w:color w:val="1F497D" w:themeColor="text2"/>
          <w:sz w:val="14"/>
          <w:szCs w:val="14"/>
          <w:rtl/>
        </w:rPr>
      </w:pPr>
    </w:p>
    <w:p w14:paraId="2C6B8153" w14:textId="77777777" w:rsidR="00A47E19" w:rsidRDefault="00A47E19" w:rsidP="00A47E19">
      <w:pPr>
        <w:bidi w:val="0"/>
        <w:rPr>
          <w:rFonts w:ascii="Heebo" w:hAnsi="Heebo" w:cs="Heebo"/>
          <w:b/>
          <w:bCs/>
          <w:color w:val="1F497D" w:themeColor="text2"/>
          <w:sz w:val="14"/>
          <w:szCs w:val="14"/>
        </w:rPr>
      </w:pPr>
    </w:p>
    <w:p w14:paraId="334D269E" w14:textId="77777777" w:rsidR="005C4143" w:rsidRPr="008C3617" w:rsidRDefault="005C4143" w:rsidP="005C4143">
      <w:pPr>
        <w:bidi w:val="0"/>
        <w:rPr>
          <w:rFonts w:ascii="Heebo" w:hAnsi="Heebo" w:cs="Heebo"/>
          <w:b/>
          <w:bCs/>
          <w:color w:val="1F497D" w:themeColor="text2"/>
          <w:sz w:val="14"/>
          <w:szCs w:val="14"/>
        </w:rPr>
      </w:pPr>
    </w:p>
    <w:sectPr w:rsidR="005C4143" w:rsidRPr="008C3617" w:rsidSect="006B3B59">
      <w:headerReference w:type="default" r:id="rId16"/>
      <w:footerReference w:type="default" r:id="rId17"/>
      <w:pgSz w:w="15840" w:h="12240" w:orient="landscape" w:code="1"/>
      <w:pgMar w:top="720" w:right="720" w:bottom="720" w:left="720" w:header="0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41C4" w14:textId="77777777" w:rsidR="00955CE1" w:rsidRDefault="00955CE1">
      <w:r>
        <w:separator/>
      </w:r>
    </w:p>
  </w:endnote>
  <w:endnote w:type="continuationSeparator" w:id="0">
    <w:p w14:paraId="51D9539D" w14:textId="77777777" w:rsidR="00955CE1" w:rsidRDefault="00955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Heebo Light">
    <w:altName w:val="Arial"/>
    <w:charset w:val="B1"/>
    <w:family w:val="auto"/>
    <w:pitch w:val="variable"/>
    <w:sig w:usb0="A00008E7" w:usb1="40000043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9E22E" w14:textId="77777777" w:rsidR="00061C6A" w:rsidRPr="00144B96" w:rsidRDefault="00000000" w:rsidP="00B31F63">
    <w:pPr>
      <w:pStyle w:val="a5"/>
      <w:rPr>
        <w:color w:val="244061" w:themeColor="accent1" w:themeShade="80"/>
        <w:sz w:val="16"/>
        <w:szCs w:val="16"/>
        <w:rtl/>
      </w:rPr>
    </w:pPr>
    <w:r>
      <w:rPr>
        <w:rFonts w:cs="Arial"/>
        <w:noProof/>
        <w:color w:val="244061" w:themeColor="accent1" w:themeShade="80"/>
        <w:sz w:val="16"/>
        <w:szCs w:val="16"/>
      </w:rPr>
      <w:drawing>
        <wp:anchor distT="0" distB="0" distL="114300" distR="114300" simplePos="0" relativeHeight="251657216" behindDoc="0" locked="0" layoutInCell="1" allowOverlap="1" wp14:anchorId="2657169E" wp14:editId="760B7460">
          <wp:simplePos x="0" y="0"/>
          <wp:positionH relativeFrom="margin">
            <wp:posOffset>3704590</wp:posOffset>
          </wp:positionH>
          <wp:positionV relativeFrom="paragraph">
            <wp:posOffset>77470</wp:posOffset>
          </wp:positionV>
          <wp:extent cx="1883410" cy="259080"/>
          <wp:effectExtent l="0" t="0" r="2540" b="762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8341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16DEB3" w14:textId="77777777" w:rsidR="00061C6A" w:rsidRPr="00144B96" w:rsidRDefault="00061C6A" w:rsidP="00B31F63">
    <w:pPr>
      <w:pStyle w:val="a5"/>
      <w:rPr>
        <w:color w:val="244061" w:themeColor="accent1" w:themeShade="80"/>
        <w:sz w:val="16"/>
        <w:szCs w:val="16"/>
        <w:rtl/>
      </w:rPr>
    </w:pPr>
  </w:p>
  <w:p w14:paraId="086A204B" w14:textId="77777777" w:rsidR="00061C6A" w:rsidRPr="00144B96" w:rsidRDefault="00061C6A" w:rsidP="00B31F63">
    <w:pPr>
      <w:pStyle w:val="a5"/>
      <w:rPr>
        <w:color w:val="244061" w:themeColor="accent1" w:themeShade="80"/>
        <w:sz w:val="16"/>
        <w:szCs w:val="16"/>
        <w:rtl/>
      </w:rPr>
    </w:pPr>
  </w:p>
  <w:p w14:paraId="6A65979D" w14:textId="77777777" w:rsidR="00061C6A" w:rsidRPr="00144B96" w:rsidRDefault="00061C6A" w:rsidP="00B31F63">
    <w:pPr>
      <w:pStyle w:val="a5"/>
      <w:rPr>
        <w:color w:val="244061" w:themeColor="accent1" w:themeShade="80"/>
        <w:sz w:val="16"/>
        <w:szCs w:val="16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1DC3" w14:textId="77777777" w:rsidR="00955CE1" w:rsidRDefault="00955CE1">
      <w:r>
        <w:separator/>
      </w:r>
    </w:p>
  </w:footnote>
  <w:footnote w:type="continuationSeparator" w:id="0">
    <w:p w14:paraId="2892A620" w14:textId="77777777" w:rsidR="00955CE1" w:rsidRDefault="00955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634B" w14:textId="77777777" w:rsidR="00061C6A" w:rsidRDefault="00061C6A" w:rsidP="002637CB">
    <w:pPr>
      <w:pStyle w:val="a3"/>
      <w:rPr>
        <w:rtl/>
      </w:rPr>
    </w:pPr>
  </w:p>
  <w:p w14:paraId="464F3054" w14:textId="77777777" w:rsidR="00061C6A" w:rsidRPr="002637CB" w:rsidRDefault="00000000" w:rsidP="002637CB">
    <w:pPr>
      <w:pStyle w:val="a3"/>
      <w:tabs>
        <w:tab w:val="clear" w:pos="4320"/>
        <w:tab w:val="clear" w:pos="8640"/>
        <w:tab w:val="left" w:pos="9482"/>
        <w:tab w:val="left" w:pos="13289"/>
      </w:tabs>
      <w:rPr>
        <w:rtl/>
      </w:rPr>
    </w:pPr>
    <w:r w:rsidRPr="004B7AAB">
      <w:rPr>
        <w:rFonts w:ascii="Heebo" w:hAnsi="Heebo" w:cs="Heebo"/>
        <w:b/>
        <w:bCs/>
        <w:noProof/>
        <w:color w:val="19216D"/>
        <w:sz w:val="28"/>
        <w:szCs w:val="28"/>
        <w:rtl/>
        <w:lang w:val="he-I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C19479" wp14:editId="6569C929">
              <wp:simplePos x="0" y="0"/>
              <wp:positionH relativeFrom="column">
                <wp:posOffset>-177800</wp:posOffset>
              </wp:positionH>
              <wp:positionV relativeFrom="paragraph">
                <wp:posOffset>93345</wp:posOffset>
              </wp:positionV>
              <wp:extent cx="9503864" cy="6852104"/>
              <wp:effectExtent l="0" t="0" r="21590" b="25400"/>
              <wp:wrapNone/>
              <wp:docPr id="5" name="Rectangle: Rounded Corner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03864" cy="6852104"/>
                      </a:xfrm>
                      <a:prstGeom prst="roundRect">
                        <a:avLst>
                          <a:gd name="adj" fmla="val 4493"/>
                        </a:avLst>
                      </a:prstGeom>
                      <a:solidFill>
                        <a:schemeClr val="bg1">
                          <a:alpha val="99000"/>
                        </a:schemeClr>
                      </a:solidFill>
                      <a:ln w="9525">
                        <a:solidFill>
                          <a:schemeClr val="tx1">
                            <a:alpha val="13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BBCB97" w14:textId="77777777" w:rsidR="009F4170" w:rsidRDefault="00000000" w:rsidP="009F4170">
                          <w:pPr>
                            <w:jc w:val="center"/>
                          </w:pPr>
                          <w:r>
                            <w:rPr>
                              <w:rFonts w:hint="cs"/>
                              <w:rtl/>
                            </w:rPr>
                            <w:t>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8C19479" id="Rectangle: Rounded Corners 5" o:spid="_x0000_s1032" style="position:absolute;left:0;text-align:left;margin-left:-14pt;margin-top:7.35pt;width:748.35pt;height:539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" fillcolor="white [3212]" strokecolor="black [3213]">
              <v:fill opacity="64764f"/>
              <v:stroke opacity="8481f"/>
              <v:textbox>
                <w:txbxContent>
                  <w:p w14:paraId="28BBCB97" w14:textId="77777777" w:rsidR="009F4170" w:rsidRDefault="00000000" w:rsidP="009F4170">
                    <w:pPr>
                      <w:jc w:val="center"/>
                    </w:pPr>
                    <w:r>
                      <w:rPr>
                        <w:rFonts w:hint="cs"/>
                        <w:rtl/>
                      </w:rPr>
                      <w:t>;</w:t>
                    </w:r>
                  </w:p>
                </w:txbxContent>
              </v:textbox>
            </v:roundrect>
          </w:pict>
        </mc:Fallback>
      </mc:AlternateContent>
    </w:r>
    <w:r w:rsidR="00061C6A">
      <w:rPr>
        <w:rtl/>
      </w:rPr>
      <w:tab/>
    </w:r>
    <w:r w:rsidR="00061C6A">
      <w:rPr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66E57"/>
    <w:multiLevelType w:val="hybridMultilevel"/>
    <w:tmpl w:val="B1884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3B2C63"/>
    <w:multiLevelType w:val="hybridMultilevel"/>
    <w:tmpl w:val="2FB6DA86"/>
    <w:lvl w:ilvl="0" w:tplc="E1DA06DC">
      <w:start w:val="1"/>
      <w:numFmt w:val="decimal"/>
      <w:lvlText w:val="%1."/>
      <w:lvlJc w:val="left"/>
      <w:pPr>
        <w:ind w:left="720" w:hanging="360"/>
      </w:pPr>
    </w:lvl>
    <w:lvl w:ilvl="1" w:tplc="7608B4DC" w:tentative="1">
      <w:start w:val="1"/>
      <w:numFmt w:val="lowerLetter"/>
      <w:lvlText w:val="%2."/>
      <w:lvlJc w:val="left"/>
      <w:pPr>
        <w:ind w:left="1440" w:hanging="360"/>
      </w:pPr>
    </w:lvl>
    <w:lvl w:ilvl="2" w:tplc="F5FECF10" w:tentative="1">
      <w:start w:val="1"/>
      <w:numFmt w:val="lowerRoman"/>
      <w:lvlText w:val="%3."/>
      <w:lvlJc w:val="right"/>
      <w:pPr>
        <w:ind w:left="2160" w:hanging="180"/>
      </w:pPr>
    </w:lvl>
    <w:lvl w:ilvl="3" w:tplc="400677A6" w:tentative="1">
      <w:start w:val="1"/>
      <w:numFmt w:val="decimal"/>
      <w:lvlText w:val="%4."/>
      <w:lvlJc w:val="left"/>
      <w:pPr>
        <w:ind w:left="2880" w:hanging="360"/>
      </w:pPr>
    </w:lvl>
    <w:lvl w:ilvl="4" w:tplc="7A9ACDDE" w:tentative="1">
      <w:start w:val="1"/>
      <w:numFmt w:val="lowerLetter"/>
      <w:lvlText w:val="%5."/>
      <w:lvlJc w:val="left"/>
      <w:pPr>
        <w:ind w:left="3600" w:hanging="360"/>
      </w:pPr>
    </w:lvl>
    <w:lvl w:ilvl="5" w:tplc="6C185FDC" w:tentative="1">
      <w:start w:val="1"/>
      <w:numFmt w:val="lowerRoman"/>
      <w:lvlText w:val="%6."/>
      <w:lvlJc w:val="right"/>
      <w:pPr>
        <w:ind w:left="4320" w:hanging="180"/>
      </w:pPr>
    </w:lvl>
    <w:lvl w:ilvl="6" w:tplc="D4ECE256" w:tentative="1">
      <w:start w:val="1"/>
      <w:numFmt w:val="decimal"/>
      <w:lvlText w:val="%7."/>
      <w:lvlJc w:val="left"/>
      <w:pPr>
        <w:ind w:left="5040" w:hanging="360"/>
      </w:pPr>
    </w:lvl>
    <w:lvl w:ilvl="7" w:tplc="B8B44C44" w:tentative="1">
      <w:start w:val="1"/>
      <w:numFmt w:val="lowerLetter"/>
      <w:lvlText w:val="%8."/>
      <w:lvlJc w:val="left"/>
      <w:pPr>
        <w:ind w:left="5760" w:hanging="360"/>
      </w:pPr>
    </w:lvl>
    <w:lvl w:ilvl="8" w:tplc="422ADB4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631890">
    <w:abstractNumId w:val="1"/>
  </w:num>
  <w:num w:numId="2" w16cid:durableId="82617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AA"/>
    <w:rsid w:val="00000282"/>
    <w:rsid w:val="0000452B"/>
    <w:rsid w:val="00014D05"/>
    <w:rsid w:val="00016B90"/>
    <w:rsid w:val="00020B78"/>
    <w:rsid w:val="00025A67"/>
    <w:rsid w:val="0002673A"/>
    <w:rsid w:val="000274A1"/>
    <w:rsid w:val="00027643"/>
    <w:rsid w:val="000306D1"/>
    <w:rsid w:val="00032B88"/>
    <w:rsid w:val="00033988"/>
    <w:rsid w:val="0003403A"/>
    <w:rsid w:val="00034759"/>
    <w:rsid w:val="0004047C"/>
    <w:rsid w:val="00041D7F"/>
    <w:rsid w:val="00041DCB"/>
    <w:rsid w:val="00043B1C"/>
    <w:rsid w:val="00044EA8"/>
    <w:rsid w:val="00045847"/>
    <w:rsid w:val="000473A0"/>
    <w:rsid w:val="00047408"/>
    <w:rsid w:val="0004791C"/>
    <w:rsid w:val="000479A6"/>
    <w:rsid w:val="00051480"/>
    <w:rsid w:val="00054694"/>
    <w:rsid w:val="00056289"/>
    <w:rsid w:val="000564D0"/>
    <w:rsid w:val="00056908"/>
    <w:rsid w:val="000605A3"/>
    <w:rsid w:val="00061105"/>
    <w:rsid w:val="00061C6A"/>
    <w:rsid w:val="00063581"/>
    <w:rsid w:val="00064895"/>
    <w:rsid w:val="000677C6"/>
    <w:rsid w:val="00067893"/>
    <w:rsid w:val="00067F60"/>
    <w:rsid w:val="00071BA4"/>
    <w:rsid w:val="00073870"/>
    <w:rsid w:val="000740AA"/>
    <w:rsid w:val="00074336"/>
    <w:rsid w:val="0007446C"/>
    <w:rsid w:val="000748F1"/>
    <w:rsid w:val="00082347"/>
    <w:rsid w:val="00082B74"/>
    <w:rsid w:val="00082C7E"/>
    <w:rsid w:val="00084A65"/>
    <w:rsid w:val="000863EA"/>
    <w:rsid w:val="0009191B"/>
    <w:rsid w:val="00092409"/>
    <w:rsid w:val="000962D1"/>
    <w:rsid w:val="00096695"/>
    <w:rsid w:val="00097C31"/>
    <w:rsid w:val="000A064B"/>
    <w:rsid w:val="000A2B0C"/>
    <w:rsid w:val="000A2CB2"/>
    <w:rsid w:val="000A30BC"/>
    <w:rsid w:val="000A31D4"/>
    <w:rsid w:val="000A6B80"/>
    <w:rsid w:val="000A71F9"/>
    <w:rsid w:val="000B0038"/>
    <w:rsid w:val="000B108E"/>
    <w:rsid w:val="000B426B"/>
    <w:rsid w:val="000C41AC"/>
    <w:rsid w:val="000C5161"/>
    <w:rsid w:val="000C5CD6"/>
    <w:rsid w:val="000C6198"/>
    <w:rsid w:val="000C6F86"/>
    <w:rsid w:val="000D0C0B"/>
    <w:rsid w:val="000D0F94"/>
    <w:rsid w:val="000D140B"/>
    <w:rsid w:val="000D66FB"/>
    <w:rsid w:val="000D7BFE"/>
    <w:rsid w:val="000E03B3"/>
    <w:rsid w:val="000E2A47"/>
    <w:rsid w:val="000E2EFB"/>
    <w:rsid w:val="000E472F"/>
    <w:rsid w:val="000E568B"/>
    <w:rsid w:val="000F256C"/>
    <w:rsid w:val="000F424D"/>
    <w:rsid w:val="000F50C6"/>
    <w:rsid w:val="000F5399"/>
    <w:rsid w:val="00100DFA"/>
    <w:rsid w:val="00100EFF"/>
    <w:rsid w:val="00103214"/>
    <w:rsid w:val="00103EEA"/>
    <w:rsid w:val="00104B87"/>
    <w:rsid w:val="00105867"/>
    <w:rsid w:val="00105C22"/>
    <w:rsid w:val="00110110"/>
    <w:rsid w:val="00110959"/>
    <w:rsid w:val="0011230D"/>
    <w:rsid w:val="001158D3"/>
    <w:rsid w:val="00120B74"/>
    <w:rsid w:val="00120DD7"/>
    <w:rsid w:val="0012263A"/>
    <w:rsid w:val="0012275B"/>
    <w:rsid w:val="00122B33"/>
    <w:rsid w:val="00123E86"/>
    <w:rsid w:val="001257BA"/>
    <w:rsid w:val="001268E1"/>
    <w:rsid w:val="00126DC0"/>
    <w:rsid w:val="00127785"/>
    <w:rsid w:val="001310C0"/>
    <w:rsid w:val="00131176"/>
    <w:rsid w:val="001319D5"/>
    <w:rsid w:val="0013218E"/>
    <w:rsid w:val="00132453"/>
    <w:rsid w:val="00135363"/>
    <w:rsid w:val="001356E9"/>
    <w:rsid w:val="00135903"/>
    <w:rsid w:val="00136211"/>
    <w:rsid w:val="001376EA"/>
    <w:rsid w:val="00142BAF"/>
    <w:rsid w:val="00143D32"/>
    <w:rsid w:val="001449DD"/>
    <w:rsid w:val="00144B96"/>
    <w:rsid w:val="00147195"/>
    <w:rsid w:val="001472BE"/>
    <w:rsid w:val="001511E4"/>
    <w:rsid w:val="001548D7"/>
    <w:rsid w:val="00155D7D"/>
    <w:rsid w:val="00156B17"/>
    <w:rsid w:val="00160EFB"/>
    <w:rsid w:val="0016218B"/>
    <w:rsid w:val="00165D77"/>
    <w:rsid w:val="00174C27"/>
    <w:rsid w:val="001755A6"/>
    <w:rsid w:val="001814E7"/>
    <w:rsid w:val="0018194F"/>
    <w:rsid w:val="00181AF5"/>
    <w:rsid w:val="00182391"/>
    <w:rsid w:val="00184131"/>
    <w:rsid w:val="00184E36"/>
    <w:rsid w:val="0018588E"/>
    <w:rsid w:val="0018734F"/>
    <w:rsid w:val="00190685"/>
    <w:rsid w:val="00190DC0"/>
    <w:rsid w:val="0019290F"/>
    <w:rsid w:val="001930A1"/>
    <w:rsid w:val="0019639A"/>
    <w:rsid w:val="00196712"/>
    <w:rsid w:val="00197152"/>
    <w:rsid w:val="001979F9"/>
    <w:rsid w:val="001A18BB"/>
    <w:rsid w:val="001A1D63"/>
    <w:rsid w:val="001A3963"/>
    <w:rsid w:val="001A4D20"/>
    <w:rsid w:val="001A6AA3"/>
    <w:rsid w:val="001A6EC2"/>
    <w:rsid w:val="001B0355"/>
    <w:rsid w:val="001B1D37"/>
    <w:rsid w:val="001B20BB"/>
    <w:rsid w:val="001B281C"/>
    <w:rsid w:val="001B2A47"/>
    <w:rsid w:val="001B6282"/>
    <w:rsid w:val="001B717A"/>
    <w:rsid w:val="001C0889"/>
    <w:rsid w:val="001C15AB"/>
    <w:rsid w:val="001C2337"/>
    <w:rsid w:val="001C2927"/>
    <w:rsid w:val="001C559F"/>
    <w:rsid w:val="001D00DD"/>
    <w:rsid w:val="001D087F"/>
    <w:rsid w:val="001D1897"/>
    <w:rsid w:val="001D1D58"/>
    <w:rsid w:val="001D330A"/>
    <w:rsid w:val="001D7070"/>
    <w:rsid w:val="001D7FEA"/>
    <w:rsid w:val="001E03F8"/>
    <w:rsid w:val="001E3975"/>
    <w:rsid w:val="001E5B03"/>
    <w:rsid w:val="001E5D36"/>
    <w:rsid w:val="001E6022"/>
    <w:rsid w:val="001F131F"/>
    <w:rsid w:val="001F3F11"/>
    <w:rsid w:val="001F4859"/>
    <w:rsid w:val="001F7350"/>
    <w:rsid w:val="002032BE"/>
    <w:rsid w:val="00203D8B"/>
    <w:rsid w:val="00205DF5"/>
    <w:rsid w:val="00210CF8"/>
    <w:rsid w:val="00212F14"/>
    <w:rsid w:val="00213B47"/>
    <w:rsid w:val="00215E61"/>
    <w:rsid w:val="00216D35"/>
    <w:rsid w:val="00224035"/>
    <w:rsid w:val="002245D6"/>
    <w:rsid w:val="00224910"/>
    <w:rsid w:val="00225790"/>
    <w:rsid w:val="002263E4"/>
    <w:rsid w:val="00230CCE"/>
    <w:rsid w:val="002318C0"/>
    <w:rsid w:val="002351A0"/>
    <w:rsid w:val="00235A81"/>
    <w:rsid w:val="00235FCE"/>
    <w:rsid w:val="00237A82"/>
    <w:rsid w:val="0024017F"/>
    <w:rsid w:val="00240CEE"/>
    <w:rsid w:val="002422EB"/>
    <w:rsid w:val="002509E2"/>
    <w:rsid w:val="00250AF0"/>
    <w:rsid w:val="002511B6"/>
    <w:rsid w:val="00251E0D"/>
    <w:rsid w:val="00252D63"/>
    <w:rsid w:val="0025594B"/>
    <w:rsid w:val="00256BE0"/>
    <w:rsid w:val="00256F88"/>
    <w:rsid w:val="00262EB3"/>
    <w:rsid w:val="002635E5"/>
    <w:rsid w:val="002637CB"/>
    <w:rsid w:val="00265800"/>
    <w:rsid w:val="00270350"/>
    <w:rsid w:val="0027043E"/>
    <w:rsid w:val="00271723"/>
    <w:rsid w:val="00271F9C"/>
    <w:rsid w:val="002723DB"/>
    <w:rsid w:val="002726A4"/>
    <w:rsid w:val="002728C3"/>
    <w:rsid w:val="002741D8"/>
    <w:rsid w:val="002754F8"/>
    <w:rsid w:val="00277F12"/>
    <w:rsid w:val="00283824"/>
    <w:rsid w:val="00286743"/>
    <w:rsid w:val="00286EED"/>
    <w:rsid w:val="00290542"/>
    <w:rsid w:val="00290850"/>
    <w:rsid w:val="00292574"/>
    <w:rsid w:val="00292970"/>
    <w:rsid w:val="00293B2A"/>
    <w:rsid w:val="00294BE5"/>
    <w:rsid w:val="00295186"/>
    <w:rsid w:val="00296626"/>
    <w:rsid w:val="002A0C60"/>
    <w:rsid w:val="002A1AD5"/>
    <w:rsid w:val="002A3412"/>
    <w:rsid w:val="002A3DAF"/>
    <w:rsid w:val="002A3DE5"/>
    <w:rsid w:val="002A4702"/>
    <w:rsid w:val="002A4B4A"/>
    <w:rsid w:val="002A7667"/>
    <w:rsid w:val="002B516F"/>
    <w:rsid w:val="002B6109"/>
    <w:rsid w:val="002B6357"/>
    <w:rsid w:val="002B727C"/>
    <w:rsid w:val="002C06BE"/>
    <w:rsid w:val="002C16C7"/>
    <w:rsid w:val="002C1F8D"/>
    <w:rsid w:val="002C4A75"/>
    <w:rsid w:val="002C7E72"/>
    <w:rsid w:val="002D0911"/>
    <w:rsid w:val="002D0EAC"/>
    <w:rsid w:val="002D1D36"/>
    <w:rsid w:val="002D2DD5"/>
    <w:rsid w:val="002D387D"/>
    <w:rsid w:val="002D3884"/>
    <w:rsid w:val="002D7F40"/>
    <w:rsid w:val="002E0812"/>
    <w:rsid w:val="002E0B35"/>
    <w:rsid w:val="002E3959"/>
    <w:rsid w:val="002E565E"/>
    <w:rsid w:val="002E5F80"/>
    <w:rsid w:val="002F2FE9"/>
    <w:rsid w:val="002F6022"/>
    <w:rsid w:val="002F6AB9"/>
    <w:rsid w:val="00300254"/>
    <w:rsid w:val="003004A3"/>
    <w:rsid w:val="00300532"/>
    <w:rsid w:val="003006D5"/>
    <w:rsid w:val="003014A6"/>
    <w:rsid w:val="00301B75"/>
    <w:rsid w:val="00303AC1"/>
    <w:rsid w:val="00303DBF"/>
    <w:rsid w:val="00305555"/>
    <w:rsid w:val="00307805"/>
    <w:rsid w:val="00312865"/>
    <w:rsid w:val="00312F5E"/>
    <w:rsid w:val="003159F8"/>
    <w:rsid w:val="003163E6"/>
    <w:rsid w:val="00317B57"/>
    <w:rsid w:val="00323082"/>
    <w:rsid w:val="00325E7E"/>
    <w:rsid w:val="00327501"/>
    <w:rsid w:val="0033172E"/>
    <w:rsid w:val="00331C1A"/>
    <w:rsid w:val="00342B09"/>
    <w:rsid w:val="003448C0"/>
    <w:rsid w:val="00344B8B"/>
    <w:rsid w:val="00345728"/>
    <w:rsid w:val="00351AD7"/>
    <w:rsid w:val="00353B35"/>
    <w:rsid w:val="00353BC1"/>
    <w:rsid w:val="0035550A"/>
    <w:rsid w:val="00357E98"/>
    <w:rsid w:val="00361A30"/>
    <w:rsid w:val="00361BEE"/>
    <w:rsid w:val="00363D66"/>
    <w:rsid w:val="0036429B"/>
    <w:rsid w:val="003647F7"/>
    <w:rsid w:val="00365AFD"/>
    <w:rsid w:val="0036778F"/>
    <w:rsid w:val="00370F19"/>
    <w:rsid w:val="003728BB"/>
    <w:rsid w:val="00374495"/>
    <w:rsid w:val="0037528C"/>
    <w:rsid w:val="0037553C"/>
    <w:rsid w:val="00375F0C"/>
    <w:rsid w:val="00376F3F"/>
    <w:rsid w:val="003808FE"/>
    <w:rsid w:val="0038132C"/>
    <w:rsid w:val="003815F8"/>
    <w:rsid w:val="003822C7"/>
    <w:rsid w:val="00385B6C"/>
    <w:rsid w:val="00387BDF"/>
    <w:rsid w:val="00390261"/>
    <w:rsid w:val="00393B03"/>
    <w:rsid w:val="003A02D2"/>
    <w:rsid w:val="003A05F3"/>
    <w:rsid w:val="003A0760"/>
    <w:rsid w:val="003A09F1"/>
    <w:rsid w:val="003A1F2F"/>
    <w:rsid w:val="003A4BE3"/>
    <w:rsid w:val="003A59DA"/>
    <w:rsid w:val="003B064B"/>
    <w:rsid w:val="003B0AC3"/>
    <w:rsid w:val="003B0FFE"/>
    <w:rsid w:val="003B2FF2"/>
    <w:rsid w:val="003C015C"/>
    <w:rsid w:val="003C0D94"/>
    <w:rsid w:val="003C587F"/>
    <w:rsid w:val="003C58C3"/>
    <w:rsid w:val="003D0723"/>
    <w:rsid w:val="003D1C0A"/>
    <w:rsid w:val="003D6255"/>
    <w:rsid w:val="003E39F7"/>
    <w:rsid w:val="003E3F99"/>
    <w:rsid w:val="003E5AD7"/>
    <w:rsid w:val="003F0ACB"/>
    <w:rsid w:val="003F1C60"/>
    <w:rsid w:val="003F2E25"/>
    <w:rsid w:val="003F5807"/>
    <w:rsid w:val="003F5D1F"/>
    <w:rsid w:val="003F662F"/>
    <w:rsid w:val="003F68EE"/>
    <w:rsid w:val="003F6D5D"/>
    <w:rsid w:val="003F6FE9"/>
    <w:rsid w:val="003F708A"/>
    <w:rsid w:val="003F73EF"/>
    <w:rsid w:val="00404204"/>
    <w:rsid w:val="004062E1"/>
    <w:rsid w:val="004115D6"/>
    <w:rsid w:val="004126DE"/>
    <w:rsid w:val="004133A5"/>
    <w:rsid w:val="00414523"/>
    <w:rsid w:val="004170C4"/>
    <w:rsid w:val="004201CD"/>
    <w:rsid w:val="00422309"/>
    <w:rsid w:val="00422B22"/>
    <w:rsid w:val="00422C36"/>
    <w:rsid w:val="00424C5A"/>
    <w:rsid w:val="00425A87"/>
    <w:rsid w:val="00425D90"/>
    <w:rsid w:val="004308AA"/>
    <w:rsid w:val="0043459D"/>
    <w:rsid w:val="00435A10"/>
    <w:rsid w:val="00437F0F"/>
    <w:rsid w:val="004420F5"/>
    <w:rsid w:val="0044472D"/>
    <w:rsid w:val="00445CAA"/>
    <w:rsid w:val="00446C84"/>
    <w:rsid w:val="004478E2"/>
    <w:rsid w:val="0045208C"/>
    <w:rsid w:val="00453CA2"/>
    <w:rsid w:val="00455D42"/>
    <w:rsid w:val="00461079"/>
    <w:rsid w:val="004627F5"/>
    <w:rsid w:val="00465C92"/>
    <w:rsid w:val="00466A72"/>
    <w:rsid w:val="00470C47"/>
    <w:rsid w:val="004758CA"/>
    <w:rsid w:val="004816E5"/>
    <w:rsid w:val="004846DB"/>
    <w:rsid w:val="00484876"/>
    <w:rsid w:val="00491EE3"/>
    <w:rsid w:val="004927D9"/>
    <w:rsid w:val="00492D55"/>
    <w:rsid w:val="00496CCC"/>
    <w:rsid w:val="004A04D2"/>
    <w:rsid w:val="004A4FC6"/>
    <w:rsid w:val="004A686E"/>
    <w:rsid w:val="004B4731"/>
    <w:rsid w:val="004B4945"/>
    <w:rsid w:val="004B5600"/>
    <w:rsid w:val="004B720E"/>
    <w:rsid w:val="004B779D"/>
    <w:rsid w:val="004B7A97"/>
    <w:rsid w:val="004C6E0E"/>
    <w:rsid w:val="004C72C1"/>
    <w:rsid w:val="004D22A1"/>
    <w:rsid w:val="004D3187"/>
    <w:rsid w:val="004D488B"/>
    <w:rsid w:val="004D5CAC"/>
    <w:rsid w:val="004D7E90"/>
    <w:rsid w:val="004E07EF"/>
    <w:rsid w:val="004E128D"/>
    <w:rsid w:val="004E1ACC"/>
    <w:rsid w:val="004E5E6F"/>
    <w:rsid w:val="004E7601"/>
    <w:rsid w:val="004E7619"/>
    <w:rsid w:val="004F066D"/>
    <w:rsid w:val="004F0FEF"/>
    <w:rsid w:val="004F2C71"/>
    <w:rsid w:val="004F2D25"/>
    <w:rsid w:val="004F310D"/>
    <w:rsid w:val="004F3425"/>
    <w:rsid w:val="004F47C7"/>
    <w:rsid w:val="004F5D2E"/>
    <w:rsid w:val="004F6573"/>
    <w:rsid w:val="00500C26"/>
    <w:rsid w:val="005018C6"/>
    <w:rsid w:val="005049B2"/>
    <w:rsid w:val="00504EFE"/>
    <w:rsid w:val="005070FF"/>
    <w:rsid w:val="00514D34"/>
    <w:rsid w:val="00515433"/>
    <w:rsid w:val="00515A72"/>
    <w:rsid w:val="00520527"/>
    <w:rsid w:val="00521A71"/>
    <w:rsid w:val="00521BEE"/>
    <w:rsid w:val="00521D57"/>
    <w:rsid w:val="00523552"/>
    <w:rsid w:val="0052530B"/>
    <w:rsid w:val="0053028B"/>
    <w:rsid w:val="005333AF"/>
    <w:rsid w:val="00534B60"/>
    <w:rsid w:val="00535F0A"/>
    <w:rsid w:val="00537B2D"/>
    <w:rsid w:val="0054057F"/>
    <w:rsid w:val="00546880"/>
    <w:rsid w:val="0054733E"/>
    <w:rsid w:val="0055075F"/>
    <w:rsid w:val="00553E0C"/>
    <w:rsid w:val="00556BEB"/>
    <w:rsid w:val="005602F5"/>
    <w:rsid w:val="00563628"/>
    <w:rsid w:val="00563696"/>
    <w:rsid w:val="0056558E"/>
    <w:rsid w:val="00566E43"/>
    <w:rsid w:val="00566FF7"/>
    <w:rsid w:val="0056785E"/>
    <w:rsid w:val="00572656"/>
    <w:rsid w:val="005727E9"/>
    <w:rsid w:val="00572D6D"/>
    <w:rsid w:val="005734CD"/>
    <w:rsid w:val="00573D14"/>
    <w:rsid w:val="00575B3A"/>
    <w:rsid w:val="00577459"/>
    <w:rsid w:val="00581A39"/>
    <w:rsid w:val="00582171"/>
    <w:rsid w:val="00584E9B"/>
    <w:rsid w:val="00590AEB"/>
    <w:rsid w:val="00596E16"/>
    <w:rsid w:val="00597D62"/>
    <w:rsid w:val="005A0B67"/>
    <w:rsid w:val="005A2B55"/>
    <w:rsid w:val="005A4017"/>
    <w:rsid w:val="005A49D7"/>
    <w:rsid w:val="005A720E"/>
    <w:rsid w:val="005C102F"/>
    <w:rsid w:val="005C4143"/>
    <w:rsid w:val="005D0EC0"/>
    <w:rsid w:val="005D1FC8"/>
    <w:rsid w:val="005D3BA4"/>
    <w:rsid w:val="005D5172"/>
    <w:rsid w:val="005D7B59"/>
    <w:rsid w:val="005E1284"/>
    <w:rsid w:val="005E2655"/>
    <w:rsid w:val="005E2CAD"/>
    <w:rsid w:val="005E6BFA"/>
    <w:rsid w:val="005F0D2B"/>
    <w:rsid w:val="005F3174"/>
    <w:rsid w:val="005F509C"/>
    <w:rsid w:val="005F53BC"/>
    <w:rsid w:val="005F7193"/>
    <w:rsid w:val="006014F2"/>
    <w:rsid w:val="00607373"/>
    <w:rsid w:val="00611C44"/>
    <w:rsid w:val="0061446C"/>
    <w:rsid w:val="00616E61"/>
    <w:rsid w:val="006171A4"/>
    <w:rsid w:val="006173BE"/>
    <w:rsid w:val="00621878"/>
    <w:rsid w:val="00621B57"/>
    <w:rsid w:val="0063198F"/>
    <w:rsid w:val="00632C9F"/>
    <w:rsid w:val="00633A82"/>
    <w:rsid w:val="006354D2"/>
    <w:rsid w:val="00636B1F"/>
    <w:rsid w:val="006379E9"/>
    <w:rsid w:val="00644320"/>
    <w:rsid w:val="00646502"/>
    <w:rsid w:val="00646DE8"/>
    <w:rsid w:val="00650503"/>
    <w:rsid w:val="00652A3B"/>
    <w:rsid w:val="006534E3"/>
    <w:rsid w:val="00653AA8"/>
    <w:rsid w:val="00657CDF"/>
    <w:rsid w:val="00660D30"/>
    <w:rsid w:val="00664F1D"/>
    <w:rsid w:val="006661C6"/>
    <w:rsid w:val="00670BB3"/>
    <w:rsid w:val="00670C8F"/>
    <w:rsid w:val="00672272"/>
    <w:rsid w:val="00674FE6"/>
    <w:rsid w:val="0067561A"/>
    <w:rsid w:val="00676B3B"/>
    <w:rsid w:val="00680B04"/>
    <w:rsid w:val="00681FFC"/>
    <w:rsid w:val="006821E4"/>
    <w:rsid w:val="00683795"/>
    <w:rsid w:val="00683FCC"/>
    <w:rsid w:val="006866A8"/>
    <w:rsid w:val="00686C17"/>
    <w:rsid w:val="006908FB"/>
    <w:rsid w:val="00691D16"/>
    <w:rsid w:val="00692579"/>
    <w:rsid w:val="0069291D"/>
    <w:rsid w:val="00694359"/>
    <w:rsid w:val="00694EAF"/>
    <w:rsid w:val="00696099"/>
    <w:rsid w:val="0069696F"/>
    <w:rsid w:val="0069747A"/>
    <w:rsid w:val="006A06BF"/>
    <w:rsid w:val="006A3777"/>
    <w:rsid w:val="006B3B59"/>
    <w:rsid w:val="006B43EE"/>
    <w:rsid w:val="006B7210"/>
    <w:rsid w:val="006C4CFF"/>
    <w:rsid w:val="006C5A11"/>
    <w:rsid w:val="006C6535"/>
    <w:rsid w:val="006D195E"/>
    <w:rsid w:val="006D30B4"/>
    <w:rsid w:val="006D47ED"/>
    <w:rsid w:val="006D63EF"/>
    <w:rsid w:val="006D6524"/>
    <w:rsid w:val="006E125F"/>
    <w:rsid w:val="006E1932"/>
    <w:rsid w:val="006E4963"/>
    <w:rsid w:val="006E551C"/>
    <w:rsid w:val="006E6022"/>
    <w:rsid w:val="006E6247"/>
    <w:rsid w:val="006E6679"/>
    <w:rsid w:val="006F3F67"/>
    <w:rsid w:val="006F79B0"/>
    <w:rsid w:val="007027BA"/>
    <w:rsid w:val="0070593B"/>
    <w:rsid w:val="00706489"/>
    <w:rsid w:val="00706B14"/>
    <w:rsid w:val="00711F2A"/>
    <w:rsid w:val="00713856"/>
    <w:rsid w:val="007158C4"/>
    <w:rsid w:val="00716370"/>
    <w:rsid w:val="00720253"/>
    <w:rsid w:val="0072422F"/>
    <w:rsid w:val="00725640"/>
    <w:rsid w:val="00725880"/>
    <w:rsid w:val="007319E4"/>
    <w:rsid w:val="00732BD6"/>
    <w:rsid w:val="007339D0"/>
    <w:rsid w:val="007340AD"/>
    <w:rsid w:val="00737D49"/>
    <w:rsid w:val="00741B64"/>
    <w:rsid w:val="0074307D"/>
    <w:rsid w:val="007434E2"/>
    <w:rsid w:val="00750125"/>
    <w:rsid w:val="00750B1B"/>
    <w:rsid w:val="00752007"/>
    <w:rsid w:val="0075223D"/>
    <w:rsid w:val="00755A7A"/>
    <w:rsid w:val="007560B8"/>
    <w:rsid w:val="00760838"/>
    <w:rsid w:val="007610A4"/>
    <w:rsid w:val="00761A17"/>
    <w:rsid w:val="0076267F"/>
    <w:rsid w:val="00762BCB"/>
    <w:rsid w:val="00771294"/>
    <w:rsid w:val="00774E63"/>
    <w:rsid w:val="00775928"/>
    <w:rsid w:val="0077667B"/>
    <w:rsid w:val="00777D22"/>
    <w:rsid w:val="00781F80"/>
    <w:rsid w:val="00782DF3"/>
    <w:rsid w:val="0078403C"/>
    <w:rsid w:val="007848BA"/>
    <w:rsid w:val="00786748"/>
    <w:rsid w:val="007905F9"/>
    <w:rsid w:val="00790D7D"/>
    <w:rsid w:val="00791F33"/>
    <w:rsid w:val="0079298F"/>
    <w:rsid w:val="0079472B"/>
    <w:rsid w:val="0079538E"/>
    <w:rsid w:val="007A06AE"/>
    <w:rsid w:val="007A2245"/>
    <w:rsid w:val="007A2B10"/>
    <w:rsid w:val="007A5FCE"/>
    <w:rsid w:val="007A64BD"/>
    <w:rsid w:val="007A6A99"/>
    <w:rsid w:val="007B036D"/>
    <w:rsid w:val="007B153A"/>
    <w:rsid w:val="007B1613"/>
    <w:rsid w:val="007B2B2C"/>
    <w:rsid w:val="007B5B3C"/>
    <w:rsid w:val="007B7324"/>
    <w:rsid w:val="007C054F"/>
    <w:rsid w:val="007C0615"/>
    <w:rsid w:val="007C5C81"/>
    <w:rsid w:val="007C702C"/>
    <w:rsid w:val="007C7C01"/>
    <w:rsid w:val="007D0029"/>
    <w:rsid w:val="007D2374"/>
    <w:rsid w:val="007D23B3"/>
    <w:rsid w:val="007D3289"/>
    <w:rsid w:val="007E19AE"/>
    <w:rsid w:val="007E5524"/>
    <w:rsid w:val="007E5D6E"/>
    <w:rsid w:val="007E6F40"/>
    <w:rsid w:val="007F0C00"/>
    <w:rsid w:val="007F5872"/>
    <w:rsid w:val="007F75C5"/>
    <w:rsid w:val="0080025B"/>
    <w:rsid w:val="0080348A"/>
    <w:rsid w:val="00812D61"/>
    <w:rsid w:val="008151CA"/>
    <w:rsid w:val="0081557F"/>
    <w:rsid w:val="00817B37"/>
    <w:rsid w:val="00817F5A"/>
    <w:rsid w:val="00820A39"/>
    <w:rsid w:val="00820D20"/>
    <w:rsid w:val="00820DF0"/>
    <w:rsid w:val="00820F51"/>
    <w:rsid w:val="00823F43"/>
    <w:rsid w:val="00824330"/>
    <w:rsid w:val="00826488"/>
    <w:rsid w:val="00832B89"/>
    <w:rsid w:val="00833D03"/>
    <w:rsid w:val="00836743"/>
    <w:rsid w:val="0083754C"/>
    <w:rsid w:val="00843BB1"/>
    <w:rsid w:val="0084636A"/>
    <w:rsid w:val="008468EE"/>
    <w:rsid w:val="008563BB"/>
    <w:rsid w:val="00857F4C"/>
    <w:rsid w:val="00862FC7"/>
    <w:rsid w:val="00863429"/>
    <w:rsid w:val="00864A7D"/>
    <w:rsid w:val="008674C4"/>
    <w:rsid w:val="00867628"/>
    <w:rsid w:val="008718ED"/>
    <w:rsid w:val="00873585"/>
    <w:rsid w:val="008775E6"/>
    <w:rsid w:val="00880AC9"/>
    <w:rsid w:val="00882AD7"/>
    <w:rsid w:val="0088681A"/>
    <w:rsid w:val="00887414"/>
    <w:rsid w:val="008874C1"/>
    <w:rsid w:val="00887543"/>
    <w:rsid w:val="008923F8"/>
    <w:rsid w:val="008A0C05"/>
    <w:rsid w:val="008A23F8"/>
    <w:rsid w:val="008A2AB7"/>
    <w:rsid w:val="008A36CA"/>
    <w:rsid w:val="008A411F"/>
    <w:rsid w:val="008A47EB"/>
    <w:rsid w:val="008A4E8C"/>
    <w:rsid w:val="008A6AB6"/>
    <w:rsid w:val="008A7ED8"/>
    <w:rsid w:val="008B0C96"/>
    <w:rsid w:val="008B4093"/>
    <w:rsid w:val="008B6986"/>
    <w:rsid w:val="008B7D74"/>
    <w:rsid w:val="008C296C"/>
    <w:rsid w:val="008C2F7E"/>
    <w:rsid w:val="008C3366"/>
    <w:rsid w:val="008C3617"/>
    <w:rsid w:val="008C4F34"/>
    <w:rsid w:val="008D3FB5"/>
    <w:rsid w:val="008D7E23"/>
    <w:rsid w:val="008E011E"/>
    <w:rsid w:val="008E1A92"/>
    <w:rsid w:val="008E3278"/>
    <w:rsid w:val="008E5553"/>
    <w:rsid w:val="008E635D"/>
    <w:rsid w:val="008E7849"/>
    <w:rsid w:val="008F03BC"/>
    <w:rsid w:val="008F1A43"/>
    <w:rsid w:val="008F22F2"/>
    <w:rsid w:val="008F40E1"/>
    <w:rsid w:val="008F43F4"/>
    <w:rsid w:val="008F78DC"/>
    <w:rsid w:val="008F7B99"/>
    <w:rsid w:val="00901F1B"/>
    <w:rsid w:val="00904AB5"/>
    <w:rsid w:val="0090595E"/>
    <w:rsid w:val="00906A59"/>
    <w:rsid w:val="00907D59"/>
    <w:rsid w:val="00910914"/>
    <w:rsid w:val="00913127"/>
    <w:rsid w:val="00920041"/>
    <w:rsid w:val="00923C8D"/>
    <w:rsid w:val="00923F9C"/>
    <w:rsid w:val="0092451A"/>
    <w:rsid w:val="00926BEB"/>
    <w:rsid w:val="009271B8"/>
    <w:rsid w:val="009278AA"/>
    <w:rsid w:val="0093149D"/>
    <w:rsid w:val="0093166E"/>
    <w:rsid w:val="00933738"/>
    <w:rsid w:val="00935710"/>
    <w:rsid w:val="009358C3"/>
    <w:rsid w:val="00943453"/>
    <w:rsid w:val="00950DC6"/>
    <w:rsid w:val="00952E30"/>
    <w:rsid w:val="00955CE1"/>
    <w:rsid w:val="00955D76"/>
    <w:rsid w:val="00960A6B"/>
    <w:rsid w:val="0096401E"/>
    <w:rsid w:val="00966DB0"/>
    <w:rsid w:val="00971F3D"/>
    <w:rsid w:val="009734C9"/>
    <w:rsid w:val="009762BF"/>
    <w:rsid w:val="00976877"/>
    <w:rsid w:val="009809B9"/>
    <w:rsid w:val="00980A72"/>
    <w:rsid w:val="0098322D"/>
    <w:rsid w:val="009835CF"/>
    <w:rsid w:val="0098373A"/>
    <w:rsid w:val="00985BFE"/>
    <w:rsid w:val="00990221"/>
    <w:rsid w:val="00996CB6"/>
    <w:rsid w:val="009A0E18"/>
    <w:rsid w:val="009A1BFE"/>
    <w:rsid w:val="009A37F1"/>
    <w:rsid w:val="009A69FF"/>
    <w:rsid w:val="009A7E0F"/>
    <w:rsid w:val="009B0CFA"/>
    <w:rsid w:val="009B0EB7"/>
    <w:rsid w:val="009B171E"/>
    <w:rsid w:val="009B2131"/>
    <w:rsid w:val="009B22EB"/>
    <w:rsid w:val="009C0589"/>
    <w:rsid w:val="009C36D2"/>
    <w:rsid w:val="009C48A2"/>
    <w:rsid w:val="009C56E4"/>
    <w:rsid w:val="009C5CAC"/>
    <w:rsid w:val="009D05F3"/>
    <w:rsid w:val="009D517E"/>
    <w:rsid w:val="009D54BE"/>
    <w:rsid w:val="009D5695"/>
    <w:rsid w:val="009D5762"/>
    <w:rsid w:val="009D6D0C"/>
    <w:rsid w:val="009D6DD2"/>
    <w:rsid w:val="009D71D2"/>
    <w:rsid w:val="009E0C5F"/>
    <w:rsid w:val="009E133E"/>
    <w:rsid w:val="009E4054"/>
    <w:rsid w:val="009E60FB"/>
    <w:rsid w:val="009F0671"/>
    <w:rsid w:val="009F4170"/>
    <w:rsid w:val="009F4857"/>
    <w:rsid w:val="009F4F91"/>
    <w:rsid w:val="009F4FDF"/>
    <w:rsid w:val="009F69C7"/>
    <w:rsid w:val="00A0038C"/>
    <w:rsid w:val="00A008C9"/>
    <w:rsid w:val="00A01CF6"/>
    <w:rsid w:val="00A03DD1"/>
    <w:rsid w:val="00A060BB"/>
    <w:rsid w:val="00A076EB"/>
    <w:rsid w:val="00A1079C"/>
    <w:rsid w:val="00A1159A"/>
    <w:rsid w:val="00A11C35"/>
    <w:rsid w:val="00A137A5"/>
    <w:rsid w:val="00A15D47"/>
    <w:rsid w:val="00A16E41"/>
    <w:rsid w:val="00A2336C"/>
    <w:rsid w:val="00A23E7C"/>
    <w:rsid w:val="00A261B8"/>
    <w:rsid w:val="00A27FC4"/>
    <w:rsid w:val="00A30805"/>
    <w:rsid w:val="00A325E2"/>
    <w:rsid w:val="00A33AC0"/>
    <w:rsid w:val="00A3755C"/>
    <w:rsid w:val="00A378E9"/>
    <w:rsid w:val="00A420D1"/>
    <w:rsid w:val="00A47ADF"/>
    <w:rsid w:val="00A47E19"/>
    <w:rsid w:val="00A5058B"/>
    <w:rsid w:val="00A51C9C"/>
    <w:rsid w:val="00A55964"/>
    <w:rsid w:val="00A55A80"/>
    <w:rsid w:val="00A60675"/>
    <w:rsid w:val="00A712D3"/>
    <w:rsid w:val="00A73894"/>
    <w:rsid w:val="00A74EA7"/>
    <w:rsid w:val="00A7598D"/>
    <w:rsid w:val="00A7653F"/>
    <w:rsid w:val="00A81370"/>
    <w:rsid w:val="00A818F9"/>
    <w:rsid w:val="00A8247C"/>
    <w:rsid w:val="00A85ADD"/>
    <w:rsid w:val="00A86F6D"/>
    <w:rsid w:val="00A877C4"/>
    <w:rsid w:val="00A9232B"/>
    <w:rsid w:val="00A92BF9"/>
    <w:rsid w:val="00A93748"/>
    <w:rsid w:val="00A93E58"/>
    <w:rsid w:val="00A969A4"/>
    <w:rsid w:val="00A97A6B"/>
    <w:rsid w:val="00A97ABA"/>
    <w:rsid w:val="00AA265B"/>
    <w:rsid w:val="00AA2F49"/>
    <w:rsid w:val="00AA586B"/>
    <w:rsid w:val="00AA68E5"/>
    <w:rsid w:val="00AA6FFA"/>
    <w:rsid w:val="00AA7C7E"/>
    <w:rsid w:val="00AB2FF9"/>
    <w:rsid w:val="00AB6FF3"/>
    <w:rsid w:val="00AB7DD7"/>
    <w:rsid w:val="00AC0F7C"/>
    <w:rsid w:val="00AC194C"/>
    <w:rsid w:val="00AC3391"/>
    <w:rsid w:val="00AC441A"/>
    <w:rsid w:val="00AC468E"/>
    <w:rsid w:val="00AC501F"/>
    <w:rsid w:val="00AC5F92"/>
    <w:rsid w:val="00AD0996"/>
    <w:rsid w:val="00AD09C3"/>
    <w:rsid w:val="00AD6F35"/>
    <w:rsid w:val="00AD7674"/>
    <w:rsid w:val="00AE248E"/>
    <w:rsid w:val="00AE2AFE"/>
    <w:rsid w:val="00AE2D07"/>
    <w:rsid w:val="00AE2E20"/>
    <w:rsid w:val="00AE5BA9"/>
    <w:rsid w:val="00AF13B6"/>
    <w:rsid w:val="00AF2211"/>
    <w:rsid w:val="00AF5D21"/>
    <w:rsid w:val="00AF6FC3"/>
    <w:rsid w:val="00AF73DE"/>
    <w:rsid w:val="00AF7542"/>
    <w:rsid w:val="00B00CF4"/>
    <w:rsid w:val="00B019BB"/>
    <w:rsid w:val="00B04F70"/>
    <w:rsid w:val="00B05E2B"/>
    <w:rsid w:val="00B07F81"/>
    <w:rsid w:val="00B1038E"/>
    <w:rsid w:val="00B11F4A"/>
    <w:rsid w:val="00B165FA"/>
    <w:rsid w:val="00B169D1"/>
    <w:rsid w:val="00B16AB0"/>
    <w:rsid w:val="00B16BBD"/>
    <w:rsid w:val="00B242DD"/>
    <w:rsid w:val="00B26133"/>
    <w:rsid w:val="00B2689C"/>
    <w:rsid w:val="00B27CB7"/>
    <w:rsid w:val="00B30021"/>
    <w:rsid w:val="00B302CF"/>
    <w:rsid w:val="00B3043B"/>
    <w:rsid w:val="00B30779"/>
    <w:rsid w:val="00B312B7"/>
    <w:rsid w:val="00B3135B"/>
    <w:rsid w:val="00B31F63"/>
    <w:rsid w:val="00B379C7"/>
    <w:rsid w:val="00B408F0"/>
    <w:rsid w:val="00B422BE"/>
    <w:rsid w:val="00B42A83"/>
    <w:rsid w:val="00B441C2"/>
    <w:rsid w:val="00B442D1"/>
    <w:rsid w:val="00B44312"/>
    <w:rsid w:val="00B44BC3"/>
    <w:rsid w:val="00B45432"/>
    <w:rsid w:val="00B46497"/>
    <w:rsid w:val="00B51C65"/>
    <w:rsid w:val="00B5456B"/>
    <w:rsid w:val="00B57781"/>
    <w:rsid w:val="00B64525"/>
    <w:rsid w:val="00B651C5"/>
    <w:rsid w:val="00B6696C"/>
    <w:rsid w:val="00B66986"/>
    <w:rsid w:val="00B67BC9"/>
    <w:rsid w:val="00B734AE"/>
    <w:rsid w:val="00B74096"/>
    <w:rsid w:val="00B76454"/>
    <w:rsid w:val="00B83F29"/>
    <w:rsid w:val="00B864DE"/>
    <w:rsid w:val="00B86C8C"/>
    <w:rsid w:val="00B86D19"/>
    <w:rsid w:val="00B87753"/>
    <w:rsid w:val="00B92F2C"/>
    <w:rsid w:val="00B94B76"/>
    <w:rsid w:val="00B9611E"/>
    <w:rsid w:val="00BA1CA1"/>
    <w:rsid w:val="00BA2809"/>
    <w:rsid w:val="00BA4393"/>
    <w:rsid w:val="00BA606F"/>
    <w:rsid w:val="00BB1154"/>
    <w:rsid w:val="00BB196A"/>
    <w:rsid w:val="00BB3D0B"/>
    <w:rsid w:val="00BB5AAB"/>
    <w:rsid w:val="00BC0937"/>
    <w:rsid w:val="00BC1156"/>
    <w:rsid w:val="00BC2982"/>
    <w:rsid w:val="00BC2F0E"/>
    <w:rsid w:val="00BC40D9"/>
    <w:rsid w:val="00BC4D29"/>
    <w:rsid w:val="00BC565D"/>
    <w:rsid w:val="00BC6F30"/>
    <w:rsid w:val="00BD01DB"/>
    <w:rsid w:val="00BD105F"/>
    <w:rsid w:val="00BD2748"/>
    <w:rsid w:val="00BD2FE3"/>
    <w:rsid w:val="00BD730B"/>
    <w:rsid w:val="00BD7403"/>
    <w:rsid w:val="00BE1998"/>
    <w:rsid w:val="00BE5F32"/>
    <w:rsid w:val="00BE7D53"/>
    <w:rsid w:val="00BF08EC"/>
    <w:rsid w:val="00BF1B43"/>
    <w:rsid w:val="00C0131F"/>
    <w:rsid w:val="00C01A68"/>
    <w:rsid w:val="00C01BC3"/>
    <w:rsid w:val="00C0231C"/>
    <w:rsid w:val="00C02D16"/>
    <w:rsid w:val="00C05144"/>
    <w:rsid w:val="00C1009C"/>
    <w:rsid w:val="00C12D5C"/>
    <w:rsid w:val="00C12FDC"/>
    <w:rsid w:val="00C1369A"/>
    <w:rsid w:val="00C13C92"/>
    <w:rsid w:val="00C21A08"/>
    <w:rsid w:val="00C221E4"/>
    <w:rsid w:val="00C257DD"/>
    <w:rsid w:val="00C279B5"/>
    <w:rsid w:val="00C31471"/>
    <w:rsid w:val="00C375BC"/>
    <w:rsid w:val="00C37E7B"/>
    <w:rsid w:val="00C46399"/>
    <w:rsid w:val="00C4667C"/>
    <w:rsid w:val="00C47153"/>
    <w:rsid w:val="00C505AA"/>
    <w:rsid w:val="00C51EF4"/>
    <w:rsid w:val="00C5387A"/>
    <w:rsid w:val="00C54197"/>
    <w:rsid w:val="00C63631"/>
    <w:rsid w:val="00C63E68"/>
    <w:rsid w:val="00C64F88"/>
    <w:rsid w:val="00C669DC"/>
    <w:rsid w:val="00C674CD"/>
    <w:rsid w:val="00C67C8A"/>
    <w:rsid w:val="00C73534"/>
    <w:rsid w:val="00C736E2"/>
    <w:rsid w:val="00C74B2C"/>
    <w:rsid w:val="00C75DAB"/>
    <w:rsid w:val="00C775C6"/>
    <w:rsid w:val="00C8068C"/>
    <w:rsid w:val="00C8177F"/>
    <w:rsid w:val="00C84240"/>
    <w:rsid w:val="00C85A58"/>
    <w:rsid w:val="00C86098"/>
    <w:rsid w:val="00C909B9"/>
    <w:rsid w:val="00C91968"/>
    <w:rsid w:val="00C92945"/>
    <w:rsid w:val="00C92C95"/>
    <w:rsid w:val="00C92DB1"/>
    <w:rsid w:val="00C93698"/>
    <w:rsid w:val="00C94D27"/>
    <w:rsid w:val="00C94D4E"/>
    <w:rsid w:val="00C97847"/>
    <w:rsid w:val="00CA2E87"/>
    <w:rsid w:val="00CA3E5C"/>
    <w:rsid w:val="00CA438E"/>
    <w:rsid w:val="00CA4DE9"/>
    <w:rsid w:val="00CA5B88"/>
    <w:rsid w:val="00CA66DC"/>
    <w:rsid w:val="00CA7C1F"/>
    <w:rsid w:val="00CB5B07"/>
    <w:rsid w:val="00CB64CF"/>
    <w:rsid w:val="00CC16E3"/>
    <w:rsid w:val="00CC1C16"/>
    <w:rsid w:val="00CC203F"/>
    <w:rsid w:val="00CC27CA"/>
    <w:rsid w:val="00CC368B"/>
    <w:rsid w:val="00CC6183"/>
    <w:rsid w:val="00CD2378"/>
    <w:rsid w:val="00CD32CC"/>
    <w:rsid w:val="00CD5880"/>
    <w:rsid w:val="00CD7929"/>
    <w:rsid w:val="00CE152F"/>
    <w:rsid w:val="00CE2178"/>
    <w:rsid w:val="00CE3F85"/>
    <w:rsid w:val="00CE5786"/>
    <w:rsid w:val="00CE57DB"/>
    <w:rsid w:val="00CE5DAE"/>
    <w:rsid w:val="00CF4C8B"/>
    <w:rsid w:val="00D033D9"/>
    <w:rsid w:val="00D04D30"/>
    <w:rsid w:val="00D06894"/>
    <w:rsid w:val="00D07721"/>
    <w:rsid w:val="00D07D72"/>
    <w:rsid w:val="00D10BD3"/>
    <w:rsid w:val="00D12285"/>
    <w:rsid w:val="00D136A0"/>
    <w:rsid w:val="00D138BD"/>
    <w:rsid w:val="00D13E27"/>
    <w:rsid w:val="00D17AA4"/>
    <w:rsid w:val="00D20654"/>
    <w:rsid w:val="00D20CB4"/>
    <w:rsid w:val="00D2117C"/>
    <w:rsid w:val="00D22F66"/>
    <w:rsid w:val="00D25DBD"/>
    <w:rsid w:val="00D266C0"/>
    <w:rsid w:val="00D2689D"/>
    <w:rsid w:val="00D27603"/>
    <w:rsid w:val="00D2778D"/>
    <w:rsid w:val="00D34CC9"/>
    <w:rsid w:val="00D35810"/>
    <w:rsid w:val="00D360CC"/>
    <w:rsid w:val="00D377ED"/>
    <w:rsid w:val="00D40778"/>
    <w:rsid w:val="00D419A2"/>
    <w:rsid w:val="00D42FBD"/>
    <w:rsid w:val="00D46436"/>
    <w:rsid w:val="00D50D43"/>
    <w:rsid w:val="00D519E5"/>
    <w:rsid w:val="00D51AA3"/>
    <w:rsid w:val="00D520B0"/>
    <w:rsid w:val="00D540C6"/>
    <w:rsid w:val="00D54568"/>
    <w:rsid w:val="00D563F6"/>
    <w:rsid w:val="00D5712E"/>
    <w:rsid w:val="00D57AC1"/>
    <w:rsid w:val="00D60822"/>
    <w:rsid w:val="00D614AF"/>
    <w:rsid w:val="00D6194C"/>
    <w:rsid w:val="00D619A8"/>
    <w:rsid w:val="00D61C7A"/>
    <w:rsid w:val="00D61E04"/>
    <w:rsid w:val="00D62FAB"/>
    <w:rsid w:val="00D631DF"/>
    <w:rsid w:val="00D633FB"/>
    <w:rsid w:val="00D66A6E"/>
    <w:rsid w:val="00D738B0"/>
    <w:rsid w:val="00D75D20"/>
    <w:rsid w:val="00D77914"/>
    <w:rsid w:val="00D805B2"/>
    <w:rsid w:val="00D813AD"/>
    <w:rsid w:val="00D81B34"/>
    <w:rsid w:val="00D826B2"/>
    <w:rsid w:val="00D84AB7"/>
    <w:rsid w:val="00D858AB"/>
    <w:rsid w:val="00D87BB1"/>
    <w:rsid w:val="00D90F9B"/>
    <w:rsid w:val="00D92516"/>
    <w:rsid w:val="00D9468E"/>
    <w:rsid w:val="00D95B38"/>
    <w:rsid w:val="00D97018"/>
    <w:rsid w:val="00D974E0"/>
    <w:rsid w:val="00DA06E9"/>
    <w:rsid w:val="00DA075F"/>
    <w:rsid w:val="00DA1BFF"/>
    <w:rsid w:val="00DA2E10"/>
    <w:rsid w:val="00DA4C1E"/>
    <w:rsid w:val="00DA6100"/>
    <w:rsid w:val="00DB130C"/>
    <w:rsid w:val="00DB1713"/>
    <w:rsid w:val="00DB2BFB"/>
    <w:rsid w:val="00DB402F"/>
    <w:rsid w:val="00DB4DFB"/>
    <w:rsid w:val="00DB6997"/>
    <w:rsid w:val="00DC06A7"/>
    <w:rsid w:val="00DC0FDC"/>
    <w:rsid w:val="00DC582E"/>
    <w:rsid w:val="00DC6EBC"/>
    <w:rsid w:val="00DC7759"/>
    <w:rsid w:val="00DD0B01"/>
    <w:rsid w:val="00DD17CA"/>
    <w:rsid w:val="00DD263F"/>
    <w:rsid w:val="00DD494B"/>
    <w:rsid w:val="00DD568F"/>
    <w:rsid w:val="00DD6570"/>
    <w:rsid w:val="00DD6982"/>
    <w:rsid w:val="00DD73B9"/>
    <w:rsid w:val="00DE06AF"/>
    <w:rsid w:val="00DE31A6"/>
    <w:rsid w:val="00DE7AEA"/>
    <w:rsid w:val="00DF22E8"/>
    <w:rsid w:val="00DF3A8E"/>
    <w:rsid w:val="00DF4DAA"/>
    <w:rsid w:val="00DF75D2"/>
    <w:rsid w:val="00DF761D"/>
    <w:rsid w:val="00E0003E"/>
    <w:rsid w:val="00E0255F"/>
    <w:rsid w:val="00E0315B"/>
    <w:rsid w:val="00E052A2"/>
    <w:rsid w:val="00E05C2B"/>
    <w:rsid w:val="00E06631"/>
    <w:rsid w:val="00E10586"/>
    <w:rsid w:val="00E10847"/>
    <w:rsid w:val="00E11151"/>
    <w:rsid w:val="00E111F8"/>
    <w:rsid w:val="00E121A7"/>
    <w:rsid w:val="00E16678"/>
    <w:rsid w:val="00E16737"/>
    <w:rsid w:val="00E17BDE"/>
    <w:rsid w:val="00E20FEA"/>
    <w:rsid w:val="00E21424"/>
    <w:rsid w:val="00E2288F"/>
    <w:rsid w:val="00E230BA"/>
    <w:rsid w:val="00E27FDC"/>
    <w:rsid w:val="00E348BA"/>
    <w:rsid w:val="00E34AD5"/>
    <w:rsid w:val="00E34F2E"/>
    <w:rsid w:val="00E36C7E"/>
    <w:rsid w:val="00E3704B"/>
    <w:rsid w:val="00E3726A"/>
    <w:rsid w:val="00E4138A"/>
    <w:rsid w:val="00E41A7D"/>
    <w:rsid w:val="00E41E00"/>
    <w:rsid w:val="00E421B4"/>
    <w:rsid w:val="00E47904"/>
    <w:rsid w:val="00E5015F"/>
    <w:rsid w:val="00E503FD"/>
    <w:rsid w:val="00E528C7"/>
    <w:rsid w:val="00E532A7"/>
    <w:rsid w:val="00E554A9"/>
    <w:rsid w:val="00E55C35"/>
    <w:rsid w:val="00E55DF9"/>
    <w:rsid w:val="00E57361"/>
    <w:rsid w:val="00E577D3"/>
    <w:rsid w:val="00E629BF"/>
    <w:rsid w:val="00E62A7B"/>
    <w:rsid w:val="00E63C05"/>
    <w:rsid w:val="00E659D3"/>
    <w:rsid w:val="00E66EB0"/>
    <w:rsid w:val="00E7100A"/>
    <w:rsid w:val="00E71923"/>
    <w:rsid w:val="00E75606"/>
    <w:rsid w:val="00E76CF5"/>
    <w:rsid w:val="00E76D08"/>
    <w:rsid w:val="00E804E4"/>
    <w:rsid w:val="00E810E6"/>
    <w:rsid w:val="00E82BAC"/>
    <w:rsid w:val="00E8511E"/>
    <w:rsid w:val="00E86A09"/>
    <w:rsid w:val="00E86DA5"/>
    <w:rsid w:val="00E8703F"/>
    <w:rsid w:val="00E96E40"/>
    <w:rsid w:val="00E97DCB"/>
    <w:rsid w:val="00EA1724"/>
    <w:rsid w:val="00EA1E68"/>
    <w:rsid w:val="00EA22E7"/>
    <w:rsid w:val="00EA3CBE"/>
    <w:rsid w:val="00EA3D7D"/>
    <w:rsid w:val="00EA413E"/>
    <w:rsid w:val="00EB017C"/>
    <w:rsid w:val="00EB0329"/>
    <w:rsid w:val="00EB2B2B"/>
    <w:rsid w:val="00EB4F5F"/>
    <w:rsid w:val="00EB7328"/>
    <w:rsid w:val="00EB75C3"/>
    <w:rsid w:val="00EB7C47"/>
    <w:rsid w:val="00EC1F42"/>
    <w:rsid w:val="00EC63A1"/>
    <w:rsid w:val="00EC6496"/>
    <w:rsid w:val="00EC65EA"/>
    <w:rsid w:val="00ED29AF"/>
    <w:rsid w:val="00ED359C"/>
    <w:rsid w:val="00ED4CB1"/>
    <w:rsid w:val="00EE055A"/>
    <w:rsid w:val="00EE4294"/>
    <w:rsid w:val="00EE5A5E"/>
    <w:rsid w:val="00EF335A"/>
    <w:rsid w:val="00EF465F"/>
    <w:rsid w:val="00EF6D59"/>
    <w:rsid w:val="00EF78CA"/>
    <w:rsid w:val="00EF7FEB"/>
    <w:rsid w:val="00F01290"/>
    <w:rsid w:val="00F0139F"/>
    <w:rsid w:val="00F06165"/>
    <w:rsid w:val="00F13BC4"/>
    <w:rsid w:val="00F1546B"/>
    <w:rsid w:val="00F15983"/>
    <w:rsid w:val="00F170D1"/>
    <w:rsid w:val="00F22767"/>
    <w:rsid w:val="00F239A9"/>
    <w:rsid w:val="00F2568A"/>
    <w:rsid w:val="00F26470"/>
    <w:rsid w:val="00F267AA"/>
    <w:rsid w:val="00F30B40"/>
    <w:rsid w:val="00F30CEE"/>
    <w:rsid w:val="00F32DCD"/>
    <w:rsid w:val="00F343FC"/>
    <w:rsid w:val="00F355B2"/>
    <w:rsid w:val="00F3593F"/>
    <w:rsid w:val="00F42EFA"/>
    <w:rsid w:val="00F43EAD"/>
    <w:rsid w:val="00F46158"/>
    <w:rsid w:val="00F5179A"/>
    <w:rsid w:val="00F52D1E"/>
    <w:rsid w:val="00F5328A"/>
    <w:rsid w:val="00F55D84"/>
    <w:rsid w:val="00F55D9F"/>
    <w:rsid w:val="00F56FBF"/>
    <w:rsid w:val="00F570C5"/>
    <w:rsid w:val="00F5710A"/>
    <w:rsid w:val="00F633E6"/>
    <w:rsid w:val="00F63A46"/>
    <w:rsid w:val="00F64A1C"/>
    <w:rsid w:val="00F66D3F"/>
    <w:rsid w:val="00F66DCB"/>
    <w:rsid w:val="00F71DD8"/>
    <w:rsid w:val="00F720FB"/>
    <w:rsid w:val="00F8051D"/>
    <w:rsid w:val="00F81F6D"/>
    <w:rsid w:val="00F83FBD"/>
    <w:rsid w:val="00F90479"/>
    <w:rsid w:val="00F93ECA"/>
    <w:rsid w:val="00F94767"/>
    <w:rsid w:val="00F94B29"/>
    <w:rsid w:val="00F965D1"/>
    <w:rsid w:val="00F96C1D"/>
    <w:rsid w:val="00F96ED9"/>
    <w:rsid w:val="00FA1FE1"/>
    <w:rsid w:val="00FA2507"/>
    <w:rsid w:val="00FA4BE5"/>
    <w:rsid w:val="00FA4EA0"/>
    <w:rsid w:val="00FA5D69"/>
    <w:rsid w:val="00FB0756"/>
    <w:rsid w:val="00FB096A"/>
    <w:rsid w:val="00FB17E3"/>
    <w:rsid w:val="00FB405D"/>
    <w:rsid w:val="00FC0807"/>
    <w:rsid w:val="00FC089C"/>
    <w:rsid w:val="00FC2554"/>
    <w:rsid w:val="00FC2A32"/>
    <w:rsid w:val="00FC3E96"/>
    <w:rsid w:val="00FC694B"/>
    <w:rsid w:val="00FD11DE"/>
    <w:rsid w:val="00FD39B4"/>
    <w:rsid w:val="00FE1187"/>
    <w:rsid w:val="00FE25C7"/>
    <w:rsid w:val="00FE4B13"/>
    <w:rsid w:val="00FE6201"/>
    <w:rsid w:val="00FE6686"/>
    <w:rsid w:val="00FE6948"/>
    <w:rsid w:val="00FE6A94"/>
    <w:rsid w:val="00FF07DD"/>
    <w:rsid w:val="00FF1E32"/>
    <w:rsid w:val="00FF1EB8"/>
    <w:rsid w:val="00FF3448"/>
    <w:rsid w:val="00FF3741"/>
    <w:rsid w:val="00FF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8224B"/>
  <w15:docId w15:val="{A5B9EE13-5F01-43A9-B418-0E8DE4D5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FE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43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744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C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05AA"/>
    <w:pPr>
      <w:tabs>
        <w:tab w:val="center" w:pos="4320"/>
        <w:tab w:val="right" w:pos="8640"/>
      </w:tabs>
    </w:pPr>
  </w:style>
  <w:style w:type="character" w:customStyle="1" w:styleId="a4">
    <w:name w:val="כותרת עליונה תו"/>
    <w:basedOn w:val="a0"/>
    <w:link w:val="a3"/>
    <w:uiPriority w:val="99"/>
    <w:rsid w:val="00C505AA"/>
  </w:style>
  <w:style w:type="paragraph" w:styleId="a5">
    <w:name w:val="footer"/>
    <w:basedOn w:val="a"/>
    <w:link w:val="a6"/>
    <w:uiPriority w:val="99"/>
    <w:unhideWhenUsed/>
    <w:rsid w:val="00C505AA"/>
    <w:pPr>
      <w:tabs>
        <w:tab w:val="center" w:pos="4320"/>
        <w:tab w:val="right" w:pos="8640"/>
      </w:tabs>
    </w:pPr>
  </w:style>
  <w:style w:type="character" w:customStyle="1" w:styleId="a6">
    <w:name w:val="כותרת תחתונה תו"/>
    <w:basedOn w:val="a0"/>
    <w:link w:val="a5"/>
    <w:uiPriority w:val="99"/>
    <w:rsid w:val="00C505AA"/>
  </w:style>
  <w:style w:type="paragraph" w:styleId="a7">
    <w:name w:val="Balloon Text"/>
    <w:basedOn w:val="a"/>
    <w:link w:val="a8"/>
    <w:uiPriority w:val="99"/>
    <w:semiHidden/>
    <w:unhideWhenUsed/>
    <w:rsid w:val="00C505AA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C505AA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D27603"/>
    <w:pPr>
      <w:ind w:left="720"/>
      <w:contextualSpacing/>
    </w:pPr>
  </w:style>
  <w:style w:type="table" w:styleId="aa">
    <w:name w:val="Table Grid"/>
    <w:basedOn w:val="a1"/>
    <w:uiPriority w:val="59"/>
    <w:rsid w:val="00370F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Document Map"/>
    <w:basedOn w:val="a"/>
    <w:link w:val="ac"/>
    <w:uiPriority w:val="99"/>
    <w:semiHidden/>
    <w:unhideWhenUsed/>
    <w:rsid w:val="0078403C"/>
    <w:rPr>
      <w:rFonts w:ascii="Tahoma" w:hAnsi="Tahoma" w:cs="Tahoma"/>
      <w:sz w:val="16"/>
      <w:szCs w:val="16"/>
    </w:rPr>
  </w:style>
  <w:style w:type="character" w:customStyle="1" w:styleId="ac">
    <w:name w:val="מפת מסמך תו"/>
    <w:basedOn w:val="a0"/>
    <w:link w:val="ab"/>
    <w:uiPriority w:val="99"/>
    <w:semiHidden/>
    <w:rsid w:val="0078403C"/>
    <w:rPr>
      <w:rFonts w:ascii="Tahoma" w:hAnsi="Tahoma" w:cs="Tahoma"/>
      <w:sz w:val="16"/>
      <w:szCs w:val="16"/>
    </w:rPr>
  </w:style>
  <w:style w:type="character" w:styleId="ad">
    <w:name w:val="Placeholder Text"/>
    <w:basedOn w:val="a0"/>
    <w:uiPriority w:val="99"/>
    <w:semiHidden/>
    <w:rsid w:val="004F310D"/>
    <w:rPr>
      <w:color w:val="808080"/>
    </w:rPr>
  </w:style>
  <w:style w:type="paragraph" w:styleId="ae">
    <w:name w:val="footnote text"/>
    <w:basedOn w:val="a"/>
    <w:link w:val="af"/>
    <w:uiPriority w:val="99"/>
    <w:semiHidden/>
    <w:unhideWhenUsed/>
    <w:rsid w:val="003F662F"/>
    <w:rPr>
      <w:sz w:val="20"/>
      <w:szCs w:val="20"/>
    </w:rPr>
  </w:style>
  <w:style w:type="character" w:customStyle="1" w:styleId="af">
    <w:name w:val="טקסט הערת שוליים תו"/>
    <w:basedOn w:val="a0"/>
    <w:link w:val="ae"/>
    <w:uiPriority w:val="99"/>
    <w:semiHidden/>
    <w:rsid w:val="003F662F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3F662F"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sid w:val="00E76CF5"/>
    <w:rPr>
      <w:sz w:val="20"/>
      <w:szCs w:val="20"/>
    </w:rPr>
  </w:style>
  <w:style w:type="character" w:customStyle="1" w:styleId="af2">
    <w:name w:val="טקסט הערת סיום תו"/>
    <w:basedOn w:val="a0"/>
    <w:link w:val="af1"/>
    <w:uiPriority w:val="99"/>
    <w:semiHidden/>
    <w:rsid w:val="00E76CF5"/>
    <w:rPr>
      <w:sz w:val="20"/>
      <w:szCs w:val="20"/>
    </w:rPr>
  </w:style>
  <w:style w:type="character" w:styleId="af3">
    <w:name w:val="endnote reference"/>
    <w:basedOn w:val="a0"/>
    <w:uiPriority w:val="99"/>
    <w:semiHidden/>
    <w:unhideWhenUsed/>
    <w:rsid w:val="00E76CF5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B302C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302CF"/>
    <w:rPr>
      <w:sz w:val="20"/>
      <w:szCs w:val="20"/>
    </w:rPr>
  </w:style>
  <w:style w:type="character" w:customStyle="1" w:styleId="af6">
    <w:name w:val="טקסט הערה תו"/>
    <w:basedOn w:val="a0"/>
    <w:link w:val="af5"/>
    <w:uiPriority w:val="99"/>
    <w:semiHidden/>
    <w:rsid w:val="00B302CF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B302CF"/>
    <w:rPr>
      <w:b/>
      <w:bCs/>
    </w:rPr>
  </w:style>
  <w:style w:type="character" w:customStyle="1" w:styleId="af8">
    <w:name w:val="נושא הערה תו"/>
    <w:basedOn w:val="af6"/>
    <w:link w:val="af7"/>
    <w:uiPriority w:val="99"/>
    <w:semiHidden/>
    <w:rsid w:val="00B302CF"/>
    <w:rPr>
      <w:b/>
      <w:bCs/>
      <w:sz w:val="20"/>
      <w:szCs w:val="20"/>
    </w:rPr>
  </w:style>
  <w:style w:type="character" w:customStyle="1" w:styleId="10">
    <w:name w:val="כותרת 1 תו"/>
    <w:basedOn w:val="a0"/>
    <w:link w:val="1"/>
    <w:uiPriority w:val="9"/>
    <w:rsid w:val="006943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9">
    <w:name w:val="TOC Heading"/>
    <w:basedOn w:val="1"/>
    <w:next w:val="a"/>
    <w:uiPriority w:val="39"/>
    <w:unhideWhenUsed/>
    <w:qFormat/>
    <w:rsid w:val="00694359"/>
    <w:pPr>
      <w:bidi w:val="0"/>
      <w:spacing w:line="259" w:lineRule="auto"/>
      <w:outlineLvl w:val="9"/>
    </w:pPr>
    <w:rPr>
      <w:lang w:bidi="ar-SA"/>
    </w:rPr>
  </w:style>
  <w:style w:type="paragraph" w:styleId="afa">
    <w:name w:val="Revision"/>
    <w:hidden/>
    <w:uiPriority w:val="99"/>
    <w:semiHidden/>
    <w:rsid w:val="00A325E2"/>
  </w:style>
  <w:style w:type="character" w:customStyle="1" w:styleId="20">
    <w:name w:val="כותרת 2 תו"/>
    <w:basedOn w:val="a0"/>
    <w:link w:val="2"/>
    <w:uiPriority w:val="9"/>
    <w:rsid w:val="0007446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semiHidden/>
    <w:rsid w:val="00496CC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chart" Target="charts/chart7.xml"/><Relationship Id="rId10" Type="http://schemas.openxmlformats.org/officeDocument/2006/relationships/chart" Target="charts/chart2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2.xml.rels><?xml version="1.0" encoding="UTF-8" standalone="yes"?>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6.xml.rels><?xml version="1.0" encoding="UTF-8" standalone="yes"?>
<Relationships xmlns="http://schemas.openxmlformats.org/package/2006/relationships"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7.xml.rels><?xml version="1.0" encoding="UTF-8" standalone="yes"?>
<Relationships xmlns="http://schemas.openxmlformats.org/package/2006/relationships"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7534794243769279E-2"/>
          <c:y val="7.9590592514518346E-2"/>
          <c:w val="0.92493041151246147"/>
          <c:h val="0.75515789364912067"/>
        </c:manualLayout>
      </c:layout>
      <c:barChart>
        <c:barDir val="col"/>
        <c:grouping val="clustered"/>
        <c:varyColors val="0"/>
        <c:ser>
          <c:idx val="0"/>
          <c:order val="0"/>
          <c:tx>
            <c:v>התחייבויות</c:v>
          </c:tx>
          <c:spPr>
            <a:solidFill>
              <a:srgbClr val="9DC3E6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630630630630625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29E3-4F65-9842-71942A57893F}"/>
                </c:ext>
              </c:extLst>
            </c:dLbl>
            <c:numFmt formatCode="&quot;₪&quot;\ #,##0;\-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non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0"/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175C-463D-9A20-F4707AE24FB0}"/>
            </c:ext>
          </c:extLst>
        </c:ser>
        <c:ser>
          <c:idx val="1"/>
          <c:order val="1"/>
          <c:tx>
            <c:v>נכסים</c:v>
          </c:tx>
          <c:spPr>
            <a:solidFill>
              <a:srgbClr val="A9D18E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9.0090090090090086E-2"/>
                </c:manualLayout>
              </c:layout>
              <c:tx>
                <c:rich>
                  <a:bodyPr rot="0" spcFirstLastPara="1" vertOverflow="ellipsis" vert="horz" wrap="none" lIns="38100" tIns="19050" rIns="38100" bIns="19050" anchor="ctr" anchorCtr="1">
                    <a:spAutoFit/>
                  </a:bodyPr>
                  <a:lstStyle/>
                  <a:p>
                    <a:pPr>
                      <a:defRPr sz="1197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Heebo" pitchFamily="2" charset="-79"/>
                        <a:ea typeface="+mn-ea"/>
                        <a:cs typeface="Heebo" pitchFamily="2" charset="-79"/>
                      </a:defRPr>
                    </a:pPr>
                    <a:fld id="{27FEF229-FAAD-4AA5-B783-37FB01519662}" type="VALUE">
                      <a:rPr lang="en-US"/>
                      <a:pPr>
                        <a:defRPr sz="1197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Heebo" pitchFamily="2" charset="-79"/>
                          <a:ea typeface="+mn-ea"/>
                          <a:cs typeface="Heebo" pitchFamily="2" charset="-79"/>
                        </a:defRPr>
                      </a:pPr>
                      <a:t>[ערך]</a:t>
                    </a:fld>
                    <a:endParaRPr lang="he-IL"/>
                  </a:p>
                </c:rich>
              </c:tx>
              <c:numFmt formatCode="&quot;₪&quot;\ #,##0;\-#,##0" sourceLinked="0"/>
              <c:spPr>
                <a:noFill/>
                <a:ln>
                  <a:noFill/>
                </a:ln>
                <a:effectLst/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175C-463D-9A20-F4707AE24FB0}"/>
                </c:ext>
              </c:extLst>
            </c:dLbl>
            <c:numFmt formatCode="&quot;₪&quot;\ 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2271598</c:v>
              </c:pt>
            </c:numLit>
          </c:val>
          <c:extLst>
            <c:ext xmlns:c16="http://schemas.microsoft.com/office/drawing/2014/chart" uri="{C3380CC4-5D6E-409C-BE32-E72D297353CC}">
              <c16:uniqueId val="{00000002-175C-463D-9A20-F4707AE24F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5317792"/>
        <c:axId val="638637792"/>
      </c:barChart>
      <c:catAx>
        <c:axId val="62531779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38637792"/>
        <c:crosses val="autoZero"/>
        <c:auto val="1"/>
        <c:lblAlgn val="ctr"/>
        <c:lblOffset val="100"/>
        <c:noMultiLvlLbl val="0"/>
      </c:catAx>
      <c:valAx>
        <c:axId val="63863779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25317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88336931696468446"/>
          <c:w val="1"/>
          <c:h val="0.1166303412073490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Heebo" pitchFamily="2" charset="-79"/>
              <a:ea typeface="+mn-ea"/>
              <a:cs typeface="Heebo" pitchFamily="2" charset="-79"/>
            </a:defRPr>
          </a:pPr>
          <a:endParaRPr lang="he-I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>
      <a:noFill/>
      <a:round/>
    </a:ln>
    <a:effectLst/>
  </c:spPr>
  <c:txPr>
    <a:bodyPr/>
    <a:lstStyle/>
    <a:p>
      <a:pPr>
        <a:defRPr>
          <a:latin typeface="Heebo" pitchFamily="2" charset="-79"/>
          <a:cs typeface="Heebo" pitchFamily="2" charset="-79"/>
        </a:defRPr>
      </a:pPr>
      <a:endParaRPr lang="he-IL"/>
    </a:p>
  </c:tx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7534794243769279E-2"/>
          <c:y val="7.9590592514518346E-2"/>
          <c:w val="0.92493041151246147"/>
          <c:h val="0.75515789364912067"/>
        </c:manualLayout>
      </c:layout>
      <c:barChart>
        <c:barDir val="col"/>
        <c:grouping val="clustered"/>
        <c:varyColors val="0"/>
        <c:ser>
          <c:idx val="0"/>
          <c:order val="0"/>
          <c:tx>
            <c:v>חשיפה לסיכון</c:v>
          </c:tx>
          <c:spPr>
            <a:solidFill>
              <a:srgbClr val="3A4856"/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0.67569999999999997</c:v>
              </c:pt>
            </c:numLit>
          </c:val>
          <c:extLst>
            <c:ext xmlns:c16="http://schemas.microsoft.com/office/drawing/2014/chart" uri="{C3380CC4-5D6E-409C-BE32-E72D297353CC}">
              <c16:uniqueId val="{00000000-429D-4998-92BD-6ADA43331D33}"/>
            </c:ext>
          </c:extLst>
        </c:ser>
        <c:ser>
          <c:idx val="1"/>
          <c:order val="1"/>
          <c:tx>
            <c:v>חשיפה לחו"ל</c:v>
          </c:tx>
          <c:spPr>
            <a:solidFill>
              <a:srgbClr val="A9D18E"/>
            </a:solidFill>
            <a:ln>
              <a:noFill/>
            </a:ln>
            <a:effectLst/>
          </c:spPr>
          <c:invertIfNegative val="0"/>
          <c:dLbls>
            <c:dLbl>
              <c:idx val="0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29D-4998-92BD-6ADA43331D33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0.79179999999999995</c:v>
              </c:pt>
            </c:numLit>
          </c:val>
          <c:extLst>
            <c:ext xmlns:c16="http://schemas.microsoft.com/office/drawing/2014/chart" uri="{C3380CC4-5D6E-409C-BE32-E72D297353CC}">
              <c16:uniqueId val="{00000002-429D-4998-92BD-6ADA43331D33}"/>
            </c:ext>
          </c:extLst>
        </c:ser>
        <c:ser>
          <c:idx val="2"/>
          <c:order val="2"/>
          <c:tx>
            <c:v>חשיפה למט"ח</c:v>
          </c:tx>
          <c:spPr>
            <a:solidFill>
              <a:srgbClr val="9DC3E6"/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0.55520000000000003</c:v>
              </c:pt>
            </c:numLit>
          </c:val>
          <c:extLst>
            <c:ext xmlns:c16="http://schemas.microsoft.com/office/drawing/2014/chart" uri="{C3380CC4-5D6E-409C-BE32-E72D297353CC}">
              <c16:uniqueId val="{00000003-429D-4998-92BD-6ADA43331D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5317792"/>
        <c:axId val="638637792"/>
      </c:barChart>
      <c:catAx>
        <c:axId val="62531779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38637792"/>
        <c:crosses val="autoZero"/>
        <c:auto val="1"/>
        <c:lblAlgn val="ctr"/>
        <c:lblOffset val="100"/>
        <c:noMultiLvlLbl val="0"/>
      </c:catAx>
      <c:valAx>
        <c:axId val="63863779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25317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88336931696468446"/>
          <c:w val="0.9989553666426646"/>
          <c:h val="9.283589528045060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Heebo" pitchFamily="2" charset="-79"/>
              <a:ea typeface="+mn-ea"/>
              <a:cs typeface="Heebo" pitchFamily="2" charset="-79"/>
            </a:defRPr>
          </a:pPr>
          <a:endParaRPr lang="he-I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>
      <a:noFill/>
      <a:round/>
    </a:ln>
    <a:effectLst/>
  </c:spPr>
  <c:txPr>
    <a:bodyPr/>
    <a:lstStyle/>
    <a:p>
      <a:pPr>
        <a:defRPr>
          <a:latin typeface="Heebo" pitchFamily="2" charset="-79"/>
          <a:cs typeface="Heebo" pitchFamily="2" charset="-79"/>
        </a:defRPr>
      </a:pPr>
      <a:endParaRPr lang="he-IL"/>
    </a:p>
  </c:tx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1447014523937595E-2"/>
          <c:y val="4.9035539367041699E-2"/>
          <c:w val="0.90855298547606245"/>
          <c:h val="0.86860375417845204"/>
        </c:manualLayout>
      </c:layout>
      <c:doughnutChart>
        <c:varyColors val="1"/>
        <c:ser>
          <c:idx val="0"/>
          <c:order val="0"/>
          <c:tx>
            <c:v>Sum</c:v>
          </c:tx>
          <c:spPr>
            <a:ln w="19050">
              <a:noFill/>
            </a:ln>
            <a:effectLst>
              <a:outerShdw blurRad="279400" dist="38100" dir="8100000" algn="tr" rotWithShape="0">
                <a:schemeClr val="bg1"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9DC3E6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97B-49B9-9A20-C4D07F7F0AD5}"/>
              </c:ext>
            </c:extLst>
          </c:dPt>
          <c:dPt>
            <c:idx val="1"/>
            <c:bubble3D val="0"/>
            <c:spPr>
              <a:solidFill>
                <a:srgbClr val="A9D18E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97B-49B9-9A20-C4D07F7F0AD5}"/>
              </c:ext>
            </c:extLst>
          </c:dPt>
          <c:dPt>
            <c:idx val="2"/>
            <c:bubble3D val="0"/>
            <c:spPr>
              <a:solidFill>
                <a:srgbClr val="3A4856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B97B-49B9-9A20-C4D07F7F0AD5}"/>
              </c:ext>
            </c:extLst>
          </c:dPt>
          <c:dPt>
            <c:idx val="3"/>
            <c:bubble3D val="0"/>
            <c:spPr>
              <a:solidFill>
                <a:srgbClr val="9EADBD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B97B-49B9-9A20-C4D07F7F0AD5}"/>
              </c:ext>
            </c:extLst>
          </c:dPt>
          <c:dPt>
            <c:idx val="4"/>
            <c:bubble3D val="0"/>
            <c:spPr>
              <a:solidFill>
                <a:srgbClr val="D8BA98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B97B-49B9-9A20-C4D07F7F0AD5}"/>
              </c:ext>
            </c:extLst>
          </c:dPt>
          <c:dPt>
            <c:idx val="5"/>
            <c:bubble3D val="0"/>
            <c:spPr>
              <a:solidFill>
                <a:srgbClr val="D9D9D9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B97B-49B9-9A20-C4D07F7F0AD5}"/>
              </c:ext>
            </c:extLst>
          </c:dPt>
          <c:dPt>
            <c:idx val="6"/>
            <c:bubble3D val="0"/>
            <c:spPr>
              <a:solidFill>
                <a:srgbClr val="B799FF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B97B-49B9-9A20-C4D07F7F0AD5}"/>
              </c:ext>
            </c:extLst>
          </c:dPt>
          <c:dPt>
            <c:idx val="7"/>
            <c:bubble3D val="0"/>
            <c:spPr>
              <a:solidFill>
                <a:srgbClr val="AFD8F8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B97B-49B9-9A20-C4D07F7F0AD5}"/>
              </c:ext>
            </c:extLst>
          </c:dPt>
          <c:dLbls>
            <c:delete val="1"/>
          </c:dLbls>
          <c:cat>
            <c:strLit>
              <c:ptCount val="3"/>
              <c:pt idx="0">
                <c:v>שוק ההון</c:v>
              </c:pt>
              <c:pt idx="1">
                <c:v>נדל"ן</c:v>
              </c:pt>
              <c:pt idx="2">
                <c:v>פקדונות ומזומנים</c:v>
              </c:pt>
            </c:strLit>
          </c:cat>
          <c:val>
            <c:numLit>
              <c:formatCode>General</c:formatCode>
              <c:ptCount val="3"/>
              <c:pt idx="0">
                <c:v>1671952</c:v>
              </c:pt>
              <c:pt idx="1">
                <c:v>350000</c:v>
              </c:pt>
              <c:pt idx="2">
                <c:v>249646</c:v>
              </c:pt>
            </c:numLit>
          </c:val>
          <c:extLst>
            <c:ext xmlns:c16="http://schemas.microsoft.com/office/drawing/2014/chart" uri="{C3380CC4-5D6E-409C-BE32-E72D297353CC}">
              <c16:uniqueId val="{00000010-B97B-49B9-9A20-C4D07F7F0AD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</c:spPr>
    </c:plotArea>
    <c:plotVisOnly val="1"/>
    <c:dispBlanksAs val="zero"/>
    <c:showDLblsOverMax val="0"/>
  </c:chart>
  <c:spPr>
    <a:noFill/>
    <a:ln>
      <a:noFill/>
    </a:ln>
  </c:spPr>
  <c:txPr>
    <a:bodyPr/>
    <a:lstStyle/>
    <a:p>
      <a:pPr>
        <a:defRPr>
          <a:noFill/>
        </a:defRPr>
      </a:pPr>
      <a:endParaRPr lang="he-IL"/>
    </a:p>
  </c:tx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1447014523937595E-2"/>
          <c:y val="4.9035539367041699E-2"/>
          <c:w val="0.90855298547606245"/>
          <c:h val="0.86860375417845204"/>
        </c:manualLayout>
      </c:layout>
      <c:doughnutChart>
        <c:varyColors val="1"/>
        <c:ser>
          <c:idx val="0"/>
          <c:order val="0"/>
          <c:tx>
            <c:v>Sum</c:v>
          </c:tx>
          <c:spPr>
            <a:ln w="19050">
              <a:noFill/>
            </a:ln>
            <a:effectLst>
              <a:outerShdw blurRad="279400" dist="38100" dir="8100000" algn="tr" rotWithShape="0">
                <a:schemeClr val="bg1"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9DC3E6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D28-44CC-AB53-4A960E12CE03}"/>
              </c:ext>
            </c:extLst>
          </c:dPt>
          <c:dPt>
            <c:idx val="1"/>
            <c:bubble3D val="0"/>
            <c:spPr>
              <a:solidFill>
                <a:srgbClr val="A9D18E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FD28-44CC-AB53-4A960E12CE03}"/>
              </c:ext>
            </c:extLst>
          </c:dPt>
          <c:dPt>
            <c:idx val="2"/>
            <c:bubble3D val="0"/>
            <c:spPr>
              <a:solidFill>
                <a:srgbClr val="3A4856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FD28-44CC-AB53-4A960E12CE03}"/>
              </c:ext>
            </c:extLst>
          </c:dPt>
          <c:dPt>
            <c:idx val="3"/>
            <c:bubble3D val="0"/>
            <c:spPr>
              <a:solidFill>
                <a:srgbClr val="9EADBD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FD28-44CC-AB53-4A960E12CE03}"/>
              </c:ext>
            </c:extLst>
          </c:dPt>
          <c:dPt>
            <c:idx val="4"/>
            <c:bubble3D val="0"/>
            <c:spPr>
              <a:solidFill>
                <a:srgbClr val="D8BA98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FD28-44CC-AB53-4A960E12CE03}"/>
              </c:ext>
            </c:extLst>
          </c:dPt>
          <c:dPt>
            <c:idx val="5"/>
            <c:bubble3D val="0"/>
            <c:spPr>
              <a:solidFill>
                <a:srgbClr val="090C28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FD28-44CC-AB53-4A960E12CE03}"/>
              </c:ext>
            </c:extLst>
          </c:dPt>
          <c:dPt>
            <c:idx val="6"/>
            <c:bubble3D val="0"/>
            <c:spPr>
              <a:solidFill>
                <a:srgbClr val="B799FF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FD28-44CC-AB53-4A960E12CE03}"/>
              </c:ext>
            </c:extLst>
          </c:dPt>
          <c:dPt>
            <c:idx val="7"/>
            <c:bubble3D val="0"/>
            <c:spPr>
              <a:solidFill>
                <a:srgbClr val="AFD8F8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FD28-44CC-AB53-4A960E12CE03}"/>
              </c:ext>
            </c:extLst>
          </c:dPt>
          <c:dLbls>
            <c:delete val="1"/>
          </c:dLbls>
          <c:cat>
            <c:strLit>
              <c:ptCount val="6"/>
              <c:pt idx="0">
                <c:v>פנסיה, חיים ומנהלים</c:v>
              </c:pt>
              <c:pt idx="1">
                <c:v>קופות גמל וקרנות השתלמות</c:v>
              </c:pt>
              <c:pt idx="2">
                <c:v>נדל"ן</c:v>
              </c:pt>
              <c:pt idx="3">
                <c:v>יתרות עו"ש ופיקדונות</c:v>
              </c:pt>
              <c:pt idx="4">
                <c:v>תיקי השקעות מנוהלים</c:v>
              </c:pt>
              <c:pt idx="5">
                <c:v>אחר</c:v>
              </c:pt>
            </c:strLit>
          </c:cat>
          <c:val>
            <c:numLit>
              <c:formatCode>General</c:formatCode>
              <c:ptCount val="6"/>
              <c:pt idx="0">
                <c:v>938070</c:v>
              </c:pt>
              <c:pt idx="1">
                <c:v>599882</c:v>
              </c:pt>
              <c:pt idx="2">
                <c:v>350000</c:v>
              </c:pt>
              <c:pt idx="3">
                <c:v>249646</c:v>
              </c:pt>
              <c:pt idx="4">
                <c:v>90000</c:v>
              </c:pt>
              <c:pt idx="5">
                <c:v>44000</c:v>
              </c:pt>
            </c:numLit>
          </c:val>
          <c:extLst>
            <c:ext xmlns:c16="http://schemas.microsoft.com/office/drawing/2014/chart" uri="{C3380CC4-5D6E-409C-BE32-E72D297353CC}">
              <c16:uniqueId val="{00000010-FD28-44CC-AB53-4A960E12CE0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</c:spPr>
    </c:plotArea>
    <c:plotVisOnly val="1"/>
    <c:dispBlanksAs val="zero"/>
    <c:showDLblsOverMax val="0"/>
  </c:chart>
  <c:spPr>
    <a:noFill/>
    <a:ln>
      <a:noFill/>
    </a:ln>
  </c:spPr>
  <c:txPr>
    <a:bodyPr/>
    <a:lstStyle/>
    <a:p>
      <a:pPr>
        <a:defRPr>
          <a:noFill/>
        </a:defRPr>
      </a:pPr>
      <a:endParaRPr lang="he-IL"/>
    </a:p>
  </c:txPr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1447014523937595E-2"/>
          <c:y val="4.9035539367041699E-2"/>
          <c:w val="0.90855298547606245"/>
          <c:h val="0.86860375417845204"/>
        </c:manualLayout>
      </c:layout>
      <c:doughnutChart>
        <c:varyColors val="1"/>
        <c:ser>
          <c:idx val="0"/>
          <c:order val="0"/>
          <c:tx>
            <c:v>Sum</c:v>
          </c:tx>
          <c:spPr>
            <a:ln w="19050">
              <a:noFill/>
            </a:ln>
            <a:effectLst>
              <a:outerShdw blurRad="279400" dist="38100" dir="8100000" algn="tr" rotWithShape="0">
                <a:schemeClr val="bg1"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9DC3E6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1149-4BEF-B9D0-A956820EE059}"/>
              </c:ext>
            </c:extLst>
          </c:dPt>
          <c:dPt>
            <c:idx val="1"/>
            <c:bubble3D val="0"/>
            <c:spPr>
              <a:solidFill>
                <a:srgbClr val="A9D18E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1149-4BEF-B9D0-A956820EE059}"/>
              </c:ext>
            </c:extLst>
          </c:dPt>
          <c:dPt>
            <c:idx val="2"/>
            <c:bubble3D val="0"/>
            <c:spPr>
              <a:solidFill>
                <a:srgbClr val="3A4856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1149-4BEF-B9D0-A956820EE059}"/>
              </c:ext>
            </c:extLst>
          </c:dPt>
          <c:dPt>
            <c:idx val="3"/>
            <c:bubble3D val="0"/>
            <c:spPr>
              <a:solidFill>
                <a:srgbClr val="9EADBD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1149-4BEF-B9D0-A956820EE059}"/>
              </c:ext>
            </c:extLst>
          </c:dPt>
          <c:dPt>
            <c:idx val="4"/>
            <c:bubble3D val="0"/>
            <c:spPr>
              <a:solidFill>
                <a:srgbClr val="D8BA98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1149-4BEF-B9D0-A956820EE059}"/>
              </c:ext>
            </c:extLst>
          </c:dPt>
          <c:dPt>
            <c:idx val="5"/>
            <c:bubble3D val="0"/>
            <c:spPr>
              <a:solidFill>
                <a:srgbClr val="090C28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1149-4BEF-B9D0-A956820EE059}"/>
              </c:ext>
            </c:extLst>
          </c:dPt>
          <c:dPt>
            <c:idx val="6"/>
            <c:bubble3D val="0"/>
            <c:spPr>
              <a:solidFill>
                <a:srgbClr val="A08565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1149-4BEF-B9D0-A956820EE059}"/>
              </c:ext>
            </c:extLst>
          </c:dPt>
          <c:dPt>
            <c:idx val="7"/>
            <c:bubble3D val="0"/>
            <c:spPr>
              <a:solidFill>
                <a:srgbClr val="727D73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1149-4BEF-B9D0-A956820EE059}"/>
              </c:ext>
            </c:extLst>
          </c:dPt>
          <c:dPt>
            <c:idx val="8"/>
            <c:bubble3D val="0"/>
            <c:spPr>
              <a:solidFill>
                <a:srgbClr val="AAB99A"/>
              </a:solidFill>
              <a:ln w="19050">
                <a:noFill/>
              </a:ln>
              <a:effectLst>
                <a:outerShdw blurRad="279400" dist="38100" dir="8100000" algn="tr" rotWithShape="0">
                  <a:schemeClr val="bg1"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1-CAA4-4AB2-926D-EEB6E5213013}"/>
              </c:ext>
            </c:extLst>
          </c:dPt>
          <c:dLbls>
            <c:delete val="1"/>
          </c:dLbls>
          <c:cat>
            <c:strLit>
              <c:ptCount val="9"/>
              <c:pt idx="0">
                <c:v>הפניקס אקסלנס</c:v>
              </c:pt>
              <c:pt idx="1">
                <c:v>אחר</c:v>
              </c:pt>
              <c:pt idx="2">
                <c:v>ONE ZERO Private Digital Bank</c:v>
              </c:pt>
              <c:pt idx="3">
                <c:v>בנק לאומי</c:v>
              </c:pt>
              <c:pt idx="4">
                <c:v>אלטשולר שחם</c:v>
              </c:pt>
              <c:pt idx="5">
                <c:v>הראל</c:v>
              </c:pt>
              <c:pt idx="6">
                <c:v>ילין לפידות</c:v>
              </c:pt>
              <c:pt idx="7">
                <c:v>אקסלנס טרייד</c:v>
              </c:pt>
              <c:pt idx="8">
                <c:v>אחר</c:v>
              </c:pt>
            </c:strLit>
          </c:cat>
          <c:val>
            <c:numLit>
              <c:formatCode>General</c:formatCode>
              <c:ptCount val="9"/>
              <c:pt idx="0">
                <c:v>1255062</c:v>
              </c:pt>
              <c:pt idx="1">
                <c:v>350000</c:v>
              </c:pt>
              <c:pt idx="2">
                <c:v>154123</c:v>
              </c:pt>
              <c:pt idx="3">
                <c:v>139523</c:v>
              </c:pt>
              <c:pt idx="4">
                <c:v>129724</c:v>
              </c:pt>
              <c:pt idx="5">
                <c:v>89135</c:v>
              </c:pt>
              <c:pt idx="6">
                <c:v>64031</c:v>
              </c:pt>
              <c:pt idx="7">
                <c:v>60000</c:v>
              </c:pt>
              <c:pt idx="8">
                <c:v>30000</c:v>
              </c:pt>
            </c:numLit>
          </c:val>
          <c:extLst>
            <c:ext xmlns:c16="http://schemas.microsoft.com/office/drawing/2014/chart" uri="{C3380CC4-5D6E-409C-BE32-E72D297353CC}">
              <c16:uniqueId val="{00000010-1149-4BEF-B9D0-A956820EE05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</c:spPr>
    </c:plotArea>
    <c:plotVisOnly val="1"/>
    <c:dispBlanksAs val="zero"/>
    <c:showDLblsOverMax val="0"/>
  </c:chart>
  <c:spPr>
    <a:noFill/>
    <a:ln>
      <a:noFill/>
    </a:ln>
  </c:spPr>
  <c:txPr>
    <a:bodyPr/>
    <a:lstStyle/>
    <a:p>
      <a:pPr>
        <a:defRPr>
          <a:noFill/>
        </a:defRPr>
      </a:pPr>
      <a:endParaRPr lang="he-IL"/>
    </a:p>
  </c:txPr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7534794243769279E-2"/>
          <c:y val="7.9590592514518346E-2"/>
          <c:w val="0.92493041151246147"/>
          <c:h val="0.75515789364912067"/>
        </c:manualLayout>
      </c:layout>
      <c:barChart>
        <c:barDir val="col"/>
        <c:grouping val="clustered"/>
        <c:varyColors val="0"/>
        <c:ser>
          <c:idx val="0"/>
          <c:order val="0"/>
          <c:tx>
            <c:v>חשיפה לסיכון</c:v>
          </c:tx>
          <c:spPr>
            <a:solidFill>
              <a:srgbClr val="3A4856"/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0.67569999999999997</c:v>
              </c:pt>
            </c:numLit>
          </c:val>
          <c:extLst>
            <c:ext xmlns:c16="http://schemas.microsoft.com/office/drawing/2014/chart" uri="{C3380CC4-5D6E-409C-BE32-E72D297353CC}">
              <c16:uniqueId val="{00000000-0BB2-4F3B-B3B5-8E8DF0C71FB8}"/>
            </c:ext>
          </c:extLst>
        </c:ser>
        <c:ser>
          <c:idx val="1"/>
          <c:order val="1"/>
          <c:tx>
            <c:v>חשיפה לחו"ל</c:v>
          </c:tx>
          <c:spPr>
            <a:solidFill>
              <a:srgbClr val="A9D18E"/>
            </a:solidFill>
            <a:ln>
              <a:noFill/>
            </a:ln>
            <a:effectLst/>
          </c:spPr>
          <c:invertIfNegative val="0"/>
          <c:dLbls>
            <c:dLbl>
              <c:idx val="0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BB2-4F3B-B3B5-8E8DF0C71FB8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0.79179999999999995</c:v>
              </c:pt>
            </c:numLit>
          </c:val>
          <c:extLst>
            <c:ext xmlns:c16="http://schemas.microsoft.com/office/drawing/2014/chart" uri="{C3380CC4-5D6E-409C-BE32-E72D297353CC}">
              <c16:uniqueId val="{00000002-0BB2-4F3B-B3B5-8E8DF0C71FB8}"/>
            </c:ext>
          </c:extLst>
        </c:ser>
        <c:ser>
          <c:idx val="2"/>
          <c:order val="2"/>
          <c:tx>
            <c:v>חשיפה למט"ח</c:v>
          </c:tx>
          <c:spPr>
            <a:solidFill>
              <a:srgbClr val="9DC3E6"/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0.55520000000000003</c:v>
              </c:pt>
            </c:numLit>
          </c:val>
          <c:extLst>
            <c:ext xmlns:c16="http://schemas.microsoft.com/office/drawing/2014/chart" uri="{C3380CC4-5D6E-409C-BE32-E72D297353CC}">
              <c16:uniqueId val="{00000003-0BB2-4F3B-B3B5-8E8DF0C71F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5317792"/>
        <c:axId val="638637792"/>
      </c:barChart>
      <c:catAx>
        <c:axId val="62531779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38637792"/>
        <c:crosses val="autoZero"/>
        <c:auto val="1"/>
        <c:lblAlgn val="ctr"/>
        <c:lblOffset val="100"/>
        <c:noMultiLvlLbl val="0"/>
      </c:catAx>
      <c:valAx>
        <c:axId val="63863779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25317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88336931696468446"/>
          <c:w val="0.9989553666426646"/>
          <c:h val="9.283589528045060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Heebo" pitchFamily="2" charset="-79"/>
              <a:ea typeface="+mn-ea"/>
              <a:cs typeface="Heebo" pitchFamily="2" charset="-79"/>
            </a:defRPr>
          </a:pPr>
          <a:endParaRPr lang="he-I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>
      <a:noFill/>
      <a:round/>
    </a:ln>
    <a:effectLst/>
  </c:spPr>
  <c:txPr>
    <a:bodyPr/>
    <a:lstStyle/>
    <a:p>
      <a:pPr>
        <a:defRPr>
          <a:latin typeface="Heebo" pitchFamily="2" charset="-79"/>
          <a:cs typeface="Heebo" pitchFamily="2" charset="-79"/>
        </a:defRPr>
      </a:pPr>
      <a:endParaRPr lang="he-IL"/>
    </a:p>
  </c:txPr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7534794243769279E-2"/>
          <c:y val="7.9590592514518346E-2"/>
          <c:w val="0.92493041151246147"/>
          <c:h val="0.75515789364912067"/>
        </c:manualLayout>
      </c:layout>
      <c:barChart>
        <c:barDir val="col"/>
        <c:grouping val="clustered"/>
        <c:varyColors val="0"/>
        <c:ser>
          <c:idx val="0"/>
          <c:order val="0"/>
          <c:tx>
            <c:v>חשיפה לסיכון</c:v>
          </c:tx>
          <c:spPr>
            <a:solidFill>
              <a:srgbClr val="3A4856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57%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A56B-4627-9AF7-1796102A6AD0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0.67569999999999997</c:v>
              </c:pt>
            </c:numLit>
          </c:val>
          <c:extLst>
            <c:ext xmlns:c16="http://schemas.microsoft.com/office/drawing/2014/chart" uri="{C3380CC4-5D6E-409C-BE32-E72D297353CC}">
              <c16:uniqueId val="{00000000-8280-4817-A37A-CD95F38BDB00}"/>
            </c:ext>
          </c:extLst>
        </c:ser>
        <c:ser>
          <c:idx val="1"/>
          <c:order val="1"/>
          <c:tx>
            <c:v>חשיפה לחו"ל</c:v>
          </c:tx>
          <c:spPr>
            <a:solidFill>
              <a:srgbClr val="A9D18E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63%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8280-4817-A37A-CD95F38BDB00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0.79179999999999995</c:v>
              </c:pt>
            </c:numLit>
          </c:val>
          <c:extLst>
            <c:ext xmlns:c16="http://schemas.microsoft.com/office/drawing/2014/chart" uri="{C3380CC4-5D6E-409C-BE32-E72D297353CC}">
              <c16:uniqueId val="{00000002-8280-4817-A37A-CD95F38BDB00}"/>
            </c:ext>
          </c:extLst>
        </c:ser>
        <c:ser>
          <c:idx val="2"/>
          <c:order val="2"/>
          <c:tx>
            <c:v>חשיפה למט"ח</c:v>
          </c:tx>
          <c:spPr>
            <a:solidFill>
              <a:srgbClr val="9DC3E6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42%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A56B-4627-9AF7-1796102A6AD0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Heebo" pitchFamily="2" charset="-79"/>
                    <a:ea typeface="+mn-ea"/>
                    <a:cs typeface="Heebo" pitchFamily="2" charset="-79"/>
                  </a:defRPr>
                </a:pPr>
                <a:endParaRPr lang="he-I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"/>
              <c:pt idx="0">
                <c:v>Category</c:v>
              </c:pt>
            </c:strLit>
          </c:cat>
          <c:val>
            <c:numLit>
              <c:formatCode>General</c:formatCode>
              <c:ptCount val="1"/>
              <c:pt idx="0">
                <c:v>0.55520000000000003</c:v>
              </c:pt>
            </c:numLit>
          </c:val>
          <c:extLst>
            <c:ext xmlns:c16="http://schemas.microsoft.com/office/drawing/2014/chart" uri="{C3380CC4-5D6E-409C-BE32-E72D297353CC}">
              <c16:uniqueId val="{00000003-8280-4817-A37A-CD95F38BDB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5317792"/>
        <c:axId val="638637792"/>
      </c:barChart>
      <c:catAx>
        <c:axId val="62531779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38637792"/>
        <c:crosses val="autoZero"/>
        <c:auto val="1"/>
        <c:lblAlgn val="ctr"/>
        <c:lblOffset val="100"/>
        <c:noMultiLvlLbl val="0"/>
      </c:catAx>
      <c:valAx>
        <c:axId val="63863779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25317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88336931696468446"/>
          <c:w val="0.9989553666426646"/>
          <c:h val="9.283589528045060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Heebo" pitchFamily="2" charset="-79"/>
              <a:ea typeface="+mn-ea"/>
              <a:cs typeface="Heebo" pitchFamily="2" charset="-79"/>
            </a:defRPr>
          </a:pPr>
          <a:endParaRPr lang="he-I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>
      <a:noFill/>
      <a:round/>
    </a:ln>
    <a:effectLst/>
  </c:spPr>
  <c:txPr>
    <a:bodyPr/>
    <a:lstStyle/>
    <a:p>
      <a:pPr>
        <a:defRPr>
          <a:latin typeface="Heebo" pitchFamily="2" charset="-79"/>
          <a:cs typeface="Heebo" pitchFamily="2" charset="-79"/>
        </a:defRPr>
      </a:pPr>
      <a:endParaRPr lang="he-IL"/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1113AB09FD4F389D7C325E0EE85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C18BD-04D3-447C-8159-FE4C3C67CCDD}"/>
      </w:docPartPr>
      <w:docPartBody>
        <w:p w:rsidR="000A064B" w:rsidRDefault="00000000" w:rsidP="009A69FF">
          <w:pPr>
            <w:pStyle w:val="C31113AB09FD4F389D7C325E0EE85946"/>
          </w:pPr>
          <w:r w:rsidRPr="00EC6496">
            <w:rPr>
              <w:rStyle w:val="a3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Heebo Light">
    <w:altName w:val="Arial"/>
    <w:charset w:val="B1"/>
    <w:family w:val="auto"/>
    <w:pitch w:val="variable"/>
    <w:sig w:usb0="A00008E7" w:usb1="40000043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FF"/>
    <w:rsid w:val="000A064B"/>
    <w:rsid w:val="00365EBD"/>
    <w:rsid w:val="003E7D98"/>
    <w:rsid w:val="00615164"/>
    <w:rsid w:val="009A69FF"/>
    <w:rsid w:val="00C0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A69FF"/>
    <w:rPr>
      <w:color w:val="808080"/>
    </w:rPr>
  </w:style>
  <w:style w:type="paragraph" w:customStyle="1" w:styleId="C31113AB09FD4F389D7C325E0EE85946">
    <w:name w:val="C31113AB09FD4F389D7C325E0EE85946"/>
    <w:rsid w:val="009A69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E0262-9321-41C8-8675-13C988DEC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9</Pages>
  <Words>1175</Words>
  <Characters>5879</Characters>
  <Application>Microsoft Office Word</Application>
  <DocSecurity>0</DocSecurity>
  <Lines>48</Lines>
  <Paragraphs>14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אריאל אזוולוס</cp:lastModifiedBy>
  <cp:revision>20</cp:revision>
  <cp:lastPrinted>2025-03-19T09:09:00Z</cp:lastPrinted>
  <dcterms:created xsi:type="dcterms:W3CDTF">2025-06-22T14:06:00Z</dcterms:created>
  <dcterms:modified xsi:type="dcterms:W3CDTF">2026-01-29T20:06:00Z</dcterms:modified>
</cp:coreProperties>
</file>