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>Discrimination: unjustified negative action towards a member of a group (solely based on his/</w:t>
      </w:r>
      <w:r>
        <w:rPr>
          <w:rFonts w:ascii="Times" w:eastAsia="Times New Roman" w:hAnsi="Times" w:cs="Times New Roman"/>
          <w:sz w:val="20"/>
          <w:szCs w:val="20"/>
        </w:rPr>
        <w:t xml:space="preserve">her membership); aka, Behavior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Prejudice: Attitude (negative) toward someone/group based solely on </w:t>
      </w:r>
      <w:r>
        <w:rPr>
          <w:rFonts w:ascii="Times" w:eastAsia="Times New Roman" w:hAnsi="Times" w:cs="Times New Roman"/>
          <w:sz w:val="20"/>
          <w:szCs w:val="20"/>
        </w:rPr>
        <w:t xml:space="preserve">their membership to that group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P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What is Stereotype then? • Beliefs associated with a group of people with certain traits; aka Cognition.</w:t>
      </w:r>
    </w:p>
    <w:p w:rsidR="00E07BCC" w:rsidRDefault="00E07BCC"/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Social Categorization - Classifying people into groups on the basis of common attributes.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Minimal Group Paradigm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people give more resources to own group (even when categorization is superficial, e.g., based coin flip, Diehl, 1990)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In-Group Bias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preferring the people with whom you share a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membership with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Out-Group Homogeneity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perception that individuals in the out-group are more similar than they really are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Stereotype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cognitive component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Even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“positive” stereotypes can be harmful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Set expectations high </w:t>
      </w:r>
    </w:p>
    <w:p w:rsidR="002778FE" w:rsidRDefault="002778FE" w:rsidP="002778FE">
      <w:pPr>
        <w:rPr>
          <w:rFonts w:ascii="Times New Roman" w:eastAsia="Times New Roman" w:hAnsi="Times New Roman" w:cs="Times New Roman"/>
          <w:sz w:val="20"/>
          <w:szCs w:val="20"/>
        </w:rPr>
      </w:pP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778FE">
        <w:rPr>
          <w:rFonts w:ascii="Times" w:eastAsia="Times New Roman" w:hAnsi="Times" w:cs="Times New Roman"/>
          <w:sz w:val="20"/>
          <w:szCs w:val="20"/>
        </w:rPr>
        <w:t>Deindividuates</w:t>
      </w:r>
      <w:proofErr w:type="spellEnd"/>
      <w:r w:rsidRPr="002778FE">
        <w:rPr>
          <w:rFonts w:ascii="Times" w:eastAsia="Times New Roman" w:hAnsi="Times" w:cs="Times New Roman"/>
          <w:sz w:val="20"/>
          <w:szCs w:val="20"/>
        </w:rPr>
        <w:t xml:space="preserve"> people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Can still be demeaning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Ex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: hostile sexists </w:t>
      </w:r>
      <w:proofErr w:type="spellStart"/>
      <w:r w:rsidRPr="002778FE">
        <w:rPr>
          <w:rFonts w:ascii="Times" w:eastAsia="Times New Roman" w:hAnsi="Times" w:cs="Times New Roman"/>
          <w:sz w:val="20"/>
          <w:szCs w:val="20"/>
        </w:rPr>
        <w:t>vs</w:t>
      </w:r>
      <w:proofErr w:type="spellEnd"/>
      <w:r w:rsidRPr="002778FE">
        <w:rPr>
          <w:rFonts w:ascii="Times" w:eastAsia="Times New Roman" w:hAnsi="Times" w:cs="Times New Roman"/>
          <w:sz w:val="20"/>
          <w:szCs w:val="20"/>
        </w:rPr>
        <w:t xml:space="preserve"> benevolent sexists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Cognitive Processing • Two Step Model of Cognitive Processing of Stereotypes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Contact with a stereotype leads to EITHERs: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1. Automatic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Processing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without awareness, the information stays in mind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2. Controlled Processing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with awareness, choose to disregard information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Requires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cognitive resources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Steele &amp; Aronson (1995)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Classic article to say stereotype exists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Fu</w:t>
      </w:r>
      <w:r>
        <w:rPr>
          <w:rFonts w:ascii="Times" w:eastAsia="Times New Roman" w:hAnsi="Times" w:cs="Times New Roman"/>
          <w:sz w:val="20"/>
          <w:szCs w:val="20"/>
        </w:rPr>
        <w:t>rthermore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, stereotype threats --- 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performance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P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>• Try to reduce anxiety and racial labels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Stereotype threat- when anything one does or any of one’s features that conform to a stereotype make the stereotype more plausible as a </w:t>
      </w:r>
      <w:proofErr w:type="spellStart"/>
      <w:r w:rsidRPr="002778FE">
        <w:rPr>
          <w:rFonts w:ascii="Times" w:eastAsia="Times New Roman" w:hAnsi="Times" w:cs="Times New Roman"/>
          <w:sz w:val="20"/>
          <w:szCs w:val="20"/>
        </w:rPr>
        <w:t>selfcharacterization</w:t>
      </w:r>
      <w:proofErr w:type="spellEnd"/>
      <w:r w:rsidRPr="002778FE">
        <w:rPr>
          <w:rFonts w:ascii="Times" w:eastAsia="Times New Roman" w:hAnsi="Times" w:cs="Times New Roman"/>
          <w:sz w:val="20"/>
          <w:szCs w:val="20"/>
        </w:rPr>
        <w:t xml:space="preserve"> in the eyes of others, and in one’s own eyes; it becomes a self-evaluative threat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P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Racial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vulnerability- Steele’s concept where minorities internalize a state where they become anxious from a variety of race-related cues in the environment. They then blame others for their troubles, and form a “victim’s identity.”</w:t>
      </w:r>
    </w:p>
    <w:p w:rsidR="002778FE" w:rsidRP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P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P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>
      <w:r>
        <w:t>Blanton et al (2009)</w:t>
      </w:r>
    </w:p>
    <w:p w:rsidR="002778FE" w:rsidRDefault="002778FE"/>
    <w:p w:rsidR="002778FE" w:rsidRDefault="002778FE" w:rsidP="002778FE">
      <w:r>
        <w:t>Conclusion</w:t>
      </w:r>
    </w:p>
    <w:p w:rsidR="002778FE" w:rsidRDefault="002778FE" w:rsidP="002778FE">
      <w:r>
        <w:lastRenderedPageBreak/>
        <w:t>• There is a disconnect between the</w:t>
      </w:r>
    </w:p>
    <w:p w:rsidR="002778FE" w:rsidRDefault="002778FE" w:rsidP="002778FE">
      <w:proofErr w:type="gramStart"/>
      <w:r>
        <w:t>attitudes</w:t>
      </w:r>
      <w:proofErr w:type="gramEnd"/>
      <w:r>
        <w:t xml:space="preserve"> and the behavioral data</w:t>
      </w:r>
    </w:p>
    <w:p w:rsidR="002778FE" w:rsidRDefault="002778FE" w:rsidP="002778FE"/>
    <w:p w:rsidR="002778FE" w:rsidRDefault="002778FE" w:rsidP="002778FE">
      <w:r>
        <w:rPr>
          <w:rFonts w:ascii="Times New Roman" w:hAnsi="Times New Roman" w:cs="Times New Roman"/>
        </w:rPr>
        <w:t>▫</w:t>
      </w:r>
      <w:r>
        <w:t xml:space="preserve"> We cannot say IAT =</w:t>
      </w:r>
      <w:bookmarkStart w:id="0" w:name="_GoBack"/>
      <w:bookmarkEnd w:id="0"/>
      <w:r>
        <w:t xml:space="preserve"> Discrimination</w:t>
      </w:r>
    </w:p>
    <w:p w:rsidR="002778FE" w:rsidRDefault="002778FE" w:rsidP="002778FE"/>
    <w:p w:rsidR="002778FE" w:rsidRDefault="002778FE" w:rsidP="002778FE">
      <w:r>
        <w:t>• Primary concern: the way a small number of</w:t>
      </w:r>
    </w:p>
    <w:p w:rsidR="002778FE" w:rsidRDefault="002778FE" w:rsidP="002778FE">
      <w:proofErr w:type="gramStart"/>
      <w:r>
        <w:t>studies</w:t>
      </w:r>
      <w:proofErr w:type="gramEnd"/>
      <w:r>
        <w:t xml:space="preserve"> are being used to make strong claims in</w:t>
      </w:r>
    </w:p>
    <w:p w:rsidR="002778FE" w:rsidRDefault="002778FE" w:rsidP="002778FE">
      <w:proofErr w:type="gramStart"/>
      <w:r>
        <w:t>applied</w:t>
      </w:r>
      <w:proofErr w:type="gramEnd"/>
      <w:r>
        <w:t xml:space="preserve"> settings, including courtrooms.</w:t>
      </w:r>
    </w:p>
    <w:p w:rsidR="002778FE" w:rsidRDefault="002778FE" w:rsidP="002778FE"/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>Big take-</w:t>
      </w:r>
      <w:proofErr w:type="spellStart"/>
      <w:r w:rsidRPr="002778FE">
        <w:rPr>
          <w:rFonts w:ascii="Times" w:eastAsia="Times New Roman" w:hAnsi="Times" w:cs="Times New Roman"/>
          <w:sz w:val="20"/>
          <w:szCs w:val="20"/>
        </w:rPr>
        <w:t>aways</w:t>
      </w:r>
      <w:proofErr w:type="spellEnd"/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• Stereotypes still exist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It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influences how we behave and make decisions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Implicit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attitude testing is an attempt to capture some of the negative attitudes we may have in a way people can’t fake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We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do not have good ways of measuring this yet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• Expectations and labels can determine or at the very least influence performance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Be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careful with company policies, selection tests, etc.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Certain professions/team may require different attributes 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Face the stereotypes, in a controlled manner.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Composition and context can dictate expectations</w:t>
      </w:r>
    </w:p>
    <w:p w:rsid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.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Leadership should intervene.</w:t>
      </w:r>
    </w:p>
    <w:p w:rsidR="002778FE" w:rsidRPr="002778FE" w:rsidRDefault="002778FE" w:rsidP="002778FE">
      <w:pPr>
        <w:rPr>
          <w:rFonts w:ascii="Times" w:eastAsia="Times New Roman" w:hAnsi="Times" w:cs="Times New Roman"/>
          <w:sz w:val="20"/>
          <w:szCs w:val="20"/>
        </w:rPr>
      </w:pP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778FE">
        <w:rPr>
          <w:rFonts w:ascii="Times New Roman" w:eastAsia="Times New Roman" w:hAnsi="Times New Roman" w:cs="Times New Roman"/>
          <w:sz w:val="20"/>
          <w:szCs w:val="20"/>
        </w:rPr>
        <w:t>▫</w:t>
      </w:r>
      <w:r w:rsidRPr="002778F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2778FE">
        <w:rPr>
          <w:rFonts w:ascii="Times" w:eastAsia="Times New Roman" w:hAnsi="Times" w:cs="Times New Roman"/>
          <w:sz w:val="20"/>
          <w:szCs w:val="20"/>
        </w:rPr>
        <w:t>This</w:t>
      </w:r>
      <w:proofErr w:type="gramEnd"/>
      <w:r w:rsidRPr="002778FE">
        <w:rPr>
          <w:rFonts w:ascii="Times" w:eastAsia="Times New Roman" w:hAnsi="Times" w:cs="Times New Roman"/>
          <w:sz w:val="20"/>
          <w:szCs w:val="20"/>
        </w:rPr>
        <w:t xml:space="preserve"> is an ongoing effort.</w:t>
      </w:r>
    </w:p>
    <w:p w:rsidR="002778FE" w:rsidRDefault="002778FE" w:rsidP="002778FE"/>
    <w:sectPr w:rsidR="002778FE" w:rsidSect="0027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FE"/>
    <w:rsid w:val="002778FE"/>
    <w:rsid w:val="005C6744"/>
    <w:rsid w:val="00E0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4A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2407</Characters>
  <Application>Microsoft Macintosh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Berkowsky</dc:creator>
  <cp:keywords/>
  <dc:description/>
  <cp:lastModifiedBy>Arielle Berkowsky</cp:lastModifiedBy>
  <cp:revision>1</cp:revision>
  <dcterms:created xsi:type="dcterms:W3CDTF">2017-05-23T02:29:00Z</dcterms:created>
  <dcterms:modified xsi:type="dcterms:W3CDTF">2017-05-23T02:41:00Z</dcterms:modified>
</cp:coreProperties>
</file>