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C6" w:rsidRDefault="009446AB">
      <w:r>
        <w:t xml:space="preserve">Ensure to link views, hit geolink, hit all, click one building you can easily identify that are the same within all the images. </w:t>
      </w:r>
    </w:p>
    <w:p w:rsidR="009446AB" w:rsidRDefault="009446AB">
      <w:r>
        <w:t xml:space="preserve">Open the spectral curve for all 6. Try to find a high yield one, take screenshot of graph. </w:t>
      </w:r>
    </w:p>
    <w:p w:rsidR="009446AB" w:rsidRDefault="009446AB"/>
    <w:p w:rsidR="009446AB" w:rsidRDefault="009446AB">
      <w:r>
        <w:t>Part 2:</w:t>
      </w:r>
    </w:p>
    <w:p w:rsidR="009446AB" w:rsidRDefault="009446AB">
      <w:r>
        <w:t>NDVI –brighter, higher #, better amts of chloyphll, thus healthy vegetation. Take screenshot of all NDVI images</w:t>
      </w:r>
    </w:p>
    <w:p w:rsidR="009446AB" w:rsidRDefault="009446AB"/>
    <w:p w:rsidR="009446AB" w:rsidRDefault="009446AB">
      <w:r>
        <w:t xml:space="preserve">Don’t copy the raster calculator stuff. That will give you a super gray and bad image. Google L3Harris vegetation index. Ex. Float b3 / float b2. What is white is extremely high chloryphll. Take screenshots. </w:t>
      </w:r>
    </w:p>
    <w:p w:rsidR="009446AB" w:rsidRDefault="009446AB"/>
    <w:p w:rsidR="008457D3" w:rsidRDefault="009446AB">
      <w:r>
        <w:t xml:space="preserve">Then looking at Landsat image. Make one more chart. </w:t>
      </w:r>
      <w:r w:rsidR="008457D3">
        <w:t xml:space="preserve">Take spectral profile of each type of land cover as guided by the lab. Combine the spectral profiles into one by dragging them together. The final Q asks which band is best, that’s obviously band 4. This is because It has the biggest changes between the land cover types. </w:t>
      </w:r>
      <w:bookmarkStart w:id="0" w:name="_GoBack"/>
      <w:bookmarkEnd w:id="0"/>
    </w:p>
    <w:sectPr w:rsidR="0084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93"/>
    <w:rsid w:val="008457D3"/>
    <w:rsid w:val="009446AB"/>
    <w:rsid w:val="00B969C6"/>
    <w:rsid w:val="00D9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2BD4"/>
  <w15:chartTrackingRefBased/>
  <w15:docId w15:val="{43CBB553-BD63-4DAD-832B-854760B7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Wood</dc:creator>
  <cp:keywords/>
  <dc:description/>
  <cp:lastModifiedBy>Arielle Wood</cp:lastModifiedBy>
  <cp:revision>2</cp:revision>
  <dcterms:created xsi:type="dcterms:W3CDTF">2019-11-14T14:03:00Z</dcterms:created>
  <dcterms:modified xsi:type="dcterms:W3CDTF">2019-11-14T14:20:00Z</dcterms:modified>
</cp:coreProperties>
</file>