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6742A59" w:rsidP="16742A59" w:rsidRDefault="005A137F" w14:paraId="50A8F5B0" w14:textId="3D34F86E">
      <w:r w:rsidR="482ACD3B">
        <w:rPr/>
        <w:t>GSU Follow Up Email</w:t>
      </w:r>
    </w:p>
    <w:p w:rsidR="60E1A691" w:rsidP="60E1A691" w:rsidRDefault="60E1A691" w14:paraId="45E5E7BA" w14:textId="089E7DF3">
      <w:pPr>
        <w:pStyle w:val="Normal"/>
      </w:pPr>
      <w:r w:rsidR="60E1A691">
        <w:drawing>
          <wp:inline wp14:editId="7A614B2D" wp14:anchorId="44ED9DD5">
            <wp:extent cx="5691426" cy="7343775"/>
            <wp:effectExtent l="0" t="0" r="0" b="0"/>
            <wp:docPr id="303617850" name="" title=""/>
            <wp:cNvGraphicFramePr>
              <a:graphicFrameLocks noChangeAspect="1"/>
            </wp:cNvGraphicFramePr>
            <a:graphic>
              <a:graphicData uri="http://schemas.openxmlformats.org/drawingml/2006/picture">
                <pic:pic>
                  <pic:nvPicPr>
                    <pic:cNvPr id="0" name=""/>
                    <pic:cNvPicPr/>
                  </pic:nvPicPr>
                  <pic:blipFill>
                    <a:blip r:embed="Rb0dfd8d6a6ad4477">
                      <a:extLst>
                        <a:ext xmlns:a="http://schemas.openxmlformats.org/drawingml/2006/main" uri="{28A0092B-C50C-407E-A947-70E740481C1C}">
                          <a14:useLocalDpi val="0"/>
                        </a:ext>
                      </a:extLst>
                    </a:blip>
                    <a:stretch>
                      <a:fillRect/>
                    </a:stretch>
                  </pic:blipFill>
                  <pic:spPr>
                    <a:xfrm>
                      <a:off x="0" y="0"/>
                      <a:ext cx="5691426" cy="7343775"/>
                    </a:xfrm>
                    <a:prstGeom prst="rect">
                      <a:avLst/>
                    </a:prstGeom>
                  </pic:spPr>
                </pic:pic>
              </a:graphicData>
            </a:graphic>
          </wp:inline>
        </w:drawing>
      </w:r>
    </w:p>
    <w:p w:rsidR="60E1A691" w:rsidP="60E1A691" w:rsidRDefault="60E1A691" w14:paraId="56C5F8B4" w14:textId="1DFCB3C2">
      <w:pPr>
        <w:pStyle w:val="Normal"/>
      </w:pPr>
    </w:p>
    <w:p w:rsidR="60E1A691" w:rsidP="60E1A691" w:rsidRDefault="60E1A691" w14:paraId="4FA8FDB3" w14:textId="08FB6EC5">
      <w:pPr>
        <w:pStyle w:val="Normal"/>
      </w:pPr>
    </w:p>
    <w:p w:rsidR="60E1A691" w:rsidP="60E1A691" w:rsidRDefault="60E1A691" w14:paraId="5CAB5437" w14:textId="3B4DB40A">
      <w:pPr>
        <w:pStyle w:val="Normal"/>
      </w:pPr>
    </w:p>
    <w:p w:rsidR="60E1A691" w:rsidP="60E1A691" w:rsidRDefault="60E1A691" w14:paraId="6D4E31F8" w14:textId="58E865E8">
      <w:pPr>
        <w:pStyle w:val="Normal"/>
      </w:pPr>
      <w:r w:rsidR="60E1A691">
        <w:drawing>
          <wp:inline wp14:editId="6B5B0BFA" wp14:anchorId="2B6268B2">
            <wp:extent cx="5659438" cy="7381876"/>
            <wp:effectExtent l="0" t="0" r="0" b="0"/>
            <wp:docPr id="894874485" name="" title=""/>
            <wp:cNvGraphicFramePr>
              <a:graphicFrameLocks noChangeAspect="1"/>
            </wp:cNvGraphicFramePr>
            <a:graphic>
              <a:graphicData uri="http://schemas.openxmlformats.org/drawingml/2006/picture">
                <pic:pic>
                  <pic:nvPicPr>
                    <pic:cNvPr id="0" name=""/>
                    <pic:cNvPicPr/>
                  </pic:nvPicPr>
                  <pic:blipFill>
                    <a:blip r:embed="R13372aea1594439f">
                      <a:extLst>
                        <a:ext xmlns:a="http://schemas.openxmlformats.org/drawingml/2006/main" uri="{28A0092B-C50C-407E-A947-70E740481C1C}">
                          <a14:useLocalDpi val="0"/>
                        </a:ext>
                      </a:extLst>
                    </a:blip>
                    <a:stretch>
                      <a:fillRect/>
                    </a:stretch>
                  </pic:blipFill>
                  <pic:spPr>
                    <a:xfrm>
                      <a:off x="0" y="0"/>
                      <a:ext cx="5659438" cy="7381876"/>
                    </a:xfrm>
                    <a:prstGeom prst="rect">
                      <a:avLst/>
                    </a:prstGeom>
                  </pic:spPr>
                </pic:pic>
              </a:graphicData>
            </a:graphic>
          </wp:inline>
        </w:drawing>
      </w:r>
    </w:p>
    <w:p w:rsidR="003505DD" w:rsidP="003505DD" w:rsidRDefault="003505DD" w14:paraId="20373914" w14:textId="77777777">
      <w:r>
        <w:t>We need:</w:t>
      </w:r>
    </w:p>
    <w:p w:rsidRPr="00480274" w:rsidR="00C31758" w:rsidP="00C31758" w:rsidRDefault="003505DD" w14:paraId="5FCBD85A" w14:textId="63F38DC8">
      <w:pPr>
        <w:rPr>
          <w:b w:val="1"/>
          <w:bCs w:val="1"/>
        </w:rPr>
      </w:pPr>
      <w:r w:rsidRPr="60E1A691" w:rsidR="691D34C0">
        <w:rPr>
          <w:b w:val="1"/>
          <w:bCs w:val="1"/>
        </w:rPr>
        <w:t>Meeting Agenda</w:t>
      </w:r>
      <w:r w:rsidRPr="60E1A691" w:rsidR="7E14A290">
        <w:rPr>
          <w:b w:val="1"/>
          <w:bCs w:val="1"/>
        </w:rPr>
        <w:t xml:space="preserve"> (done)</w:t>
      </w:r>
    </w:p>
    <w:p w:rsidRPr="00480274" w:rsidR="003505DD" w:rsidP="003505DD" w:rsidRDefault="003505DD" w14:paraId="5C0D11F2" w14:textId="355C3BE3">
      <w:pPr>
        <w:rPr>
          <w:b w:val="1"/>
          <w:bCs w:val="1"/>
        </w:rPr>
      </w:pPr>
      <w:r w:rsidRPr="60E1A691" w:rsidR="691D34C0">
        <w:rPr>
          <w:b w:val="1"/>
          <w:bCs w:val="1"/>
        </w:rPr>
        <w:t>Meeting summary</w:t>
      </w:r>
      <w:r w:rsidRPr="60E1A691" w:rsidR="3EFD7057">
        <w:rPr>
          <w:b w:val="1"/>
          <w:bCs w:val="1"/>
        </w:rPr>
        <w:t xml:space="preserve"> (done)</w:t>
      </w:r>
    </w:p>
    <w:p w:rsidRPr="00480274" w:rsidR="003505DD" w:rsidP="003505DD" w:rsidRDefault="003505DD" w14:paraId="7C7645E1" w14:textId="1330B536">
      <w:pPr>
        <w:rPr>
          <w:b/>
          <w:bCs/>
        </w:rPr>
      </w:pPr>
      <w:r w:rsidRPr="00480274">
        <w:rPr>
          <w:b/>
          <w:bCs/>
        </w:rPr>
        <w:t>Discussion Highlights</w:t>
      </w:r>
      <w:r w:rsidR="00B50EFD">
        <w:rPr>
          <w:b/>
          <w:bCs/>
        </w:rPr>
        <w:t xml:space="preserve"> (done)</w:t>
      </w:r>
    </w:p>
    <w:p w:rsidR="003505DD" w:rsidP="16742A59" w:rsidRDefault="003505DD" w14:paraId="221BD140" w14:textId="4BED113C">
      <w:pPr>
        <w:rPr>
          <w:b/>
          <w:bCs/>
        </w:rPr>
      </w:pPr>
      <w:r w:rsidRPr="00480274">
        <w:rPr>
          <w:b/>
          <w:bCs/>
        </w:rPr>
        <w:t>Action Items</w:t>
      </w:r>
    </w:p>
    <w:p w:rsidRPr="00480274" w:rsidR="00B50EFD" w:rsidP="16742A59" w:rsidRDefault="00B50EFD" w14:paraId="33036715" w14:textId="00A7880B">
      <w:pPr>
        <w:rPr>
          <w:b w:val="1"/>
          <w:bCs w:val="1"/>
        </w:rPr>
      </w:pPr>
      <w:r w:rsidRPr="60E1A691" w:rsidR="47A0E694">
        <w:rPr>
          <w:b w:val="1"/>
          <w:bCs w:val="1"/>
        </w:rPr>
        <w:t>Attendees (Done)</w:t>
      </w:r>
    </w:p>
    <w:p w:rsidR="00151E11" w:rsidP="16742A59" w:rsidRDefault="00151E11" w14:paraId="72FB6BB4" w14:textId="0EE9B4B5">
      <w:r w:rsidR="2940EDC6">
        <w:rPr/>
        <w:t xml:space="preserve">Dear Lexy, </w:t>
      </w:r>
    </w:p>
    <w:p w:rsidR="00970942" w:rsidP="00CF0AAB" w:rsidRDefault="00970942" w14:paraId="050A519B" w14:textId="200105B7">
      <w:r w:rsidR="2940EDC6">
        <w:rPr/>
        <w:t>It was great to meet you and discuss our progress on the project so far.</w:t>
      </w:r>
      <w:r w:rsidR="70137915">
        <w:rPr/>
        <w:t xml:space="preserve"> </w:t>
      </w:r>
      <w:r w:rsidR="2940EDC6">
        <w:rPr/>
        <w:t>Thank you for your insight into our project, and some of the help you provided with the scoping of the opportunity.</w:t>
      </w:r>
      <w:r w:rsidR="70137915">
        <w:rPr/>
        <w:t xml:space="preserve"> We attached the meeting agenda below </w:t>
      </w:r>
      <w:r w:rsidR="61CC8710">
        <w:rPr/>
        <w:t xml:space="preserve">to summarize the meeting process, </w:t>
      </w:r>
      <w:r w:rsidR="5E375E7E">
        <w:rPr/>
        <w:t>and</w:t>
      </w:r>
      <w:r w:rsidR="7C7FCF52">
        <w:rPr/>
        <w:t xml:space="preserve"> we also included a discussion highlights summary</w:t>
      </w:r>
      <w:r w:rsidR="59E80296">
        <w:rPr/>
        <w:t>.</w:t>
      </w:r>
    </w:p>
    <w:p w:rsidR="00970942" w:rsidP="00CF0AAB" w:rsidRDefault="00970942" w14:paraId="0ECABE78" w14:textId="59CAF6F7">
      <w:r>
        <w:t>Agenda</w:t>
      </w:r>
    </w:p>
    <w:p w:rsidR="00970942" w:rsidP="00970942" w:rsidRDefault="00CF0AAB" w14:paraId="46A741DF" w14:textId="59CAF6F7">
      <w:pPr>
        <w:pStyle w:val="ListParagraph"/>
        <w:numPr>
          <w:ilvl w:val="0"/>
          <w:numId w:val="5"/>
        </w:numPr>
      </w:pPr>
      <w:r>
        <w:t>Introduc</w:t>
      </w:r>
      <w:r w:rsidR="00970942">
        <w:t>tion</w:t>
      </w:r>
    </w:p>
    <w:p w:rsidR="00970942" w:rsidP="00970942" w:rsidRDefault="00970942" w14:paraId="683AA65E" w14:textId="59CAF6F7">
      <w:pPr>
        <w:pStyle w:val="ListParagraph"/>
        <w:numPr>
          <w:ilvl w:val="1"/>
          <w:numId w:val="5"/>
        </w:numPr>
      </w:pPr>
      <w:r>
        <w:t>Self-introduction (12:03)</w:t>
      </w:r>
    </w:p>
    <w:p w:rsidR="00970942" w:rsidP="00CF0AAB" w:rsidRDefault="00CF0AAB" w14:paraId="01219703" w14:textId="59CAF6F7">
      <w:pPr>
        <w:pStyle w:val="ListParagraph"/>
        <w:numPr>
          <w:ilvl w:val="1"/>
          <w:numId w:val="5"/>
        </w:numPr>
      </w:pPr>
      <w:r>
        <w:t>Team</w:t>
      </w:r>
      <w:r w:rsidR="00970942">
        <w:t xml:space="preserve"> 1034A’s</w:t>
      </w:r>
      <w:r>
        <w:t xml:space="preserve"> values</w:t>
      </w:r>
      <w:r w:rsidR="00970942">
        <w:t xml:space="preserve"> (12:06)</w:t>
      </w:r>
    </w:p>
    <w:p w:rsidR="00CF0AAB" w:rsidP="00CF0AAB" w:rsidRDefault="00970942" w14:paraId="6BE3C805" w14:textId="0A25A4B4">
      <w:pPr>
        <w:pStyle w:val="ListParagraph"/>
        <w:numPr>
          <w:ilvl w:val="1"/>
          <w:numId w:val="5"/>
        </w:numPr>
        <w:rPr/>
      </w:pPr>
      <w:r w:rsidR="4BD366C0">
        <w:rPr/>
        <w:t>Debrief o</w:t>
      </w:r>
      <w:r w:rsidR="59E80296">
        <w:rPr/>
        <w:t>pportunity statement</w:t>
      </w:r>
      <w:r w:rsidR="4BD366C0">
        <w:rPr/>
        <w:t xml:space="preserve"> (</w:t>
      </w:r>
      <w:r w:rsidR="78A34D74">
        <w:rPr/>
        <w:t>12:07</w:t>
      </w:r>
      <w:r w:rsidR="4BD366C0">
        <w:rPr/>
        <w:t>)</w:t>
      </w:r>
    </w:p>
    <w:p w:rsidR="00125654" w:rsidP="00125654" w:rsidRDefault="00125654" w14:paraId="0C70A1CC" w14:textId="77777777">
      <w:pPr>
        <w:pStyle w:val="ListParagraph"/>
        <w:numPr>
          <w:ilvl w:val="0"/>
          <w:numId w:val="5"/>
        </w:numPr>
      </w:pPr>
      <w:r>
        <w:t xml:space="preserve">Opportunity </w:t>
      </w:r>
    </w:p>
    <w:p w:rsidR="00125654" w:rsidP="00125654" w:rsidRDefault="00125654" w14:paraId="52EC493B" w14:textId="77777777">
      <w:pPr>
        <w:pStyle w:val="ListParagraph"/>
        <w:numPr>
          <w:ilvl w:val="1"/>
          <w:numId w:val="5"/>
        </w:numPr>
      </w:pPr>
      <w:r>
        <w:t>Understanding the context,</w:t>
      </w:r>
      <w:r w:rsidR="00970942">
        <w:t xml:space="preserve"> recap what we</w:t>
      </w:r>
      <w:r>
        <w:t xml:space="preserve"> thought +</w:t>
      </w:r>
      <w:r w:rsidR="00970942">
        <w:t xml:space="preserve"> opportunity statement</w:t>
      </w:r>
      <w:r>
        <w:t xml:space="preserve"> (12:07)</w:t>
      </w:r>
    </w:p>
    <w:p w:rsidR="00125654" w:rsidP="00125654" w:rsidRDefault="00125654" w14:paraId="5EB51D5E" w14:textId="77777777">
      <w:pPr>
        <w:pStyle w:val="ListParagraph"/>
        <w:numPr>
          <w:ilvl w:val="0"/>
          <w:numId w:val="5"/>
        </w:numPr>
      </w:pPr>
      <w:r>
        <w:t>S</w:t>
      </w:r>
      <w:r w:rsidR="00970942">
        <w:t>coping</w:t>
      </w:r>
      <w:r>
        <w:t xml:space="preserve"> feedback and discussion (12:09)</w:t>
      </w:r>
    </w:p>
    <w:p w:rsidR="00895C34" w:rsidP="00895C34" w:rsidRDefault="00125654" w14:paraId="0CE27F0F" w14:textId="77777777">
      <w:pPr>
        <w:pStyle w:val="ListParagraph"/>
        <w:numPr>
          <w:ilvl w:val="0"/>
          <w:numId w:val="5"/>
        </w:numPr>
      </w:pPr>
      <w:r>
        <w:t>N</w:t>
      </w:r>
      <w:r w:rsidR="00970942">
        <w:t>on</w:t>
      </w:r>
      <w:r w:rsidR="00895C34">
        <w:t>-functionality</w:t>
      </w:r>
      <w:r w:rsidR="00970942">
        <w:t xml:space="preserve"> research</w:t>
      </w:r>
      <w:r w:rsidR="00895C34">
        <w:t xml:space="preserve"> feedback and discussion (12:12)</w:t>
      </w:r>
    </w:p>
    <w:p w:rsidR="00970942" w:rsidP="00895C34" w:rsidRDefault="00895C34" w14:paraId="118BBDA7" w14:textId="2B5B19B0">
      <w:pPr>
        <w:pStyle w:val="ListParagraph"/>
        <w:numPr>
          <w:ilvl w:val="1"/>
          <w:numId w:val="5"/>
        </w:numPr>
      </w:pPr>
      <w:r>
        <w:t>C</w:t>
      </w:r>
      <w:r w:rsidR="00970942">
        <w:t>limate and geography</w:t>
      </w:r>
      <w:r>
        <w:t xml:space="preserve"> (12:15)</w:t>
      </w:r>
    </w:p>
    <w:p w:rsidR="00895C34" w:rsidP="00895C34" w:rsidRDefault="00895C34" w14:paraId="19F36DD9" w14:textId="77777777">
      <w:pPr>
        <w:pStyle w:val="ListParagraph"/>
        <w:numPr>
          <w:ilvl w:val="0"/>
          <w:numId w:val="5"/>
        </w:numPr>
      </w:pPr>
      <w:r>
        <w:t>S</w:t>
      </w:r>
      <w:r w:rsidR="00970942">
        <w:t>takeholder identification and possible questions</w:t>
      </w:r>
      <w:r>
        <w:t xml:space="preserve"> (12:20)</w:t>
      </w:r>
    </w:p>
    <w:p w:rsidR="00895C34" w:rsidP="00895C34" w:rsidRDefault="00895C34" w14:paraId="334EE654" w14:textId="77777777">
      <w:pPr>
        <w:pStyle w:val="ListParagraph"/>
        <w:numPr>
          <w:ilvl w:val="1"/>
          <w:numId w:val="5"/>
        </w:numPr>
      </w:pPr>
      <w:r>
        <w:t>S</w:t>
      </w:r>
      <w:r w:rsidR="00970942">
        <w:t>econdary stakeholders</w:t>
      </w:r>
      <w:r>
        <w:t xml:space="preserve"> (12:25)</w:t>
      </w:r>
    </w:p>
    <w:p w:rsidR="0035379D" w:rsidP="0035379D" w:rsidRDefault="00895C34" w14:paraId="2C955B93" w14:textId="77777777">
      <w:pPr>
        <w:pStyle w:val="ListParagraph"/>
        <w:numPr>
          <w:ilvl w:val="0"/>
          <w:numId w:val="5"/>
        </w:numPr>
      </w:pPr>
      <w:r>
        <w:t>G</w:t>
      </w:r>
      <w:r w:rsidR="00970942">
        <w:t>oing over possible solutions</w:t>
      </w:r>
      <w:r w:rsidR="0035379D">
        <w:t xml:space="preserve"> (12:30)</w:t>
      </w:r>
    </w:p>
    <w:p w:rsidR="00AF051B" w:rsidP="00AF051B" w:rsidRDefault="00AF051B" w14:paraId="4228F2E3" w14:textId="77777777">
      <w:pPr>
        <w:pStyle w:val="ListParagraph"/>
        <w:numPr>
          <w:ilvl w:val="0"/>
          <w:numId w:val="5"/>
        </w:numPr>
      </w:pPr>
      <w:r>
        <w:t>V</w:t>
      </w:r>
      <w:r w:rsidR="00970942">
        <w:t>alue identification</w:t>
      </w:r>
      <w:r>
        <w:t xml:space="preserve"> (12:35)</w:t>
      </w:r>
    </w:p>
    <w:p w:rsidR="00AF051B" w:rsidP="00AF051B" w:rsidRDefault="00AF051B" w14:paraId="31148FF2" w14:textId="77777777">
      <w:pPr>
        <w:pStyle w:val="ListParagraph"/>
        <w:numPr>
          <w:ilvl w:val="0"/>
          <w:numId w:val="5"/>
        </w:numPr>
      </w:pPr>
      <w:r>
        <w:t>R</w:t>
      </w:r>
      <w:r w:rsidR="00970942">
        <w:t>equirements model</w:t>
      </w:r>
      <w:r>
        <w:t xml:space="preserve"> (12:41)</w:t>
      </w:r>
    </w:p>
    <w:p w:rsidR="00AF051B" w:rsidP="00AF051B" w:rsidRDefault="00AF051B" w14:paraId="53D72AA2" w14:textId="77777777">
      <w:pPr>
        <w:pStyle w:val="ListParagraph"/>
        <w:numPr>
          <w:ilvl w:val="1"/>
          <w:numId w:val="5"/>
        </w:numPr>
      </w:pPr>
      <w:r>
        <w:t>D</w:t>
      </w:r>
      <w:r w:rsidR="00970942">
        <w:t>iscussing a multifunctional approach</w:t>
      </w:r>
      <w:r>
        <w:t xml:space="preserve"> (12:47)</w:t>
      </w:r>
    </w:p>
    <w:p w:rsidR="00FF1E60" w:rsidP="60E1A691" w:rsidRDefault="00FF1E60" w14:paraId="5EAB1E75" w14:textId="3631ECA5">
      <w:pPr>
        <w:pStyle w:val="ListParagraph"/>
        <w:numPr>
          <w:ilvl w:val="0"/>
          <w:numId w:val="5"/>
        </w:numPr>
        <w:rPr/>
      </w:pPr>
      <w:r w:rsidR="2E65F3E4">
        <w:rPr/>
        <w:t>N</w:t>
      </w:r>
      <w:r w:rsidR="4BD366C0">
        <w:rPr/>
        <w:t>ext meeting plans, general housekeeping</w:t>
      </w:r>
      <w:r w:rsidR="303815A2">
        <w:rPr/>
        <w:t xml:space="preserve"> (12:50)</w:t>
      </w:r>
    </w:p>
    <w:p w:rsidR="00FF1E60" w:rsidP="60E1A691" w:rsidRDefault="00FF1E60" w14:paraId="75C1C21F" w14:textId="03C13F9D">
      <w:pPr>
        <w:pStyle w:val="ListParagraph"/>
        <w:numPr>
          <w:ilvl w:val="0"/>
          <w:numId w:val="5"/>
        </w:numPr>
        <w:rPr/>
      </w:pPr>
      <w:r w:rsidR="5E68091F">
        <w:rPr/>
        <w:t>M</w:t>
      </w:r>
      <w:r w:rsidR="4BD366C0">
        <w:rPr/>
        <w:t>eeting ended</w:t>
      </w:r>
      <w:r w:rsidR="2DA20648">
        <w:rPr/>
        <w:t xml:space="preserve"> (12:53)</w:t>
      </w:r>
    </w:p>
    <w:p w:rsidR="00856C5B" w:rsidP="60E1A691" w:rsidRDefault="00856C5B" w14:paraId="07D5F576" w14:textId="1B3F602A">
      <w:pPr>
        <w:pStyle w:val="Normal"/>
        <w:bidi w:val="0"/>
        <w:spacing w:before="0" w:beforeAutospacing="off" w:after="160" w:afterAutospacing="off" w:line="259" w:lineRule="auto"/>
        <w:ind w:left="0" w:right="0"/>
        <w:jc w:val="left"/>
        <w:rPr>
          <w:rFonts w:ascii="Arial" w:hAnsi="Arial" w:cs="Arial"/>
          <w:sz w:val="24"/>
          <w:szCs w:val="24"/>
        </w:rPr>
      </w:pPr>
      <w:r w:rsidR="19A81465">
        <w:rPr/>
        <w:t>Discussion highlights</w:t>
      </w:r>
    </w:p>
    <w:p w:rsidR="00856C5B" w:rsidP="60E1A691" w:rsidRDefault="00856C5B" w14:paraId="56B71413" w14:textId="68F96C23">
      <w:pPr>
        <w:pStyle w:val="ListParagraph"/>
        <w:numPr>
          <w:ilvl w:val="0"/>
          <w:numId w:val="6"/>
        </w:numPr>
        <w:bidi w:val="0"/>
        <w:spacing w:before="0" w:beforeAutospacing="off" w:after="160" w:afterAutospacing="off" w:line="259" w:lineRule="auto"/>
        <w:ind w:right="0"/>
        <w:jc w:val="left"/>
        <w:rPr>
          <w:rFonts w:ascii="Arial" w:hAnsi="Arial" w:eastAsia="Arial" w:cs="Arial" w:asciiTheme="minorAscii" w:hAnsiTheme="minorAscii" w:eastAsiaTheme="minorAscii" w:cstheme="minorAscii"/>
          <w:sz w:val="24"/>
          <w:szCs w:val="24"/>
        </w:rPr>
      </w:pPr>
      <w:r w:rsidRPr="60E1A691" w:rsidR="76BC3ED7">
        <w:rPr>
          <w:sz w:val="24"/>
          <w:szCs w:val="24"/>
        </w:rPr>
        <w:t>Stakeholder identificati</w:t>
      </w:r>
      <w:r w:rsidRPr="60E1A691" w:rsidR="5AF5F7E6">
        <w:rPr>
          <w:sz w:val="24"/>
          <w:szCs w:val="24"/>
        </w:rPr>
        <w:t>on and analysis</w:t>
      </w:r>
      <w:r w:rsidRPr="60E1A691" w:rsidR="5AF5F7E6">
        <w:rPr>
          <w:rFonts w:ascii="Lato" w:hAnsi="Lato"/>
          <w:color w:val="000000" w:themeColor="text1" w:themeTint="FF" w:themeShade="FF"/>
          <w:sz w:val="24"/>
          <w:szCs w:val="24"/>
        </w:rPr>
        <w:t xml:space="preserve"> </w:t>
      </w:r>
    </w:p>
    <w:p w:rsidR="00856C5B" w:rsidP="60E1A691" w:rsidRDefault="00856C5B" w14:paraId="7AD37CA9" w14:textId="7FE53B59">
      <w:pPr>
        <w:pStyle w:val="ListParagraph"/>
        <w:numPr>
          <w:ilvl w:val="1"/>
          <w:numId w:val="6"/>
        </w:numPr>
        <w:bidi w:val="0"/>
        <w:spacing w:before="0" w:beforeAutospacing="off" w:after="160" w:afterAutospacing="off" w:line="259" w:lineRule="auto"/>
        <w:ind w:right="0"/>
        <w:jc w:val="left"/>
        <w:rPr>
          <w:sz w:val="24"/>
          <w:szCs w:val="24"/>
        </w:rPr>
      </w:pPr>
      <w:r w:rsidRPr="60E1A691" w:rsidR="2E2B48F6">
        <w:rPr>
          <w:rFonts w:ascii="Lato" w:hAnsi="Lato"/>
          <w:color w:val="000000" w:themeColor="text1" w:themeTint="FF" w:themeShade="FF"/>
          <w:sz w:val="24"/>
          <w:szCs w:val="24"/>
        </w:rPr>
        <w:t>Added government and local businesses as the new secondary stakeholders</w:t>
      </w:r>
    </w:p>
    <w:p w:rsidR="00856C5B" w:rsidP="60E1A691" w:rsidRDefault="00856C5B" w14:paraId="73F57A58" w14:textId="448A579E">
      <w:pPr>
        <w:pStyle w:val="ListParagraph"/>
        <w:numPr>
          <w:ilvl w:val="0"/>
          <w:numId w:val="6"/>
        </w:numPr>
        <w:bidi w:val="0"/>
        <w:spacing w:before="0" w:beforeAutospacing="off" w:after="160" w:afterAutospacing="off" w:line="259" w:lineRule="auto"/>
        <w:ind w:right="0"/>
        <w:jc w:val="left"/>
        <w:rPr>
          <w:sz w:val="24"/>
          <w:szCs w:val="24"/>
        </w:rPr>
      </w:pPr>
      <w:r w:rsidRPr="60E1A691" w:rsidR="2AE59688">
        <w:rPr>
          <w:rFonts w:ascii="Lato" w:hAnsi="Lato"/>
          <w:color w:val="000000" w:themeColor="text1" w:themeTint="FF" w:themeShade="FF"/>
          <w:sz w:val="24"/>
          <w:szCs w:val="24"/>
        </w:rPr>
        <w:t>Explored new values</w:t>
      </w:r>
      <w:r w:rsidRPr="60E1A691" w:rsidR="2E2B48F6">
        <w:rPr>
          <w:rFonts w:ascii="Lato" w:hAnsi="Lato"/>
          <w:color w:val="000000" w:themeColor="text1" w:themeTint="FF" w:themeShade="FF"/>
          <w:sz w:val="24"/>
          <w:szCs w:val="24"/>
        </w:rPr>
        <w:t xml:space="preserve"> such as </w:t>
      </w:r>
      <w:r w:rsidRPr="60E1A691" w:rsidR="63907A1F">
        <w:rPr>
          <w:rFonts w:ascii="Lato" w:hAnsi="Lato"/>
          <w:color w:val="000000" w:themeColor="text1" w:themeTint="FF" w:themeShade="FF"/>
          <w:sz w:val="24"/>
          <w:szCs w:val="24"/>
        </w:rPr>
        <w:t>scalability and multifunctionality</w:t>
      </w:r>
    </w:p>
    <w:p w:rsidR="00856C5B" w:rsidP="60E1A691" w:rsidRDefault="00856C5B" w14:paraId="32EFD7FC" w14:textId="34C25AE9">
      <w:pPr>
        <w:pStyle w:val="ListParagraph"/>
        <w:numPr>
          <w:ilvl w:val="0"/>
          <w:numId w:val="6"/>
        </w:numPr>
        <w:bidi w:val="0"/>
        <w:spacing w:before="0" w:beforeAutospacing="off" w:after="160" w:afterAutospacing="off" w:line="259" w:lineRule="auto"/>
        <w:ind w:right="0"/>
        <w:jc w:val="left"/>
        <w:rPr>
          <w:rStyle w:val="textlayer--absolute"/>
          <w:sz w:val="24"/>
          <w:szCs w:val="24"/>
        </w:rPr>
      </w:pPr>
      <w:r w:rsidRPr="60E1A691" w:rsidR="52043EED">
        <w:rPr>
          <w:rStyle w:val="textlayer--absolute"/>
          <w:rFonts w:ascii="Arial" w:hAnsi="Arial" w:cs="Arial"/>
          <w:sz w:val="24"/>
          <w:szCs w:val="24"/>
        </w:rPr>
        <w:t>Value proposition</w:t>
      </w:r>
      <w:r w:rsidRPr="60E1A691" w:rsidR="1B7114F7">
        <w:rPr>
          <w:rStyle w:val="textlayer--absolute"/>
          <w:rFonts w:ascii="Arial" w:hAnsi="Arial" w:cs="Arial"/>
          <w:sz w:val="24"/>
          <w:szCs w:val="24"/>
        </w:rPr>
        <w:t xml:space="preserve"> and how to incorporate the UNSDGs into our </w:t>
      </w:r>
      <w:r w:rsidRPr="60E1A691" w:rsidR="63907A1F">
        <w:rPr>
          <w:rStyle w:val="textlayer--absolute"/>
          <w:rFonts w:ascii="Arial" w:hAnsi="Arial" w:cs="Arial"/>
          <w:sz w:val="24"/>
          <w:szCs w:val="24"/>
        </w:rPr>
        <w:t>design requirements</w:t>
      </w:r>
    </w:p>
    <w:p w:rsidR="00856C5B" w:rsidP="60E1A691" w:rsidRDefault="00856C5B" w14:paraId="6E330329" w14:textId="639CB7F1">
      <w:pPr>
        <w:pStyle w:val="ListParagraph"/>
        <w:numPr>
          <w:ilvl w:val="0"/>
          <w:numId w:val="6"/>
        </w:numPr>
        <w:bidi w:val="0"/>
        <w:spacing w:before="0" w:beforeAutospacing="off" w:after="160" w:afterAutospacing="off" w:line="259" w:lineRule="auto"/>
        <w:ind w:right="0"/>
        <w:jc w:val="left"/>
        <w:rPr>
          <w:rStyle w:val="textlayer--absolute"/>
          <w:sz w:val="24"/>
          <w:szCs w:val="24"/>
        </w:rPr>
      </w:pPr>
      <w:r w:rsidRPr="60E1A691" w:rsidR="2E2B48F6">
        <w:rPr>
          <w:rStyle w:val="textlayer--absolute"/>
          <w:rFonts w:ascii="Arial" w:hAnsi="Arial" w:cs="Arial"/>
          <w:sz w:val="24"/>
          <w:szCs w:val="24"/>
        </w:rPr>
        <w:t>Explored non-</w:t>
      </w:r>
      <w:r w:rsidRPr="60E1A691" w:rsidR="2E2B48F6">
        <w:rPr>
          <w:rStyle w:val="textlayer--absolute"/>
          <w:rFonts w:ascii="Arial" w:hAnsi="Arial" w:cs="Arial"/>
          <w:sz w:val="24"/>
          <w:szCs w:val="24"/>
        </w:rPr>
        <w:t>functional research areas</w:t>
      </w:r>
    </w:p>
    <w:p w:rsidR="00856C5B" w:rsidP="60E1A691" w:rsidRDefault="00856C5B" w14:paraId="62D83BBF" w14:textId="1BCC6C23">
      <w:pPr>
        <w:pStyle w:val="ListParagraph"/>
        <w:numPr>
          <w:ilvl w:val="1"/>
          <w:numId w:val="6"/>
        </w:numPr>
        <w:bidi w:val="0"/>
        <w:spacing w:before="0" w:beforeAutospacing="off" w:after="160" w:afterAutospacing="off" w:line="259" w:lineRule="auto"/>
        <w:ind w:right="0"/>
        <w:jc w:val="left"/>
        <w:rPr>
          <w:rStyle w:val="textlayer--absolute"/>
          <w:sz w:val="24"/>
          <w:szCs w:val="24"/>
        </w:rPr>
      </w:pPr>
      <w:r w:rsidRPr="60E1A691" w:rsidR="2E2B48F6">
        <w:rPr>
          <w:rStyle w:val="textlayer--absolute"/>
          <w:rFonts w:ascii="Arial" w:hAnsi="Arial" w:cs="Arial"/>
          <w:sz w:val="24"/>
          <w:szCs w:val="24"/>
        </w:rPr>
        <w:t>Government regulations and policies</w:t>
      </w:r>
    </w:p>
    <w:p w:rsidR="00856C5B" w:rsidP="60E1A691" w:rsidRDefault="00856C5B" w14:paraId="0AB0A664" w14:textId="328D69DC">
      <w:pPr>
        <w:pStyle w:val="ListParagraph"/>
        <w:numPr>
          <w:ilvl w:val="1"/>
          <w:numId w:val="6"/>
        </w:numPr>
        <w:bidi w:val="0"/>
        <w:spacing w:before="0" w:beforeAutospacing="off" w:after="160" w:afterAutospacing="off" w:line="259" w:lineRule="auto"/>
        <w:ind w:right="0"/>
        <w:jc w:val="left"/>
        <w:rPr>
          <w:rStyle w:val="textlayer--absolute"/>
          <w:sz w:val="24"/>
          <w:szCs w:val="24"/>
        </w:rPr>
      </w:pPr>
      <w:r w:rsidRPr="60E1A691" w:rsidR="3F854E79">
        <w:rPr>
          <w:rStyle w:val="textlayer--absolute"/>
          <w:rFonts w:ascii="Arial" w:hAnsi="Arial" w:cs="Arial"/>
          <w:sz w:val="24"/>
          <w:szCs w:val="24"/>
        </w:rPr>
        <w:t xml:space="preserve">Area that </w:t>
      </w:r>
      <w:r w:rsidRPr="60E1A691" w:rsidR="47A0E694">
        <w:rPr>
          <w:rStyle w:val="textlayer--absolute"/>
          <w:rFonts w:ascii="Arial" w:hAnsi="Arial" w:cs="Arial"/>
          <w:sz w:val="24"/>
          <w:szCs w:val="24"/>
        </w:rPr>
        <w:t>has</w:t>
      </w:r>
      <w:r w:rsidRPr="60E1A691" w:rsidR="3F854E79">
        <w:rPr>
          <w:rStyle w:val="textlayer--absolute"/>
          <w:rFonts w:ascii="Arial" w:hAnsi="Arial" w:cs="Arial"/>
          <w:sz w:val="24"/>
          <w:szCs w:val="24"/>
        </w:rPr>
        <w:t xml:space="preserve"> similar contexts</w:t>
      </w:r>
    </w:p>
    <w:p w:rsidR="00856C5B" w:rsidP="60E1A691" w:rsidRDefault="00856C5B" w14:paraId="6800E4FE" w14:textId="78C9A241">
      <w:pPr>
        <w:pStyle w:val="ListParagraph"/>
        <w:numPr>
          <w:ilvl w:val="0"/>
          <w:numId w:val="6"/>
        </w:numPr>
        <w:bidi w:val="0"/>
        <w:spacing w:before="0" w:beforeAutospacing="off" w:after="160" w:afterAutospacing="off" w:line="259" w:lineRule="auto"/>
        <w:ind w:right="0"/>
        <w:jc w:val="left"/>
        <w:rPr>
          <w:rStyle w:val="textlayer--absolute"/>
          <w:sz w:val="24"/>
          <w:szCs w:val="24"/>
        </w:rPr>
      </w:pPr>
      <w:r w:rsidRPr="60E1A691" w:rsidR="3F854E79">
        <w:rPr>
          <w:rStyle w:val="textlayer--absolute"/>
          <w:rFonts w:ascii="Arial" w:hAnsi="Arial" w:cs="Arial"/>
          <w:sz w:val="24"/>
          <w:szCs w:val="24"/>
        </w:rPr>
        <w:t>Identified potential risks</w:t>
      </w:r>
    </w:p>
    <w:p w:rsidR="00856C5B" w:rsidP="60E1A691" w:rsidRDefault="00856C5B" w14:paraId="70B4E865" w14:textId="372C139C">
      <w:pPr>
        <w:pStyle w:val="ListParagraph"/>
        <w:numPr>
          <w:ilvl w:val="1"/>
          <w:numId w:val="6"/>
        </w:numPr>
        <w:bidi w:val="0"/>
        <w:spacing w:before="0" w:beforeAutospacing="off" w:after="160" w:afterAutospacing="off" w:line="259" w:lineRule="auto"/>
        <w:ind w:right="0"/>
        <w:jc w:val="left"/>
        <w:rPr>
          <w:rStyle w:val="textlayer--absolute"/>
          <w:sz w:val="24"/>
          <w:szCs w:val="24"/>
        </w:rPr>
      </w:pPr>
      <w:r w:rsidRPr="60E1A691" w:rsidR="646A4F42">
        <w:rPr>
          <w:rStyle w:val="textlayer--absolute"/>
          <w:rFonts w:ascii="Arial" w:hAnsi="Arial" w:cs="Arial"/>
          <w:sz w:val="24"/>
          <w:szCs w:val="24"/>
        </w:rPr>
        <w:t>Consider that the sheep might wander off farther than 5km</w:t>
      </w:r>
    </w:p>
    <w:p w:rsidR="00856C5B" w:rsidP="60E1A691" w:rsidRDefault="00856C5B" w14:paraId="541E3AA6" w14:textId="388E3E5D">
      <w:pPr>
        <w:pStyle w:val="ListParagraph"/>
        <w:numPr>
          <w:ilvl w:val="1"/>
          <w:numId w:val="6"/>
        </w:numPr>
        <w:bidi w:val="0"/>
        <w:spacing w:before="0" w:beforeAutospacing="off" w:after="160" w:afterAutospacing="off" w:line="259" w:lineRule="auto"/>
        <w:ind w:right="0"/>
        <w:jc w:val="left"/>
        <w:rPr>
          <w:rStyle w:val="textlayer--absolute"/>
          <w:sz w:val="24"/>
          <w:szCs w:val="24"/>
        </w:rPr>
      </w:pPr>
      <w:r w:rsidRPr="60E1A691" w:rsidR="646A4F42">
        <w:rPr>
          <w:rStyle w:val="textlayer--absolute"/>
          <w:rFonts w:ascii="Arial" w:hAnsi="Arial" w:cs="Arial"/>
          <w:sz w:val="24"/>
          <w:szCs w:val="24"/>
        </w:rPr>
        <w:t xml:space="preserve">Consider </w:t>
      </w:r>
      <w:r w:rsidRPr="60E1A691" w:rsidR="54A604A7">
        <w:rPr>
          <w:rStyle w:val="textlayer--absolute"/>
          <w:rFonts w:ascii="Arial" w:hAnsi="Arial" w:cs="Arial"/>
          <w:sz w:val="24"/>
          <w:szCs w:val="24"/>
        </w:rPr>
        <w:t>the</w:t>
      </w:r>
      <w:r w:rsidRPr="60E1A691" w:rsidR="6425C357">
        <w:rPr>
          <w:rStyle w:val="textlayer--absolute"/>
          <w:rFonts w:ascii="Arial" w:hAnsi="Arial" w:cs="Arial"/>
          <w:sz w:val="24"/>
          <w:szCs w:val="24"/>
        </w:rPr>
        <w:t xml:space="preserve"> local</w:t>
      </w:r>
      <w:r w:rsidRPr="60E1A691" w:rsidR="54A604A7">
        <w:rPr>
          <w:rStyle w:val="textlayer--absolute"/>
          <w:rFonts w:ascii="Arial" w:hAnsi="Arial" w:cs="Arial"/>
          <w:sz w:val="24"/>
          <w:szCs w:val="24"/>
        </w:rPr>
        <w:t xml:space="preserve"> Internet connectivity</w:t>
      </w:r>
    </w:p>
    <w:p w:rsidR="00856C5B" w:rsidP="00C31758" w:rsidRDefault="00856C5B" w14:paraId="5393A9EE" w14:textId="1AD71469">
      <w:pPr/>
      <w:r w:rsidR="1206E84A">
        <w:rPr/>
        <w:t>To summarize the meeting, we had a productive discussion about the project. The brief introduction let us know each other and we had a chance to debrief</w:t>
      </w:r>
      <w:r w:rsidR="480C033E">
        <w:rPr/>
        <w:t xml:space="preserve"> our opportunity statement</w:t>
      </w:r>
      <w:r w:rsidR="043D7EA6">
        <w:rPr/>
        <w:t>. The discussions about stakeholder analysis, value proposition and possible research and solution directions are very helpful in deepening our understanding on t</w:t>
      </w:r>
      <w:r w:rsidR="0AA4150A">
        <w:rPr/>
        <w:t>he proposed opportunity.</w:t>
      </w:r>
    </w:p>
    <w:p w:rsidR="00856C5B" w:rsidP="60E1A691" w:rsidRDefault="00856C5B" w14:paraId="3C26DEC7" w14:textId="0F2B9C28">
      <w:pPr>
        <w:pStyle w:val="Normal"/>
      </w:pPr>
      <w:r w:rsidR="60E1A691">
        <w:rPr/>
        <w:t>Action Items</w:t>
      </w:r>
    </w:p>
    <w:p w:rsidR="00856C5B" w:rsidP="60E1A691" w:rsidRDefault="00856C5B" w14:paraId="299F25E7" w14:textId="0734790A">
      <w:pPr>
        <w:pStyle w:val="ListParagraph"/>
        <w:numPr>
          <w:ilvl w:val="0"/>
          <w:numId w:val="7"/>
        </w:numPr>
        <w:rPr>
          <w:rFonts w:ascii="Calibri" w:hAnsi="Calibri" w:eastAsia="Calibri" w:cs="Calibri" w:asciiTheme="minorAscii" w:hAnsiTheme="minorAscii" w:eastAsiaTheme="minorAscii" w:cstheme="minorAscii"/>
          <w:sz w:val="22"/>
          <w:szCs w:val="22"/>
        </w:rPr>
      </w:pPr>
      <w:r w:rsidR="60E1A691">
        <w:rPr/>
        <w:t>Add the new stakeholders to the proposal</w:t>
      </w:r>
    </w:p>
    <w:p w:rsidR="00856C5B" w:rsidP="60E1A691" w:rsidRDefault="00856C5B" w14:paraId="03F2F980" w14:textId="7CF72EAF">
      <w:pPr>
        <w:pStyle w:val="ListParagraph"/>
        <w:numPr>
          <w:ilvl w:val="0"/>
          <w:numId w:val="7"/>
        </w:numPr>
        <w:rPr>
          <w:sz w:val="22"/>
          <w:szCs w:val="22"/>
        </w:rPr>
      </w:pPr>
      <w:r w:rsidRPr="60E1A691" w:rsidR="60E1A691">
        <w:rPr>
          <w:rFonts w:ascii="Calibri" w:hAnsi="Calibri" w:eastAsia="SimSun" w:cs="Arial"/>
        </w:rPr>
        <w:t>Explore the two new values</w:t>
      </w:r>
    </w:p>
    <w:p w:rsidR="00856C5B" w:rsidP="60E1A691" w:rsidRDefault="00856C5B" w14:paraId="0A32344B" w14:textId="04241862">
      <w:pPr>
        <w:pStyle w:val="ListParagraph"/>
        <w:numPr>
          <w:ilvl w:val="0"/>
          <w:numId w:val="7"/>
        </w:numPr>
        <w:rPr>
          <w:sz w:val="22"/>
          <w:szCs w:val="22"/>
        </w:rPr>
      </w:pPr>
      <w:r w:rsidRPr="60E1A691" w:rsidR="60E1A691">
        <w:rPr>
          <w:rFonts w:ascii="Calibri" w:hAnsi="Calibri" w:eastAsia="SimSun" w:cs="Arial"/>
        </w:rPr>
        <w:t>Do more non-functional research</w:t>
      </w:r>
    </w:p>
    <w:p w:rsidR="00856C5B" w:rsidP="60E1A691" w:rsidRDefault="00856C5B" w14:paraId="49F4BA07" w14:textId="2895EA95">
      <w:pPr>
        <w:pStyle w:val="ListParagraph"/>
        <w:numPr>
          <w:ilvl w:val="0"/>
          <w:numId w:val="7"/>
        </w:numPr>
        <w:rPr>
          <w:sz w:val="22"/>
          <w:szCs w:val="22"/>
        </w:rPr>
      </w:pPr>
      <w:r w:rsidRPr="60E1A691" w:rsidR="60E1A691">
        <w:rPr>
          <w:rFonts w:ascii="Calibri" w:hAnsi="Calibri" w:eastAsia="SimSun" w:cs="Arial"/>
        </w:rPr>
        <w:t>Reach you for help if needed when we finish the draft of the proposal</w:t>
      </w:r>
    </w:p>
    <w:p w:rsidR="00856C5B" w:rsidP="60E1A691" w:rsidRDefault="00856C5B" w14:paraId="48F7A814" w14:textId="08B46453">
      <w:pPr>
        <w:pStyle w:val="Normal"/>
      </w:pPr>
      <w:r w:rsidR="0AA4150A">
        <w:rPr/>
        <w:t>Attendees</w:t>
      </w:r>
    </w:p>
    <w:p w:rsidR="00856C5B" w:rsidP="60E1A691" w:rsidRDefault="00856C5B" w14:paraId="73E352BD" w14:textId="130C1C8D">
      <w:pPr>
        <w:pStyle w:val="Normal"/>
        <w:bidi w:val="0"/>
        <w:spacing w:before="0" w:beforeAutospacing="off" w:after="160" w:afterAutospacing="off" w:line="259" w:lineRule="auto"/>
        <w:ind w:left="0" w:right="0"/>
        <w:jc w:val="left"/>
      </w:pPr>
      <w:r w:rsidR="0AA4150A">
        <w:rPr/>
        <w:t xml:space="preserve">GSU: Lexy Dowling. UofT Praxis III team: Arielle Zhang, Tabitha Kim, Emre </w:t>
      </w:r>
      <w:proofErr w:type="spellStart"/>
      <w:r w:rsidR="0AA4150A">
        <w:rPr/>
        <w:t>Cagin</w:t>
      </w:r>
      <w:proofErr w:type="spellEnd"/>
      <w:r w:rsidR="0AA4150A">
        <w:rPr/>
        <w:t>, Ethan Fong, Edwin Ma</w:t>
      </w:r>
    </w:p>
    <w:p w:rsidR="00856C5B" w:rsidP="60E1A691" w:rsidRDefault="00856C5B" w14:paraId="5AEDA40A" w14:textId="30D8ACDE">
      <w:pPr>
        <w:pStyle w:val="Normal"/>
      </w:pPr>
    </w:p>
    <w:p w:rsidR="00856C5B" w:rsidP="60E1A691" w:rsidRDefault="00856C5B" w14:paraId="2E8A6EFA" w14:textId="6701B1A9">
      <w:pPr>
        <w:pStyle w:val="Normal"/>
      </w:pPr>
      <w:r w:rsidR="60E1A691">
        <w:rPr/>
        <w:t>Best Regards,</w:t>
      </w:r>
    </w:p>
    <w:p w:rsidR="00856C5B" w:rsidP="60E1A691" w:rsidRDefault="00856C5B" w14:paraId="40744DF7" w14:textId="4F09F23D">
      <w:pPr>
        <w:pStyle w:val="Normal"/>
      </w:pPr>
      <w:r w:rsidR="60E1A691">
        <w:rPr/>
        <w:t>Team1034A</w:t>
      </w:r>
    </w:p>
    <w:p w:rsidR="00856C5B" w:rsidP="60E1A691" w:rsidRDefault="00856C5B" w14:paraId="63C5601D" w14:textId="79ACF35B">
      <w:pPr>
        <w:pStyle w:val="Normal"/>
      </w:pPr>
    </w:p>
    <w:p w:rsidR="00856C5B" w:rsidP="60E1A691" w:rsidRDefault="00856C5B" w14:paraId="020564C0" w14:textId="3F43EBF0">
      <w:pPr>
        <w:pStyle w:val="Normal"/>
      </w:pPr>
    </w:p>
    <w:p w:rsidR="00856C5B" w:rsidP="60E1A691" w:rsidRDefault="00856C5B" w14:paraId="008ACC3E" w14:textId="2C369C01">
      <w:pPr>
        <w:pStyle w:val="Normal"/>
      </w:pPr>
    </w:p>
    <w:p w:rsidR="00856C5B" w:rsidP="00C31758" w:rsidRDefault="00856C5B" w14:paraId="7AEDB0E7" w14:textId="0EFD7C3B">
      <w:pPr/>
      <w:r w:rsidR="1206E84A">
        <w:rPr/>
        <w:t>the basic concepts of the problems that we are facing. We briefly went through all the questions, and she gave us some important points for the questions like we can add more values into considerations.  The meeting is very helpful to us and for the next time, we will show her some possible solutions that we made and let her help us to select.</w:t>
      </w:r>
    </w:p>
    <w:p w:rsidR="00856C5B" w:rsidP="60E1A691" w:rsidRDefault="00856C5B" w14:paraId="3457F475" w14:textId="562DA110">
      <w:pPr>
        <w:pStyle w:val="Normal"/>
        <w:rPr>
          <w:rFonts w:ascii="Lato" w:hAnsi="Lato"/>
          <w:color w:val="000000"/>
          <w:sz w:val="27"/>
          <w:szCs w:val="27"/>
        </w:rPr>
      </w:pPr>
    </w:p>
    <w:p w:rsidR="00856C5B" w:rsidP="00C31758" w:rsidRDefault="00856C5B" w14:paraId="0C9467A0" w14:textId="7443FF84">
      <w:pPr>
        <w:rPr>
          <w:rFonts w:ascii="Lato" w:hAnsi="Lato"/>
          <w:color w:val="000000"/>
          <w:sz w:val="27"/>
          <w:szCs w:val="27"/>
        </w:rPr>
      </w:pPr>
    </w:p>
    <w:p w:rsidR="00856C5B" w:rsidP="00C31758" w:rsidRDefault="00856C5B" w14:paraId="77F3B06A" w14:textId="73464582">
      <w:pPr>
        <w:rPr>
          <w:rFonts w:ascii="Lato" w:hAnsi="Lato"/>
          <w:color w:val="000000"/>
          <w:sz w:val="27"/>
          <w:szCs w:val="27"/>
        </w:rPr>
      </w:pPr>
    </w:p>
    <w:p w:rsidR="00C31758" w:rsidP="00C31758" w:rsidRDefault="00C31758" w14:paraId="1A6F0201"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Arial" w:hAnsi="Arial" w:cs="Arial"/>
          <w:sz w:val="18"/>
          <w:szCs w:val="18"/>
          <w:shd w:val="clear" w:color="auto" w:fill="F2F2F2"/>
        </w:rPr>
        <w:t>•</w:t>
      </w:r>
      <w:r>
        <w:rPr>
          <w:rStyle w:val="textlayer--absolute"/>
          <w:rFonts w:ascii="Courier New" w:hAnsi="Courier New" w:cs="Courier New"/>
          <w:sz w:val="18"/>
          <w:szCs w:val="18"/>
          <w:shd w:val="clear" w:color="auto" w:fill="F2F2F2"/>
        </w:rPr>
        <w:t xml:space="preserve"> </w:t>
      </w:r>
      <w:r>
        <w:rPr>
          <w:rStyle w:val="textlayer--absolute"/>
          <w:rFonts w:ascii="Arial" w:hAnsi="Arial" w:cs="Arial"/>
          <w:sz w:val="18"/>
          <w:szCs w:val="18"/>
          <w:shd w:val="clear" w:color="auto" w:fill="F2F2F2"/>
        </w:rPr>
        <w:t xml:space="preserve">Value Proposition </w:t>
      </w: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How well has the team articulated the value of their proposed design, </w:t>
      </w:r>
      <w:r>
        <w:rPr>
          <w:rFonts w:ascii="Lato" w:hAnsi="Lato"/>
          <w:color w:val="000000"/>
          <w:sz w:val="27"/>
          <w:szCs w:val="27"/>
        </w:rPr>
        <w:br/>
      </w:r>
      <w:r>
        <w:rPr>
          <w:rStyle w:val="textlayer--absolute"/>
          <w:rFonts w:ascii="Arial" w:hAnsi="Arial" w:cs="Arial"/>
          <w:sz w:val="18"/>
          <w:szCs w:val="18"/>
          <w:shd w:val="clear" w:color="auto" w:fill="F2F2F2"/>
        </w:rPr>
        <w:t xml:space="preserve">the approach for achieving this design and what it might provide for </w:t>
      </w:r>
      <w:r>
        <w:rPr>
          <w:rFonts w:ascii="Lato" w:hAnsi="Lato"/>
          <w:color w:val="000000"/>
          <w:sz w:val="27"/>
          <w:szCs w:val="27"/>
        </w:rPr>
        <w:br/>
      </w:r>
      <w:r>
        <w:rPr>
          <w:rStyle w:val="textlayer--absolute"/>
          <w:rFonts w:ascii="Arial" w:hAnsi="Arial" w:cs="Arial"/>
          <w:sz w:val="18"/>
          <w:szCs w:val="18"/>
          <w:shd w:val="clear" w:color="auto" w:fill="F2F2F2"/>
        </w:rPr>
        <w:t xml:space="preserve">the various stakeholders? </w:t>
      </w:r>
    </w:p>
    <w:p w:rsidR="00C31758" w:rsidP="00C31758" w:rsidRDefault="00C31758" w14:paraId="2FAC93C4" w14:textId="77777777">
      <w:pPr>
        <w:rPr>
          <w:rFonts w:ascii="Arial" w:hAnsi="Arial" w:cs="Arial"/>
          <w:sz w:val="18"/>
          <w:szCs w:val="18"/>
          <w:shd w:val="clear" w:color="auto" w:fill="F2F2F2"/>
        </w:rPr>
      </w:pPr>
      <w:r>
        <w:rPr>
          <w:rStyle w:val="textlayer--absolute"/>
          <w:rFonts w:ascii="Arial" w:hAnsi="Arial" w:cs="Arial"/>
          <w:sz w:val="18"/>
          <w:szCs w:val="18"/>
          <w:shd w:val="clear" w:color="auto" w:fill="F2F2F2"/>
        </w:rPr>
        <w:t xml:space="preserve">Went over the </w:t>
      </w:r>
      <w:r>
        <w:rPr>
          <w:rFonts w:ascii="Arial" w:hAnsi="Arial" w:cs="Arial"/>
          <w:sz w:val="18"/>
          <w:szCs w:val="18"/>
          <w:shd w:val="clear" w:color="auto" w:fill="F2F2F2"/>
        </w:rPr>
        <w:t>requirements, she said we did a pretty good job.</w:t>
      </w:r>
    </w:p>
    <w:p w:rsidR="00C31758" w:rsidP="00C31758" w:rsidRDefault="00C31758" w14:paraId="0AAD90E9" w14:textId="77777777">
      <w:pPr>
        <w:rPr>
          <w:rFonts w:ascii="Arial" w:hAnsi="Arial" w:cs="Arial"/>
          <w:sz w:val="18"/>
          <w:szCs w:val="18"/>
          <w:shd w:val="clear" w:color="auto" w:fill="F2F2F2"/>
        </w:rPr>
      </w:pPr>
      <w:r>
        <w:rPr>
          <w:rFonts w:ascii="Arial" w:hAnsi="Arial" w:cs="Arial"/>
          <w:sz w:val="18"/>
          <w:szCs w:val="18"/>
          <w:shd w:val="clear" w:color="auto" w:fill="F2F2F2"/>
        </w:rPr>
        <w:t xml:space="preserve">What did she ask? </w:t>
      </w:r>
    </w:p>
    <w:p w:rsidR="00C31758" w:rsidP="00C31758" w:rsidRDefault="00C31758" w14:paraId="3F9CF1CB"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What would you recommend that the team think about or pay </w:t>
      </w:r>
      <w:r>
        <w:rPr>
          <w:rFonts w:ascii="Lato" w:hAnsi="Lato"/>
          <w:color w:val="000000"/>
          <w:sz w:val="27"/>
          <w:szCs w:val="27"/>
        </w:rPr>
        <w:br/>
      </w:r>
      <w:r>
        <w:rPr>
          <w:rStyle w:val="textlayer--absolute"/>
          <w:rFonts w:ascii="Arial" w:hAnsi="Arial" w:cs="Arial"/>
          <w:sz w:val="18"/>
          <w:szCs w:val="18"/>
          <w:shd w:val="clear" w:color="auto" w:fill="F2F2F2"/>
        </w:rPr>
        <w:t xml:space="preserve">attention to going forward (especially as it relates to providing value </w:t>
      </w:r>
      <w:r>
        <w:rPr>
          <w:rFonts w:ascii="Lato" w:hAnsi="Lato"/>
          <w:color w:val="000000"/>
          <w:sz w:val="27"/>
          <w:szCs w:val="27"/>
        </w:rPr>
        <w:br/>
      </w:r>
      <w:r>
        <w:rPr>
          <w:rStyle w:val="textlayer--absolute"/>
          <w:rFonts w:ascii="Arial" w:hAnsi="Arial" w:cs="Arial"/>
          <w:sz w:val="18"/>
          <w:szCs w:val="18"/>
          <w:shd w:val="clear" w:color="auto" w:fill="F2F2F2"/>
        </w:rPr>
        <w:t xml:space="preserve">and aligning these with the UN SDGs - </w:t>
      </w:r>
      <w:hyperlink w:history="1" r:id="rId8">
        <w:r w:rsidRPr="00B75495">
          <w:rPr>
            <w:rStyle w:val="Hyperlink"/>
            <w:rFonts w:ascii="Arial" w:hAnsi="Arial" w:cs="Arial"/>
            <w:sz w:val="18"/>
            <w:szCs w:val="18"/>
            <w:shd w:val="clear" w:color="auto" w:fill="F2F2F2"/>
          </w:rPr>
          <w:t>https://sdgs.un.org/goals</w:t>
        </w:r>
      </w:hyperlink>
      <w:r>
        <w:rPr>
          <w:rStyle w:val="textlayer--absolute"/>
          <w:rFonts w:ascii="Arial" w:hAnsi="Arial" w:cs="Arial"/>
          <w:sz w:val="18"/>
          <w:szCs w:val="18"/>
          <w:shd w:val="clear" w:color="auto" w:fill="F2F2F2"/>
        </w:rPr>
        <w:t>)?</w:t>
      </w:r>
    </w:p>
    <w:p w:rsidR="00C31758" w:rsidP="00C31758" w:rsidRDefault="00C31758" w14:paraId="02F4C69A"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Recommendations:</w:t>
      </w:r>
    </w:p>
    <w:p w:rsidR="00C31758" w:rsidP="00C31758" w:rsidRDefault="00C31758" w14:paraId="0373AADC"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 xml:space="preserve">What would we do if the go beyond 2 km? </w:t>
      </w:r>
    </w:p>
    <w:p w:rsidR="65243295" w:rsidP="65243295" w:rsidRDefault="65243295" w14:paraId="1BC4BD48" w14:textId="39C9740D"/>
    <w:p w:rsidR="65243295" w:rsidP="65243295" w:rsidRDefault="7F587B9B" w14:paraId="1CBF17D5" w14:textId="02E05463">
      <w:pPr>
        <w:pStyle w:val="ListParagraph"/>
        <w:numPr>
          <w:ilvl w:val="0"/>
          <w:numId w:val="2"/>
        </w:numPr>
        <w:rPr>
          <w:rFonts w:eastAsiaTheme="minorEastAsia"/>
        </w:rPr>
      </w:pPr>
      <w:r w:rsidRPr="418D259F">
        <w:rPr>
          <w:rFonts w:ascii="Calibri" w:hAnsi="Calibri" w:cs="Arial"/>
        </w:rPr>
        <w:t>Add points here</w:t>
      </w:r>
    </w:p>
    <w:p w:rsidR="5FF2F004" w:rsidP="5FF2F004" w:rsidRDefault="5FF2F004" w14:paraId="2AC530C3" w14:textId="33CC2FFC">
      <w:pPr>
        <w:rPr>
          <w:rFonts w:ascii="Calibri" w:hAnsi="Calibri" w:eastAsia="SimSun"/>
        </w:rPr>
      </w:pPr>
    </w:p>
    <w:p w:rsidR="3E6CD3C0" w:rsidP="5FF2F004" w:rsidRDefault="3E6CD3C0" w14:paraId="1215BF39" w14:textId="6F33BC25">
      <w:pPr>
        <w:rPr>
          <w:rFonts w:ascii="Calibri" w:hAnsi="Calibri" w:eastAsia="SimSun" w:cs="Arial"/>
        </w:rPr>
      </w:pPr>
      <w:r w:rsidRPr="5FF2F004">
        <w:rPr>
          <w:rFonts w:ascii="Calibri" w:hAnsi="Calibri" w:eastAsia="SimSun" w:cs="Arial"/>
        </w:rPr>
        <w:t xml:space="preserve">In addition to these points, some of the action items that we identified </w:t>
      </w:r>
    </w:p>
    <w:p w:rsidR="042ACC1F" w:rsidP="042ACC1F" w:rsidRDefault="042ACC1F" w14:paraId="4B782984" w14:textId="52332B94"/>
    <w:p w:rsidR="7F587B9B" w:rsidP="042ACC1F" w:rsidRDefault="7F587B9B" w14:paraId="4E9A78D3" w14:textId="52332B94">
      <w:r>
        <w:t>Many Thanks,</w:t>
      </w:r>
    </w:p>
    <w:p w:rsidR="7F587B9B" w:rsidP="042ACC1F" w:rsidRDefault="7F587B9B" w14:paraId="6F45FE62" w14:textId="52332B94">
      <w:r>
        <w:t>Team 1034A</w:t>
      </w:r>
    </w:p>
    <w:p w:rsidR="005A137F" w:rsidRDefault="005A137F" w14:paraId="25F9235F" w14:textId="6B2EFBD9"/>
    <w:p w:rsidR="00BB7F59" w:rsidRDefault="00BB7F59" w14:paraId="37287823" w14:textId="6B2EFBD9"/>
    <w:p w:rsidR="00BB7F59" w:rsidRDefault="00BB7F59" w14:paraId="69C593D8" w14:textId="6B2EFBD9"/>
    <w:p w:rsidR="00BB7F59" w:rsidRDefault="00BB7F59" w14:paraId="602B3F4A" w14:textId="6B2EFBD9"/>
    <w:p w:rsidR="00BB7F59" w:rsidRDefault="00BB7F59" w14:paraId="146A5D09" w14:textId="6B2EFBD9"/>
    <w:p w:rsidR="00BB7F59" w:rsidRDefault="00BB7F59" w14:paraId="77294731" w14:textId="6B2EFBD9"/>
    <w:p w:rsidR="00BB7F59" w:rsidRDefault="00BB7F59" w14:paraId="22DB3380" w14:textId="6B2EFBD9"/>
    <w:p w:rsidR="00BB7F59" w:rsidRDefault="00BB7F59" w14:paraId="73507512" w14:textId="6B2EFBD9"/>
    <w:p w:rsidR="00BB7F59" w:rsidRDefault="00BB7F59" w14:paraId="7EFA5F2A" w14:textId="6B2EFBD9"/>
    <w:p w:rsidR="00BB7F59" w:rsidRDefault="00BB7F59" w14:paraId="3A6D5171" w14:textId="4594FB95"/>
    <w:p w:rsidR="00BB7F59" w:rsidP="00BB7F59" w:rsidRDefault="00BB7F59" w14:paraId="1D22614A" w14:textId="6B2EFBD9">
      <w:r>
        <w:t>Meeting Agenda:</w:t>
      </w:r>
    </w:p>
    <w:p w:rsidR="00BB7F59" w:rsidP="00BB7F59" w:rsidRDefault="00BB7F59" w14:paraId="4AFB27E1" w14:textId="6B2EFBD9">
      <w:r>
        <w:t>Introduce to each other</w:t>
      </w:r>
    </w:p>
    <w:p w:rsidR="00BB7F59" w:rsidP="00BB7F59" w:rsidRDefault="00BB7F59" w14:paraId="2035ADF8" w14:textId="6B2EFBD9">
      <w:pPr>
        <w:pStyle w:val="ListParagraph"/>
        <w:numPr>
          <w:ilvl w:val="0"/>
          <w:numId w:val="1"/>
        </w:numPr>
      </w:pPr>
      <w:r>
        <w:t>Self-introduction</w:t>
      </w:r>
    </w:p>
    <w:p w:rsidR="00BB7F59" w:rsidP="00BB7F59" w:rsidRDefault="00BB7F59" w14:paraId="465FC4A8" w14:textId="6B2EFBD9">
      <w:pPr>
        <w:pStyle w:val="ListParagraph"/>
        <w:numPr>
          <w:ilvl w:val="0"/>
          <w:numId w:val="1"/>
        </w:numPr>
      </w:pPr>
      <w:r>
        <w:t>Teams values</w:t>
      </w:r>
    </w:p>
    <w:p w:rsidR="00BB7F59" w:rsidP="00BB7F59" w:rsidRDefault="00BB7F59" w14:paraId="63083865" w14:textId="6B2EFBD9">
      <w:pPr>
        <w:pStyle w:val="ListParagraph"/>
        <w:numPr>
          <w:ilvl w:val="0"/>
          <w:numId w:val="1"/>
        </w:numPr>
      </w:pPr>
      <w:r>
        <w:t>Communication/working styles</w:t>
      </w:r>
    </w:p>
    <w:p w:rsidR="00BB7F59" w:rsidP="00BB7F59" w:rsidRDefault="00BB7F59" w14:paraId="4D6872F3" w14:textId="6B2EFBD9">
      <w:r>
        <w:t>Opportunity statement</w:t>
      </w:r>
    </w:p>
    <w:p w:rsidR="00BB7F59" w:rsidP="00BB7F59" w:rsidRDefault="00BB7F59" w14:paraId="3B0EC293" w14:textId="6B2EFBD9">
      <w:pPr>
        <w:pStyle w:val="ListParagraph"/>
        <w:numPr>
          <w:ilvl w:val="0"/>
          <w:numId w:val="1"/>
        </w:numPr>
      </w:pPr>
      <w:r>
        <w:t>U</w:t>
      </w:r>
      <w:r>
        <w:rPr>
          <w:rFonts w:hint="eastAsia"/>
          <w:lang w:eastAsia="zh-CN"/>
        </w:rPr>
        <w:t>se</w:t>
      </w:r>
      <w:r>
        <w:t xml:space="preserve"> the opportunity statement</w:t>
      </w:r>
    </w:p>
    <w:p w:rsidR="00BB7F59" w:rsidP="00BB7F59" w:rsidRDefault="00BB7F59" w14:paraId="404B4344" w14:textId="6B2EFBD9">
      <w:pPr>
        <w:pStyle w:val="ListParagraph"/>
        <w:numPr>
          <w:ilvl w:val="0"/>
          <w:numId w:val="1"/>
        </w:numPr>
      </w:pPr>
      <w:r>
        <w:t>Possible Framings/possible value propositions</w:t>
      </w:r>
    </w:p>
    <w:p w:rsidR="00BB7F59" w:rsidP="00BB7F59" w:rsidRDefault="00BB7F59" w14:paraId="22605495" w14:textId="6B2EFBD9">
      <w:pPr>
        <w:pStyle w:val="ListParagraph"/>
        <w:numPr>
          <w:ilvl w:val="0"/>
          <w:numId w:val="1"/>
        </w:numPr>
      </w:pPr>
      <w:r>
        <w:t>Any questions?</w:t>
      </w:r>
    </w:p>
    <w:p w:rsidR="00BB7F59" w:rsidP="00BB7F59" w:rsidRDefault="00BB7F59" w14:paraId="6499998A"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 xml:space="preserve">Stakeholder Identification </w:t>
      </w: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How well has the team explored who the main external stakeholders </w:t>
      </w:r>
      <w:r>
        <w:rPr>
          <w:rFonts w:ascii="Lato" w:hAnsi="Lato"/>
          <w:color w:val="000000"/>
          <w:sz w:val="27"/>
          <w:szCs w:val="27"/>
        </w:rPr>
        <w:br/>
      </w:r>
      <w:r>
        <w:rPr>
          <w:rStyle w:val="textlayer--absolute"/>
          <w:rFonts w:ascii="Arial" w:hAnsi="Arial" w:cs="Arial"/>
          <w:sz w:val="18"/>
          <w:szCs w:val="18"/>
          <w:shd w:val="clear" w:color="auto" w:fill="F2F2F2"/>
        </w:rPr>
        <w:t xml:space="preserve">(focus on plural) are? </w:t>
      </w:r>
    </w:p>
    <w:p w:rsidR="00BB7F59" w:rsidP="00BB7F59" w:rsidRDefault="00BB7F59" w14:paraId="73A432EC"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Are there other important external stakeholders the team could </w:t>
      </w:r>
      <w:r>
        <w:rPr>
          <w:rFonts w:ascii="Lato" w:hAnsi="Lato"/>
          <w:color w:val="000000"/>
          <w:sz w:val="27"/>
          <w:szCs w:val="27"/>
        </w:rPr>
        <w:br/>
      </w:r>
      <w:r>
        <w:rPr>
          <w:rStyle w:val="textlayer--absolute"/>
          <w:rFonts w:ascii="Arial" w:hAnsi="Arial" w:cs="Arial"/>
          <w:sz w:val="18"/>
          <w:szCs w:val="18"/>
          <w:shd w:val="clear" w:color="auto" w:fill="F2F2F2"/>
        </w:rPr>
        <w:t xml:space="preserve">consider?  </w:t>
      </w:r>
    </w:p>
    <w:p w:rsidR="00BB7F59" w:rsidP="00BB7F59" w:rsidRDefault="00BB7F59" w14:paraId="7D42883C"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She said we did a pretty good job, look good to her</w:t>
      </w:r>
    </w:p>
    <w:p w:rsidR="00BB7F59" w:rsidP="00BB7F59" w:rsidRDefault="00BB7F59" w14:paraId="7C71536A"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Secondary Stakeholders:</w:t>
      </w:r>
    </w:p>
    <w:p w:rsidR="00BB7F59" w:rsidP="00BB7F59" w:rsidRDefault="00BB7F59" w14:paraId="2299FFD2" w14:textId="77777777">
      <w:pPr>
        <w:pStyle w:val="ListParagraph"/>
        <w:numPr>
          <w:ilvl w:val="0"/>
          <w:numId w:val="1"/>
        </w:num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Government policy making: convince citizens to use it</w:t>
      </w:r>
    </w:p>
    <w:p w:rsidR="00BB7F59" w:rsidP="00BB7F59" w:rsidRDefault="00BB7F59" w14:paraId="08F7EDF0" w14:textId="77777777">
      <w:pPr>
        <w:pStyle w:val="ListParagraph"/>
        <w:numPr>
          <w:ilvl w:val="0"/>
          <w:numId w:val="1"/>
        </w:num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Local business, might be affected in terms of profit</w:t>
      </w:r>
    </w:p>
    <w:p w:rsidRPr="00750537" w:rsidR="00BB7F59" w:rsidP="00BB7F59" w:rsidRDefault="00BB7F59" w14:paraId="2A6FD114" w14:textId="77777777">
      <w:pPr>
        <w:pStyle w:val="ListParagraph"/>
        <w:numPr>
          <w:ilvl w:val="0"/>
          <w:numId w:val="1"/>
        </w:num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Find locations that have similar contexts for non-functionality research</w:t>
      </w:r>
    </w:p>
    <w:p w:rsidR="00BB7F59" w:rsidP="00BB7F59" w:rsidRDefault="00BB7F59" w14:paraId="1EB4AB48"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Arial" w:hAnsi="Arial" w:cs="Arial"/>
          <w:sz w:val="18"/>
          <w:szCs w:val="18"/>
          <w:shd w:val="clear" w:color="auto" w:fill="F2F2F2"/>
        </w:rPr>
        <w:t>•</w:t>
      </w:r>
      <w:r>
        <w:rPr>
          <w:rStyle w:val="textlayer--absolute"/>
          <w:rFonts w:ascii="Courier New" w:hAnsi="Courier New" w:cs="Courier New"/>
          <w:sz w:val="18"/>
          <w:szCs w:val="18"/>
          <w:shd w:val="clear" w:color="auto" w:fill="F2F2F2"/>
        </w:rPr>
        <w:t xml:space="preserve"> </w:t>
      </w:r>
      <w:r>
        <w:rPr>
          <w:rStyle w:val="textlayer--absolute"/>
          <w:rFonts w:ascii="Arial" w:hAnsi="Arial" w:cs="Arial"/>
          <w:sz w:val="18"/>
          <w:szCs w:val="18"/>
          <w:shd w:val="clear" w:color="auto" w:fill="F2F2F2"/>
        </w:rPr>
        <w:t xml:space="preserve">Value Identification </w:t>
      </w: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How well has the team explored the various kinds of value that can be </w:t>
      </w:r>
      <w:r>
        <w:rPr>
          <w:rFonts w:ascii="Lato" w:hAnsi="Lato"/>
          <w:color w:val="000000"/>
          <w:sz w:val="27"/>
          <w:szCs w:val="27"/>
        </w:rPr>
        <w:br/>
      </w:r>
      <w:r>
        <w:rPr>
          <w:rStyle w:val="textlayer--absolute"/>
          <w:rFonts w:ascii="Arial" w:hAnsi="Arial" w:cs="Arial"/>
          <w:sz w:val="18"/>
          <w:szCs w:val="18"/>
          <w:shd w:val="clear" w:color="auto" w:fill="F2F2F2"/>
        </w:rPr>
        <w:t xml:space="preserve">provided to these stakeholders? </w:t>
      </w:r>
    </w:p>
    <w:p w:rsidR="00BB7F59" w:rsidP="00BB7F59" w:rsidRDefault="00BB7F59" w14:paraId="141BB9C8"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Talked about SDG values, she said we did very well in exploring the values</w:t>
      </w:r>
    </w:p>
    <w:p w:rsidR="00BB7F59" w:rsidP="00BB7F59" w:rsidRDefault="00BB7F59" w14:paraId="06B2F238"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Scalability, would the government be able to use this for other livestock?</w:t>
      </w:r>
    </w:p>
    <w:p w:rsidR="00BB7F59" w:rsidP="00BB7F59" w:rsidRDefault="00BB7F59" w14:paraId="1A03098A"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ab/>
      </w:r>
      <w:r>
        <w:rPr>
          <w:rStyle w:val="textlayer--absolute"/>
          <w:rFonts w:ascii="Arial" w:hAnsi="Arial" w:cs="Arial"/>
          <w:sz w:val="18"/>
          <w:szCs w:val="18"/>
          <w:shd w:val="clear" w:color="auto" w:fill="F2F2F2"/>
        </w:rPr>
        <w:t>To gain support from the government</w:t>
      </w:r>
    </w:p>
    <w:p w:rsidR="00BB7F59" w:rsidP="00BB7F59" w:rsidRDefault="00BB7F59" w14:paraId="0191B9A5"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Multifunctional for sustainability purpose also aligns with the UNSDG goals</w:t>
      </w:r>
    </w:p>
    <w:p w:rsidRPr="005309DA" w:rsidR="00BB7F59" w:rsidP="00BB7F59" w:rsidRDefault="00BB7F59" w14:paraId="4E8B9F7F" w14:textId="6B2EFBD9">
      <w:pPr>
        <w:rPr>
          <w:rFonts w:ascii="Arial" w:hAnsi="Arial" w:cs="Arial"/>
          <w:sz w:val="18"/>
          <w:szCs w:val="18"/>
          <w:shd w:val="clear" w:color="auto" w:fill="F2F2F2"/>
        </w:rPr>
      </w:pPr>
    </w:p>
    <w:p w:rsidR="00BB7F59" w:rsidP="00BB7F59" w:rsidRDefault="00BB7F59" w14:paraId="5D729996" w14:textId="6B2EFBD9">
      <w:pPr>
        <w:rPr>
          <w:rFonts w:ascii="Lato" w:hAnsi="Lato"/>
          <w:color w:val="000000"/>
          <w:sz w:val="27"/>
          <w:szCs w:val="27"/>
        </w:rPr>
      </w:pPr>
    </w:p>
    <w:p w:rsidR="00BB7F59" w:rsidP="00BB7F59" w:rsidRDefault="00BB7F59" w14:paraId="107AFB9E" w14:textId="6B2EFBD9">
      <w:pPr>
        <w:rPr>
          <w:rFonts w:ascii="Lato" w:hAnsi="Lato"/>
          <w:color w:val="000000"/>
          <w:sz w:val="27"/>
          <w:szCs w:val="27"/>
        </w:rPr>
      </w:pPr>
    </w:p>
    <w:p w:rsidR="00BB7F59" w:rsidP="00BB7F59" w:rsidRDefault="00BB7F59" w14:paraId="591393FE"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Are there other kinds of value that can be provided that the team could </w:t>
      </w:r>
      <w:r>
        <w:rPr>
          <w:rFonts w:ascii="Lato" w:hAnsi="Lato"/>
          <w:color w:val="000000"/>
          <w:sz w:val="27"/>
          <w:szCs w:val="27"/>
        </w:rPr>
        <w:br/>
      </w:r>
      <w:r>
        <w:rPr>
          <w:rStyle w:val="textlayer--absolute"/>
          <w:rFonts w:ascii="Arial" w:hAnsi="Arial" w:cs="Arial"/>
          <w:sz w:val="18"/>
          <w:szCs w:val="18"/>
          <w:shd w:val="clear" w:color="auto" w:fill="F2F2F2"/>
        </w:rPr>
        <w:t xml:space="preserve">consider?  </w:t>
      </w:r>
    </w:p>
    <w:p w:rsidR="00BB7F59" w:rsidP="00BB7F59" w:rsidRDefault="00BB7F59" w14:paraId="5F216EEF"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Again multifunctional</w:t>
      </w:r>
    </w:p>
    <w:p w:rsidR="00BB7F59" w:rsidP="00BB7F59" w:rsidRDefault="00BB7F59" w14:paraId="20A9A3BD"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 xml:space="preserve">Has to identify the impact of the issue, other wise government will not help regulate. </w:t>
      </w:r>
    </w:p>
    <w:p w:rsidR="00BB7F59" w:rsidP="00BB7F59" w:rsidRDefault="00BB7F59" w14:paraId="26FB4621"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Arial" w:hAnsi="Arial" w:cs="Arial"/>
          <w:sz w:val="18"/>
          <w:szCs w:val="18"/>
          <w:shd w:val="clear" w:color="auto" w:fill="F2F2F2"/>
        </w:rPr>
        <w:t>•</w:t>
      </w:r>
      <w:r>
        <w:rPr>
          <w:rStyle w:val="textlayer--absolute"/>
          <w:rFonts w:ascii="Courier New" w:hAnsi="Courier New" w:cs="Courier New"/>
          <w:sz w:val="18"/>
          <w:szCs w:val="18"/>
          <w:shd w:val="clear" w:color="auto" w:fill="F2F2F2"/>
        </w:rPr>
        <w:t xml:space="preserve"> </w:t>
      </w:r>
      <w:r>
        <w:rPr>
          <w:rStyle w:val="textlayer--absolute"/>
          <w:rFonts w:ascii="Arial" w:hAnsi="Arial" w:cs="Arial"/>
          <w:sz w:val="18"/>
          <w:szCs w:val="18"/>
          <w:shd w:val="clear" w:color="auto" w:fill="F2F2F2"/>
        </w:rPr>
        <w:t xml:space="preserve">Value Proposition </w:t>
      </w: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How well has the team articulated the value of their proposed design, </w:t>
      </w:r>
      <w:r>
        <w:rPr>
          <w:rFonts w:ascii="Lato" w:hAnsi="Lato"/>
          <w:color w:val="000000"/>
          <w:sz w:val="27"/>
          <w:szCs w:val="27"/>
        </w:rPr>
        <w:br/>
      </w:r>
      <w:r>
        <w:rPr>
          <w:rStyle w:val="textlayer--absolute"/>
          <w:rFonts w:ascii="Arial" w:hAnsi="Arial" w:cs="Arial"/>
          <w:sz w:val="18"/>
          <w:szCs w:val="18"/>
          <w:shd w:val="clear" w:color="auto" w:fill="F2F2F2"/>
        </w:rPr>
        <w:t xml:space="preserve">the approach for achieving this design and what it might provide for </w:t>
      </w:r>
      <w:r>
        <w:rPr>
          <w:rFonts w:ascii="Lato" w:hAnsi="Lato"/>
          <w:color w:val="000000"/>
          <w:sz w:val="27"/>
          <w:szCs w:val="27"/>
        </w:rPr>
        <w:br/>
      </w:r>
      <w:r>
        <w:rPr>
          <w:rStyle w:val="textlayer--absolute"/>
          <w:rFonts w:ascii="Arial" w:hAnsi="Arial" w:cs="Arial"/>
          <w:sz w:val="18"/>
          <w:szCs w:val="18"/>
          <w:shd w:val="clear" w:color="auto" w:fill="F2F2F2"/>
        </w:rPr>
        <w:t xml:space="preserve">the various stakeholders? </w:t>
      </w:r>
    </w:p>
    <w:p w:rsidR="00BB7F59" w:rsidP="00BB7F59" w:rsidRDefault="00BB7F59" w14:paraId="10BE29DF" w14:textId="77777777">
      <w:pPr>
        <w:rPr>
          <w:rFonts w:ascii="Arial" w:hAnsi="Arial" w:cs="Arial"/>
          <w:sz w:val="18"/>
          <w:szCs w:val="18"/>
          <w:shd w:val="clear" w:color="auto" w:fill="F2F2F2"/>
        </w:rPr>
      </w:pPr>
      <w:r>
        <w:rPr>
          <w:rStyle w:val="textlayer--absolute"/>
          <w:rFonts w:ascii="Arial" w:hAnsi="Arial" w:cs="Arial"/>
          <w:sz w:val="18"/>
          <w:szCs w:val="18"/>
          <w:shd w:val="clear" w:color="auto" w:fill="F2F2F2"/>
        </w:rPr>
        <w:t xml:space="preserve">Went over the </w:t>
      </w:r>
      <w:r>
        <w:rPr>
          <w:rFonts w:ascii="Arial" w:hAnsi="Arial" w:cs="Arial"/>
          <w:sz w:val="18"/>
          <w:szCs w:val="18"/>
          <w:shd w:val="clear" w:color="auto" w:fill="F2F2F2"/>
        </w:rPr>
        <w:t>requirements, she said we did a pretty good job.</w:t>
      </w:r>
    </w:p>
    <w:p w:rsidR="00BB7F59" w:rsidP="00BB7F59" w:rsidRDefault="00BB7F59" w14:paraId="6A59073B" w14:textId="77777777">
      <w:pPr>
        <w:rPr>
          <w:rFonts w:ascii="Arial" w:hAnsi="Arial" w:cs="Arial"/>
          <w:sz w:val="18"/>
          <w:szCs w:val="18"/>
          <w:shd w:val="clear" w:color="auto" w:fill="F2F2F2"/>
        </w:rPr>
      </w:pPr>
      <w:r>
        <w:rPr>
          <w:rFonts w:ascii="Arial" w:hAnsi="Arial" w:cs="Arial"/>
          <w:sz w:val="18"/>
          <w:szCs w:val="18"/>
          <w:shd w:val="clear" w:color="auto" w:fill="F2F2F2"/>
        </w:rPr>
        <w:t xml:space="preserve">What did she ask? </w:t>
      </w:r>
    </w:p>
    <w:p w:rsidR="00BB7F59" w:rsidP="00BB7F59" w:rsidRDefault="00BB7F59" w14:paraId="74775D9D" w14:textId="77777777">
      <w:pPr>
        <w:rPr>
          <w:rStyle w:val="textlayer--absolute"/>
          <w:rFonts w:ascii="Arial" w:hAnsi="Arial" w:cs="Arial"/>
          <w:sz w:val="18"/>
          <w:szCs w:val="18"/>
          <w:shd w:val="clear" w:color="auto" w:fill="F2F2F2"/>
        </w:rPr>
      </w:pPr>
      <w:r>
        <w:rPr>
          <w:rFonts w:ascii="Lato" w:hAnsi="Lato"/>
          <w:color w:val="000000"/>
          <w:sz w:val="27"/>
          <w:szCs w:val="27"/>
        </w:rPr>
        <w:br/>
      </w:r>
      <w:r>
        <w:rPr>
          <w:rStyle w:val="textlayer--absolute"/>
          <w:rFonts w:ascii="Courier New" w:hAnsi="Courier New" w:cs="Courier New"/>
          <w:sz w:val="18"/>
          <w:szCs w:val="18"/>
          <w:shd w:val="clear" w:color="auto" w:fill="F2F2F2"/>
        </w:rPr>
        <w:t xml:space="preserve">o </w:t>
      </w:r>
      <w:r>
        <w:rPr>
          <w:rStyle w:val="textlayer--absolute"/>
          <w:rFonts w:ascii="Arial" w:hAnsi="Arial" w:cs="Arial"/>
          <w:sz w:val="18"/>
          <w:szCs w:val="18"/>
          <w:shd w:val="clear" w:color="auto" w:fill="F2F2F2"/>
        </w:rPr>
        <w:t xml:space="preserve">What would you recommend that the team think about or pay </w:t>
      </w:r>
      <w:r>
        <w:rPr>
          <w:rFonts w:ascii="Lato" w:hAnsi="Lato"/>
          <w:color w:val="000000"/>
          <w:sz w:val="27"/>
          <w:szCs w:val="27"/>
        </w:rPr>
        <w:br/>
      </w:r>
      <w:r>
        <w:rPr>
          <w:rStyle w:val="textlayer--absolute"/>
          <w:rFonts w:ascii="Arial" w:hAnsi="Arial" w:cs="Arial"/>
          <w:sz w:val="18"/>
          <w:szCs w:val="18"/>
          <w:shd w:val="clear" w:color="auto" w:fill="F2F2F2"/>
        </w:rPr>
        <w:t xml:space="preserve">attention to going forward (especially as it relates to providing value </w:t>
      </w:r>
      <w:r>
        <w:rPr>
          <w:rFonts w:ascii="Lato" w:hAnsi="Lato"/>
          <w:color w:val="000000"/>
          <w:sz w:val="27"/>
          <w:szCs w:val="27"/>
        </w:rPr>
        <w:br/>
      </w:r>
      <w:r>
        <w:rPr>
          <w:rStyle w:val="textlayer--absolute"/>
          <w:rFonts w:ascii="Arial" w:hAnsi="Arial" w:cs="Arial"/>
          <w:sz w:val="18"/>
          <w:szCs w:val="18"/>
          <w:shd w:val="clear" w:color="auto" w:fill="F2F2F2"/>
        </w:rPr>
        <w:t xml:space="preserve">and aligning these with the UN SDGs - </w:t>
      </w:r>
      <w:hyperlink w:history="1" r:id="rId9">
        <w:r w:rsidRPr="00B75495">
          <w:rPr>
            <w:rStyle w:val="Hyperlink"/>
            <w:rFonts w:ascii="Arial" w:hAnsi="Arial" w:cs="Arial"/>
            <w:sz w:val="18"/>
            <w:szCs w:val="18"/>
            <w:shd w:val="clear" w:color="auto" w:fill="F2F2F2"/>
          </w:rPr>
          <w:t>https://sdgs.un.org/goals</w:t>
        </w:r>
      </w:hyperlink>
      <w:r>
        <w:rPr>
          <w:rStyle w:val="textlayer--absolute"/>
          <w:rFonts w:ascii="Arial" w:hAnsi="Arial" w:cs="Arial"/>
          <w:sz w:val="18"/>
          <w:szCs w:val="18"/>
          <w:shd w:val="clear" w:color="auto" w:fill="F2F2F2"/>
        </w:rPr>
        <w:t>)?</w:t>
      </w:r>
    </w:p>
    <w:p w:rsidR="00BB7F59" w:rsidP="00BB7F59" w:rsidRDefault="00BB7F59" w14:paraId="224F418E"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Recommendations:</w:t>
      </w:r>
    </w:p>
    <w:p w:rsidR="00BB7F59" w:rsidP="00BB7F59" w:rsidRDefault="00BB7F59" w14:paraId="55929F41" w14:textId="77777777">
      <w:pPr>
        <w:rPr>
          <w:rStyle w:val="textlayer--absolute"/>
          <w:rFonts w:ascii="Arial" w:hAnsi="Arial" w:cs="Arial"/>
          <w:sz w:val="18"/>
          <w:szCs w:val="18"/>
          <w:shd w:val="clear" w:color="auto" w:fill="F2F2F2"/>
        </w:rPr>
      </w:pPr>
      <w:r>
        <w:rPr>
          <w:rStyle w:val="textlayer--absolute"/>
          <w:rFonts w:ascii="Arial" w:hAnsi="Arial" w:cs="Arial"/>
          <w:sz w:val="18"/>
          <w:szCs w:val="18"/>
          <w:shd w:val="clear" w:color="auto" w:fill="F2F2F2"/>
        </w:rPr>
        <w:t xml:space="preserve">What would we do if the go beyond 2 km? </w:t>
      </w:r>
    </w:p>
    <w:p w:rsidR="00BB7F59" w:rsidRDefault="00BB7F59" w14:paraId="4250AAAA" w14:textId="6B2EFBD9"/>
    <w:sectPr w:rsidR="00BB7F5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D378C2"/>
    <w:multiLevelType w:val="hybridMultilevel"/>
    <w:tmpl w:val="2C5889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15B74"/>
    <w:multiLevelType w:val="hybridMultilevel"/>
    <w:tmpl w:val="FFFFFFFF"/>
    <w:lvl w:ilvl="0" w:tplc="53A8C3A2">
      <w:start w:val="1"/>
      <w:numFmt w:val="bullet"/>
      <w:lvlText w:val=""/>
      <w:lvlJc w:val="left"/>
      <w:pPr>
        <w:ind w:left="720" w:hanging="360"/>
      </w:pPr>
      <w:rPr>
        <w:rFonts w:hint="default" w:ascii="Symbol" w:hAnsi="Symbol"/>
      </w:rPr>
    </w:lvl>
    <w:lvl w:ilvl="1" w:tplc="A5DEDA90">
      <w:start w:val="1"/>
      <w:numFmt w:val="bullet"/>
      <w:lvlText w:val="o"/>
      <w:lvlJc w:val="left"/>
      <w:pPr>
        <w:ind w:left="1440" w:hanging="360"/>
      </w:pPr>
      <w:rPr>
        <w:rFonts w:hint="default" w:ascii="Courier New" w:hAnsi="Courier New"/>
      </w:rPr>
    </w:lvl>
    <w:lvl w:ilvl="2" w:tplc="7D9C47CE">
      <w:start w:val="1"/>
      <w:numFmt w:val="bullet"/>
      <w:lvlText w:val=""/>
      <w:lvlJc w:val="left"/>
      <w:pPr>
        <w:ind w:left="2160" w:hanging="360"/>
      </w:pPr>
      <w:rPr>
        <w:rFonts w:hint="default" w:ascii="Wingdings" w:hAnsi="Wingdings"/>
      </w:rPr>
    </w:lvl>
    <w:lvl w:ilvl="3" w:tplc="0CA8E01E">
      <w:start w:val="1"/>
      <w:numFmt w:val="bullet"/>
      <w:lvlText w:val=""/>
      <w:lvlJc w:val="left"/>
      <w:pPr>
        <w:ind w:left="2880" w:hanging="360"/>
      </w:pPr>
      <w:rPr>
        <w:rFonts w:hint="default" w:ascii="Symbol" w:hAnsi="Symbol"/>
      </w:rPr>
    </w:lvl>
    <w:lvl w:ilvl="4" w:tplc="804A307C">
      <w:start w:val="1"/>
      <w:numFmt w:val="bullet"/>
      <w:lvlText w:val="o"/>
      <w:lvlJc w:val="left"/>
      <w:pPr>
        <w:ind w:left="3600" w:hanging="360"/>
      </w:pPr>
      <w:rPr>
        <w:rFonts w:hint="default" w:ascii="Courier New" w:hAnsi="Courier New"/>
      </w:rPr>
    </w:lvl>
    <w:lvl w:ilvl="5" w:tplc="93D02F9C">
      <w:start w:val="1"/>
      <w:numFmt w:val="bullet"/>
      <w:lvlText w:val=""/>
      <w:lvlJc w:val="left"/>
      <w:pPr>
        <w:ind w:left="4320" w:hanging="360"/>
      </w:pPr>
      <w:rPr>
        <w:rFonts w:hint="default" w:ascii="Wingdings" w:hAnsi="Wingdings"/>
      </w:rPr>
    </w:lvl>
    <w:lvl w:ilvl="6" w:tplc="D7E4BFD4">
      <w:start w:val="1"/>
      <w:numFmt w:val="bullet"/>
      <w:lvlText w:val=""/>
      <w:lvlJc w:val="left"/>
      <w:pPr>
        <w:ind w:left="5040" w:hanging="360"/>
      </w:pPr>
      <w:rPr>
        <w:rFonts w:hint="default" w:ascii="Symbol" w:hAnsi="Symbol"/>
      </w:rPr>
    </w:lvl>
    <w:lvl w:ilvl="7" w:tplc="A3EE5DF0">
      <w:start w:val="1"/>
      <w:numFmt w:val="bullet"/>
      <w:lvlText w:val="o"/>
      <w:lvlJc w:val="left"/>
      <w:pPr>
        <w:ind w:left="5760" w:hanging="360"/>
      </w:pPr>
      <w:rPr>
        <w:rFonts w:hint="default" w:ascii="Courier New" w:hAnsi="Courier New"/>
      </w:rPr>
    </w:lvl>
    <w:lvl w:ilvl="8" w:tplc="1F600600">
      <w:start w:val="1"/>
      <w:numFmt w:val="bullet"/>
      <w:lvlText w:val=""/>
      <w:lvlJc w:val="left"/>
      <w:pPr>
        <w:ind w:left="6480" w:hanging="360"/>
      </w:pPr>
      <w:rPr>
        <w:rFonts w:hint="default" w:ascii="Wingdings" w:hAnsi="Wingdings"/>
      </w:rPr>
    </w:lvl>
  </w:abstractNum>
  <w:abstractNum w:abstractNumId="2" w15:restartNumberingAfterBreak="0">
    <w:nsid w:val="32744F24"/>
    <w:multiLevelType w:val="hybridMultilevel"/>
    <w:tmpl w:val="7E6EB206"/>
    <w:lvl w:ilvl="0" w:tplc="4FC01308">
      <w:start w:val="1"/>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 w15:restartNumberingAfterBreak="0">
    <w:nsid w:val="4F3D1B2A"/>
    <w:multiLevelType w:val="hybridMultilevel"/>
    <w:tmpl w:val="FFFFFFFF"/>
    <w:lvl w:ilvl="0" w:tplc="A4BE8D90">
      <w:start w:val="1"/>
      <w:numFmt w:val="bullet"/>
      <w:lvlText w:val=""/>
      <w:lvlJc w:val="left"/>
      <w:pPr>
        <w:ind w:left="720" w:hanging="360"/>
      </w:pPr>
      <w:rPr>
        <w:rFonts w:hint="default" w:ascii="Symbol" w:hAnsi="Symbol"/>
      </w:rPr>
    </w:lvl>
    <w:lvl w:ilvl="1" w:tplc="5C42D8FE">
      <w:start w:val="1"/>
      <w:numFmt w:val="bullet"/>
      <w:lvlText w:val="o"/>
      <w:lvlJc w:val="left"/>
      <w:pPr>
        <w:ind w:left="1440" w:hanging="360"/>
      </w:pPr>
      <w:rPr>
        <w:rFonts w:hint="default" w:ascii="Courier New" w:hAnsi="Courier New"/>
      </w:rPr>
    </w:lvl>
    <w:lvl w:ilvl="2" w:tplc="131093BE">
      <w:start w:val="1"/>
      <w:numFmt w:val="bullet"/>
      <w:lvlText w:val=""/>
      <w:lvlJc w:val="left"/>
      <w:pPr>
        <w:ind w:left="2160" w:hanging="360"/>
      </w:pPr>
      <w:rPr>
        <w:rFonts w:hint="default" w:ascii="Wingdings" w:hAnsi="Wingdings"/>
      </w:rPr>
    </w:lvl>
    <w:lvl w:ilvl="3" w:tplc="8E9C81D0">
      <w:start w:val="1"/>
      <w:numFmt w:val="bullet"/>
      <w:lvlText w:val=""/>
      <w:lvlJc w:val="left"/>
      <w:pPr>
        <w:ind w:left="2880" w:hanging="360"/>
      </w:pPr>
      <w:rPr>
        <w:rFonts w:hint="default" w:ascii="Symbol" w:hAnsi="Symbol"/>
      </w:rPr>
    </w:lvl>
    <w:lvl w:ilvl="4" w:tplc="8D4C29C6">
      <w:start w:val="1"/>
      <w:numFmt w:val="bullet"/>
      <w:lvlText w:val="o"/>
      <w:lvlJc w:val="left"/>
      <w:pPr>
        <w:ind w:left="3600" w:hanging="360"/>
      </w:pPr>
      <w:rPr>
        <w:rFonts w:hint="default" w:ascii="Courier New" w:hAnsi="Courier New"/>
      </w:rPr>
    </w:lvl>
    <w:lvl w:ilvl="5" w:tplc="0B0ABBBA">
      <w:start w:val="1"/>
      <w:numFmt w:val="bullet"/>
      <w:lvlText w:val=""/>
      <w:lvlJc w:val="left"/>
      <w:pPr>
        <w:ind w:left="4320" w:hanging="360"/>
      </w:pPr>
      <w:rPr>
        <w:rFonts w:hint="default" w:ascii="Wingdings" w:hAnsi="Wingdings"/>
      </w:rPr>
    </w:lvl>
    <w:lvl w:ilvl="6" w:tplc="41606E16">
      <w:start w:val="1"/>
      <w:numFmt w:val="bullet"/>
      <w:lvlText w:val=""/>
      <w:lvlJc w:val="left"/>
      <w:pPr>
        <w:ind w:left="5040" w:hanging="360"/>
      </w:pPr>
      <w:rPr>
        <w:rFonts w:hint="default" w:ascii="Symbol" w:hAnsi="Symbol"/>
      </w:rPr>
    </w:lvl>
    <w:lvl w:ilvl="7" w:tplc="D75ED070">
      <w:start w:val="1"/>
      <w:numFmt w:val="bullet"/>
      <w:lvlText w:val="o"/>
      <w:lvlJc w:val="left"/>
      <w:pPr>
        <w:ind w:left="5760" w:hanging="360"/>
      </w:pPr>
      <w:rPr>
        <w:rFonts w:hint="default" w:ascii="Courier New" w:hAnsi="Courier New"/>
      </w:rPr>
    </w:lvl>
    <w:lvl w:ilvl="8" w:tplc="F704E7F4">
      <w:start w:val="1"/>
      <w:numFmt w:val="bullet"/>
      <w:lvlText w:val=""/>
      <w:lvlJc w:val="left"/>
      <w:pPr>
        <w:ind w:left="6480" w:hanging="360"/>
      </w:pPr>
      <w:rPr>
        <w:rFonts w:hint="default" w:ascii="Wingdings" w:hAnsi="Wingdings"/>
      </w:rPr>
    </w:lvl>
  </w:abstractNum>
  <w:abstractNum w:abstractNumId="4" w15:restartNumberingAfterBreak="0">
    <w:nsid w:val="64B418A6"/>
    <w:multiLevelType w:val="hybridMultilevel"/>
    <w:tmpl w:val="AB26457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81"/>
    <w:rsid w:val="00006418"/>
    <w:rsid w:val="00087FC3"/>
    <w:rsid w:val="000F0FEC"/>
    <w:rsid w:val="001211A4"/>
    <w:rsid w:val="00125654"/>
    <w:rsid w:val="00134072"/>
    <w:rsid w:val="00151DBB"/>
    <w:rsid w:val="00151E11"/>
    <w:rsid w:val="00170DFF"/>
    <w:rsid w:val="0018646E"/>
    <w:rsid w:val="001B6176"/>
    <w:rsid w:val="001C2C60"/>
    <w:rsid w:val="001D334D"/>
    <w:rsid w:val="00216C80"/>
    <w:rsid w:val="002256D3"/>
    <w:rsid w:val="0023057C"/>
    <w:rsid w:val="00232944"/>
    <w:rsid w:val="00296456"/>
    <w:rsid w:val="00306E3D"/>
    <w:rsid w:val="0033670F"/>
    <w:rsid w:val="003505DD"/>
    <w:rsid w:val="0035379D"/>
    <w:rsid w:val="00403E0B"/>
    <w:rsid w:val="00412923"/>
    <w:rsid w:val="00422530"/>
    <w:rsid w:val="0045740A"/>
    <w:rsid w:val="00463341"/>
    <w:rsid w:val="00480274"/>
    <w:rsid w:val="0048410F"/>
    <w:rsid w:val="004B0785"/>
    <w:rsid w:val="004B1057"/>
    <w:rsid w:val="00541E25"/>
    <w:rsid w:val="005440BF"/>
    <w:rsid w:val="00565B1C"/>
    <w:rsid w:val="0057432C"/>
    <w:rsid w:val="0059133B"/>
    <w:rsid w:val="005A137F"/>
    <w:rsid w:val="005C587B"/>
    <w:rsid w:val="005E2531"/>
    <w:rsid w:val="00604430"/>
    <w:rsid w:val="006258B5"/>
    <w:rsid w:val="00677BC3"/>
    <w:rsid w:val="0069469B"/>
    <w:rsid w:val="006A4641"/>
    <w:rsid w:val="006F1B93"/>
    <w:rsid w:val="006F28CA"/>
    <w:rsid w:val="00774BEB"/>
    <w:rsid w:val="007955E0"/>
    <w:rsid w:val="007E5B08"/>
    <w:rsid w:val="008057C1"/>
    <w:rsid w:val="008341A9"/>
    <w:rsid w:val="00856C5B"/>
    <w:rsid w:val="008572F0"/>
    <w:rsid w:val="00895C34"/>
    <w:rsid w:val="008F6608"/>
    <w:rsid w:val="009062CF"/>
    <w:rsid w:val="009229AF"/>
    <w:rsid w:val="00935C0F"/>
    <w:rsid w:val="009437EA"/>
    <w:rsid w:val="00970942"/>
    <w:rsid w:val="00A46940"/>
    <w:rsid w:val="00A53B95"/>
    <w:rsid w:val="00AF051B"/>
    <w:rsid w:val="00B04148"/>
    <w:rsid w:val="00B17A66"/>
    <w:rsid w:val="00B20442"/>
    <w:rsid w:val="00B50EFD"/>
    <w:rsid w:val="00B6556E"/>
    <w:rsid w:val="00BB7F59"/>
    <w:rsid w:val="00BE2271"/>
    <w:rsid w:val="00BF63EE"/>
    <w:rsid w:val="00C03C6E"/>
    <w:rsid w:val="00C31758"/>
    <w:rsid w:val="00C40DF7"/>
    <w:rsid w:val="00C508B4"/>
    <w:rsid w:val="00C722E6"/>
    <w:rsid w:val="00C7363F"/>
    <w:rsid w:val="00C94363"/>
    <w:rsid w:val="00C94F70"/>
    <w:rsid w:val="00CF0AAB"/>
    <w:rsid w:val="00CF3077"/>
    <w:rsid w:val="00D50058"/>
    <w:rsid w:val="00D67540"/>
    <w:rsid w:val="00D917F5"/>
    <w:rsid w:val="00D92081"/>
    <w:rsid w:val="00DD3706"/>
    <w:rsid w:val="00DD58D5"/>
    <w:rsid w:val="00E266AA"/>
    <w:rsid w:val="00E61792"/>
    <w:rsid w:val="00EC1158"/>
    <w:rsid w:val="00EC5740"/>
    <w:rsid w:val="00EC6DBE"/>
    <w:rsid w:val="00EF00D7"/>
    <w:rsid w:val="00EF16A6"/>
    <w:rsid w:val="00F050F3"/>
    <w:rsid w:val="00F07BD2"/>
    <w:rsid w:val="00F11155"/>
    <w:rsid w:val="00F123A3"/>
    <w:rsid w:val="00F345D7"/>
    <w:rsid w:val="00FC230D"/>
    <w:rsid w:val="00FD263B"/>
    <w:rsid w:val="00FF1E60"/>
    <w:rsid w:val="016AD07A"/>
    <w:rsid w:val="0343B177"/>
    <w:rsid w:val="039649C2"/>
    <w:rsid w:val="0416F5FF"/>
    <w:rsid w:val="042ACC1F"/>
    <w:rsid w:val="043D7EA6"/>
    <w:rsid w:val="04854DCB"/>
    <w:rsid w:val="050F19A8"/>
    <w:rsid w:val="060287FA"/>
    <w:rsid w:val="06108105"/>
    <w:rsid w:val="06211E2C"/>
    <w:rsid w:val="082AF7BF"/>
    <w:rsid w:val="09077069"/>
    <w:rsid w:val="0958BEEE"/>
    <w:rsid w:val="0AA4150A"/>
    <w:rsid w:val="110585E9"/>
    <w:rsid w:val="117F023E"/>
    <w:rsid w:val="11A14F70"/>
    <w:rsid w:val="11A4450B"/>
    <w:rsid w:val="1206E84A"/>
    <w:rsid w:val="12E6B916"/>
    <w:rsid w:val="12FE8029"/>
    <w:rsid w:val="144BD1CC"/>
    <w:rsid w:val="14D490BA"/>
    <w:rsid w:val="16742A59"/>
    <w:rsid w:val="18D3F30C"/>
    <w:rsid w:val="1936465A"/>
    <w:rsid w:val="1981F4C7"/>
    <w:rsid w:val="19A81465"/>
    <w:rsid w:val="1AA972D7"/>
    <w:rsid w:val="1B7114F7"/>
    <w:rsid w:val="1C027120"/>
    <w:rsid w:val="1C1A3EEF"/>
    <w:rsid w:val="1C740722"/>
    <w:rsid w:val="1D6E0539"/>
    <w:rsid w:val="1EA80FA4"/>
    <w:rsid w:val="1EB817C2"/>
    <w:rsid w:val="1FBA5305"/>
    <w:rsid w:val="204311F3"/>
    <w:rsid w:val="20D6E595"/>
    <w:rsid w:val="215FA483"/>
    <w:rsid w:val="225F3052"/>
    <w:rsid w:val="22AC6560"/>
    <w:rsid w:val="22BBA7F9"/>
    <w:rsid w:val="22D6D32C"/>
    <w:rsid w:val="24CB3333"/>
    <w:rsid w:val="271E866C"/>
    <w:rsid w:val="27BD458E"/>
    <w:rsid w:val="2940EDC6"/>
    <w:rsid w:val="2946DEF9"/>
    <w:rsid w:val="2962970C"/>
    <w:rsid w:val="29D7E70C"/>
    <w:rsid w:val="2A2698FB"/>
    <w:rsid w:val="2A9957B5"/>
    <w:rsid w:val="2AE59688"/>
    <w:rsid w:val="2C4566CE"/>
    <w:rsid w:val="2CE09A1B"/>
    <w:rsid w:val="2DA20648"/>
    <w:rsid w:val="2DA69543"/>
    <w:rsid w:val="2DBC52D1"/>
    <w:rsid w:val="2E2B48F6"/>
    <w:rsid w:val="2E65F3E4"/>
    <w:rsid w:val="2FA1B2E5"/>
    <w:rsid w:val="2FC03817"/>
    <w:rsid w:val="2FC56316"/>
    <w:rsid w:val="303815A2"/>
    <w:rsid w:val="312285CC"/>
    <w:rsid w:val="32584C6B"/>
    <w:rsid w:val="3267C4D8"/>
    <w:rsid w:val="328D07A5"/>
    <w:rsid w:val="32B24A72"/>
    <w:rsid w:val="32DDF61A"/>
    <w:rsid w:val="338E130A"/>
    <w:rsid w:val="34FB376A"/>
    <w:rsid w:val="3518120A"/>
    <w:rsid w:val="36D42E05"/>
    <w:rsid w:val="377A655D"/>
    <w:rsid w:val="39B48F17"/>
    <w:rsid w:val="3A28F238"/>
    <w:rsid w:val="3B33E44F"/>
    <w:rsid w:val="3DCB3C32"/>
    <w:rsid w:val="3E2DEA9C"/>
    <w:rsid w:val="3E6CD3C0"/>
    <w:rsid w:val="3EAD68E2"/>
    <w:rsid w:val="3EFD7057"/>
    <w:rsid w:val="3F854E79"/>
    <w:rsid w:val="3FA0DA5C"/>
    <w:rsid w:val="4029994A"/>
    <w:rsid w:val="407E4388"/>
    <w:rsid w:val="418D259F"/>
    <w:rsid w:val="41A122FD"/>
    <w:rsid w:val="41E4EAFC"/>
    <w:rsid w:val="430C690C"/>
    <w:rsid w:val="431BABA5"/>
    <w:rsid w:val="43D8EFF9"/>
    <w:rsid w:val="452AB4A3"/>
    <w:rsid w:val="452B36DF"/>
    <w:rsid w:val="453A7978"/>
    <w:rsid w:val="45FE7B67"/>
    <w:rsid w:val="46F122A1"/>
    <w:rsid w:val="4728B52C"/>
    <w:rsid w:val="47A0E694"/>
    <w:rsid w:val="480C033E"/>
    <w:rsid w:val="481D493A"/>
    <w:rsid w:val="4826914E"/>
    <w:rsid w:val="482ACD3B"/>
    <w:rsid w:val="4833496E"/>
    <w:rsid w:val="4ADAD62F"/>
    <w:rsid w:val="4BD366C0"/>
    <w:rsid w:val="4C98F500"/>
    <w:rsid w:val="4D301B6E"/>
    <w:rsid w:val="4D536C35"/>
    <w:rsid w:val="4DAE6358"/>
    <w:rsid w:val="4DB6E856"/>
    <w:rsid w:val="4E8A2CDE"/>
    <w:rsid w:val="50203BC3"/>
    <w:rsid w:val="50457E90"/>
    <w:rsid w:val="52043EED"/>
    <w:rsid w:val="52644C63"/>
    <w:rsid w:val="52ED0B51"/>
    <w:rsid w:val="538BCA73"/>
    <w:rsid w:val="54A604A7"/>
    <w:rsid w:val="54B79F9C"/>
    <w:rsid w:val="54D4D8CC"/>
    <w:rsid w:val="55203EE5"/>
    <w:rsid w:val="5521D958"/>
    <w:rsid w:val="55E8001E"/>
    <w:rsid w:val="56B51E83"/>
    <w:rsid w:val="586A2811"/>
    <w:rsid w:val="59E80296"/>
    <w:rsid w:val="5AF5F7E6"/>
    <w:rsid w:val="5B05FE0E"/>
    <w:rsid w:val="5C72099F"/>
    <w:rsid w:val="5E375E7E"/>
    <w:rsid w:val="5E68091F"/>
    <w:rsid w:val="5E85FA56"/>
    <w:rsid w:val="5F869132"/>
    <w:rsid w:val="5FF2F004"/>
    <w:rsid w:val="6000DE08"/>
    <w:rsid w:val="608117F8"/>
    <w:rsid w:val="60E1A691"/>
    <w:rsid w:val="614D9EE5"/>
    <w:rsid w:val="61CC8710"/>
    <w:rsid w:val="62AF2864"/>
    <w:rsid w:val="636C6CB8"/>
    <w:rsid w:val="63907A1F"/>
    <w:rsid w:val="641A6E73"/>
    <w:rsid w:val="6425C357"/>
    <w:rsid w:val="646A4F42"/>
    <w:rsid w:val="646F5DBE"/>
    <w:rsid w:val="6493EAC8"/>
    <w:rsid w:val="65243295"/>
    <w:rsid w:val="65B07D58"/>
    <w:rsid w:val="67B98704"/>
    <w:rsid w:val="686E61CE"/>
    <w:rsid w:val="68FD86D6"/>
    <w:rsid w:val="69033E0B"/>
    <w:rsid w:val="691D34C0"/>
    <w:rsid w:val="6AC15D86"/>
    <w:rsid w:val="6B3AD9DB"/>
    <w:rsid w:val="6B6F5F41"/>
    <w:rsid w:val="6B855F75"/>
    <w:rsid w:val="6C0E1E63"/>
    <w:rsid w:val="6E0E6704"/>
    <w:rsid w:val="6E42EC6A"/>
    <w:rsid w:val="6E61719C"/>
    <w:rsid w:val="6EDAEDF1"/>
    <w:rsid w:val="6EEA308A"/>
    <w:rsid w:val="70137915"/>
    <w:rsid w:val="702D34D7"/>
    <w:rsid w:val="7061BA3D"/>
    <w:rsid w:val="709077EF"/>
    <w:rsid w:val="70A5823C"/>
    <w:rsid w:val="7100795F"/>
    <w:rsid w:val="722C4850"/>
    <w:rsid w:val="73221451"/>
    <w:rsid w:val="73979497"/>
    <w:rsid w:val="73FB10B8"/>
    <w:rsid w:val="74A91273"/>
    <w:rsid w:val="7581DD04"/>
    <w:rsid w:val="75A3035B"/>
    <w:rsid w:val="75B6626A"/>
    <w:rsid w:val="75FB5959"/>
    <w:rsid w:val="7659FE38"/>
    <w:rsid w:val="76BC3ED7"/>
    <w:rsid w:val="7873EF5F"/>
    <w:rsid w:val="78A34D74"/>
    <w:rsid w:val="7921F11A"/>
    <w:rsid w:val="7AFCF6EE"/>
    <w:rsid w:val="7B6601BA"/>
    <w:rsid w:val="7BBA3B42"/>
    <w:rsid w:val="7BBC3E18"/>
    <w:rsid w:val="7C7FCF52"/>
    <w:rsid w:val="7D84CF8D"/>
    <w:rsid w:val="7D8D450A"/>
    <w:rsid w:val="7E14A290"/>
    <w:rsid w:val="7EE0D303"/>
    <w:rsid w:val="7EE5FE02"/>
    <w:rsid w:val="7F587B9B"/>
    <w:rsid w:val="7F6991F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6D97"/>
  <w15:chartTrackingRefBased/>
  <w15:docId w15:val="{2910ACC9-943B-48C6-AA75-26A09E7243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7F59"/>
    <w:pPr>
      <w:ind w:left="720"/>
      <w:contextualSpacing/>
    </w:pPr>
    <w:rPr>
      <w:rFonts w:eastAsia="SimSun"/>
      <w:lang w:val="en-US" w:eastAsia="en-US"/>
    </w:rPr>
  </w:style>
  <w:style w:type="character" w:styleId="textlayer--absolute" w:customStyle="1">
    <w:name w:val="textlayer--absolute"/>
    <w:basedOn w:val="DefaultParagraphFont"/>
    <w:rsid w:val="00BB7F59"/>
  </w:style>
  <w:style w:type="character" w:styleId="Hyperlink">
    <w:name w:val="Hyperlink"/>
    <w:basedOn w:val="DefaultParagraphFont"/>
    <w:uiPriority w:val="99"/>
    <w:unhideWhenUsed/>
    <w:rsid w:val="00BB7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dgs.un.org/goal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sdgs.un.org/goals" TargetMode="External" Id="rId9" /><Relationship Type="http://schemas.openxmlformats.org/officeDocument/2006/relationships/image" Target="/media/image.png" Id="Rb0dfd8d6a6ad4477" /><Relationship Type="http://schemas.openxmlformats.org/officeDocument/2006/relationships/image" Target="/media/image2.png" Id="R13372aea159443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A5B870-C445-4D4E-96D1-C8895750BC42}">
  <ds:schemaRefs>
    <ds:schemaRef ds:uri="http://schemas.microsoft.com/sharepoint/v3/contenttype/forms"/>
  </ds:schemaRefs>
</ds:datastoreItem>
</file>

<file path=customXml/itemProps2.xml><?xml version="1.0" encoding="utf-8"?>
<ds:datastoreItem xmlns:ds="http://schemas.openxmlformats.org/officeDocument/2006/customXml" ds:itemID="{E12FA25D-10B4-4D21-B6D3-C9538D40C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754C5-1C17-40BF-9E36-47A7DD0CA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Arielle Zhang</dc:creator>
  <keywords/>
  <dc:description/>
  <lastModifiedBy>Arielle Zhang</lastModifiedBy>
  <revision>59</revision>
  <dcterms:created xsi:type="dcterms:W3CDTF">2022-02-10T23:24:00.0000000Z</dcterms:created>
  <dcterms:modified xsi:type="dcterms:W3CDTF">2022-02-12T21:56:26.7397188Z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