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FC19AD" w14:paraId="39482539" wp14:textId="30F92E9C">
      <w:pPr>
        <w:spacing w:after="160" w:line="259" w:lineRule="auto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7005"/>
        <w:gridCol w:w="2325"/>
      </w:tblGrid>
      <w:tr w:rsidR="2AFC19AD" w:rsidTr="2AFC19AD" w14:paraId="69F08F62">
        <w:trPr>
          <w:trHeight w:val="1665"/>
        </w:trPr>
        <w:tc>
          <w:tcPr>
            <w:tcW w:w="7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AFC19AD" w:rsidP="2AFC19AD" w:rsidRDefault="2AFC19AD" w14:paraId="1F8D9B61" w14:textId="22145E12">
            <w:pPr>
              <w:pStyle w:val="Heading1"/>
              <w:spacing w:before="240" w:after="60" w:line="259" w:lineRule="auto"/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AFC19AD" w:rsidR="2AFC19AD"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Team Charter </w:t>
            </w:r>
          </w:p>
          <w:p w:rsidR="2AFC19AD" w:rsidP="2AFC19AD" w:rsidRDefault="2AFC19AD" w14:paraId="07C3ADAC" w14:textId="430ECF4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Palatino Linotype" w:hAnsi="Palatino Linotype" w:eastAsia="Palatino Linotype" w:cs="Palatino Linotype" w:asciiTheme="minorAscii" w:hAnsiTheme="minorAscii" w:eastAsiaTheme="minorAscii" w:cstheme="minorAscii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2AFC19AD" w:rsidR="2AFC19AD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Efficiency (work together as a team, complete the work together as much as possible)</w:t>
            </w:r>
          </w:p>
          <w:p w:rsidR="2AFC19AD" w:rsidP="2AFC19AD" w:rsidRDefault="2AFC19AD" w14:paraId="2413303B" w14:textId="00301A8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Palatino Linotype" w:hAnsi="Palatino Linotype" w:eastAsia="Palatino Linotype" w:cs="Palatino Linotype" w:asciiTheme="minorAscii" w:hAnsiTheme="minorAscii" w:eastAsiaTheme="minorAscii" w:cstheme="minorAscii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2AFC19AD" w:rsidR="2AFC19AD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Commitment (make sure fair distribution of workload)</w:t>
            </w:r>
          </w:p>
          <w:p w:rsidR="2AFC19AD" w:rsidP="2AFC19AD" w:rsidRDefault="2AFC19AD" w14:paraId="512115A5" w14:textId="6734773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Palatino Linotype" w:hAnsi="Palatino Linotype" w:eastAsia="Palatino Linotype" w:cs="Palatino Linotype" w:asciiTheme="minorAscii" w:hAnsiTheme="minorAscii" w:eastAsiaTheme="minorAscii" w:cstheme="minorAscii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2AFC19AD" w:rsidR="2AFC19AD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Respect (allow everyone to share their opinions)</w:t>
            </w:r>
          </w:p>
          <w:p w:rsidR="2AFC19AD" w:rsidP="2AFC19AD" w:rsidRDefault="2AFC19AD" w14:paraId="77092D88" w14:textId="7B4EFB0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Palatino Linotype" w:hAnsi="Palatino Linotype" w:eastAsia="Palatino Linotype" w:cs="Palatino Linotype" w:asciiTheme="minorAscii" w:hAnsiTheme="minorAscii" w:eastAsiaTheme="minorAscii" w:cstheme="minorAscii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2AFC19AD" w:rsidR="2AFC19AD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Communication</w:t>
            </w: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AFC19AD" w:rsidP="2AFC19AD" w:rsidRDefault="2AFC19AD" w14:paraId="79631A39" w14:textId="6F612333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="2AFC19AD">
              <w:drawing>
                <wp:inline wp14:editId="0E5FF854" wp14:anchorId="6FA5CDA0">
                  <wp:extent cx="1333500" cy="781050"/>
                  <wp:effectExtent l="0" t="0" r="0" b="0"/>
                  <wp:docPr id="557193629" name="" descr="agreement, business, businessman, businesswoman, client, colleague, communication, conference, connection, cooperation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d5c09f0b90648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2AFC19AD" w14:paraId="2C078E63" wp14:textId="42A7A5E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9A1645"/>
    <w:rsid w:val="2AFC19AD"/>
    <w:rsid w:val="479A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8FD"/>
  <w15:chartTrackingRefBased/>
  <w15:docId w15:val="{F49D798B-E6BE-488B-86EC-D28702BB72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d5c09f0b9064877" Type="http://schemas.openxmlformats.org/officeDocument/2006/relationships/image" Target="/media/image.png"/><Relationship Id="R32819f0def664674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664A28-E7E0-44C4-BF22-255D6F1BD6C6}"/>
</file>

<file path=customXml/itemProps2.xml><?xml version="1.0" encoding="utf-8"?>
<ds:datastoreItem xmlns:ds="http://schemas.openxmlformats.org/officeDocument/2006/customXml" ds:itemID="{0E10FBA9-D648-43E4-85CC-D9FC4A26D096}"/>
</file>

<file path=customXml/itemProps3.xml><?xml version="1.0" encoding="utf-8"?>
<ds:datastoreItem xmlns:ds="http://schemas.openxmlformats.org/officeDocument/2006/customXml" ds:itemID="{9455F0EF-FC38-4538-98DE-FC7BFBDA7D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Fong</dc:creator>
  <cp:keywords/>
  <dc:description/>
  <cp:lastModifiedBy>Ethan Fong</cp:lastModifiedBy>
  <dcterms:created xsi:type="dcterms:W3CDTF">2022-02-02T19:51:30Z</dcterms:created>
  <dcterms:modified xsi:type="dcterms:W3CDTF">2022-02-02T19:52:40Z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