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Count that day lost-First poem.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Pre-reading activity </w:t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1.Why do we do good deeds?</w:t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We do good deeds because we want to make other people feel better about themselves or just improve other people’s life for the sake of helping others. </w:t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2.How does doing a good deed make you feel?</w:t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Doing a good deed makes me feel like I made a difference, whether its something small such as helping an old man cross the street or curing world hunger I get the same feeling of fulfilment.</w:t>
      </w:r>
    </w:p>
    <w:p w:rsidR="00000000" w:rsidDel="00000000" w:rsidP="00000000" w:rsidRDefault="00000000" w:rsidRPr="00000000" w14:paraId="00000009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3.Examples for good deeds</w:t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1.Send a nice email= send “happy birthday” to a co-worker </w:t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2.Help a person to take action= Motivate someone to achieve his dreams</w:t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sz w:val="36"/>
          <w:szCs w:val="36"/>
          <w:u w:val="none"/>
          <w:rtl w:val="0"/>
        </w:rPr>
        <w:t xml:space="preserve">3.Show appreciation= Be </w:t>
      </w:r>
      <w:bookmarkStart w:colFirst="0" w:colLast="0" w:name="gjdgxs" w:id="0"/>
      <w:bookmarkEnd w:id="0"/>
      <w:r w:rsidDel="00000000" w:rsidR="00000000" w:rsidRPr="00000000">
        <w:rPr>
          <w:sz w:val="36"/>
          <w:szCs w:val="36"/>
          <w:u w:val="none"/>
          <w:rtl w:val="0"/>
        </w:rPr>
        <w:t xml:space="preserve">Grateful even when you get a gift you don’t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sz w:val="36"/>
          <w:szCs w:val="36"/>
          <w:u w:val="none"/>
          <w:rtl w:val="0"/>
        </w:rPr>
        <w:t xml:space="preserve">4.Comfort someone in grief= Be there for a friend or family who lost someone close to them and tell them it will get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sz w:val="36"/>
          <w:szCs w:val="36"/>
          <w:u w:val="none"/>
          <w:rtl w:val="0"/>
        </w:rPr>
        <w:t xml:space="preserve">5.Smile and greet others= be a positive person and greet people when you meet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4.How often do you do good deeds?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I don’t count how many good deeds I do since acknowledging them makes them pointless in my opinion.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5.How do you feel when you do good deeds?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I feel like there is someone there for me who I can trust. </w:t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6.When you do a good deed does that make your day successful? What else makes a day successful? GIve examples of such days in your life.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believe that to consider a day “successful” you need to do good deeds and good deeds only, for example if you act like a great person in the morning but act terrible in the evening it means you failed. in order to achieve a “successful” day you need to only do good deeds. </w:t>
      </w:r>
    </w:p>
    <w:p w:rsidR="00000000" w:rsidDel="00000000" w:rsidP="00000000" w:rsidRDefault="00000000" w:rsidRPr="00000000" w14:paraId="0000002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7.What do you consider a ‘bad’ day? would it involve something that happened  to you or something you did,</w:t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or both? Explain and give examples.</w:t>
      </w:r>
    </w:p>
    <w:p w:rsidR="00000000" w:rsidDel="00000000" w:rsidP="00000000" w:rsidRDefault="00000000" w:rsidRPr="00000000" w14:paraId="00000024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 consider it a day where I only did bad deeds and failed at all of my tasks, I would also like to mention that there is a middle point between a “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successful day” </w:t>
      </w:r>
      <w:r w:rsidDel="00000000" w:rsidR="00000000" w:rsidRPr="00000000">
        <w:rPr>
          <w:sz w:val="36"/>
          <w:szCs w:val="36"/>
          <w:rtl w:val="0"/>
        </w:rPr>
        <w:t xml:space="preserve">and a “bad day”, where i do good deeds and bad deeds that is  just an average day</w:t>
      </w:r>
    </w:p>
    <w:p w:rsidR="00000000" w:rsidDel="00000000" w:rsidP="00000000" w:rsidRDefault="00000000" w:rsidRPr="00000000" w14:paraId="00000026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