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ab/>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C">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E">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Ignacio Daniel Jose Ruiz Mancilla, Ariel Marcelo Velasquez Chamia, Sergio Vera Sepulveda</w:t>
            </w:r>
          </w:p>
        </w:tc>
      </w:tr>
      <w:tr>
        <w:trPr>
          <w:cantSplit w:val="0"/>
          <w:trHeight w:val="418"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21.521.534-2,21.557.246-3,</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Puerto Montt</w:t>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p w:rsidR="00000000" w:rsidDel="00000000" w:rsidP="00000000" w:rsidRDefault="00000000" w:rsidRPr="00000000" w14:paraId="00000018">
      <w:pPr>
        <w:rPr>
          <w:b w:val="1"/>
          <w:bCs w:val="1"/>
          <w:color w:val="4472c4"/>
          <w:sz w:val="24"/>
          <w:szCs w:val="24"/>
        </w:rPr>
      </w:pPr>
      <w:r w:rsidDel="00000000" w:rsidR="00000000" w:rsidRPr="00000000">
        <w:rPr>
          <w:rtl w:val="0"/>
        </w:rPr>
      </w:r>
    </w:p>
    <w:p w:rsidR="00000000" w:rsidDel="00000000" w:rsidP="00000000" w:rsidRDefault="00000000" w:rsidRPr="00000000" w14:paraId="00000019">
      <w:pPr>
        <w:rPr>
          <w:b w:val="1"/>
          <w:bCs w:val="1"/>
          <w:color w:val="4472c4"/>
          <w:sz w:val="24"/>
          <w:szCs w:val="24"/>
        </w:rPr>
      </w:pPr>
      <w:r w:rsidDel="00000000" w:rsidR="00000000" w:rsidRPr="00000000">
        <w:rPr>
          <w:rtl w:val="0"/>
        </w:rPr>
      </w:r>
    </w:p>
    <w:p w:rsidR="00000000" w:rsidDel="00000000" w:rsidP="00000000" w:rsidRDefault="00000000" w:rsidRPr="00000000" w14:paraId="0000001A">
      <w:pPr>
        <w:rPr>
          <w:b w:val="1"/>
          <w:bCs w:val="1"/>
          <w:color w:val="4472c4"/>
          <w:sz w:val="24"/>
          <w:szCs w:val="24"/>
        </w:rPr>
      </w:pPr>
      <w:r w:rsidDel="00000000" w:rsidR="00000000" w:rsidRPr="00000000">
        <w:rPr>
          <w:rtl w:val="0"/>
        </w:rPr>
      </w:r>
    </w:p>
    <w:p w:rsidR="00000000" w:rsidDel="00000000" w:rsidP="00000000" w:rsidRDefault="00000000" w:rsidRPr="00000000" w14:paraId="0000001B">
      <w:pPr>
        <w:rPr>
          <w:b w:val="1"/>
          <w:bCs w:val="1"/>
          <w:color w:val="4472c4"/>
          <w:sz w:val="24"/>
          <w:szCs w:val="24"/>
        </w:rPr>
      </w:pPr>
      <w:r w:rsidDel="00000000" w:rsidR="00000000" w:rsidRPr="00000000">
        <w:rPr>
          <w:rtl w:val="0"/>
        </w:rPr>
      </w:r>
    </w:p>
    <w:p w:rsidR="00000000" w:rsidDel="00000000" w:rsidP="00000000" w:rsidRDefault="00000000" w:rsidRPr="00000000" w14:paraId="0000001C">
      <w:pPr>
        <w:rPr>
          <w:b w:val="1"/>
          <w:bCs w:val="1"/>
          <w:color w:val="4472c4"/>
          <w:sz w:val="24"/>
          <w:szCs w:val="24"/>
        </w:rPr>
      </w:pPr>
      <w:r w:rsidDel="00000000" w:rsidR="00000000" w:rsidRPr="00000000">
        <w:rPr>
          <w:rtl w:val="0"/>
        </w:rPr>
      </w:r>
    </w:p>
    <w:p w:rsidR="00000000" w:rsidDel="00000000" w:rsidP="00000000" w:rsidRDefault="00000000" w:rsidRPr="00000000" w14:paraId="0000001D">
      <w:pPr>
        <w:rPr>
          <w:b w:val="1"/>
          <w:bCs w:val="1"/>
          <w:color w:val="4472c4"/>
          <w:sz w:val="24"/>
          <w:szCs w:val="24"/>
        </w:rPr>
      </w:pPr>
      <w:r w:rsidDel="00000000" w:rsidR="00000000" w:rsidRPr="00000000">
        <w:rPr>
          <w:rtl w:val="0"/>
        </w:rPr>
      </w:r>
    </w:p>
    <w:p w:rsidR="00000000" w:rsidDel="00000000" w:rsidP="00000000" w:rsidRDefault="00000000" w:rsidRPr="00000000" w14:paraId="0000001E">
      <w:pPr>
        <w:rPr>
          <w:b w:val="1"/>
          <w:bCs w:val="1"/>
          <w:color w:val="4472c4"/>
          <w:sz w:val="24"/>
          <w:szCs w:val="24"/>
        </w:rPr>
      </w:pPr>
      <w:r w:rsidDel="00000000" w:rsidR="00000000" w:rsidRPr="00000000">
        <w:rPr>
          <w:rtl w:val="0"/>
        </w:rPr>
      </w:r>
    </w:p>
    <w:p w:rsidR="00000000" w:rsidDel="00000000" w:rsidP="00000000" w:rsidRDefault="00000000" w:rsidRPr="00000000" w14:paraId="0000001F">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0">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2">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4">
            <w:pPr>
              <w:rPr>
                <w:b w:val="1"/>
                <w:bCs w:val="1"/>
              </w:rPr>
            </w:pPr>
            <w:r w:rsidDel="00000000" w:rsidR="00000000" w:rsidRPr="00000000">
              <w:rPr>
                <w:i w:val="1"/>
                <w:iCs w:val="1"/>
                <w:color w:val="548dd4"/>
                <w:sz w:val="20"/>
                <w:szCs w:val="20"/>
                <w:rtl w:val="0"/>
              </w:rPr>
              <w:t xml:space="preserve">HistorialMed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5">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6">
            <w:pPr>
              <w:rPr>
                <w:b w:val="1"/>
                <w:bCs w:val="1"/>
              </w:rPr>
            </w:pPr>
            <w:r w:rsidDel="00000000" w:rsidR="00000000" w:rsidRPr="00000000">
              <w:rPr>
                <w:i w:val="1"/>
                <w:iCs w:val="1"/>
                <w:color w:val="548dd4"/>
                <w:sz w:val="20"/>
                <w:szCs w:val="20"/>
                <w:rtl w:val="0"/>
              </w:rPr>
              <w:t xml:space="preserve">Desarrollo de Software y Web, Aplicaciones Móviles, Bases de Datos, Seguridad en Sistemas, Machine Learning / Deep Learning y Gestión de Proyectos.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8">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9">
            <w:pPr>
              <w:pStyle w:val="Heading3"/>
              <w:keepNext w:val="0"/>
              <w:keepLines w:val="0"/>
              <w:spacing w:after="80" w:before="280" w:lineRule="auto"/>
              <w:rPr>
                <w:i w:val="1"/>
                <w:iCs w:val="1"/>
                <w:color w:val="548dd4"/>
                <w:sz w:val="20"/>
                <w:szCs w:val="20"/>
              </w:rPr>
            </w:pPr>
            <w:bookmarkStart w:colFirst="0" w:colLast="0" w:name="_heading=h.ezq9vf9f410a" w:id="0"/>
            <w:bookmarkEnd w:id="0"/>
            <w:r w:rsidDel="00000000" w:rsidR="00000000" w:rsidRPr="00000000">
              <w:rPr>
                <w:i w:val="1"/>
                <w:iCs w:val="1"/>
                <w:color w:val="548dd4"/>
                <w:sz w:val="20"/>
                <w:szCs w:val="20"/>
                <w:rtl w:val="0"/>
              </w:rPr>
              <w:t xml:space="preserve">Ofrecer propuestas de solución informática analizando de forma integral los procesos de acuerdo con los requerimientos de la organización.</w:t>
            </w:r>
          </w:p>
          <w:p w:rsidR="00000000" w:rsidDel="00000000" w:rsidP="00000000" w:rsidRDefault="00000000" w:rsidRPr="00000000" w14:paraId="0000002A">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B">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Construir modelos de datos para soportar los requerimientos de la organización acuerdo a un diseño definido y escalable en el tiempo.</w:t>
            </w:r>
          </w:p>
          <w:p w:rsidR="00000000" w:rsidDel="00000000" w:rsidP="00000000" w:rsidRDefault="00000000" w:rsidRPr="00000000" w14:paraId="0000002C">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D">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Construir el modelo arquitectónico de una solución sistémica que soporte los procesos de negocio de acuerdo los requerimientos de la organización y estándares industria.</w:t>
            </w:r>
          </w:p>
          <w:p w:rsidR="00000000" w:rsidDel="00000000" w:rsidP="00000000" w:rsidRDefault="00000000" w:rsidRPr="00000000" w14:paraId="0000002E">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F">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30">
            <w:pPr>
              <w:rPr>
                <w:i w:val="1"/>
                <w:iCs w:val="1"/>
                <w:color w:val="548dd4"/>
                <w:sz w:val="20"/>
                <w:szCs w:val="20"/>
              </w:rPr>
            </w:pPr>
            <w:r w:rsidDel="00000000" w:rsidR="00000000" w:rsidRPr="00000000">
              <w:rPr>
                <w:rtl w:val="0"/>
              </w:rPr>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i w:val="1"/>
                <w:iCs w:val="1"/>
                <w:color w:val="548dd4"/>
                <w:sz w:val="20"/>
                <w:szCs w:val="20"/>
                <w:rtl w:val="0"/>
              </w:rPr>
              <w:t xml:space="preserve">Problema: Existe una alta fragmentación de la información clínica en Chile. Cuando un paciente se atiende en distintas instituciones (públicas y privadas), su historial médico, recetas y resultados de exámenes quedan aislados. Esto provoca diagnósticos menos precisos, repetición innecesaria de exámenes y pérdida de tiempo vital.</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Contexto: El proyecto se enmarca en el sistema de salud chileno actual, impulsado por la reciente Ley N° 21.668 (Interoperabilidad de Fichas Clínicas). Afecta transversalmente a pacientes, especialmente aquellos con enfermedades crónicas o adultos mayores, y a los profesionales de la salud que los atienden.</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Aporte de valor: El proyecto aporta una solución de empoderamiento al paciente, permitiéndole centralizar, portar y compartir su historial médico de forma estructurada y segura, independiente del centro médico en el que se atienda.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B">
            <w:pPr>
              <w:jc w:val="both"/>
              <w:rPr>
                <w:i w:val="1"/>
                <w:iCs w:val="1"/>
                <w:color w:val="548dd4"/>
                <w:sz w:val="20"/>
                <w:szCs w:val="20"/>
              </w:rPr>
            </w:pPr>
            <w:r w:rsidDel="00000000" w:rsidR="00000000" w:rsidRPr="00000000">
              <w:rPr>
                <w:i w:val="1"/>
                <w:iCs w:val="1"/>
                <w:color w:val="548dd4"/>
                <w:sz w:val="20"/>
                <w:szCs w:val="20"/>
                <w:rtl w:val="0"/>
              </w:rPr>
              <w:t xml:space="preserve">Se espera lograr un Producto Mínimo Viable (MVP) funcional que permita el registro y consulta de información médica. El proyecto consistirá en una Aplicación Web Progresiva (PWA) interactiva y una API central. La característica principal será un módulo de IA que permitirá a los usuarios tomar fotos a recetas físicas o resultados de exámenes. Mediante Reconocimiento Óptico de Caracteres (OCR) y Modelos de Lenguaje (LLM), el sistema extraerá las entidades clave (Diagnóstico, Medicamento, Valores de laboratorio) y las almacenará de manera estructurada en la base de datos para su fácil visualización.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D">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El proyecto requiere la aplicación integral de las competencias adquiridas en la carrera: diseño de arquitectura de software, modelamiento de bases de datos relacionales, desarrollo Fullstack (Frontend web/móvil y Backend API REST), integración de servicios de IA, y la aplicación de principios de ciberseguridad para el manejo de datos altamente sensibles.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F">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El proyecto vincula nuestros intereses en el desarrollo de software de alto impacto social y la aplicación de tecnologías de vanguardia (Inteligencia Artificial y arquitecturas escalables). Contribuye a nuestro desarrollo profesional al enfrentarnos a un problema real, con restricciones legales (Leyes 20.584 y 21.668) y con desafíos técnicos de nivel empresarial.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(1) Duración y (2) Horas: Es factible al plantear un alcance acotado (MVP) centrado en un set específico de funcionalidades (Registro, OCR de 2 tipos de documentos, visualización de KPIs para el médico).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(3) Materiales: Se utilizarán exclusivamente tecnologías gratuitas y Open Source (PostgreSQL, Python/FastAPI, Node.js/React, Docker) y modelos de IA de capa gratuita o ejecución local.</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(4) Facilitadores: Existencia de librerías open-source modernas y un equipo de 3 personas que permite dividir roles de forma eficiente.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(5) Dificultades: La alta variabilidad de la "letra de médico" para el OCR. Solución: Acotar el tipo de documentos soportados inicialmente en el MVP (ej. recetas impresas o exámenes de laboratorio tipografiados) e incluir un flujo en la interfaz donde el usuario pueda revisar y corregir manualmente el texto extraído si el OCR tiene dudas.</w:t>
            </w:r>
            <w:r w:rsidDel="00000000" w:rsidR="00000000" w:rsidRPr="00000000">
              <w:rPr>
                <w:rtl w:val="0"/>
              </w:rPr>
            </w:r>
          </w:p>
        </w:tc>
      </w:tr>
    </w:tbl>
    <w:p w:rsidR="00000000" w:rsidDel="00000000" w:rsidP="00000000" w:rsidRDefault="00000000" w:rsidRPr="00000000" w14:paraId="00000045">
      <w:pPr>
        <w:rPr>
          <w:b w:val="1"/>
          <w:bCs w:val="1"/>
          <w:color w:val="4472c4"/>
          <w:sz w:val="32"/>
          <w:szCs w:val="32"/>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B">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Desarrollar un prototipo de plataforma digital (Web/App) para la centralización y portabilidad del historial médico personal, incorporando extracción de datos asistida por Inteligencia artificial (OCR y LLM) para la estructuración de información clínica física.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D">
            <w:pPr>
              <w:jc w:val="both"/>
              <w:rPr>
                <w:i w:val="1"/>
                <w:iCs w:val="1"/>
                <w:color w:val="548dd4"/>
                <w:sz w:val="20"/>
                <w:szCs w:val="20"/>
              </w:rPr>
            </w:pPr>
            <w:r w:rsidDel="00000000" w:rsidR="00000000" w:rsidRPr="00000000">
              <w:rPr>
                <w:i w:val="1"/>
                <w:iCs w:val="1"/>
                <w:color w:val="548dd4"/>
                <w:sz w:val="20"/>
                <w:szCs w:val="20"/>
                <w:rtl w:val="0"/>
              </w:rPr>
              <w:t xml:space="preserve">Diseñar la arquitectura del sistema y el modelo de datos relacional orientado a la gestión de información clínica y estándares de interoperabilidad.</w:t>
            </w:r>
          </w:p>
          <w:p w:rsidR="00000000" w:rsidDel="00000000" w:rsidP="00000000" w:rsidRDefault="00000000" w:rsidRPr="00000000" w14:paraId="0000004E">
            <w:pPr>
              <w:jc w:val="both"/>
              <w:rPr>
                <w:i w:val="1"/>
                <w:iCs w:val="1"/>
                <w:color w:val="548dd4"/>
                <w:sz w:val="20"/>
                <w:szCs w:val="20"/>
              </w:rPr>
            </w:pPr>
            <w:r w:rsidDel="00000000" w:rsidR="00000000" w:rsidRPr="00000000">
              <w:rPr>
                <w:i w:val="1"/>
                <w:iCs w:val="1"/>
                <w:color w:val="548dd4"/>
                <w:sz w:val="20"/>
                <w:szCs w:val="20"/>
                <w:rtl w:val="0"/>
              </w:rPr>
              <w:t xml:space="preserve">Desarrollar una Aplicación Web Progresiva (PWA) enfocada en la usabilidad del paciente y la visualización rápida de KPIs (Dashboard) para el personal médico.</w:t>
            </w:r>
          </w:p>
          <w:p w:rsidR="00000000" w:rsidDel="00000000" w:rsidP="00000000" w:rsidRDefault="00000000" w:rsidRPr="00000000" w14:paraId="0000004F">
            <w:pPr>
              <w:jc w:val="both"/>
              <w:rPr>
                <w:i w:val="1"/>
                <w:iCs w:val="1"/>
                <w:color w:val="548dd4"/>
                <w:sz w:val="20"/>
                <w:szCs w:val="20"/>
              </w:rPr>
            </w:pPr>
            <w:r w:rsidDel="00000000" w:rsidR="00000000" w:rsidRPr="00000000">
              <w:rPr>
                <w:i w:val="1"/>
                <w:iCs w:val="1"/>
                <w:color w:val="548dd4"/>
                <w:sz w:val="20"/>
                <w:szCs w:val="20"/>
                <w:rtl w:val="0"/>
              </w:rPr>
              <w:t xml:space="preserve">Implementar una API REST centralizada que gestione la autenticación, seguridad de datos sensibles y las reglas de negocio del sistema.</w:t>
            </w:r>
          </w:p>
          <w:p w:rsidR="00000000" w:rsidDel="00000000" w:rsidP="00000000" w:rsidRDefault="00000000" w:rsidRPr="00000000" w14:paraId="00000050">
            <w:pPr>
              <w:jc w:val="both"/>
              <w:rPr>
                <w:i w:val="1"/>
                <w:iCs w:val="1"/>
                <w:color w:val="548dd4"/>
                <w:sz w:val="20"/>
                <w:szCs w:val="20"/>
              </w:rPr>
            </w:pPr>
            <w:r w:rsidDel="00000000" w:rsidR="00000000" w:rsidRPr="00000000">
              <w:rPr>
                <w:i w:val="1"/>
                <w:iCs w:val="1"/>
                <w:color w:val="548dd4"/>
                <w:sz w:val="20"/>
                <w:szCs w:val="20"/>
                <w:rtl w:val="0"/>
              </w:rPr>
              <w:t xml:space="preserve">Integrar un motor de IA para la digitalización (OCR) y estructuración automática de información médica proveniente de imágenes.</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Scrum</w:t>
            </w:r>
            <w:r w:rsidDel="00000000" w:rsidR="00000000" w:rsidRPr="00000000">
              <w:rPr>
                <w:rtl w:val="0"/>
              </w:rPr>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360" w:hRule="atLeast"/>
          <w:tblHeader w:val="1"/>
        </w:trPr>
        <w:tc>
          <w:tcPr>
            <w:shd w:fill="f1f3f4" w:val="clear"/>
          </w:tcPr>
          <w:p w:rsidR="00000000" w:rsidDel="00000000" w:rsidP="00000000" w:rsidRDefault="00000000" w:rsidRPr="00000000" w14:paraId="00000056">
            <w:pPr>
              <w:pStyle w:val="Heading2"/>
              <w:spacing w:after="120" w:before="120" w:lineRule="auto"/>
              <w:jc w:val="center"/>
              <w:rPr/>
            </w:pPr>
            <w:bookmarkStart w:colFirst="0" w:colLast="0" w:name="_heading=h.4xx1nifv7hr1" w:id="1"/>
            <w:bookmarkEnd w:id="1"/>
            <w:r w:rsidDel="00000000" w:rsidR="00000000" w:rsidRPr="00000000">
              <w:rPr>
                <w:rtl w:val="0"/>
              </w:rPr>
            </w:r>
          </w:p>
        </w:tc>
      </w:tr>
      <w:tr>
        <w:trPr>
          <w:cantSplit w:val="0"/>
          <w:tblHeader w:val="0"/>
        </w:trPr>
        <w:tc>
          <w:tcPr/>
          <w:p w:rsidR="00000000" w:rsidDel="00000000" w:rsidP="00000000" w:rsidRDefault="00000000" w:rsidRPr="00000000" w14:paraId="0000005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8">
            <w:pPr>
              <w:jc w:val="both"/>
              <w:rPr>
                <w:i w:val="1"/>
                <w:iCs w:val="1"/>
                <w:color w:val="548dd4"/>
                <w:sz w:val="20"/>
                <w:szCs w:val="20"/>
              </w:rPr>
            </w:pPr>
            <w:r w:rsidDel="00000000" w:rsidR="00000000" w:rsidRPr="00000000">
              <w:rPr>
                <w:i w:val="1"/>
                <w:iCs w:val="1"/>
                <w:color w:val="548dd4"/>
                <w:sz w:val="20"/>
                <w:szCs w:val="20"/>
                <w:rtl w:val="0"/>
              </w:rPr>
              <w:t xml:space="preserve">El proyecto se desarrollará bajo la metodología ágil Scrum, la cual permite una gestión iterativa e incremental del producto, facilitando la adaptación temprana a los cambios y la entrega continua de valor a lo largo de las 18 semanas del proyecto.</w:t>
            </w:r>
          </w:p>
          <w:p w:rsidR="00000000" w:rsidDel="00000000" w:rsidP="00000000" w:rsidRDefault="00000000" w:rsidRPr="00000000" w14:paraId="00000059">
            <w:pPr>
              <w:jc w:val="both"/>
              <w:rPr>
                <w:i w:val="1"/>
                <w:iCs w:val="1"/>
                <w:color w:val="548dd4"/>
                <w:sz w:val="20"/>
                <w:szCs w:val="20"/>
              </w:rPr>
            </w:pPr>
            <w:r w:rsidDel="00000000" w:rsidR="00000000" w:rsidRPr="00000000">
              <w:rPr>
                <w:i w:val="1"/>
                <w:iCs w:val="1"/>
                <w:color w:val="548dd4"/>
                <w:sz w:val="20"/>
                <w:szCs w:val="20"/>
                <w:rtl w:val="0"/>
              </w:rPr>
              <w:t xml:space="preserve">Roles del Equipo:</w:t>
            </w:r>
          </w:p>
          <w:p w:rsidR="00000000" w:rsidDel="00000000" w:rsidP="00000000" w:rsidRDefault="00000000" w:rsidRPr="00000000" w14:paraId="0000005A">
            <w:pPr>
              <w:jc w:val="both"/>
              <w:rPr>
                <w:i w:val="1"/>
                <w:iCs w:val="1"/>
                <w:color w:val="548dd4"/>
                <w:sz w:val="20"/>
                <w:szCs w:val="20"/>
              </w:rPr>
            </w:pPr>
            <w:r w:rsidDel="00000000" w:rsidR="00000000" w:rsidRPr="00000000">
              <w:rPr>
                <w:i w:val="1"/>
                <w:iCs w:val="1"/>
                <w:color w:val="548dd4"/>
                <w:sz w:val="20"/>
                <w:szCs w:val="20"/>
                <w:rtl w:val="0"/>
              </w:rPr>
              <w:t xml:space="preserve">Product Owner (Ariel Velásquez): Responsable de gestionar el Product Backlog (lista de requerimientos e historias de usuario), priorizar las funcionalidades del MVP según su valor y validar los incrementos entregados.</w:t>
            </w:r>
          </w:p>
          <w:p w:rsidR="00000000" w:rsidDel="00000000" w:rsidP="00000000" w:rsidRDefault="00000000" w:rsidRPr="00000000" w14:paraId="0000005B">
            <w:pPr>
              <w:jc w:val="both"/>
              <w:rPr>
                <w:i w:val="1"/>
                <w:iCs w:val="1"/>
                <w:color w:val="548dd4"/>
                <w:sz w:val="20"/>
                <w:szCs w:val="20"/>
              </w:rPr>
            </w:pPr>
            <w:r w:rsidDel="00000000" w:rsidR="00000000" w:rsidRPr="00000000">
              <w:rPr>
                <w:i w:val="1"/>
                <w:iCs w:val="1"/>
                <w:color w:val="548dd4"/>
                <w:sz w:val="20"/>
                <w:szCs w:val="20"/>
                <w:rtl w:val="0"/>
              </w:rPr>
              <w:t xml:space="preserve">Scrum Master (Sergio Vera): Responsable de facilitar las ceremonias ágiles, asegurar el cumplimiento de los principios de Scrum, eliminar impedimentos técnicos u operativos y proteger al equipo de distracciones externas.</w:t>
            </w:r>
          </w:p>
          <w:p w:rsidR="00000000" w:rsidDel="00000000" w:rsidP="00000000" w:rsidRDefault="00000000" w:rsidRPr="00000000" w14:paraId="0000005C">
            <w:pPr>
              <w:jc w:val="both"/>
              <w:rPr>
                <w:i w:val="1"/>
                <w:iCs w:val="1"/>
                <w:color w:val="548dd4"/>
                <w:sz w:val="20"/>
                <w:szCs w:val="20"/>
              </w:rPr>
            </w:pPr>
            <w:r w:rsidDel="00000000" w:rsidR="00000000" w:rsidRPr="00000000">
              <w:rPr>
                <w:i w:val="1"/>
                <w:iCs w:val="1"/>
                <w:color w:val="548dd4"/>
                <w:sz w:val="20"/>
                <w:szCs w:val="20"/>
                <w:rtl w:val="0"/>
              </w:rPr>
              <w:t xml:space="preserve">Developer (Ignacio Ruiz): Responsable de la construcción técnica, desarrollo del código, diseño de la arquitectura, base de datos y despliegue de los componentes del sistema.</w:t>
            </w:r>
          </w:p>
          <w:p w:rsidR="00000000" w:rsidDel="00000000" w:rsidP="00000000" w:rsidRDefault="00000000" w:rsidRPr="00000000" w14:paraId="0000005D">
            <w:pPr>
              <w:jc w:val="both"/>
              <w:rPr>
                <w:i w:val="1"/>
                <w:iCs w:val="1"/>
                <w:color w:val="548dd4"/>
                <w:sz w:val="20"/>
                <w:szCs w:val="20"/>
              </w:rPr>
            </w:pPr>
            <w:r w:rsidDel="00000000" w:rsidR="00000000" w:rsidRPr="00000000">
              <w:rPr>
                <w:rtl w:val="0"/>
              </w:rPr>
            </w:r>
          </w:p>
          <w:p w:rsidR="00000000" w:rsidDel="00000000" w:rsidP="00000000" w:rsidRDefault="00000000" w:rsidRPr="00000000" w14:paraId="0000005E">
            <w:pPr>
              <w:jc w:val="both"/>
              <w:rPr>
                <w:i w:val="1"/>
                <w:iCs w:val="1"/>
                <w:color w:val="548dd4"/>
                <w:sz w:val="20"/>
                <w:szCs w:val="20"/>
              </w:rPr>
            </w:pPr>
            <w:r w:rsidDel="00000000" w:rsidR="00000000" w:rsidRPr="00000000">
              <w:rPr>
                <w:i w:val="1"/>
                <w:iCs w:val="1"/>
                <w:color w:val="548dd4"/>
                <w:sz w:val="20"/>
                <w:szCs w:val="20"/>
                <w:rtl w:val="0"/>
              </w:rPr>
              <w:t xml:space="preserve">Ciclos de Trabajo (Sprints):</w:t>
            </w:r>
          </w:p>
          <w:p w:rsidR="00000000" w:rsidDel="00000000" w:rsidP="00000000" w:rsidRDefault="00000000" w:rsidRPr="00000000" w14:paraId="0000005F">
            <w:pPr>
              <w:jc w:val="both"/>
              <w:rPr>
                <w:i w:val="1"/>
                <w:iCs w:val="1"/>
                <w:color w:val="548dd4"/>
                <w:sz w:val="20"/>
                <w:szCs w:val="20"/>
              </w:rPr>
            </w:pPr>
            <w:r w:rsidDel="00000000" w:rsidR="00000000" w:rsidRPr="00000000">
              <w:rPr>
                <w:i w:val="1"/>
                <w:iCs w:val="1"/>
                <w:color w:val="548dd4"/>
                <w:sz w:val="20"/>
                <w:szCs w:val="20"/>
                <w:rtl w:val="0"/>
              </w:rPr>
              <w:t xml:space="preserve">Se trabajarán Sprints semanales, permitiendo un control cercano del avance y la detección oportuna de desviaciones o problemas técnicos.</w:t>
            </w:r>
          </w:p>
          <w:p w:rsidR="00000000" w:rsidDel="00000000" w:rsidP="00000000" w:rsidRDefault="00000000" w:rsidRPr="00000000" w14:paraId="00000060">
            <w:pPr>
              <w:jc w:val="both"/>
              <w:rPr>
                <w:i w:val="1"/>
                <w:iCs w:val="1"/>
                <w:color w:val="548dd4"/>
                <w:sz w:val="20"/>
                <w:szCs w:val="20"/>
              </w:rPr>
            </w:pPr>
            <w:r w:rsidDel="00000000" w:rsidR="00000000" w:rsidRPr="00000000">
              <w:rPr>
                <w:i w:val="1"/>
                <w:iCs w:val="1"/>
                <w:color w:val="548dd4"/>
                <w:sz w:val="20"/>
                <w:szCs w:val="20"/>
                <w:rtl w:val="0"/>
              </w:rPr>
              <w:t xml:space="preserve">Ceremonias Ágiles:</w:t>
            </w:r>
          </w:p>
          <w:p w:rsidR="00000000" w:rsidDel="00000000" w:rsidP="00000000" w:rsidRDefault="00000000" w:rsidRPr="00000000" w14:paraId="00000061">
            <w:pPr>
              <w:jc w:val="both"/>
              <w:rPr>
                <w:i w:val="1"/>
                <w:iCs w:val="1"/>
                <w:color w:val="548dd4"/>
                <w:sz w:val="20"/>
                <w:szCs w:val="20"/>
              </w:rPr>
            </w:pPr>
            <w:r w:rsidDel="00000000" w:rsidR="00000000" w:rsidRPr="00000000">
              <w:rPr>
                <w:i w:val="1"/>
                <w:iCs w:val="1"/>
                <w:color w:val="548dd4"/>
                <w:sz w:val="20"/>
                <w:szCs w:val="20"/>
                <w:rtl w:val="0"/>
              </w:rPr>
              <w:t xml:space="preserve">Sprint Planning (Planificación del Sprint): Reunión al inicio de cada semana para definir las tareas específicas (historias de usuario) que se abordarán en el ciclo.</w:t>
            </w:r>
          </w:p>
          <w:p w:rsidR="00000000" w:rsidDel="00000000" w:rsidP="00000000" w:rsidRDefault="00000000" w:rsidRPr="00000000" w14:paraId="00000062">
            <w:pPr>
              <w:jc w:val="both"/>
              <w:rPr>
                <w:i w:val="1"/>
                <w:iCs w:val="1"/>
                <w:color w:val="548dd4"/>
                <w:sz w:val="20"/>
                <w:szCs w:val="20"/>
              </w:rPr>
            </w:pPr>
            <w:r w:rsidDel="00000000" w:rsidR="00000000" w:rsidRPr="00000000">
              <w:rPr>
                <w:i w:val="1"/>
                <w:iCs w:val="1"/>
                <w:color w:val="548dd4"/>
                <w:sz w:val="20"/>
                <w:szCs w:val="20"/>
                <w:rtl w:val="0"/>
              </w:rPr>
              <w:t xml:space="preserve">Daily Standup (Seguimiento diario): Sincronización breve del equipo para revisar el estado de las tareas, impedimentos y lo que se realizará durante la jornada.</w:t>
            </w:r>
          </w:p>
          <w:p w:rsidR="00000000" w:rsidDel="00000000" w:rsidP="00000000" w:rsidRDefault="00000000" w:rsidRPr="00000000" w14:paraId="00000063">
            <w:pPr>
              <w:jc w:val="both"/>
              <w:rPr>
                <w:i w:val="1"/>
                <w:iCs w:val="1"/>
                <w:color w:val="548dd4"/>
                <w:sz w:val="20"/>
                <w:szCs w:val="20"/>
              </w:rPr>
            </w:pPr>
            <w:r w:rsidDel="00000000" w:rsidR="00000000" w:rsidRPr="00000000">
              <w:rPr>
                <w:i w:val="1"/>
                <w:iCs w:val="1"/>
                <w:color w:val="548dd4"/>
                <w:sz w:val="20"/>
                <w:szCs w:val="20"/>
                <w:rtl w:val="0"/>
              </w:rPr>
              <w:t xml:space="preserve">Sprint Review &amp; Retrospective (Revisión y Retrospectiva): Evaluación al finalizar el ciclo para revisar el incremento de software funcional obtenido y analizar qué se hizo bien y qué se puede mejorar en el siguiente ciclo.</w:t>
            </w:r>
          </w:p>
          <w:p w:rsidR="00000000" w:rsidDel="00000000" w:rsidP="00000000" w:rsidRDefault="00000000" w:rsidRPr="00000000" w14:paraId="00000064">
            <w:pPr>
              <w:jc w:val="both"/>
              <w:rPr>
                <w:i w:val="1"/>
                <w:iCs w:val="1"/>
                <w:color w:val="548dd4"/>
                <w:sz w:val="20"/>
                <w:szCs w:val="20"/>
              </w:rPr>
            </w:pPr>
            <w:r w:rsidDel="00000000" w:rsidR="00000000" w:rsidRPr="00000000">
              <w:rPr>
                <w:i w:val="1"/>
                <w:iCs w:val="1"/>
                <w:color w:val="548dd4"/>
                <w:sz w:val="20"/>
                <w:szCs w:val="20"/>
                <w:rtl w:val="0"/>
              </w:rPr>
              <w:t xml:space="preserve">Artefactos y Herramientas de Seguimiento:</w:t>
            </w:r>
          </w:p>
          <w:p w:rsidR="00000000" w:rsidDel="00000000" w:rsidP="00000000" w:rsidRDefault="00000000" w:rsidRPr="00000000" w14:paraId="00000065">
            <w:pPr>
              <w:jc w:val="both"/>
              <w:rPr>
                <w:i w:val="1"/>
                <w:iCs w:val="1"/>
                <w:color w:val="548dd4"/>
                <w:sz w:val="20"/>
                <w:szCs w:val="20"/>
              </w:rPr>
            </w:pPr>
            <w:r w:rsidDel="00000000" w:rsidR="00000000" w:rsidRPr="00000000">
              <w:rPr>
                <w:i w:val="1"/>
                <w:iCs w:val="1"/>
                <w:color w:val="548dd4"/>
                <w:sz w:val="20"/>
                <w:szCs w:val="20"/>
                <w:rtl w:val="0"/>
              </w:rPr>
              <w:t xml:space="preserve">Product Backlog y Sprint Backlog: Gestionados mediante los tableros Kanban e Issues de GitHub, permitiendo visualizar el estado de las tareas en las columnas de To Do, In Progress y Done.</w:t>
            </w:r>
          </w:p>
          <w:p w:rsidR="00000000" w:rsidDel="00000000" w:rsidP="00000000" w:rsidRDefault="00000000" w:rsidRPr="00000000" w14:paraId="00000066">
            <w:pPr>
              <w:jc w:val="both"/>
              <w:rPr>
                <w:i w:val="1"/>
                <w:iCs w:val="1"/>
                <w:color w:val="548dd4"/>
                <w:sz w:val="20"/>
                <w:szCs w:val="20"/>
              </w:rPr>
            </w:pPr>
            <w:r w:rsidDel="00000000" w:rsidR="00000000" w:rsidRPr="00000000">
              <w:rPr>
                <w:i w:val="1"/>
                <w:iCs w:val="1"/>
                <w:color w:val="548dd4"/>
                <w:sz w:val="20"/>
                <w:szCs w:val="20"/>
                <w:rtl w:val="0"/>
              </w:rPr>
              <w:t xml:space="preserve">Control de Versiones y Estrategia de Ramas (GitFlow): Uso de ramas temáticas (feature/) y solicitudes de fusión (Pull Requests) para asegurar revisiones de código cruzadas entre los integrantes antes de integrar cambios al repositorio principal.</w:t>
            </w:r>
          </w:p>
        </w:tc>
      </w:tr>
    </w:tbl>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A">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Entidad-Relación y Diagrama de Arquitectura </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técnico y diagramas que detallan el diseño de la base de datos relacional y la arquitectura de la API REST y la PWA. </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validar la correcta estructuración de datos médicos y viabilidad técnica antes del desarrollo de código.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Prototipo Funcional de Interfaz y Módulo de Autenticación </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Versión inicial de la Aplicación Web Progresiva (PWA) con el sistema de login seguro por roles (paciente/médico). </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Demuestra el avance en la experiencia de usuario y la implementación de capas de seguridad base para el manejo de información clínica.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Módulo de Inteligencia Artificial (OCR + LLM) Integrado </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Funcionalidad probada de subida de imágenes de recetas o exámenes, extracción de texto y estructuración en la base de datos. </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Es el núcleo diferenciador del proyecto y demuestra la capacidad de transformar datos médicos no estructurados en información clínica útil.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Informe de Pruebas y Despliegue del MVP </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Documentación que incluye pruebas de rendimiento, seguridad, validación de requerimientos de la ley y despliegue en ambiente de producción. </w:t>
            </w: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Evidencia la calidad final del software, su robustez y su preparación para ser evaluado como solución real.</w:t>
            </w:r>
            <w:r w:rsidDel="00000000" w:rsidR="00000000" w:rsidRPr="00000000">
              <w:rPr>
                <w:rtl w:val="0"/>
              </w:rPr>
            </w:r>
          </w:p>
        </w:tc>
      </w:tr>
    </w:tbl>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5">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9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9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9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99">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9B">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9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y Base de datos</w:t>
            </w:r>
            <w:r w:rsidDel="00000000" w:rsidR="00000000" w:rsidRPr="00000000">
              <w:rPr>
                <w:rtl w:val="0"/>
              </w:rPr>
            </w:r>
          </w:p>
        </w:tc>
        <w:tc>
          <w:tcPr/>
          <w:p w:rsidR="00000000" w:rsidDel="00000000" w:rsidP="00000000" w:rsidRDefault="00000000" w:rsidRPr="00000000" w14:paraId="0000009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Modelado de la base de datos y arquitectura</w:t>
            </w: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del esquema relacional en PostgreSQL y definición de los endpoints de la API REST.</w:t>
            </w: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PostgreSQL, herramientas de diagramación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A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 y 2 (S1 - S2)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Sergio Vera</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Dominio previo de modelado relacional. Dificultad: Definir restricciones estrictas para datos sensibles.</w:t>
            </w:r>
            <w:r w:rsidDel="00000000" w:rsidR="00000000" w:rsidRPr="00000000">
              <w:rPr>
                <w:rtl w:val="0"/>
              </w:rPr>
            </w:r>
          </w:p>
        </w:tc>
      </w:tr>
      <w:tr>
        <w:trPr>
          <w:cantSplit w:val="0"/>
          <w:tblHeader w:val="0"/>
        </w:trPr>
        <w:tc>
          <w:tcPr/>
          <w:p w:rsidR="00000000" w:rsidDel="00000000" w:rsidP="00000000" w:rsidRDefault="00000000" w:rsidRPr="00000000" w14:paraId="000000A3">
            <w:pPr>
              <w:jc w:val="both"/>
              <w:rPr>
                <w:i w:val="1"/>
                <w:iCs w:val="1"/>
                <w:color w:val="548dd4"/>
                <w:sz w:val="18"/>
                <w:szCs w:val="18"/>
              </w:rPr>
            </w:pPr>
            <w:r w:rsidDel="00000000" w:rsidR="00000000" w:rsidRPr="00000000">
              <w:rPr>
                <w:i w:val="1"/>
                <w:iCs w:val="1"/>
                <w:color w:val="548dd4"/>
                <w:sz w:val="18"/>
                <w:szCs w:val="18"/>
                <w:rtl w:val="0"/>
              </w:rPr>
              <w:t xml:space="preserve">Desarrollo de software Web/Móvil</w:t>
            </w:r>
          </w:p>
        </w:tc>
        <w:tc>
          <w:tcPr/>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la interfaz base (pwa) y autenticación </w:t>
            </w:r>
            <w:r w:rsidDel="00000000" w:rsidR="00000000" w:rsidRPr="00000000">
              <w:rPr>
                <w:rtl w:val="0"/>
              </w:rPr>
            </w:r>
          </w:p>
        </w:tc>
        <w:tc>
          <w:tcPr/>
          <w:p w:rsidR="00000000" w:rsidDel="00000000" w:rsidP="00000000" w:rsidRDefault="00000000" w:rsidRPr="00000000" w14:paraId="000000A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Construcción de vistas responsivas del frontend y lógica de autenticación segura con JWT y roles. </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React / Angular, Tailwind CSS, Git. </w:t>
            </w:r>
            <w:r w:rsidDel="00000000" w:rsidR="00000000" w:rsidRPr="00000000">
              <w:rPr>
                <w:rtl w:val="0"/>
              </w:rPr>
            </w:r>
          </w:p>
        </w:tc>
        <w:tc>
          <w:tcPr>
            <w:tcBorders>
              <w:right w:color="ffffff" w:space="0" w:sz="4" w:val="single"/>
            </w:tcBorders>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3 a 5 (S3 - S5)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Ignacio Ruiz</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Componentes UI reutilizables. Dificultad: Asegurar adaptabilidad fluida en dispositivos móviles.</w:t>
            </w:r>
            <w:r w:rsidDel="00000000" w:rsidR="00000000" w:rsidRPr="00000000">
              <w:rPr>
                <w:rtl w:val="0"/>
              </w:rPr>
            </w:r>
          </w:p>
        </w:tc>
      </w:tr>
      <w:tr>
        <w:trPr>
          <w:cantSplit w:val="0"/>
          <w:tblHeader w:val="0"/>
        </w:trPr>
        <w:tc>
          <w:tcPr/>
          <w:p w:rsidR="00000000" w:rsidDel="00000000" w:rsidP="00000000" w:rsidRDefault="00000000" w:rsidRPr="00000000" w14:paraId="000000AA">
            <w:pPr>
              <w:jc w:val="both"/>
              <w:rPr>
                <w:i w:val="1"/>
                <w:iCs w:val="1"/>
                <w:color w:val="548dd4"/>
                <w:sz w:val="18"/>
                <w:szCs w:val="18"/>
              </w:rPr>
            </w:pPr>
            <w:r w:rsidDel="00000000" w:rsidR="00000000" w:rsidRPr="00000000">
              <w:rPr>
                <w:i w:val="1"/>
                <w:iCs w:val="1"/>
                <w:color w:val="548dd4"/>
                <w:sz w:val="18"/>
                <w:szCs w:val="18"/>
                <w:rtl w:val="0"/>
              </w:rPr>
              <w:t xml:space="preserve">Desarrollo Back end</w:t>
            </w:r>
          </w:p>
        </w:tc>
        <w:tc>
          <w:tcPr/>
          <w:p w:rsidR="00000000" w:rsidDel="00000000" w:rsidP="00000000" w:rsidRDefault="00000000" w:rsidRPr="00000000" w14:paraId="000000A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Implementación de la api core</w:t>
            </w:r>
            <w:r w:rsidDel="00000000" w:rsidR="00000000" w:rsidRPr="00000000">
              <w:rPr>
                <w:rtl w:val="0"/>
              </w:rPr>
            </w:r>
          </w:p>
        </w:tc>
        <w:tc>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los endpoints de negocio para el registro, consulta de fichas y control de accesos. </w:t>
            </w:r>
            <w:r w:rsidDel="00000000" w:rsidR="00000000" w:rsidRPr="00000000">
              <w:rPr>
                <w:rtl w:val="0"/>
              </w:rPr>
            </w:r>
          </w:p>
        </w:tc>
        <w:tc>
          <w:tcPr/>
          <w:p w:rsidR="00000000" w:rsidDel="00000000" w:rsidP="00000000" w:rsidRDefault="00000000" w:rsidRPr="00000000" w14:paraId="000000A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Node.js, Express, middleware de seguridad. </w:t>
            </w:r>
            <w:r w:rsidDel="00000000" w:rsidR="00000000" w:rsidRPr="00000000">
              <w:rPr>
                <w:rtl w:val="0"/>
              </w:rPr>
            </w:r>
          </w:p>
        </w:tc>
        <w:tc>
          <w:tcPr>
            <w:tcBorders>
              <w:right w:color="ffffff" w:space="0" w:sz="4" w:val="single"/>
            </w:tcBorders>
          </w:tcPr>
          <w:p w:rsidR="00000000" w:rsidDel="00000000" w:rsidP="00000000" w:rsidRDefault="00000000" w:rsidRPr="00000000" w14:paraId="000000A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6 a 8 (S6 - S8)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Ariel Velasquez</w:t>
            </w: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Estructura modular clara. Dificultad: Validar validaciones estrictas de datos de entrada.</w:t>
            </w:r>
            <w:r w:rsidDel="00000000" w:rsidR="00000000" w:rsidRPr="00000000">
              <w:rPr>
                <w:rtl w:val="0"/>
              </w:rPr>
            </w:r>
          </w:p>
        </w:tc>
      </w:tr>
      <w:tr>
        <w:trPr>
          <w:cantSplit w:val="0"/>
          <w:tblHeader w:val="0"/>
        </w:trPr>
        <w:tc>
          <w:tcPr/>
          <w:p w:rsidR="00000000" w:rsidDel="00000000" w:rsidP="00000000" w:rsidRDefault="00000000" w:rsidRPr="00000000" w14:paraId="000000B1">
            <w:pPr>
              <w:jc w:val="both"/>
              <w:rPr>
                <w:i w:val="1"/>
                <w:iCs w:val="1"/>
                <w:color w:val="548dd4"/>
                <w:sz w:val="18"/>
                <w:szCs w:val="18"/>
              </w:rPr>
            </w:pPr>
            <w:r w:rsidDel="00000000" w:rsidR="00000000" w:rsidRPr="00000000">
              <w:rPr>
                <w:i w:val="1"/>
                <w:iCs w:val="1"/>
                <w:color w:val="548dd4"/>
                <w:sz w:val="18"/>
                <w:szCs w:val="18"/>
                <w:rtl w:val="0"/>
              </w:rPr>
              <w:t xml:space="preserve">Inteligencia Artificial</w:t>
            </w:r>
          </w:p>
        </w:tc>
        <w:tc>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Integración del motor OCR Y LLM</w:t>
            </w: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Configuración del pipeline para procesar imágenes de recetas/exámenes médicos y estructurar el texto extraído. </w:t>
            </w:r>
            <w:r w:rsidDel="00000000" w:rsidR="00000000" w:rsidRPr="00000000">
              <w:rPr>
                <w:rtl w:val="0"/>
              </w:rPr>
            </w:r>
          </w:p>
        </w:tc>
        <w:tc>
          <w:tcPr/>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Python, librerías OCR , FastAPI. </w:t>
            </w:r>
            <w:r w:rsidDel="00000000" w:rsidR="00000000" w:rsidRPr="00000000">
              <w:rPr>
                <w:rtl w:val="0"/>
              </w:rPr>
            </w:r>
          </w:p>
        </w:tc>
        <w:tc>
          <w:tcPr>
            <w:tcBorders>
              <w:right w:color="ffffff" w:space="0" w:sz="4" w:val="single"/>
            </w:tcBorders>
          </w:tcPr>
          <w:p w:rsidR="00000000" w:rsidDel="00000000" w:rsidP="00000000" w:rsidRDefault="00000000" w:rsidRPr="00000000" w14:paraId="000000B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9 a 12 (S9 - S12)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 el equipo (Ignacio Ruiz, Ariel Velasquez, Sergio Vera) </w:t>
            </w:r>
            <w:r w:rsidDel="00000000" w:rsidR="00000000" w:rsidRPr="00000000">
              <w:rPr>
                <w:rtl w:val="0"/>
              </w:rPr>
            </w:r>
          </w:p>
        </w:tc>
        <w:tc>
          <w:tcPr/>
          <w:p w:rsidR="00000000" w:rsidDel="00000000" w:rsidP="00000000" w:rsidRDefault="00000000" w:rsidRPr="00000000" w14:paraId="000000B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Modelos open-source disponibles. Dificultad: Variabilidad en la calidad de las imágenes y la caligrafía médica.</w:t>
            </w:r>
            <w:r w:rsidDel="00000000" w:rsidR="00000000" w:rsidRPr="00000000">
              <w:rPr>
                <w:rtl w:val="0"/>
              </w:rPr>
            </w:r>
          </w:p>
        </w:tc>
      </w:tr>
      <w:tr>
        <w:trPr>
          <w:cantSplit w:val="0"/>
          <w:tblHeader w:val="0"/>
        </w:trPr>
        <w:tc>
          <w:tcPr/>
          <w:p w:rsidR="00000000" w:rsidDel="00000000" w:rsidP="00000000" w:rsidRDefault="00000000" w:rsidRPr="00000000" w14:paraId="000000B8">
            <w:pPr>
              <w:jc w:val="both"/>
              <w:rPr>
                <w:i w:val="1"/>
                <w:iCs w:val="1"/>
                <w:color w:val="548dd4"/>
                <w:sz w:val="18"/>
                <w:szCs w:val="18"/>
              </w:rPr>
            </w:pPr>
            <w:r w:rsidDel="00000000" w:rsidR="00000000" w:rsidRPr="00000000">
              <w:rPr>
                <w:i w:val="1"/>
                <w:iCs w:val="1"/>
                <w:color w:val="548dd4"/>
                <w:sz w:val="18"/>
                <w:szCs w:val="18"/>
                <w:rtl w:val="0"/>
              </w:rPr>
              <w:t xml:space="preserve">Gestión y Pruebas</w:t>
            </w:r>
          </w:p>
        </w:tc>
        <w:tc>
          <w:tcPr/>
          <w:p w:rsidR="00000000" w:rsidDel="00000000" w:rsidP="00000000" w:rsidRDefault="00000000" w:rsidRPr="00000000" w14:paraId="000000B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Pruebas de integración y corrección de bugs</w:t>
            </w:r>
            <w:r w:rsidDel="00000000" w:rsidR="00000000" w:rsidRPr="00000000">
              <w:rPr>
                <w:rtl w:val="0"/>
              </w:rPr>
            </w:r>
          </w:p>
        </w:tc>
        <w:tc>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Ejecución de pruebas unitarias y de sistema para verificar la precisión del OCR y la seguridad de la plataforma. </w:t>
            </w:r>
            <w:r w:rsidDel="00000000" w:rsidR="00000000" w:rsidRPr="00000000">
              <w:rPr>
                <w:rtl w:val="0"/>
              </w:rPr>
            </w:r>
          </w:p>
        </w:tc>
        <w:tc>
          <w:tcPr/>
          <w:p w:rsidR="00000000" w:rsidDel="00000000" w:rsidP="00000000" w:rsidRDefault="00000000" w:rsidRPr="00000000" w14:paraId="000000B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Postman, entornos de prueba locales. </w:t>
            </w:r>
            <w:r w:rsidDel="00000000" w:rsidR="00000000" w:rsidRPr="00000000">
              <w:rPr>
                <w:rtl w:val="0"/>
              </w:rPr>
            </w:r>
          </w:p>
        </w:tc>
        <w:tc>
          <w:tcPr>
            <w:tcBorders>
              <w:right w:color="ffffff" w:space="0" w:sz="4" w:val="single"/>
            </w:tcBorders>
          </w:tcPr>
          <w:p w:rsidR="00000000" w:rsidDel="00000000" w:rsidP="00000000" w:rsidRDefault="00000000" w:rsidRPr="00000000" w14:paraId="000000B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13 a 15 (S13 - S15)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 el equipo (Ignacio Ruiz, Ariel Velasquez, Sergio Vera) </w:t>
            </w: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Metodología Scrum semanal. Dificultad: Ajuste de falsos positivos en la extracción de texto del LLM.</w:t>
            </w:r>
            <w:r w:rsidDel="00000000" w:rsidR="00000000" w:rsidRPr="00000000">
              <w:rPr>
                <w:rtl w:val="0"/>
              </w:rPr>
            </w:r>
          </w:p>
        </w:tc>
      </w:tr>
      <w:tr>
        <w:trPr>
          <w:cantSplit w:val="0"/>
          <w:tblHeader w:val="0"/>
        </w:trPr>
        <w:tc>
          <w:tcPr/>
          <w:p w:rsidR="00000000" w:rsidDel="00000000" w:rsidP="00000000" w:rsidRDefault="00000000" w:rsidRPr="00000000" w14:paraId="000000BF">
            <w:pPr>
              <w:jc w:val="both"/>
              <w:rPr>
                <w:i w:val="1"/>
                <w:iCs w:val="1"/>
                <w:color w:val="548dd4"/>
                <w:sz w:val="18"/>
                <w:szCs w:val="18"/>
              </w:rPr>
            </w:pPr>
            <w:r w:rsidDel="00000000" w:rsidR="00000000" w:rsidRPr="00000000">
              <w:rPr>
                <w:i w:val="1"/>
                <w:iCs w:val="1"/>
                <w:color w:val="548dd4"/>
                <w:sz w:val="18"/>
                <w:szCs w:val="18"/>
                <w:rtl w:val="0"/>
              </w:rPr>
              <w:t xml:space="preserve">Gestión de Proyectos</w:t>
            </w:r>
          </w:p>
        </w:tc>
        <w:tc>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Despliegue del MVP  y preparación final del informe</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Publicación de la PWA y la API en servidores de prueba, redacción de documentación y preparación de defensa. </w:t>
            </w:r>
            <w:r w:rsidDel="00000000" w:rsidR="00000000" w:rsidRPr="00000000">
              <w:rPr>
                <w:rtl w:val="0"/>
              </w:rPr>
            </w:r>
          </w:p>
        </w:tc>
        <w:tc>
          <w:tcPr/>
          <w:p w:rsidR="00000000" w:rsidDel="00000000" w:rsidP="00000000" w:rsidRDefault="00000000" w:rsidRPr="00000000" w14:paraId="000000C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Plataformas Cloud (Render/Railway/Vercel), Git. </w:t>
            </w:r>
            <w:r w:rsidDel="00000000" w:rsidR="00000000" w:rsidRPr="00000000">
              <w:rPr>
                <w:rtl w:val="0"/>
              </w:rPr>
            </w:r>
          </w:p>
        </w:tc>
        <w:tc>
          <w:tcPr>
            <w:tcBorders>
              <w:right w:color="ffffff" w:space="0" w:sz="4" w:val="single"/>
            </w:tcBorders>
          </w:tcPr>
          <w:p w:rsidR="00000000" w:rsidDel="00000000" w:rsidP="00000000" w:rsidRDefault="00000000" w:rsidRPr="00000000" w14:paraId="000000C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16 a 18 (S16 - S18)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 el equipo (Ignacio Ruiz, Ariel Velasquez, Sergio Vera) </w:t>
            </w:r>
            <w:r w:rsidDel="00000000" w:rsidR="00000000" w:rsidRPr="00000000">
              <w:rPr>
                <w:rtl w:val="0"/>
              </w:rPr>
            </w:r>
          </w:p>
        </w:tc>
        <w:tc>
          <w:tcPr/>
          <w:p w:rsidR="00000000" w:rsidDel="00000000" w:rsidP="00000000" w:rsidRDefault="00000000" w:rsidRPr="00000000" w14:paraId="000000C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Trabajo colaborativo avanzado. Dificultad: Tiempos de respuesta de despliegue gratuito.</w:t>
            </w:r>
            <w:r w:rsidDel="00000000" w:rsidR="00000000" w:rsidRPr="00000000">
              <w:rPr>
                <w:rtl w:val="0"/>
              </w:rPr>
            </w:r>
          </w:p>
        </w:tc>
      </w:tr>
    </w:tbl>
    <w:p w:rsidR="00000000" w:rsidDel="00000000" w:rsidP="00000000" w:rsidRDefault="00000000" w:rsidRPr="00000000" w14:paraId="000000C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C">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332.96875" w:hRule="atLeast"/>
          <w:tblHeader w:val="0"/>
        </w:trPr>
        <w:tc>
          <w:tcPr>
            <w:vMerge w:val="restart"/>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CE">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467.96875" w:hRule="atLeast"/>
          <w:tblHeader w:val="0"/>
        </w:trPr>
        <w:tc>
          <w:tcPr>
            <w:vMerge w:val="continue"/>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5">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7">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E8">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E9">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EA">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b w:val="1"/>
                <w:bCs w:val="1"/>
                <w:sz w:val="16"/>
                <w:szCs w:val="16"/>
                <w:rtl w:val="0"/>
              </w:rPr>
              <w:t xml:space="preserve">Fase 1: Definición y Análisis </w:t>
            </w: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b w:val="1"/>
                <w:bCs w:val="1"/>
                <w:sz w:val="16"/>
                <w:szCs w:val="16"/>
                <w:rtl w:val="0"/>
              </w:rPr>
              <w:t xml:space="preserve">Fase 2: Modelado de BD y Arquitectura </w:t>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b w:val="1"/>
                <w:bCs w:val="1"/>
                <w:sz w:val="16"/>
                <w:szCs w:val="16"/>
                <w:rtl w:val="0"/>
              </w:rPr>
              <w:t xml:space="preserve">Fase 2: Desarrollo Frontend (PWA) y Auth </w:t>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b w:val="1"/>
                <w:bCs w:val="1"/>
                <w:sz w:val="16"/>
                <w:szCs w:val="16"/>
                <w:rtl w:val="0"/>
              </w:rPr>
              <w:t xml:space="preserve">Fase 2: Desarrollo Backend (API Core) </w:t>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b w:val="1"/>
                <w:bCs w:val="1"/>
                <w:sz w:val="16"/>
                <w:szCs w:val="16"/>
                <w:rtl w:val="0"/>
              </w:rPr>
              <w:t xml:space="preserve">Fase 2: Integración de IA (OCR y LLM) </w:t>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b w:val="1"/>
                <w:bCs w:val="1"/>
                <w:sz w:val="16"/>
                <w:szCs w:val="16"/>
                <w:rtl w:val="0"/>
              </w:rPr>
              <w:t xml:space="preserve">Fase 3: Pruebas de Integración y Correcciones </w:t>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r>
      <w:tr>
        <w:trPr>
          <w:cantSplit w:val="0"/>
          <w:trHeight w:val="1391.875" w:hRule="atLeast"/>
          <w:tblHeader w:val="0"/>
        </w:trPr>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b w:val="1"/>
                <w:bCs w:val="1"/>
                <w:sz w:val="16"/>
                <w:szCs w:val="16"/>
                <w:rtl w:val="0"/>
              </w:rPr>
              <w:t xml:space="preserve">Fase 3: Despliegue del MVP e Informe Final </w:t>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8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8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8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86">
      <w:pPr>
        <w:spacing w:after="0" w:line="360" w:lineRule="auto"/>
        <w:jc w:val="both"/>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971.2605794270833"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8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B">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h6a1+GsiTnqgbdI4J+65cF10yQ==">CgMxLjAyDmguZXpxOXZmOWY0MTBhMg5oLjR4eDFuaWZ2N2hyMTgAciExRklvNXJnM09oNE5ESkhBelNob2ltWG5UREREU0tyRXM=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