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obf1w2xu7juj"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20"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0">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1E">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1F">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0">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1">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2">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3">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4">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5">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6">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7">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8">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9">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A">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B">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C">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D">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E">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F">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0">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1">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2">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3">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4">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5">
      <w:pPr>
        <w:rPr>
          <w:rFonts w:ascii="Calibri" w:cs="Calibri" w:eastAsia="Calibri" w:hAnsi="Calibri"/>
          <w:sz w:val="22"/>
          <w:szCs w:val="22"/>
          <w:u w:val="single"/>
        </w:rPr>
      </w:pPr>
      <w:r w:rsidDel="00000000" w:rsidR="00000000" w:rsidRPr="00000000">
        <w:rPr>
          <w:rtl w:val="0"/>
        </w:rPr>
      </w:r>
    </w:p>
    <w:sdt>
      <w:sdtPr>
        <w:lock w:val="contentLocked"/>
        <w:id w:val="1024393860"/>
        <w:tag w:val="goog_rdk_0"/>
      </w:sdtPr>
      <w:sdtContent>
        <w:tbl>
          <w:tblPr>
            <w:tblStyle w:val="Table8"/>
            <w:tblW w:w="132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30"/>
            <w:gridCol w:w="5985"/>
            <w:tblGridChange w:id="0">
              <w:tblGrid>
                <w:gridCol w:w="7230"/>
                <w:gridCol w:w="5985"/>
              </w:tblGrid>
            </w:tblGridChange>
          </w:tblGrid>
          <w:tr>
            <w:trPr>
              <w:cantSplit w:val="0"/>
              <w:trHeight w:val="560" w:hRule="atLeast"/>
              <w:tblHeader w:val="1"/>
            </w:trPr>
            <w:tc>
              <w:tcPr>
                <w:gridSpan w:val="2"/>
                <w:shd w:fill="f1f3f4" w:val="clear"/>
                <w:tcMar>
                  <w:top w:w="100.0" w:type="dxa"/>
                  <w:left w:w="100.0" w:type="dxa"/>
                  <w:bottom w:w="100.0" w:type="dxa"/>
                  <w:right w:w="100.0" w:type="dxa"/>
                </w:tcMar>
                <w:vAlign w:val="top"/>
              </w:tcPr>
              <w:p w:rsidR="00000000" w:rsidDel="00000000" w:rsidP="00000000" w:rsidRDefault="00000000" w:rsidRPr="00000000" w14:paraId="00000136">
                <w:pPr>
                  <w:pStyle w:val="Heading2"/>
                  <w:spacing w:after="120" w:before="120" w:lineRule="auto"/>
                  <w:jc w:val="center"/>
                  <w:rPr/>
                </w:pPr>
                <w:bookmarkStart w:colFirst="0" w:colLast="0" w:name="_heading=h.v3kd5uh3r6xe" w:id="1"/>
                <w:bookmarkEnd w:id="1"/>
                <w:r w:rsidDel="00000000" w:rsidR="00000000" w:rsidRPr="00000000">
                  <w:rPr>
                    <w:rtl w:val="0"/>
                  </w:rPr>
                  <w:t xml:space="preserve">Ignacio Ruiz AutoEvaluación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Indicador de Autoevaluación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4"/>
                    <w:szCs w:val="24"/>
                    <w:rtl w:val="0"/>
                  </w:rPr>
                  <w:t xml:space="preserve">Categorías de Respuesta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both"/>
                  <w:rPr>
                    <w:rFonts w:ascii="Calibri" w:cs="Calibri" w:eastAsia="Calibri" w:hAnsi="Calibri"/>
                    <w:sz w:val="22"/>
                    <w:szCs w:val="22"/>
                    <w:u w:val="single"/>
                  </w:rPr>
                </w:pPr>
                <w:r w:rsidDel="00000000" w:rsidR="00000000" w:rsidRPr="00000000">
                  <w:rPr>
                    <w:rFonts w:ascii="Calibri" w:cs="Calibri" w:eastAsia="Calibri" w:hAnsi="Calibri"/>
                    <w:sz w:val="24"/>
                    <w:szCs w:val="24"/>
                    <w:rtl w:val="0"/>
                  </w:rPr>
                  <w:t xml:space="preserve">1. Describe brevemente en qué consiste el Proyecto APT, justificando su relevancia para el campo laboral de su carrera.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center"/>
                  <w:rPr>
                    <w:rFonts w:ascii="Calibri" w:cs="Calibri" w:eastAsia="Calibri" w:hAnsi="Calibri"/>
                    <w:sz w:val="22"/>
                    <w:szCs w:val="22"/>
                    <w:u w:val="single"/>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sz w:val="24"/>
                    <w:szCs w:val="24"/>
                    <w:rtl w:val="0"/>
                  </w:rPr>
                  <w:t xml:space="preserve">100%)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both"/>
                  <w:rPr>
                    <w:rFonts w:ascii="Calibri" w:cs="Calibri" w:eastAsia="Calibri" w:hAnsi="Calibri"/>
                    <w:sz w:val="22"/>
                    <w:szCs w:val="22"/>
                    <w:u w:val="single"/>
                  </w:rPr>
                </w:pPr>
                <w:r w:rsidDel="00000000" w:rsidR="00000000" w:rsidRPr="00000000">
                  <w:rPr>
                    <w:rFonts w:ascii="Calibri" w:cs="Calibri" w:eastAsia="Calibri" w:hAnsi="Calibri"/>
                    <w:sz w:val="24"/>
                    <w:szCs w:val="24"/>
                    <w:rtl w:val="0"/>
                  </w:rPr>
                  <w:t xml:space="preserve">2. Relaciona el Proyecto APT con las competencias del perfil de egreso de su Plan de Estudio.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center"/>
                  <w:rPr>
                    <w:rFonts w:ascii="Calibri" w:cs="Calibri" w:eastAsia="Calibri" w:hAnsi="Calibri"/>
                    <w:sz w:val="22"/>
                    <w:szCs w:val="22"/>
                    <w:u w:val="single"/>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sz w:val="24"/>
                    <w:szCs w:val="24"/>
                    <w:rtl w:val="0"/>
                  </w:rPr>
                  <w:t xml:space="preserve">100%)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both"/>
                  <w:rPr>
                    <w:rFonts w:ascii="Calibri" w:cs="Calibri" w:eastAsia="Calibri" w:hAnsi="Calibri"/>
                    <w:sz w:val="22"/>
                    <w:szCs w:val="22"/>
                    <w:u w:val="single"/>
                  </w:rPr>
                </w:pPr>
                <w:r w:rsidDel="00000000" w:rsidR="00000000" w:rsidRPr="00000000">
                  <w:rPr>
                    <w:rFonts w:ascii="Calibri" w:cs="Calibri" w:eastAsia="Calibri" w:hAnsi="Calibri"/>
                    <w:sz w:val="24"/>
                    <w:szCs w:val="24"/>
                    <w:rtl w:val="0"/>
                  </w:rPr>
                  <w:t xml:space="preserve">3. Relaciona el Proyecto APT con sus intereses profesionales.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center"/>
                  <w:rPr>
                    <w:rFonts w:ascii="Calibri" w:cs="Calibri" w:eastAsia="Calibri" w:hAnsi="Calibri"/>
                    <w:sz w:val="22"/>
                    <w:szCs w:val="22"/>
                    <w:u w:val="single"/>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sz w:val="24"/>
                    <w:szCs w:val="24"/>
                    <w:rtl w:val="0"/>
                  </w:rPr>
                  <w:t xml:space="preserve">100%)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Argumenta por qué el proyecto es factible de realizarse en el marco de la asignatura.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center"/>
                  <w:rPr>
                    <w:rFonts w:ascii="Calibri" w:cs="Calibri" w:eastAsia="Calibri" w:hAnsi="Calibri"/>
                    <w:sz w:val="22"/>
                    <w:szCs w:val="22"/>
                    <w:u w:val="single"/>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sz w:val="24"/>
                    <w:szCs w:val="24"/>
                    <w:rtl w:val="0"/>
                  </w:rPr>
                  <w:t xml:space="preserve">100%)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Formula objetivos claros, concisos y coherentes con la disciplina y la situación a abordar.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center"/>
                  <w:rPr>
                    <w:rFonts w:ascii="Calibri" w:cs="Calibri" w:eastAsia="Calibri" w:hAnsi="Calibri"/>
                    <w:sz w:val="22"/>
                    <w:szCs w:val="22"/>
                    <w:u w:val="single"/>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sz w:val="24"/>
                    <w:szCs w:val="24"/>
                    <w:rtl w:val="0"/>
                  </w:rPr>
                  <w:t xml:space="preserve">100%)</w:t>
                </w:r>
                <w:r w:rsidDel="00000000" w:rsidR="00000000" w:rsidRPr="00000000">
                  <w:rPr>
                    <w:rtl w:val="0"/>
                  </w:rPr>
                </w:r>
              </w:p>
            </w:tc>
          </w:tr>
          <w:tr>
            <w:trPr>
              <w:cantSplit w:val="0"/>
              <w:trHeight w:val="418.55468749999994" w:hRule="atLeast"/>
              <w:tblHeader w:val="0"/>
            </w:trPr>
            <w:tc>
              <w:tcPr>
                <w:vAlign w:val="center"/>
              </w:tcPr>
              <w:p w:rsidR="00000000" w:rsidDel="00000000" w:rsidP="00000000" w:rsidRDefault="00000000" w:rsidRPr="00000000" w14:paraId="0000014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 Propone una metodología de trabajo que permite alcanzar los objetivos propuestos y es pertinente con los requerimientos disciplinares.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center"/>
                  <w:rPr>
                    <w:rFonts w:ascii="Calibri" w:cs="Calibri" w:eastAsia="Calibri" w:hAnsi="Calibri"/>
                    <w:sz w:val="22"/>
                    <w:szCs w:val="22"/>
                    <w:u w:val="single"/>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sz w:val="24"/>
                    <w:szCs w:val="24"/>
                    <w:rtl w:val="0"/>
                  </w:rPr>
                  <w:t xml:space="preserve">100%)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center"/>
                  <w:rPr>
                    <w:rFonts w:ascii="Calibri" w:cs="Calibri" w:eastAsia="Calibri" w:hAnsi="Calibri"/>
                    <w:sz w:val="22"/>
                    <w:szCs w:val="22"/>
                    <w:u w:val="single"/>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sz w:val="24"/>
                    <w:szCs w:val="24"/>
                    <w:rtl w:val="0"/>
                  </w:rPr>
                  <w:t xml:space="preserve">100%)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 Determina evidencias, justificando cómo estas dan cuenta del logro de las actividades del Proyecto APT.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center"/>
                  <w:rPr>
                    <w:rFonts w:ascii="Calibri" w:cs="Calibri" w:eastAsia="Calibri" w:hAnsi="Calibri"/>
                    <w:sz w:val="22"/>
                    <w:szCs w:val="22"/>
                    <w:u w:val="single"/>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sz w:val="24"/>
                    <w:szCs w:val="24"/>
                    <w:rtl w:val="0"/>
                  </w:rPr>
                  <w:t xml:space="preserve">100%)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 Utiliza reglas de redacción, ortografía (literal, puntual, acentual) y las normas para citas y referencias.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center"/>
                  <w:rPr>
                    <w:rFonts w:ascii="Calibri" w:cs="Calibri" w:eastAsia="Calibri" w:hAnsi="Calibri"/>
                    <w:sz w:val="22"/>
                    <w:szCs w:val="22"/>
                    <w:u w:val="single"/>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sz w:val="24"/>
                    <w:szCs w:val="24"/>
                    <w:rtl w:val="0"/>
                  </w:rPr>
                  <w:t xml:space="preserve">100%)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  Cumple con el formato del informe establecido por la disciplina.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center"/>
                  <w:rPr>
                    <w:rFonts w:ascii="Calibri" w:cs="Calibri" w:eastAsia="Calibri" w:hAnsi="Calibri"/>
                    <w:sz w:val="22"/>
                    <w:szCs w:val="22"/>
                    <w:u w:val="single"/>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sz w:val="24"/>
                    <w:szCs w:val="24"/>
                    <w:rtl w:val="0"/>
                  </w:rPr>
                  <w:t xml:space="preserve">100%)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 Cumple con los indicadores de calidad requeridos en la presentación del diseño del Proyecto APT de acuerdo a estándares definidos por la disciplina.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center"/>
                  <w:rPr>
                    <w:rFonts w:ascii="Calibri" w:cs="Calibri" w:eastAsia="Calibri" w:hAnsi="Calibri"/>
                    <w:sz w:val="22"/>
                    <w:szCs w:val="22"/>
                    <w:u w:val="single"/>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sz w:val="24"/>
                    <w:szCs w:val="24"/>
                    <w:rtl w:val="0"/>
                  </w:rPr>
                  <w:t xml:space="preserve">100%)</w:t>
                </w:r>
                <w:r w:rsidDel="00000000" w:rsidR="00000000" w:rsidRPr="00000000">
                  <w:rPr>
                    <w:rtl w:val="0"/>
                  </w:rPr>
                </w:r>
              </w:p>
            </w:tc>
          </w:tr>
        </w:tbl>
      </w:sdtContent>
    </w:sdt>
    <w:p w:rsidR="00000000" w:rsidDel="00000000" w:rsidP="00000000" w:rsidRDefault="00000000" w:rsidRPr="00000000" w14:paraId="00000151">
      <w:pPr>
        <w:rPr>
          <w:rFonts w:ascii="Calibri" w:cs="Calibri" w:eastAsia="Calibri" w:hAnsi="Calibri"/>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29srleMJLfdXvvqsYoXxYVtViA==">CgMxLjAaHwoBMBIaChgICVIUChJ0YWJsZS5pcXFvaTBzMTR6bWUyDmgub2JmMXcyeHU3anVqMg5oLnYza2Q1dWgzcjZ4ZTgAciExRW4xRzVHYjVCNFpxRWZrQ0QyTWR4TTdvZkE5ZXhkRXc=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