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妊娠型糖尿病生活注意事项全攻略</w:t>
      </w:r>
    </w:p>
    <w:p>
      <w:pPr>
        <w:pStyle w:val="Heading2"/>
      </w:pPr>
      <w:r>
        <w:t xml:space="preserve">一、饮食管理</w:t>
      </w:r>
    </w:p>
    <w:p>
      <w:pPr>
        <w:pStyle w:val="Heading3"/>
      </w:pPr>
      <w:r>
        <w:t xml:space="preserve">（一）合理控制总热量</w:t>
      </w:r>
    </w:p>
    <w:p>
      <w:pPr>
        <w:pStyle w:val="text"/>
      </w:pPr>
      <w:r>
        <w:t xml:space="preserve">依据孕妇的体重、孕周、活动量等，精准计算每日所需热量。妊娠早期，热量需求与孕前基本相同；妊娠中晚期，在孕前基础上每天增加 300 - 350 千卡。不过，要避免过度摄入热量，以防体重增长过快。一般而言，碳水化合物占总热量的 50% - 60%，脂肪占 20% - 30%，蛋白质占 15% - 20%。例如，一位孕前体重正常、从事轻度活动的孕妇，妊娠中晚期每天大约需要 2000 千卡热量。</w:t>
      </w:r>
    </w:p>
    <w:p>
      <w:pPr>
        <w:pStyle w:val="Heading3"/>
      </w:pPr>
      <w:r>
        <w:t xml:space="preserve">（二）挑选优质碳水化合物</w:t>
      </w:r>
    </w:p>
    <w:p>
      <w:pPr>
        <w:pStyle w:val="text"/>
      </w:pPr>
      <w:r>
        <w:t xml:space="preserve">优先选择富含膳食纤维的复杂碳水化合物，像全麦制品、糙米、燕麦、豆类等。它们消化吸收相对缓慢，能平稳血糖水平。同时，严格控制精制谷物（如白面包、白米饭）和添加糖（如糖果、甜饮料）的摄取。比如，早餐可选择燕麦粥搭配全麦面包，而不是传统的白米粥和甜面包。</w:t>
      </w:r>
    </w:p>
    <w:p>
      <w:pPr>
        <w:pStyle w:val="Heading3"/>
      </w:pPr>
      <w:r>
        <w:t xml:space="preserve">（三）确保蛋白质摄入充足</w:t>
      </w:r>
    </w:p>
    <w:p>
      <w:pPr>
        <w:pStyle w:val="text"/>
      </w:pPr>
      <w:r>
        <w:t xml:space="preserve">优质蛋白质对于胎儿发育至关重要。可多食用瘦肉、鱼类、蛋类、奶制品、豆类等富含蛋白质的食物。尤其是鱼类，富含 Omega - 3 脂肪酸，对胎儿大脑和眼睛发育有益。对于肾功能正常的妊娠糖尿病孕妇，每天每公斤体重建议摄入 1.0 - 1.2 克蛋白质。</w:t>
      </w:r>
    </w:p>
    <w:p>
      <w:pPr>
        <w:pStyle w:val="Heading3"/>
      </w:pPr>
      <w:r>
        <w:t xml:space="preserve">（四）合理分配餐次</w:t>
      </w:r>
    </w:p>
    <w:p>
      <w:pPr>
        <w:pStyle w:val="text"/>
      </w:pPr>
      <w:r>
        <w:t xml:space="preserve">采取少食多餐的模式，将每天的食物分成 5 - 6 餐，包括 3 次正餐和 2 - 3 次加餐。这样能避免一次性进食过多导致血糖大幅波动。比如，可在两餐之间适当加餐水果、坚果或无糖酸奶，但要注意控制加餐热量，一般每次加餐热量在 100 - 200 千卡左右。</w:t>
      </w:r>
    </w:p>
    <w:p>
      <w:pPr>
        <w:pStyle w:val="Heading3"/>
      </w:pPr>
      <w:r>
        <w:t xml:space="preserve">（五）控制脂肪摄入</w:t>
      </w:r>
    </w:p>
    <w:p>
      <w:pPr>
        <w:pStyle w:val="text"/>
      </w:pPr>
      <w:r>
        <w:t xml:space="preserve">减少饱和脂肪和反式脂肪的摄入，像动物油脂、油炸食品、糕点等要少吃。选择不饱和脂肪，如橄榄油、亚麻籽油、鱼油等。每天脂肪摄入量占总热量的 20% - 30%，其中饱和脂肪不超过 7%。</w:t>
      </w:r>
    </w:p>
    <w:p>
      <w:pPr>
        <w:pStyle w:val="Heading3"/>
      </w:pPr>
      <w:r>
        <w:t xml:space="preserve">（六）严格控制盐摄入</w:t>
      </w:r>
    </w:p>
    <w:p>
      <w:pPr>
        <w:pStyle w:val="text"/>
      </w:pPr>
      <w:r>
        <w:t xml:space="preserve">高盐饮食可能引发水肿和高血压，加重妊娠糖尿病孕妇的身体负担。每天盐摄入量应控制在 6 克以下，同时减少加工食品和腌制食品的食用，因为这些食品往往含有大量盐分。</w:t>
      </w:r>
    </w:p>
    <w:p>
      <w:pPr>
        <w:pStyle w:val="Heading3"/>
      </w:pPr>
      <w:r>
        <w:t xml:space="preserve">（七）保证充足水分摄入</w:t>
      </w:r>
    </w:p>
    <w:p>
      <w:pPr>
        <w:pStyle w:val="text"/>
      </w:pPr>
      <w:r>
        <w:t xml:space="preserve">每天饮用 1500 - 2000 毫升的白开水，促进新陈代谢，帮助排出体内废物，维持身体正常生理功能。避免饮用含糖饮料和酒精饮品，以防血糖升高和影响胎儿发育。</w:t>
      </w:r>
    </w:p>
    <w:p>
      <w:pPr>
        <w:pStyle w:val="Heading2"/>
      </w:pPr>
      <w:r>
        <w:t xml:space="preserve">二、运动管理</w:t>
      </w:r>
    </w:p>
    <w:p>
      <w:pPr>
        <w:pStyle w:val="Heading3"/>
      </w:pPr>
      <w:r>
        <w:t xml:space="preserve">（一）运动的重要性</w:t>
      </w:r>
    </w:p>
    <w:p>
      <w:pPr>
        <w:pStyle w:val="text"/>
      </w:pPr>
      <w:r>
        <w:t xml:space="preserve">适当运动能提高胰岛素敏感性，助力控制血糖，还有助于增强孕妇体质，减轻孕期不适，降低产后肥胖和 2 型糖尿病的发病风险。同时，运动过程中身体会分泌内啡肽等物质，可改善孕妇的情绪状态。</w:t>
      </w:r>
    </w:p>
    <w:p>
      <w:pPr>
        <w:pStyle w:val="Heading3"/>
      </w:pPr>
      <w:r>
        <w:t xml:space="preserve">（二）适宜的运动方式</w:t>
      </w:r>
    </w:p>
    <w:p>
      <w:pPr>
        <w:pStyle w:val="text"/>
      </w:pPr>
      <w:r>
        <w:t xml:space="preserve">选择低强度、节奏舒缓的有氧运动，如散步、孕妇瑜伽、游泳（如果身体条件允许）、固定自行车骑行等。散步是最为便捷的运动方式，每天可进行 30 - 60 分钟，速度以孕妇感觉舒适为宜；孕妇瑜伽能帮助孕妇拉伸肌肉、增强身体柔韧性，调节呼吸和身心状态，但需在专业教练指导下进行；游泳对关节压力小，可锻炼全身肌肉，不过要注意泳池卫生和安全。</w:t>
      </w:r>
    </w:p>
    <w:p>
      <w:pPr>
        <w:pStyle w:val="Heading3"/>
      </w:pPr>
      <w:r>
        <w:t xml:space="preserve">（三）运动时间安排</w:t>
      </w:r>
    </w:p>
    <w:p>
      <w:pPr>
        <w:pStyle w:val="text"/>
      </w:pPr>
      <w:r>
        <w:t xml:space="preserve">最佳运动时间是饭后 1 小时左右，此时血糖开始上升，运动能更好地消耗血糖，降低血糖峰值。每次运动持续 20 - 30 分钟，避免过度疲劳。注意不要在空腹或血糖过高时运动，以防发生低血糖或加重身体不适。例如，如果早餐后 1 小时血糖为 6.5mmol/L，此时进行 20 - 30 分钟的散步较为适宜。</w:t>
      </w:r>
    </w:p>
    <w:p>
      <w:pPr>
        <w:pStyle w:val="Heading3"/>
      </w:pPr>
      <w:r>
        <w:t xml:space="preserve">（四）运动注意事项</w:t>
      </w:r>
    </w:p>
    <w:p>
      <w:pPr>
        <w:pStyle w:val="text"/>
        <w:numPr>
          <w:ilvl w:val="0"/>
          <w:numId w:val="2"/>
        </w:numPr>
      </w:pPr>
      <w:r>
        <w:t xml:space="preserve">运动前一定要进行 5 - 10 分钟的热身活动，如慢走、简单的关节活动等，充分活动身体关节和肌肉，避免运动损伤。</w:t>
      </w:r>
    </w:p>
    <w:p>
      <w:pPr>
        <w:pStyle w:val="text"/>
        <w:numPr>
          <w:ilvl w:val="0"/>
          <w:numId w:val="2"/>
        </w:numPr>
      </w:pPr>
      <w:r>
        <w:t xml:space="preserve">运动过程中要随时关注身体状况，一旦出现腹痛、阴道流血、流液、头晕、心慌等不适症状，应立即停止运动，并及时就医。</w:t>
      </w:r>
    </w:p>
    <w:p>
      <w:pPr>
        <w:pStyle w:val="text"/>
        <w:numPr>
          <w:ilvl w:val="0"/>
          <w:numId w:val="2"/>
        </w:numPr>
      </w:pPr>
      <w:r>
        <w:t xml:space="preserve">穿着宽松、舒适、透气的运动服装和支撑性好的运动鞋，确保运动时的舒适度和安全性。</w:t>
      </w:r>
    </w:p>
    <w:p>
      <w:pPr>
        <w:pStyle w:val="text"/>
        <w:numPr>
          <w:ilvl w:val="0"/>
          <w:numId w:val="2"/>
        </w:numPr>
      </w:pPr>
      <w:r>
        <w:t xml:space="preserve">运动后进行 5 - 10 分钟的放松活动，如缓慢拉伸肌肉，帮助缓解肌肉疲劳，减少运动后的肌肉酸痛。</w:t>
      </w:r>
    </w:p>
    <w:p>
      <w:pPr>
        <w:pStyle w:val="text"/>
        <w:numPr>
          <w:ilvl w:val="0"/>
          <w:numId w:val="2"/>
        </w:numPr>
      </w:pPr>
      <w:r>
        <w:t xml:space="preserve">如果孕妇存在前置胎盘、胎膜早破、妊娠期高血压等严重并发症，应避免运动，具体运动计划需在医生评估后确定。</w:t>
      </w:r>
    </w:p>
    <w:p>
      <w:pPr>
        <w:pStyle w:val="Heading2"/>
      </w:pPr>
      <w:r>
        <w:t xml:space="preserve">三、血糖监测</w:t>
      </w:r>
    </w:p>
    <w:p>
      <w:pPr>
        <w:pStyle w:val="Heading3"/>
      </w:pPr>
      <w:r>
        <w:t xml:space="preserve">（一）监测频率</w:t>
      </w:r>
    </w:p>
    <w:p>
      <w:pPr>
        <w:pStyle w:val="text"/>
      </w:pPr>
      <w:r>
        <w:t xml:space="preserve">妊娠糖尿病孕妇血糖波动较大，需密切监测血糖。一般建议每天监测 4 - 7 次，包括空腹血糖、三餐后 2 小时血糖、睡前血糖，必要时还需监测凌晨 3 点血糖。初诊或血糖控制不佳的孕妇，应适当增加监测次数。例如，对于刚被诊断为妊娠糖尿病的孕妇，在调整饮食和运动方案初期，每天可监测 7 次血糖，以便更全面了解血糖变化情况。</w:t>
      </w:r>
    </w:p>
    <w:p>
      <w:pPr>
        <w:pStyle w:val="Heading3"/>
      </w:pPr>
      <w:r>
        <w:t xml:space="preserve">（二）监测时间点</w:t>
      </w:r>
    </w:p>
    <w:p>
      <w:pPr>
        <w:pStyle w:val="text"/>
        <w:numPr>
          <w:ilvl w:val="0"/>
          <w:numId w:val="3"/>
        </w:numPr>
      </w:pPr>
      <w:r>
        <w:t xml:space="preserve">空腹血糖：禁食 8 - 10 小时后，早餐前测定的血糖值，反映基础血糖水平。正常范围一般应控制在 3.3 - 5.3mmol/L。</w:t>
      </w:r>
    </w:p>
    <w:p>
      <w:pPr>
        <w:pStyle w:val="text"/>
        <w:numPr>
          <w:ilvl w:val="0"/>
          <w:numId w:val="3"/>
        </w:numPr>
      </w:pPr>
      <w:r>
        <w:t xml:space="preserve">三餐后 2 小时血糖：从吃第一口饭开始计时，2 小时后测定的血糖值，体现进食对血糖的影响。其正常范围应控制在 4.4 - 6.7mmol/L。</w:t>
      </w:r>
    </w:p>
    <w:p>
      <w:pPr>
        <w:pStyle w:val="text"/>
        <w:numPr>
          <w:ilvl w:val="0"/>
          <w:numId w:val="3"/>
        </w:numPr>
      </w:pPr>
      <w:r>
        <w:t xml:space="preserve">睡前血糖：晚上睡觉前测定的血糖值，有助于预防夜间低血糖的发生。一般应控制在 4.4 - 6.7mmol/L。</w:t>
      </w:r>
    </w:p>
    <w:p>
      <w:pPr>
        <w:pStyle w:val="text"/>
        <w:numPr>
          <w:ilvl w:val="0"/>
          <w:numId w:val="3"/>
        </w:numPr>
      </w:pPr>
      <w:r>
        <w:t xml:space="preserve">凌晨 3 点血糖：对于血糖波动较大或怀疑有夜间低血糖的孕妇，监测凌晨 3 点血糖可了解夜间血糖的最低值。正常范围一般在 3.3 - 5.6mmol/L。</w:t>
      </w:r>
    </w:p>
    <w:p>
      <w:pPr>
        <w:pStyle w:val="Heading3"/>
      </w:pPr>
      <w:r>
        <w:t xml:space="preserve">（三）记录与分析</w:t>
      </w:r>
    </w:p>
    <w:p>
      <w:pPr>
        <w:pStyle w:val="text"/>
      </w:pPr>
      <w:r>
        <w:t xml:space="preserve">每次监测血糖后，要详细记录血糖值、监测时间、饮食情况、运动情况、用药情况（如果使用胰岛素等药物）以及身体有无不适等信息。定期对血糖记录进行分析，观察血糖变化趋势。若发现血糖持续高于或低于目标范围，应及时与医生沟通，以便调整治疗方案。可使用专门的血糖监测记录本或手机应用程序进行记录，方便查看和整理数据。</w:t>
      </w:r>
    </w:p>
    <w:p>
      <w:pPr>
        <w:pStyle w:val="Heading2"/>
      </w:pPr>
      <w:r>
        <w:t xml:space="preserve">四、药物治疗</w:t>
      </w:r>
    </w:p>
    <w:p>
      <w:pPr>
        <w:pStyle w:val="Heading3"/>
      </w:pPr>
      <w:r>
        <w:t xml:space="preserve">（一）遵循医嘱用药</w:t>
      </w:r>
    </w:p>
    <w:p>
      <w:pPr>
        <w:pStyle w:val="text"/>
      </w:pPr>
      <w:r>
        <w:t xml:space="preserve">若通过饮食和运动管理无法有效控制血糖，医生可能会根据孕妇具体情况使用胰岛素或口服降糖药物（在某些国家和地区，特定的口服降糖药物在孕期使用是安全的）进行治疗。孕妇务必严格按照医生嘱咐的剂量和时间用药，不得自行增减药量或停药。例如，使用胰岛素治疗时，要准确掌握注射部位、注射方法和注射时间，确保药物发挥最佳效果。</w:t>
      </w:r>
    </w:p>
    <w:p>
      <w:pPr>
        <w:pStyle w:val="Heading3"/>
      </w:pPr>
      <w:r>
        <w:t xml:space="preserve">（二）了解药物副作用</w:t>
      </w:r>
    </w:p>
    <w:p>
      <w:pPr>
        <w:pStyle w:val="text"/>
      </w:pPr>
      <w:r>
        <w:t xml:space="preserve">在用药前，孕妇应向医生详细了解所用药物可能出现的副作用。胰岛素常见副作用为低血糖，使用过程中若出现心慌、手抖、出汗、饥饿感等低血糖症状，应立即进食含糖食物（如糖果、饼干等），并及时监测血糖。如果使用口服降糖药物，要关注是否有胃肠道不适、头痛等不良反应。一旦出现不适症状，应及时告知医生，医生会根据实际情况调整治疗方案。</w:t>
      </w:r>
    </w:p>
    <w:p>
      <w:pPr>
        <w:pStyle w:val="Heading3"/>
      </w:pPr>
      <w:r>
        <w:t xml:space="preserve">（三）定期复查</w:t>
      </w:r>
    </w:p>
    <w:p>
      <w:pPr>
        <w:pStyle w:val="text"/>
      </w:pPr>
      <w:r>
        <w:t xml:space="preserve">定期到医院复查，监测血糖、糖化血红蛋白、肝肾功能、尿常规等指标，评估药物治疗效果和安全性。医生会根据复查结果调整药物剂量或更换治疗方案。一般情况下，每 1 - 2 周需复查一次血糖，每月复查一次糖化血红蛋白等其他指标，具体复查频率由医生根据孕妇病情确定。</w:t>
      </w:r>
    </w:p>
    <w:p>
      <w:pPr>
        <w:pStyle w:val="Heading2"/>
      </w:pPr>
      <w:r>
        <w:t xml:space="preserve">五、心理调节</w:t>
      </w:r>
    </w:p>
    <w:p>
      <w:pPr>
        <w:pStyle w:val="Heading3"/>
      </w:pPr>
      <w:r>
        <w:t xml:space="preserve">（一）正确认识疾病</w:t>
      </w:r>
    </w:p>
    <w:p>
      <w:pPr>
        <w:pStyle w:val="text"/>
      </w:pPr>
      <w:r>
        <w:t xml:space="preserve">妊娠糖尿病并非不可控，通过合理的生活方式干预和规范治疗，绝大多数孕妇和胎儿都能健康度过孕期。孕妇可通过阅读专业书籍、参加孕期健康教育讲座、咨询医生等方式，深入了解妊娠糖尿病的发病原因、对母儿的影响以及治疗和管理方法，减少因对疾病不了解而产生的恐惧和焦虑。</w:t>
      </w:r>
    </w:p>
    <w:p>
      <w:pPr>
        <w:pStyle w:val="Heading3"/>
      </w:pPr>
      <w:r>
        <w:t xml:space="preserve">（二）保持积极心态</w:t>
      </w:r>
    </w:p>
    <w:p>
      <w:pPr>
        <w:pStyle w:val="text"/>
      </w:pPr>
      <w:r>
        <w:t xml:space="preserve">积极乐观的心态有助于维持身体内分泌稳定，对血糖控制和胎儿发育都十分有益。孕妇可通过培养兴趣爱好，如听音乐、绘画、阅读等，转移注意力，缓解心理压力。同时，多与家人、朋友交流沟通，分享自己的感受，获得情感支持。例如，每天安排半小时听轻松的音乐，既能放松心情，又有助于改善睡眠质量。</w:t>
      </w:r>
    </w:p>
    <w:p>
      <w:pPr>
        <w:pStyle w:val="Heading3"/>
      </w:pPr>
      <w:r>
        <w:t xml:space="preserve">（三）寻求专业帮助</w:t>
      </w:r>
    </w:p>
    <w:p>
      <w:pPr>
        <w:pStyle w:val="text"/>
      </w:pPr>
      <w:r>
        <w:t xml:space="preserve">如果孕妇心理压力过大，情绪严重低落或焦虑，通过自我调节和家人朋友的帮助仍无法缓解，应及时寻求专业心理咨询师或心理医生的帮助。他们能够运用专业知识和方法，帮助孕妇正确应对疾病带来的心理负担，调整心态，更好地度过孕期。</w:t>
      </w:r>
    </w:p>
    <w:p>
      <w:pPr>
        <w:pStyle w:val="Heading2"/>
      </w:pPr>
      <w:r>
        <w:t xml:space="preserve">六、其他注意事项</w:t>
      </w:r>
    </w:p>
    <w:p>
      <w:pPr>
        <w:pStyle w:val="Heading3"/>
      </w:pPr>
      <w:r>
        <w:t xml:space="preserve">（一）保证充足睡眠</w:t>
      </w:r>
    </w:p>
    <w:p>
      <w:pPr>
        <w:pStyle w:val="text"/>
      </w:pPr>
      <w:r>
        <w:t xml:space="preserve">良好的睡眠对血糖控制和孕妇身体健康至关重要。每天应保证 7 - 9 小时的睡眠时间，养成规律的作息习惯，早睡早起。睡前避免饮用咖啡、浓茶等刺激性饮品，避免观看紧张刺激的影视剧或书籍。创造安静、舒适、黑暗且温度适宜的睡眠环境，可通过使用遮光窗帘、耳塞、调整室内温度等方式来实现。</w:t>
      </w:r>
    </w:p>
    <w:p>
      <w:pPr>
        <w:pStyle w:val="Heading3"/>
      </w:pPr>
      <w:r>
        <w:t xml:space="preserve">（二）注意个人卫生</w:t>
      </w:r>
    </w:p>
    <w:p>
      <w:pPr>
        <w:pStyle w:val="text"/>
      </w:pPr>
      <w:r>
        <w:t xml:space="preserve">保持身体清洁，尤其是外阴部、乳房和足部的卫生。每天用温水清洗外阴部，预防泌尿系统感染；定期清洗乳房，保持乳头清洁，为产后哺乳做好准备；每天检查足部有无破损、水泡、红肿等异常情况，穿着舒适、合脚的鞋子，预防糖尿病足的发生。女性患者每天更换内裤，选择棉质、透气性好的内裤，保持外阴部干爽。</w:t>
      </w:r>
    </w:p>
    <w:p>
      <w:pPr>
        <w:pStyle w:val="Heading3"/>
      </w:pPr>
      <w:r>
        <w:t xml:space="preserve">（三）预防感染</w:t>
      </w:r>
    </w:p>
    <w:p>
      <w:pPr>
        <w:pStyle w:val="text"/>
      </w:pPr>
      <w:r>
        <w:t xml:space="preserve">妊娠糖尿病孕妇免疫力相对较低，容易发生感染。日常生活中要注意保暖，根据天气变化及时增减衣物，避免着凉感冒；注意饮食卫生，不吃不洁食物，预防胃肠道感染；尽量避免前往人员密集、空气不流通的场所，如必须前往，可佩戴口罩。如果出现发热、咳嗽、腹泻等感染症状，应及时就医，积极治疗，避免感染加重影响血糖控制和胎儿健康。</w:t>
      </w:r>
    </w:p>
    <w:p>
      <w:pPr>
        <w:pStyle w:val="Heading3"/>
      </w:pPr>
      <w:r>
        <w:t xml:space="preserve">（四）定期产检</w:t>
      </w:r>
    </w:p>
    <w:p>
      <w:pPr>
        <w:pStyle w:val="text"/>
      </w:pPr>
      <w:r>
        <w:t xml:space="preserve">定期进行全面产检，除常规产检项目外，还需密切关注血糖、血压、胎儿生长发育等情况。通过超声检查、胎心监护等手段，及时发现胎儿是否存在发育异常、宫内窘迫等问题。一般妊娠 28 周前，每 4 周产检一次；妊娠 28 - 36 周，每 2 周产检一次；妊娠 36 周后，每周产检一次。具体产检时间和项目需根据医生建议进行调整。</w:t>
      </w:r>
    </w:p>
    <w:p>
      <w:pPr>
        <w:pStyle w:val="Heading3"/>
      </w:pPr>
      <w:r>
        <w:t xml:space="preserve">（五）产后管理</w:t>
      </w:r>
    </w:p>
    <w:p>
      <w:pPr>
        <w:pStyle w:val="text"/>
      </w:pPr>
      <w:r>
        <w:t xml:space="preserve">分娩后，大部分妊娠糖尿病孕妇的血糖会逐渐恢复正常，但仍需密切关注血糖变化。产后 6 - 12 周应进行糖耐量试验，复查血糖情况。同时，要注意合理饮食和适当运动，预防产后肥胖和 2 型糖尿病的发生。对于母乳喂养的妈妈，无需刻意控制饮食，但要注意营养均衡，避免过度进补。在医生指导下，可根据血糖恢复情况决定是否继续使用降糖药物或胰岛素。</w:t>
      </w:r>
    </w:p>
    <w:p>
      <w:pPr>
        <w:pStyle w:val="text"/>
      </w:pPr>
      <w:r>
        <w:t xml:space="preserve">通过严格的饮食控制、适当的运动锻炼、密切的血糖监测、规范的药物治疗、良好的心理调节以及其他生活细节的关注，妊娠糖尿病孕妇能够有效控制血糖，降低母婴并发症的发生风险，顺利度过孕期，迎接健康宝宝的诞生。但每位孕妇的身体状况和病情各异，具体的生活注意事项和治疗方案务必在医生的专业指导下制定和实施。</w:t>
      </w:r>
    </w:p>
    <w:p>
      <w:pPr>
        <w:pStyle w:val="text"/>
      </w:pP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288" w:hanging="288"/>
      </w:pPr>
      <w:rPr>
        <w:color w:val="3370FF"/>
        <w:sz w:val="22"/>
        <w:szCs w:val="22"/>
      </w:rPr>
    </w:lvl>
    <w:lvl w:ilvl="1" w15:tentative="1">
      <w:start w:val="1"/>
      <w:numFmt w:val="lowerLetter"/>
      <w:lvlText w:val="%2."/>
      <w:lvlJc w:val="start"/>
      <w:pPr>
        <w:ind w:left="720" w:hanging="288"/>
      </w:pPr>
      <w:rPr>
        <w:color w:val="3370FF"/>
        <w:sz w:val="22"/>
        <w:szCs w:val="22"/>
      </w:rPr>
    </w:lvl>
    <w:lvl w:ilvl="2" w15:tentative="1">
      <w:start w:val="1"/>
      <w:numFmt w:val="lowerRoman"/>
      <w:lvlText w:val="%3."/>
      <w:lvlJc w:val="start"/>
      <w:pPr>
        <w:ind w:left="1152" w:hanging="288"/>
      </w:pPr>
      <w:rPr>
        <w:color w:val="3370FF"/>
        <w:sz w:val="22"/>
        <w:szCs w:val="22"/>
      </w:rPr>
    </w:lvl>
    <w:lvl w:ilvl="3" w15:tentative="1">
      <w:start w:val="1"/>
      <w:numFmt w:val="decimal"/>
      <w:lvlText w:val="%4."/>
      <w:lvlJc w:val="start"/>
      <w:pPr>
        <w:ind w:left="1583" w:hanging="288"/>
      </w:pPr>
      <w:rPr>
        <w:color w:val="3370FF"/>
        <w:sz w:val="22"/>
        <w:szCs w:val="22"/>
      </w:rPr>
    </w:lvl>
    <w:lvl w:ilvl="4" w15:tentative="1">
      <w:start w:val="1"/>
      <w:numFmt w:val="lowerLetter"/>
      <w:lvlText w:val="%5."/>
      <w:lvlJc w:val="start"/>
      <w:pPr>
        <w:ind w:left="2015" w:hanging="288"/>
      </w:pPr>
      <w:rPr>
        <w:color w:val="3370FF"/>
        <w:sz w:val="22"/>
        <w:szCs w:val="22"/>
      </w:rPr>
    </w:lvl>
    <w:lvl w:ilvl="5" w15:tentative="1">
      <w:start w:val="1"/>
      <w:numFmt w:val="lowerRoman"/>
      <w:lvlText w:val="%6."/>
      <w:lvlJc w:val="start"/>
      <w:pPr>
        <w:ind w:left="2448" w:hanging="288"/>
      </w:pPr>
      <w:rPr>
        <w:color w:val="3370FF"/>
        <w:sz w:val="22"/>
        <w:szCs w:val="22"/>
      </w:rPr>
    </w:lvl>
    <w:lvl w:ilvl="6" w15:tentative="1">
      <w:start w:val="1"/>
      <w:numFmt w:val="decimal"/>
      <w:lvlText w:val="%7."/>
      <w:lvlJc w:val="start"/>
      <w:pPr>
        <w:ind w:left="2879" w:hanging="288"/>
      </w:pPr>
      <w:rPr>
        <w:color w:val="3370FF"/>
        <w:sz w:val="22"/>
        <w:szCs w:val="22"/>
      </w:rPr>
    </w:lvl>
    <w:lvl w:ilvl="7" w15:tentative="1">
      <w:start w:val="1"/>
      <w:numFmt w:val="lowerLetter"/>
      <w:lvlText w:val="%8."/>
      <w:lvlJc w:val="start"/>
      <w:pPr>
        <w:ind w:left="3312" w:hanging="288"/>
      </w:pPr>
      <w:rPr>
        <w:color w:val="3370FF"/>
        <w:sz w:val="22"/>
        <w:szCs w:val="22"/>
      </w:rPr>
    </w:lvl>
    <w:lvl w:ilvl="8" w15:tentative="1">
      <w:start w:val="1"/>
      <w:numFmt w:val="lowerRoman"/>
      <w:lvlText w:val="%9."/>
      <w:lvlJc w:val="start"/>
      <w:pPr>
        <w:ind w:left="3744" w:hanging="288"/>
      </w:pPr>
      <w:rPr>
        <w:color w:val="3370FF"/>
        <w:sz w:val="22"/>
        <w:szCs w:val="22"/>
      </w:rPr>
    </w:lvl>
    <w:lvl w:ilvl="9" w15:tentative="1">
      <w:start w:val="1"/>
      <w:numFmt w:val="decimal"/>
      <w:lvlText w:val="%10."/>
      <w:lvlJc w:val="start"/>
      <w:pPr>
        <w:ind w:left="4176" w:hanging="288"/>
      </w:pPr>
      <w:rPr>
        <w:color w:val="3370FF"/>
        <w:sz w:val="22"/>
        <w:szCs w:val="22"/>
      </w:rPr>
    </w:lvl>
  </w:abstractNum>
  <w:abstractNum w:abstractNumId="3" w15:restartNumberingAfterBreak="0">
    <w:multiLevelType w:val="hybridMultilevel"/>
    <w:lvl w:ilvl="0" w15:tentative="1">
      <w:start w:val="1"/>
      <w:numFmt w:val="bullet"/>
      <w:lvlText w:val="•"/>
      <w:lvlJc w:val="start"/>
      <w:pPr>
        <w:ind w:left="288" w:hanging="288"/>
      </w:pPr>
      <w:rPr>
        <w:color w:val="3370FF"/>
        <w:sz w:val="22"/>
        <w:szCs w:val="22"/>
      </w:rPr>
    </w:lvl>
    <w:lvl w:ilvl="1" w15:tentative="1">
      <w:start w:val="1"/>
      <w:numFmt w:val="bullet"/>
      <w:lvlText w:val="◦"/>
      <w:lvlJc w:val="start"/>
      <w:pPr>
        <w:ind w:left="720" w:hanging="288"/>
      </w:pPr>
      <w:rPr>
        <w:color w:val="3370FF"/>
        <w:sz w:val="22"/>
        <w:szCs w:val="22"/>
      </w:rPr>
    </w:lvl>
    <w:lvl w:ilvl="2" w15:tentative="1">
      <w:start w:val="1"/>
      <w:numFmt w:val="bullet"/>
      <w:lvlText w:val="▪"/>
      <w:lvlJc w:val="start"/>
      <w:pPr>
        <w:ind w:left="1152" w:hanging="288"/>
      </w:pPr>
      <w:rPr>
        <w:color w:val="3370FF"/>
        <w:sz w:val="22"/>
        <w:szCs w:val="22"/>
      </w:rPr>
    </w:lvl>
    <w:lvl w:ilvl="3" w15:tentative="1">
      <w:start w:val="1"/>
      <w:numFmt w:val="bullet"/>
      <w:lvlText w:val="•"/>
      <w:lvlJc w:val="start"/>
      <w:pPr>
        <w:ind w:left="1583" w:hanging="288"/>
      </w:pPr>
      <w:rPr>
        <w:color w:val="3370FF"/>
        <w:sz w:val="22"/>
        <w:szCs w:val="22"/>
      </w:rPr>
    </w:lvl>
    <w:lvl w:ilvl="4" w15:tentative="1">
      <w:start w:val="1"/>
      <w:numFmt w:val="bullet"/>
      <w:lvlText w:val="◦"/>
      <w:lvlJc w:val="start"/>
      <w:pPr>
        <w:ind w:left="2015" w:hanging="288"/>
      </w:pPr>
      <w:rPr>
        <w:color w:val="3370FF"/>
        <w:sz w:val="22"/>
        <w:szCs w:val="22"/>
      </w:rPr>
    </w:lvl>
    <w:lvl w:ilvl="5" w15:tentative="1">
      <w:start w:val="1"/>
      <w:numFmt w:val="bullet"/>
      <w:lvlText w:val="▪"/>
      <w:lvlJc w:val="start"/>
      <w:pPr>
        <w:ind w:left="2448" w:hanging="288"/>
      </w:pPr>
      <w:rPr>
        <w:color w:val="3370FF"/>
        <w:sz w:val="22"/>
        <w:szCs w:val="22"/>
      </w:rPr>
    </w:lvl>
    <w:lvl w:ilvl="6" w15:tentative="1">
      <w:start w:val="1"/>
      <w:numFmt w:val="bullet"/>
      <w:lvlText w:val="•"/>
      <w:lvlJc w:val="start"/>
      <w:pPr>
        <w:ind w:left="2879" w:hanging="288"/>
      </w:pPr>
      <w:rPr>
        <w:color w:val="3370FF"/>
        <w:sz w:val="22"/>
        <w:szCs w:val="22"/>
      </w:rPr>
    </w:lvl>
    <w:lvl w:ilvl="7" w15:tentative="1">
      <w:start w:val="1"/>
      <w:numFmt w:val="bullet"/>
      <w:lvlText w:val="◦"/>
      <w:lvlJc w:val="start"/>
      <w:pPr>
        <w:ind w:left="3312" w:hanging="288"/>
      </w:pPr>
      <w:rPr>
        <w:color w:val="3370FF"/>
        <w:sz w:val="22"/>
        <w:szCs w:val="22"/>
      </w:rPr>
    </w:lvl>
    <w:lvl w:ilvl="8" w15:tentative="1">
      <w:start w:val="1"/>
      <w:numFmt w:val="bullet"/>
      <w:lvlText w:val="▪"/>
      <w:lvlJc w:val="start"/>
      <w:pPr>
        <w:ind w:left="3744" w:hanging="288"/>
      </w:pPr>
      <w:rPr>
        <w:color w:val="3370FF"/>
        <w:sz w:val="22"/>
        <w:szCs w:val="22"/>
      </w:rPr>
    </w:lvl>
    <w:lvl w:ilvl="9" w15:tentative="1">
      <w:start w:val="1"/>
      <w:numFmt w:val="bullet"/>
      <w:lvlText w:val="•"/>
      <w:lvlJc w:val="start"/>
      <w:pPr>
        <w:ind w:left="4176" w:hanging="288"/>
      </w:pPr>
      <w:rPr>
        <w:color w:val="3370FF"/>
        <w:sz w:val="22"/>
        <w:szCs w:val="22"/>
      </w:rPr>
    </w:lvl>
  </w:abstractNum>
  <w:abstractNum w:abstractNumId="4" w15:restartNumberingAfterBreak="0">
    <w:multiLevelType w:val="hybridMultilevel"/>
    <w:lvl w:ilvl="0" w15:tentative="1">
      <w:start w:val="1"/>
      <w:numFmt w:val="custom"/>
      <w:lvlText w:val="☐"/>
      <w:lvlJc w:val="start"/>
      <w:pPr>
        <w:ind w:left="288" w:hanging="288"/>
      </w:pPr>
    </w:lvl>
    <w:lvl w:ilvl="1" w15:tentative="1">
      <w:start w:val="1"/>
      <w:numFmt w:val="custom"/>
      <w:lvlText w:val="☐"/>
      <w:lvlJc w:val="start"/>
      <w:pPr>
        <w:ind w:left="720" w:hanging="288"/>
      </w:pPr>
    </w:lvl>
    <w:lvl w:ilvl="2" w15:tentative="1">
      <w:start w:val="1"/>
      <w:numFmt w:val="custom"/>
      <w:lvlText w:val="☐"/>
      <w:lvlJc w:val="start"/>
      <w:pPr>
        <w:ind w:left="1152" w:hanging="288"/>
      </w:pPr>
    </w:lvl>
    <w:lvl w:ilvl="3" w15:tentative="1">
      <w:start w:val="1"/>
      <w:numFmt w:val="custom"/>
      <w:lvlText w:val="☐"/>
      <w:lvlJc w:val="start"/>
      <w:pPr>
        <w:ind w:left="1583" w:hanging="288"/>
      </w:pPr>
    </w:lvl>
    <w:lvl w:ilvl="4" w15:tentative="1">
      <w:start w:val="1"/>
      <w:numFmt w:val="custom"/>
      <w:lvlText w:val="☐"/>
      <w:lvlJc w:val="start"/>
      <w:pPr>
        <w:ind w:left="2015" w:hanging="288"/>
      </w:pPr>
    </w:lvl>
    <w:lvl w:ilvl="5" w15:tentative="1">
      <w:start w:val="1"/>
      <w:numFmt w:val="custom"/>
      <w:lvlText w:val="☐"/>
      <w:lvlJc w:val="start"/>
      <w:pPr>
        <w:ind w:left="2448" w:hanging="288"/>
      </w:pPr>
    </w:lvl>
    <w:lvl w:ilvl="6" w15:tentative="1">
      <w:start w:val="1"/>
      <w:numFmt w:val="custom"/>
      <w:lvlText w:val="☐"/>
      <w:lvlJc w:val="start"/>
      <w:pPr>
        <w:ind w:left="2879" w:hanging="288"/>
      </w:pPr>
    </w:lvl>
    <w:lvl w:ilvl="7" w15:tentative="1">
      <w:start w:val="1"/>
      <w:numFmt w:val="custom"/>
      <w:lvlText w:val="☐"/>
      <w:lvlJc w:val="start"/>
      <w:pPr>
        <w:ind w:left="3312" w:hanging="288"/>
      </w:pPr>
    </w:lvl>
    <w:lvl w:ilvl="8" w15:tentative="1">
      <w:start w:val="1"/>
      <w:numFmt w:val="custom"/>
      <w:lvlText w:val="☐"/>
      <w:lvlJc w:val="start"/>
      <w:pPr>
        <w:ind w:left="3744" w:hanging="288"/>
      </w:pPr>
    </w:lvl>
    <w:lvl w:ilvl="9" w15:tentative="1">
      <w:start w:val="1"/>
      <w:numFmt w:val="custom"/>
      <w:lvlText w:val="☐"/>
      <w:lvlJc w:val="start"/>
      <w:pPr>
        <w:ind w:left="4176" w:hanging="288"/>
      </w:pPr>
    </w:lvl>
  </w:abstractNum>
  <w:abstractNum w:abstractNumId="5" w15:restartNumberingAfterBreak="0">
    <w:multiLevelType w:val="hybridMultilevel"/>
    <w:lvl w:ilvl="0" w15:tentative="1">
      <w:start w:val="1"/>
      <w:numFmt w:val="custom"/>
      <w:lvlText w:val="☑"/>
      <w:lvlJc w:val="start"/>
      <w:pPr>
        <w:ind w:left="288" w:hanging="288"/>
      </w:pPr>
    </w:lvl>
    <w:lvl w:ilvl="1" w15:tentative="1">
      <w:start w:val="1"/>
      <w:numFmt w:val="custom"/>
      <w:lvlText w:val="☑"/>
      <w:lvlJc w:val="start"/>
      <w:pPr>
        <w:ind w:left="720" w:hanging="288"/>
      </w:pPr>
    </w:lvl>
    <w:lvl w:ilvl="2" w15:tentative="1">
      <w:start w:val="1"/>
      <w:numFmt w:val="custom"/>
      <w:lvlText w:val="☑"/>
      <w:lvlJc w:val="start"/>
      <w:pPr>
        <w:ind w:left="1152" w:hanging="288"/>
      </w:pPr>
    </w:lvl>
    <w:lvl w:ilvl="3" w15:tentative="1">
      <w:start w:val="1"/>
      <w:numFmt w:val="custom"/>
      <w:lvlText w:val="☑"/>
      <w:lvlJc w:val="start"/>
      <w:pPr>
        <w:ind w:left="1583" w:hanging="288"/>
      </w:pPr>
    </w:lvl>
    <w:lvl w:ilvl="4" w15:tentative="1">
      <w:start w:val="1"/>
      <w:numFmt w:val="custom"/>
      <w:lvlText w:val="☑"/>
      <w:lvlJc w:val="start"/>
      <w:pPr>
        <w:ind w:left="2015" w:hanging="288"/>
      </w:pPr>
    </w:lvl>
    <w:lvl w:ilvl="5" w15:tentative="1">
      <w:start w:val="1"/>
      <w:numFmt w:val="custom"/>
      <w:lvlText w:val="☑"/>
      <w:lvlJc w:val="start"/>
      <w:pPr>
        <w:ind w:left="2448" w:hanging="288"/>
      </w:pPr>
    </w:lvl>
    <w:lvl w:ilvl="6" w15:tentative="1">
      <w:start w:val="1"/>
      <w:numFmt w:val="custom"/>
      <w:lvlText w:val="☑"/>
      <w:lvlJc w:val="start"/>
      <w:pPr>
        <w:ind w:left="2879" w:hanging="288"/>
      </w:pPr>
    </w:lvl>
    <w:lvl w:ilvl="7" w15:tentative="1">
      <w:start w:val="1"/>
      <w:numFmt w:val="custom"/>
      <w:lvlText w:val="☑"/>
      <w:lvlJc w:val="start"/>
      <w:pPr>
        <w:ind w:left="3312" w:hanging="288"/>
      </w:pPr>
    </w:lvl>
    <w:lvl w:ilvl="8" w15:tentative="1">
      <w:start w:val="1"/>
      <w:numFmt w:val="custom"/>
      <w:lvlText w:val="☑"/>
      <w:lvlJc w:val="start"/>
      <w:pPr>
        <w:ind w:left="3744" w:hanging="288"/>
      </w:pPr>
    </w:lvl>
    <w:lvl w:ilvl="9" w15:tentative="1">
      <w:start w:val="1"/>
      <w:numFmt w:val="custom"/>
      <w:lvlText w:val="☑"/>
      <w:lvlJc w:val="start"/>
      <w:pPr>
        <w:ind w:left="4176" w:hanging="288"/>
      </w:pPr>
    </w:lvl>
  </w:abstractNum>
  <w:num w:numId="1">
    <w:abstractNumId w:val="1"/>
    <w:lvlOverride w:ilvl="0">
      <w:startOverride w:val="1"/>
    </w:lvlOverride>
  </w:num>
  <w:num w:numId="2">
    <w:abstractNumId w:val="2"/>
    <w:lvlOverride w:ilvl="0">
      <w:startOverride w:val="1"/>
    </w:lvlOverride>
  </w:num>
  <w:num w:numId="3">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pPr>
      <w:spacing w:before="480" w:after="480" w:line="288" w:lineRule="auto"/>
      <w:ind w:left="0"/>
    </w:pPr>
    <w:rPr>
      <w:b/>
      <w:bCs/>
      <w:sz w:val="52"/>
      <w:szCs w:val="52"/>
      <w:rFonts w:ascii="Arial" w:hAnsi="Arial" w:eastAsia="等线" w:cs="Arial"/>
    </w:rPr>
  </w:style>
  <w:style w:type="paragraph" w:styleId="Heading1">
    <w:name w:val="Heading 1"/>
    <w:basedOn w:val="Normal"/>
    <w:next w:val="Normal"/>
    <w:qFormat/>
    <w:pPr>
      <w:spacing w:before="380" w:after="140" w:line="288" w:lineRule="auto"/>
      <w:ind w:left="0"/>
      <w:jc w:val="left"/>
      <w:outlineLvl w:val="0"/>
    </w:pPr>
    <w:rPr>
      <w:b/>
      <w:bCs/>
      <w:sz w:val="36"/>
      <w:szCs w:val="36"/>
      <w:rFonts w:ascii="Arial" w:hAnsi="Arial" w:eastAsia="等线" w:cs="Arial"/>
    </w:rPr>
  </w:style>
  <w:style w:type="paragraph" w:styleId="Heading2">
    <w:name w:val="Heading 2"/>
    <w:basedOn w:val="Normal"/>
    <w:next w:val="Normal"/>
    <w:qFormat/>
    <w:pPr>
      <w:spacing w:before="320" w:after="120" w:line="288" w:lineRule="auto"/>
      <w:ind w:left="0"/>
      <w:jc w:val="left"/>
      <w:outlineLvl w:val="1"/>
    </w:pPr>
    <w:rPr>
      <w:b/>
      <w:bCs/>
      <w:sz w:val="32"/>
      <w:szCs w:val="32"/>
      <w:rFonts w:ascii="Arial" w:hAnsi="Arial" w:eastAsia="等线" w:cs="Arial"/>
    </w:rPr>
  </w:style>
  <w:style w:type="paragraph" w:styleId="Heading3">
    <w:name w:val="Heading 3"/>
    <w:basedOn w:val="Normal"/>
    <w:next w:val="Normal"/>
    <w:qFormat/>
    <w:pPr>
      <w:spacing w:before="300" w:after="120" w:line="288" w:lineRule="auto"/>
      <w:ind w:left="0"/>
      <w:jc w:val="left"/>
      <w:outlineLvl w:val="2"/>
    </w:pPr>
    <w:rPr>
      <w:b/>
      <w:bCs/>
      <w:sz w:val="30"/>
      <w:szCs w:val="30"/>
      <w:rFonts w:ascii="Arial" w:hAnsi="Arial" w:eastAsia="等线" w:cs="Arial"/>
    </w:rPr>
  </w:style>
  <w:style w:type="paragraph" w:styleId="Heading4">
    <w:name w:val="Heading 4"/>
    <w:basedOn w:val="Normal"/>
    <w:next w:val="Normal"/>
    <w:qFormat/>
    <w:pPr>
      <w:spacing w:before="260" w:after="120" w:line="288" w:lineRule="auto"/>
      <w:ind w:left="0"/>
      <w:jc w:val="left"/>
      <w:outlineLvl w:val="3"/>
    </w:pPr>
    <w:rPr>
      <w:b/>
      <w:bCs/>
      <w:sz w:val="28"/>
      <w:szCs w:val="28"/>
      <w:rFonts w:ascii="Arial" w:hAnsi="Arial" w:eastAsia="等线" w:cs="Arial"/>
    </w:rPr>
  </w:style>
  <w:style w:type="paragraph" w:styleId="Heading5">
    <w:name w:val="Heading 5"/>
    <w:basedOn w:val="Normal"/>
    <w:next w:val="Normal"/>
    <w:qFormat/>
    <w:pPr>
      <w:spacing w:before="240" w:after="120" w:line="288" w:lineRule="auto"/>
      <w:ind w:left="0"/>
      <w:jc w:val="left"/>
      <w:outlineLvl w:val="4"/>
    </w:pPr>
    <w:rPr>
      <w:b/>
      <w:bCs/>
      <w:sz w:val="24"/>
      <w:szCs w:val="24"/>
      <w:rFonts w:ascii="Arial" w:hAnsi="Arial" w:eastAsia="等线" w:cs="Arial"/>
    </w:rPr>
  </w:style>
  <w:style w:type="paragraph" w:styleId="Heading6">
    <w:name w:val="Heading 6"/>
    <w:basedOn w:val="Normal"/>
    <w:next w:val="Normal"/>
    <w:qFormat/>
    <w:pPr>
      <w:spacing w:before="240" w:after="120" w:line="288" w:lineRule="auto"/>
      <w:ind w:left="0"/>
      <w:jc w:val="left"/>
      <w:outlineLvl w:val="5"/>
    </w:pPr>
    <w:rPr>
      <w:b/>
      <w:bCs/>
      <w:sz w:val="24"/>
      <w:szCs w:val="24"/>
      <w:rFonts w:ascii="Arial" w:hAnsi="Arial" w:eastAsia="等线" w:cs="Arial"/>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ext">
    <w:pPr>
      <w:spacing w:before="120" w:after="120" w:line="288" w:lineRule="auto"/>
      <w:ind w:left="0"/>
      <w:jc w:val="left"/>
    </w:pPr>
    <w:rPr>
      <w:sz w:val="22"/>
      <w:szCs w:val="22"/>
      <w:rFonts w:ascii="Arial" w:hAnsi="Arial" w:eastAsia="等线" w:cs="Arial"/>
    </w:rPr>
  </w:style>
  <w:style w:type="paragraph" w:styleId="blockquote">
    <w:pPr>
      <w:spacing w:before="120" w:after="120" w:line="288" w:lineRule="auto"/>
      <w:ind w:left="0"/>
      <w:jc w:val="left"/>
    </w:pPr>
    <w:rPr>
      <w:color w:val="8F959E"/>
      <w:sz w:val="22"/>
      <w:szCs w:val="22"/>
      <w:rFonts w:ascii="Arial" w:hAnsi="Arial" w:eastAsia="等线" w:cs="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2025-04-16T02:07:34.382Z</dcterms:created>
  <dcterms:modified xsi:type="dcterms:W3CDTF">2025-04-16T02:07:34.382Z</dcterms:modified>
</cp:coreProperties>
</file>

<file path=docProps/custom.xml><?xml version="1.0" encoding="utf-8"?>
<Properties xmlns="http://schemas.openxmlformats.org/officeDocument/2006/custom-properties" xmlns:vt="http://schemas.openxmlformats.org/officeDocument/2006/docPropsVTypes"/>
</file>