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Summary of Monday 2026-05-04</w:t>
      </w:r>
    </w:p>
    <w:p>
      <w:pPr>
        <w:pStyle w:val="Heading1"/>
      </w:pPr>
      <w:r>
        <w:t>Scope</w:t>
      </w:r>
    </w:p>
    <w:p>
      <w:r>
        <w:t>2026-05-04. Processed: 2 meeting transcripts.</w:t>
      </w:r>
    </w:p>
    <w:p>
      <w:pPr>
        <w:pStyle w:val="Heading1"/>
      </w:pPr>
      <w:r>
        <w:t>Activities</w:t>
      </w:r>
    </w:p>
    <w:p>
      <w:pPr>
        <w:pStyle w:val="ListBullet"/>
      </w:pPr>
      <w:r>
        <w:t>One-on-one huddle (08:00 to 08:30):</w:t>
      </w:r>
    </w:p>
    <w:p>
      <w:pPr>
        <w:pStyle w:val="ListBullet2"/>
      </w:pPr>
      <w:r>
        <w:t>Discussed code handover timeline to an external vendor, specifically which version of the platform to transfer.</w:t>
      </w:r>
    </w:p>
    <w:p>
      <w:pPr>
        <w:pStyle w:val="ListBullet2"/>
      </w:pPr>
      <w:r>
        <w:t>Clarified that async code syncing and code review are in progress, with a patch being finalized.</w:t>
      </w:r>
    </w:p>
    <w:p>
      <w:pPr>
        <w:pStyle w:val="ListBullet2"/>
      </w:pPr>
      <w:r>
        <w:t>Reviewed status of product discovery meetings; a colleague is consolidating materials into a shared document site.</w:t>
      </w:r>
    </w:p>
    <w:p>
      <w:pPr>
        <w:pStyle w:val="ListBullet2"/>
      </w:pPr>
      <w:r>
        <w:t>Discussed tracking change volume to cost in a spreadsheet; a stakeholder expressed interest in this approach.</w:t>
      </w:r>
    </w:p>
    <w:p>
      <w:pPr>
        <w:pStyle w:val="ListBullet2"/>
      </w:pPr>
      <w:r>
        <w:t>Explored options for pulling change metrics from GitLab to supplement manual tracking.</w:t>
      </w:r>
    </w:p>
    <w:p>
      <w:pPr>
        <w:pStyle w:val="ListBullet2"/>
      </w:pPr>
      <w:r>
        <w:t>Whiteboarded an agentic AI approach with a teammate, using notebooks with tool calls and adjustable prompts per department.</w:t>
      </w:r>
    </w:p>
    <w:p>
      <w:pPr>
        <w:pStyle w:val="ListBullet2"/>
      </w:pPr>
      <w:r>
        <w:t>Identified two products in development (referred to internally as gateway and pathfinder) and noted the need for clearer infrastructure requirements.</w:t>
      </w:r>
    </w:p>
    <w:p>
      <w:pPr>
        <w:pStyle w:val="ListBullet2"/>
      </w:pPr>
      <w:r>
        <w:t>Noted timeline pressure: four months remain in the fiscal year to deliver planned products.</w:t>
      </w:r>
    </w:p>
    <w:p>
      <w:pPr>
        <w:pStyle w:val="ListBullet2"/>
      </w:pPr>
      <w:r>
        <w:t>Discussed vendor transition challenges: the new vendor has strong cloud expertise but limited healthcare data experience.</w:t>
      </w:r>
    </w:p>
    <w:p>
      <w:pPr>
        <w:pStyle w:val="ListBullet2"/>
      </w:pPr>
      <w:r>
        <w:t>Confirmed a data platform project is proceeding to peer review this week, followed by enterprise architecture review.</w:t>
      </w:r>
    </w:p>
    <w:p>
      <w:pPr>
        <w:pStyle w:val="ListBullet"/>
      </w:pPr>
      <w:r>
        <w:t>Solution architecture team huddle (09:00 to 09:25):</w:t>
      </w:r>
    </w:p>
    <w:p>
      <w:pPr>
        <w:pStyle w:val="ListBullet2"/>
      </w:pPr>
      <w:r>
        <w:t>Reviewed preparation status for an upcoming architecture review board meeting.</w:t>
      </w:r>
    </w:p>
    <w:p>
      <w:pPr>
        <w:pStyle w:val="ListBullet2"/>
      </w:pPr>
      <w:r>
        <w:t>Confirmed reviewer assignments for scheduled reviews: automation, vendor health, and AI projects.</w:t>
      </w:r>
    </w:p>
    <w:p>
      <w:pPr>
        <w:pStyle w:val="ListBullet2"/>
      </w:pPr>
      <w:r>
        <w:t>A colleague on PTO will present remotely during one of the board sessions.</w:t>
      </w:r>
    </w:p>
    <w:p>
      <w:pPr>
        <w:pStyle w:val="ListBullet2"/>
      </w:pPr>
      <w:r>
        <w:t>Discussed peer review requirements; determined that two submitted assessments do not require additional peer review if non-controversial.</w:t>
      </w:r>
    </w:p>
    <w:p>
      <w:pPr>
        <w:pStyle w:val="ListBullet2"/>
      </w:pPr>
      <w:r>
        <w:t>Agreed to conduct a group review of a complex assessment during a working session.</w:t>
      </w:r>
    </w:p>
    <w:p>
      <w:pPr>
        <w:pStyle w:val="ListBullet2"/>
      </w:pPr>
      <w:r>
        <w:t>A senior colleague presented an example diagram from a stakeholder showing expected format for technical architecture documentation.</w:t>
      </w:r>
    </w:p>
    <w:p>
      <w:pPr>
        <w:pStyle w:val="ListBullet2"/>
      </w:pPr>
      <w:r>
        <w:t>Debated whether to use a specific diagramming tool versus pictorial representations for architecture diagrams; a colleague will define requirements before proposing a solution.</w:t>
      </w:r>
    </w:p>
    <w:p>
      <w:pPr>
        <w:pStyle w:val="ListBullet2"/>
      </w:pPr>
      <w:r>
        <w:t>Discussed scope of security review in relation to demand phase versus project phase.</w:t>
      </w:r>
    </w:p>
    <w:p>
      <w:pPr>
        <w:pStyle w:val="ListBullet2"/>
      </w:pPr>
      <w:r>
        <w:t>Noted an infrastructure escalation meeting scheduled for noon regarding Azure deployment blockers due to contracting issues.</w:t>
      </w:r>
    </w:p>
    <w:p>
      <w:pPr>
        <w:pStyle w:val="ListBullet2"/>
      </w:pPr>
      <w:r>
        <w:t>Reviewed project updates: lab instruments upgrade, healthcare mobility, documentation continuation, charge right tech proof of concept, call center design discrepancies, and vendor feedback pending.</w:t>
      </w:r>
    </w:p>
    <w:p>
      <w:pPr>
        <w:pStyle w:val="ListBullet2"/>
      </w:pPr>
      <w:r>
        <w:t>A colleague submitted a vendor comparison (two board governance tools) with recommendations for business decision.</w:t>
      </w:r>
    </w:p>
    <w:p>
      <w:pPr>
        <w:pStyle w:val="ListBullet2"/>
      </w:pPr>
      <w:r>
        <w:t>Discussed SSO migration for a pediatric goals project, moving from one identity provider to another.</w:t>
      </w:r>
    </w:p>
    <w:p>
      <w:pPr>
        <w:pStyle w:val="ListBullet2"/>
      </w:pPr>
      <w:r>
        <w:t>A system is heading towards end of life; the business has not identified a replacement vendor. The demand will be placed in inactive status. A colleague will conduct independent research on emerging vendors in that space.</w:t>
      </w:r>
    </w:p>
    <w:p>
      <w:pPr>
        <w:pStyle w:val="ListBullet2"/>
      </w:pPr>
      <w:r>
        <w:t>Announced cross-training initiative: principal architects will shadow enterprise architecture reviews to build redundancy.</w:t>
      </w:r>
    </w:p>
    <w:p>
      <w:pPr>
        <w:pStyle w:val="ListBullet2"/>
      </w:pPr>
      <w:r>
        <w:t>A returning team member provided an update on onboarding activities and access issues.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Vendor code handover: Determining which platform version to transfer and establishing a code freeze point.</w:t>
      </w:r>
    </w:p>
    <w:p>
      <w:pPr>
        <w:pStyle w:val="ListBullet"/>
      </w:pPr>
      <w:r>
        <w:t>Agentic AI development: Exploring notebook-based agents with tool calls; need to clarify infrastructure requirements and delivery approach.</w:t>
      </w:r>
    </w:p>
    <w:p>
      <w:pPr>
        <w:pStyle w:val="ListBullet"/>
      </w:pPr>
      <w:r>
        <w:t>Product timelines: Four months remain in fiscal year; two products (gateway and pathfinder) need clearer scope and delivery dates.</w:t>
      </w:r>
    </w:p>
    <w:p>
      <w:pPr>
        <w:pStyle w:val="ListBullet"/>
      </w:pPr>
      <w:r>
        <w:t>Architecture diagram standards: Debate over pictorial diagrams versus a standardized diagramming tool; defining what elements are required (locations, protocols, workstations).</w:t>
      </w:r>
    </w:p>
    <w:p>
      <w:pPr>
        <w:pStyle w:val="ListBullet"/>
      </w:pPr>
      <w:r>
        <w:t>Security review scope: Clarifying at which project phase security reviews apply and what dependencies exist.</w:t>
      </w:r>
    </w:p>
    <w:p>
      <w:pPr>
        <w:pStyle w:val="ListBullet"/>
      </w:pPr>
      <w:r>
        <w:t>Azure deployment blockers: Contracting issues preventing deployment; escalation meeting scheduled to resolve.</w:t>
      </w:r>
    </w:p>
    <w:p>
      <w:pPr>
        <w:pStyle w:val="ListBullet"/>
      </w:pPr>
      <w:r>
        <w:t>Cross-training for EA reviews: Principal architects to shadow enterprise architecture reviews; a guide will be created.</w:t>
      </w:r>
    </w:p>
    <w:p>
      <w:pPr>
        <w:pStyle w:val="ListBullet"/>
      </w:pPr>
      <w:r>
        <w:t>Vendor transitions: New vendor has cloud expertise but lacks healthcare data experience; prior vendor had the inverse skillset.</w:t>
      </w:r>
    </w:p>
    <w:p>
      <w:pPr>
        <w:pStyle w:val="ListBullet"/>
      </w:pPr>
      <w:r>
        <w:t>System end-of-life: A system is approaching end of support; business has not identified a replacement.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Code handover clarification: A colleague will send an email to the vendor team requesting confirmation of which platform version to transfer. Owner: a teammate.</w:t>
      </w:r>
    </w:p>
    <w:p>
      <w:pPr>
        <w:pStyle w:val="ListBullet"/>
      </w:pPr>
      <w:r>
        <w:t>Peer review waiver: Two submitted assessments deemed non-controversial; no additional peer review required. Owner: a senior colleague.</w:t>
      </w:r>
    </w:p>
    <w:p>
      <w:pPr>
        <w:pStyle w:val="ListBullet"/>
      </w:pPr>
      <w:r>
        <w:t>Complex assessment review: Will be reviewed in a group working session on Tuesday. Owner: the team.</w:t>
      </w:r>
    </w:p>
    <w:p>
      <w:pPr>
        <w:pStyle w:val="ListBullet"/>
      </w:pPr>
      <w:r>
        <w:t>Diagram requirements: A senior colleague will define required elements for architecture diagrams before the team proposes a tooling solution. Owner: a senior colleague.</w:t>
      </w:r>
    </w:p>
    <w:p>
      <w:pPr>
        <w:pStyle w:val="ListBullet"/>
      </w:pPr>
      <w:r>
        <w:t>System end-of-life demand: Demand record will be placed in inactive status until business re-engages. Owner: a project manager.</w:t>
      </w:r>
    </w:p>
    <w:p>
      <w:pPr>
        <w:pStyle w:val="ListBullet"/>
      </w:pPr>
      <w:r>
        <w:t>Cross-training guide: A colleague will prepare a guide for principal architects by end of day. Owner: a teammate.</w:t>
      </w:r>
    </w:p>
    <w:p>
      <w:pPr>
        <w:pStyle w:val="Heading1"/>
      </w:pPr>
      <w:r>
        <w:t>Open items</w:t>
      </w:r>
    </w:p>
    <w:p>
      <w:pPr>
        <w:pStyle w:val="ListBullet"/>
      </w:pPr>
      <w:r>
        <w:t>Code freeze point for vendor handover not yet established.</w:t>
      </w:r>
    </w:p>
    <w:p>
      <w:pPr>
        <w:pStyle w:val="ListBullet"/>
      </w:pPr>
      <w:r>
        <w:t>Infrastructure requirements for the two AI products (gateway and pathfinder) remain undefined.</w:t>
      </w:r>
    </w:p>
    <w:p>
      <w:pPr>
        <w:pStyle w:val="ListBullet"/>
      </w:pPr>
      <w:r>
        <w:t>Vendor feedback on a proposed design is pending.</w:t>
      </w:r>
    </w:p>
    <w:p>
      <w:pPr>
        <w:pStyle w:val="ListBullet"/>
      </w:pPr>
      <w:r>
        <w:t>Azure deployment contracting issue unresolved; awaiting outcome of escalation meeting.</w:t>
      </w:r>
    </w:p>
    <w:p>
      <w:pPr>
        <w:pStyle w:val="ListBullet"/>
      </w:pPr>
      <w:r>
        <w:t>Replacement vendor for end-of-life system not identified by the business.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Independent research on emerging vendors in the system category approaching end of life, since the business has not identified a replacement.</w:t>
      </w:r>
    </w:p>
    <w:p>
      <w:pPr>
        <w:pStyle w:val="ListBullet"/>
      </w:pPr>
      <w:r>
        <w:t>Confirm whether the external vendor can deliver the proposed design; mentioned as awaiting feedback.</w:t>
      </w:r>
    </w:p>
    <w:p>
      <w:pPr>
        <w:pStyle w:val="ListBullet"/>
      </w:pPr>
      <w:r>
        <w:t>Define infrastructure architecture requirements for the two AI products during an upcoming Wednesday meeting.</w:t>
      </w:r>
    </w:p>
    <w:p>
      <w:pPr>
        <w:pStyle w:val="ListBullet"/>
      </w:pPr>
      <w:r>
        <w:t>Meet with a teammate to understand an alternative perspective on agentic AI development.</w:t>
      </w:r>
    </w:p>
    <w:p>
      <w:pPr>
        <w:pStyle w:val="Heading1"/>
      </w:pPr>
      <w:r>
        <w:t>Source index</w:t>
      </w:r>
    </w:p>
    <w:p>
      <w:pPr>
        <w:pStyle w:val="ListBullet"/>
      </w:pPr>
      <w:r>
        <w:t>meeting-transcript-08-00.txt: One-on-one huddle transcript discussing code handover, AI product development, and vendor transitions.</w:t>
      </w:r>
    </w:p>
    <w:p>
      <w:pPr>
        <w:pStyle w:val="ListBullet"/>
      </w:pPr>
      <w:r>
        <w:t>meeting-transcript-09-00.txt: Solution architecture team huddle transcript covering project updates, review board preparation, and infrastructure issues.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