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Summary of Monday 2026-05-04</w:t>
      </w:r>
    </w:p>
    <w:p>
      <w:pPr>
        <w:pStyle w:val="Heading1"/>
      </w:pPr>
      <w:r>
        <w:t>Scope</w:t>
      </w:r>
    </w:p>
    <w:p>
      <w:r>
        <w:t>2026-05-04. Processed: 3 meeting transcripts.</w:t>
      </w:r>
    </w:p>
    <w:p>
      <w:pPr>
        <w:pStyle w:val="Heading1"/>
      </w:pPr>
      <w:r>
        <w:t>Activities</w:t>
      </w:r>
    </w:p>
    <w:p>
      <w:pPr>
        <w:pStyle w:val="ListBullet"/>
      </w:pPr>
      <w:r>
        <w:t>Monday one-on-one huddle (08:00 to 08:30):</w:t>
      </w:r>
    </w:p>
    <w:p>
      <w:pPr>
        <w:pStyle w:val="ListBullet2"/>
      </w:pPr>
      <w:r>
        <w:t>Received clarification request for a vendor knowledge transfer regarding code freeze and version scope.</w:t>
      </w:r>
    </w:p>
    <w:p>
      <w:pPr>
        <w:pStyle w:val="ListBullet2"/>
      </w:pPr>
      <w:r>
        <w:t>Discussed tracking change volume metrics in the code repository and spreadsheet options.</w:t>
      </w:r>
    </w:p>
    <w:p>
      <w:pPr>
        <w:pStyle w:val="ListBullet2"/>
      </w:pPr>
      <w:r>
        <w:t>Reviewed an AI agent design approach proposed by a colleague involving notebook-based prompts and tool calls.</w:t>
      </w:r>
    </w:p>
    <w:p>
      <w:pPr>
        <w:pStyle w:val="ListBullet2"/>
      </w:pPr>
      <w:r>
        <w:t>Identified need to gather a second perspective on the AI agent approach from another colleague.</w:t>
      </w:r>
    </w:p>
    <w:p>
      <w:pPr>
        <w:pStyle w:val="ListBullet2"/>
      </w:pPr>
      <w:r>
        <w:t>Discussed a new vendor partnership where the vendor has cloud expertise but lacks healthcare data domain knowledge.</w:t>
      </w:r>
    </w:p>
    <w:p>
      <w:pPr>
        <w:pStyle w:val="ListBullet"/>
      </w:pPr>
      <w:r>
        <w:t>Solution architecture team huddle (09:00 to 09:25, 12 attendees):</w:t>
      </w:r>
    </w:p>
    <w:p>
      <w:pPr>
        <w:pStyle w:val="ListBullet2"/>
      </w:pPr>
      <w:r>
        <w:t>Reviewed upcoming architecture review board items scheduled for May 7, including automation, vendor health, and software installation assessments.</w:t>
      </w:r>
    </w:p>
    <w:p>
      <w:pPr>
        <w:pStyle w:val="ListBullet2"/>
      </w:pPr>
      <w:r>
        <w:t>Discussed enterprise architecture review assignments; a colleague will present remotely while on PTO.</w:t>
      </w:r>
    </w:p>
    <w:p>
      <w:pPr>
        <w:pStyle w:val="ListBullet2"/>
      </w:pPr>
      <w:r>
        <w:t>Clarified peer review process for submitted assessments; two items sent for manager review the previous week.</w:t>
      </w:r>
    </w:p>
    <w:p>
      <w:pPr>
        <w:pStyle w:val="ListBullet2"/>
      </w:pPr>
      <w:r>
        <w:t>Debated diagram standards for security reviews, comparing a modeling tool format versus pictorial conceptual diagrams.</w:t>
      </w:r>
    </w:p>
    <w:p>
      <w:pPr>
        <w:pStyle w:val="ListBullet2"/>
      </w:pPr>
      <w:r>
        <w:t>A colleague volunteered to clarify security review requirements and diagram expectations.</w:t>
      </w:r>
    </w:p>
    <w:p>
      <w:pPr>
        <w:pStyle w:val="ListBullet2"/>
      </w:pPr>
      <w:r>
        <w:t>Discussed an infrastructure escalation meeting at noon regarding virtual machine deployment constraints due to a contracting issue.</w:t>
      </w:r>
    </w:p>
    <w:p>
      <w:pPr>
        <w:pStyle w:val="ListBullet2"/>
      </w:pPr>
      <w:r>
        <w:t>Individual status updates covered: lab instruments upgrade, documentation continuation, call center design discrepancy, board governance tool vendor comparison, SSO migration projects, portfolio intelligence follow-up, and cross-training activities for enterprise architecture reviews.</w:t>
      </w:r>
    </w:p>
    <w:p>
      <w:pPr>
        <w:pStyle w:val="ListBullet2"/>
      </w:pPr>
      <w:r>
        <w:t>A colleague returning from leave is getting up to speed on infrastructure work and resolving onboarding access issues.</w:t>
      </w:r>
    </w:p>
    <w:p>
      <w:pPr>
        <w:pStyle w:val="ListBullet"/>
      </w:pPr>
      <w:r>
        <w:t>Peer review preparation session (15:00 to 17:00):</w:t>
      </w:r>
    </w:p>
    <w:p>
      <w:pPr>
        <w:pStyle w:val="ListBullet2"/>
      </w:pPr>
      <w:r>
        <w:t>Worked on solution design document for a data platform project in preparation for peer review the following day.</w:t>
      </w:r>
    </w:p>
    <w:p>
      <w:pPr>
        <w:pStyle w:val="ListBullet2"/>
      </w:pPr>
      <w:r>
        <w:t>Incorporated feedback from the previous week's stakeholder review.</w:t>
      </w:r>
    </w:p>
    <w:p>
      <w:pPr>
        <w:pStyle w:val="ListBullet2"/>
      </w:pPr>
      <w:r>
        <w:t>Updated goals section using the project charter, which is close to finalized.</w:t>
      </w:r>
    </w:p>
    <w:p>
      <w:pPr>
        <w:pStyle w:val="ListBullet2"/>
      </w:pPr>
      <w:r>
        <w:t>Renamed workflow diagram elements per stakeholder feedback.</w:t>
      </w:r>
    </w:p>
    <w:p>
      <w:pPr>
        <w:pStyle w:val="Heading1"/>
      </w:pPr>
      <w:r>
        <w:t>Topics Discussed</w:t>
      </w:r>
    </w:p>
    <w:p>
      <w:pPr>
        <w:pStyle w:val="ListBullet"/>
      </w:pPr>
      <w:r>
        <w:t>Vendor knowledge transfer scope: Clarification needed on which code version will be handed off, given ongoing feature development.</w:t>
      </w:r>
    </w:p>
    <w:p>
      <w:pPr>
        <w:pStyle w:val="ListBullet"/>
      </w:pPr>
      <w:r>
        <w:t>AI agent architecture approaches: Two colleagues have different perspectives on how to implement an agentic workflow; gathering both before deciding.</w:t>
      </w:r>
    </w:p>
    <w:p>
      <w:pPr>
        <w:pStyle w:val="ListBullet"/>
      </w:pPr>
      <w:r>
        <w:t>Security review diagram standards: Disagreement on whether to use a formal modeling tool or pictorial diagrams; requirements to be clarified.</w:t>
      </w:r>
    </w:p>
    <w:p>
      <w:pPr>
        <w:pStyle w:val="ListBullet"/>
      </w:pPr>
      <w:r>
        <w:t>Infrastructure deployment constraints: Azure virtual machine deployment blocked due to a contracting issue; escalation meeting scheduled.</w:t>
      </w:r>
    </w:p>
    <w:p>
      <w:pPr>
        <w:pStyle w:val="ListBullet"/>
      </w:pPr>
      <w:r>
        <w:t>Board governance tool selection: Comparison between two vendor options underway; recommendation to be provided to leadership.</w:t>
      </w:r>
    </w:p>
    <w:p>
      <w:pPr>
        <w:pStyle w:val="ListBullet"/>
      </w:pPr>
      <w:r>
        <w:t>Enterprise architecture cross-training: Principles architects will shadow the enterprise architecture review process to build redundancy.</w:t>
      </w:r>
    </w:p>
    <w:p>
      <w:pPr>
        <w:pStyle w:val="ListBullet"/>
      </w:pPr>
      <w:r>
        <w:t>Data platform solution design: Document nearing completion for peer review, incorporating stakeholder feedback.</w:t>
      </w:r>
    </w:p>
    <w:p>
      <w:pPr>
        <w:pStyle w:val="Heading1"/>
      </w:pPr>
      <w:r>
        <w:t>Decisions and Outcomes</w:t>
      </w:r>
    </w:p>
    <w:p>
      <w:pPr>
        <w:pStyle w:val="ListBullet"/>
      </w:pPr>
      <w:r>
        <w:t>Vendor knowledge transfer version scope: Decision deferred pending email clarification. Owner: unassigned.</w:t>
      </w:r>
    </w:p>
    <w:p>
      <w:pPr>
        <w:pStyle w:val="ListBullet"/>
      </w:pPr>
      <w:r>
        <w:t>Security review diagram approach: A senior colleague will define requirements before the team proposes a solution. Owner: senior architect.</w:t>
      </w:r>
    </w:p>
    <w:p>
      <w:pPr>
        <w:pStyle w:val="ListBullet"/>
      </w:pPr>
      <w:r>
        <w:t>Board governance tool: Recommendation to be delivered to leadership this week. Owner: assigned architect.</w:t>
      </w:r>
    </w:p>
    <w:p>
      <w:pPr>
        <w:pStyle w:val="ListBullet"/>
      </w:pPr>
      <w:r>
        <w:t>Data platform peer review: Document prepared for review on 2026-05-05. Owner: author.</w:t>
      </w:r>
    </w:p>
    <w:p>
      <w:pPr>
        <w:pStyle w:val="Heading1"/>
      </w:pPr>
      <w:r>
        <w:t>Open Items</w:t>
      </w:r>
    </w:p>
    <w:p>
      <w:pPr>
        <w:pStyle w:val="ListBullet"/>
      </w:pPr>
      <w:r>
        <w:t>Code freeze version for vendor knowledge transfer remains undefined.</w:t>
      </w:r>
    </w:p>
    <w:p>
      <w:pPr>
        <w:pStyle w:val="ListBullet"/>
      </w:pPr>
      <w:r>
        <w:t>AI agent infrastructure requirements for two products not yet clarified.</w:t>
      </w:r>
    </w:p>
    <w:p>
      <w:pPr>
        <w:pStyle w:val="ListBullet"/>
      </w:pPr>
      <w:r>
        <w:t>Vendor capability to deliver proposed call center design awaiting their feedback.</w:t>
      </w:r>
    </w:p>
    <w:p>
      <w:pPr>
        <w:pStyle w:val="ListBullet"/>
      </w:pPr>
      <w:r>
        <w:t>Contracting issue blocking Azure VM deployment unresolved; escalation meeting scheduled for noon.</w:t>
      </w:r>
    </w:p>
    <w:p>
      <w:pPr>
        <w:pStyle w:val="ListBullet"/>
      </w:pPr>
      <w:r>
        <w:t>Replacement system for an end-of-life body composition system not identified; business has deprioritized the search.</w:t>
      </w:r>
    </w:p>
    <w:p>
      <w:pPr>
        <w:pStyle w:val="Heading1"/>
      </w:pPr>
      <w:r>
        <w:t>Possible Follow-Ups</w:t>
      </w:r>
    </w:p>
    <w:p>
      <w:pPr>
        <w:pStyle w:val="ListBullet"/>
      </w:pPr>
      <w:r>
        <w:t>Confirm infrastructure architecture requirements for the two AI products during the Wednesday team meeting.</w:t>
      </w:r>
    </w:p>
    <w:p>
      <w:pPr>
        <w:pStyle w:val="ListBullet"/>
      </w:pPr>
      <w:r>
        <w:t>Independent research on body composition system vendors, since business stakeholders have not identified a replacement.</w:t>
      </w:r>
    </w:p>
    <w:p>
      <w:pPr>
        <w:pStyle w:val="ListBullet"/>
      </w:pPr>
      <w:r>
        <w:t>Schedule follow-up with leadership on portfolio intelligence after the updated deck was sent.</w:t>
      </w:r>
    </w:p>
    <w:p>
      <w:pPr>
        <w:pStyle w:val="Heading1"/>
      </w:pPr>
      <w:r>
        <w:t>Source Index</w:t>
      </w:r>
    </w:p>
    <w:p>
      <w:pPr>
        <w:pStyle w:val="ListBullet"/>
      </w:pPr>
      <w:r>
        <w:t>2026-05-04_08-30.../2026-05-04_08-00-00_Monday Huddle.txt: One-on-one meeting transcript covering vendor knowledge transfer, AI agent design, and weekly priorities.</w:t>
      </w:r>
    </w:p>
    <w:p>
      <w:pPr>
        <w:pStyle w:val="ListBullet"/>
      </w:pPr>
      <w:r>
        <w:t>2026-05-04_09-01.../2026-05-04_09-00-00_Solution Architecture Team Huddle.txt: Team standup transcript covering architecture reviews, project statuses, and process discussions.</w:t>
      </w:r>
    </w:p>
    <w:p>
      <w:pPr>
        <w:pStyle w:val="ListBullet"/>
      </w:pPr>
      <w:r>
        <w:t>2026-05-04_15-31.../2026-05-04_15-00-00_Peer review prep.txt: Solo work session transcript for solution design document preparation.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