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每组数据模拟了三次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兴趣值最小值认为是0.001，两个数相差小于0.0001时认为相等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下面分别是有2000个节点和2800个节点时的数据展示，初始值取得是0到99</w:t>
      </w:r>
      <w:bookmarkStart w:id="0" w:name="_GoBack"/>
      <w:bookmarkEnd w:id="0"/>
      <w:r>
        <w:rPr>
          <w:rFonts w:hint="eastAsia"/>
          <w:lang w:val="en-US" w:eastAsia="zh-CN"/>
        </w:rPr>
        <w:t>的随机整数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9535" cy="4124960"/>
            <wp:effectExtent l="0" t="0" r="6985" b="5080"/>
            <wp:docPr id="5" name="图片 5" descr="TIM图片2019102210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图片20191022102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91740" cy="4121150"/>
            <wp:effectExtent l="0" t="0" r="7620" b="8890"/>
            <wp:docPr id="6" name="图片 6" descr="TIM图片2019102210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图片201910221023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节点数从10增加到100，步幅10，从200到10000，步幅100的数据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2586990"/>
            <wp:effectExtent l="0" t="0" r="1270" b="3810"/>
            <wp:docPr id="2" name="图片 2" descr="误差轮数和节点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误差轮数和节点的关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在上面的基础上，增加了从10000到100000，步幅10000的数据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2586990"/>
            <wp:effectExtent l="0" t="0" r="1270" b="3810"/>
            <wp:docPr id="3" name="图片 3" descr="当节点数增加到10w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当节点数增加到10w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能看出，误差几乎为0，轮数随着节点数增加而增加。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节点数为100，k值从2增加到到1002，步幅为10。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每组数据做了10次实验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兴趣值按指数型减少，interest = interest/k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2586990"/>
            <wp:effectExtent l="0" t="0" r="1270" b="3810"/>
            <wp:docPr id="1" name="图片 1" descr="误差轮数与k值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误差轮数与k值的关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误差也几乎为0，轮数不受k值影响。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20800"/>
    <w:rsid w:val="0FFB347E"/>
    <w:rsid w:val="270E38A9"/>
    <w:rsid w:val="2C011035"/>
    <w:rsid w:val="2D87493B"/>
    <w:rsid w:val="36056F15"/>
    <w:rsid w:val="3E187AB5"/>
    <w:rsid w:val="43493E2B"/>
    <w:rsid w:val="628F40DF"/>
    <w:rsid w:val="71F90027"/>
    <w:rsid w:val="775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222</Characters>
  <Lines>0</Lines>
  <Paragraphs>0</Paragraphs>
  <TotalTime>8</TotalTime>
  <ScaleCrop>false</ScaleCrop>
  <LinksUpToDate>false</LinksUpToDate>
  <CharactersWithSpaces>224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管理员</dc:creator>
  <cp:lastModifiedBy>◎⊙﹏⊙◎</cp:lastModifiedBy>
  <dcterms:modified xsi:type="dcterms:W3CDTF">2019-10-22T02:41:25Z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